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18" w:rsidRDefault="00D96F18" w:rsidP="00D96F18">
      <w:pPr>
        <w:pStyle w:val="Textoindependiente3"/>
        <w:rPr>
          <w:rFonts w:cs="Tahoma"/>
          <w:b/>
          <w:sz w:val="12"/>
          <w:szCs w:val="12"/>
        </w:rPr>
      </w:pPr>
    </w:p>
    <w:p w:rsidR="00D96F18" w:rsidRDefault="00D96F18" w:rsidP="00D96F18">
      <w:pPr>
        <w:rPr>
          <w:b/>
        </w:rPr>
      </w:pPr>
      <w:r w:rsidRPr="00053E5B">
        <w:rPr>
          <w:b/>
          <w:noProof/>
          <w:lang w:val="es-MX" w:eastAsia="es-MX"/>
        </w:rPr>
        <w:drawing>
          <wp:inline distT="0" distB="0" distL="0" distR="0">
            <wp:extent cx="2070100" cy="664210"/>
            <wp:effectExtent l="19050" t="0" r="6350" b="0"/>
            <wp:docPr id="2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</w:p>
    <w:p w:rsidR="00D96F18" w:rsidRPr="007F0E8A" w:rsidRDefault="00D96F18" w:rsidP="00D96F18">
      <w:pPr>
        <w:framePr w:hSpace="141" w:wrap="around" w:vAnchor="text" w:hAnchor="margin" w:xAlign="right" w:y="90"/>
      </w:pPr>
      <w:r>
        <w:rPr>
          <w:b/>
        </w:rPr>
        <w:t xml:space="preserve">                                                                                                      </w:t>
      </w:r>
    </w:p>
    <w:p w:rsidR="00D96F18" w:rsidRDefault="00D96F18" w:rsidP="00D96F18">
      <w:pPr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D96F18" w:rsidRPr="003F02DA" w:rsidTr="00D43D84">
        <w:trPr>
          <w:trHeight w:val="394"/>
        </w:trPr>
        <w:tc>
          <w:tcPr>
            <w:tcW w:w="4055" w:type="dxa"/>
          </w:tcPr>
          <w:p w:rsidR="00D96F18" w:rsidRPr="007F0E8A" w:rsidRDefault="00D96F18" w:rsidP="00D43D84">
            <w:pPr>
              <w:rPr>
                <w:sz w:val="20"/>
                <w:szCs w:val="20"/>
              </w:rPr>
            </w:pPr>
            <w:r w:rsidRPr="007F0E8A">
              <w:rPr>
                <w:sz w:val="20"/>
                <w:szCs w:val="20"/>
              </w:rPr>
              <w:t>CONTRALORÍA MUNICIPAL</w:t>
            </w:r>
          </w:p>
          <w:p w:rsidR="00D96F18" w:rsidRPr="007F0E8A" w:rsidRDefault="00D96F18" w:rsidP="00D43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OFICIO </w:t>
            </w:r>
            <w:r w:rsidRPr="007F0E8A">
              <w:rPr>
                <w:sz w:val="20"/>
                <w:szCs w:val="20"/>
              </w:rPr>
              <w:t xml:space="preserve">NÚMERO: </w:t>
            </w:r>
            <w:r w:rsidR="004876F6">
              <w:rPr>
                <w:b/>
                <w:sz w:val="20"/>
                <w:szCs w:val="20"/>
              </w:rPr>
              <w:t>CMF-0</w:t>
            </w:r>
            <w:r>
              <w:rPr>
                <w:b/>
                <w:sz w:val="20"/>
                <w:szCs w:val="20"/>
              </w:rPr>
              <w:t>/</w:t>
            </w:r>
            <w:r w:rsidRPr="007F0E8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14</w:t>
            </w:r>
          </w:p>
          <w:p w:rsidR="00D96F18" w:rsidRPr="001468EB" w:rsidRDefault="00D96F18" w:rsidP="00D43D84">
            <w:pPr>
              <w:pStyle w:val="Textoindependiente"/>
              <w:jc w:val="both"/>
              <w:rPr>
                <w:sz w:val="20"/>
                <w:szCs w:val="20"/>
              </w:rPr>
            </w:pPr>
            <w:r w:rsidRPr="007F0E8A">
              <w:t xml:space="preserve">ASUNTO: </w:t>
            </w:r>
            <w:r>
              <w:t>el que se indica</w:t>
            </w:r>
            <w:r w:rsidRPr="007F0E8A">
              <w:t>.</w:t>
            </w:r>
          </w:p>
        </w:tc>
      </w:tr>
    </w:tbl>
    <w:p w:rsidR="00D96F18" w:rsidRDefault="00D96F18" w:rsidP="00D96F18">
      <w:pPr>
        <w:rPr>
          <w:b/>
        </w:rPr>
      </w:pPr>
    </w:p>
    <w:p w:rsidR="00D96F18" w:rsidRDefault="00D96F18" w:rsidP="00D96F18">
      <w:pPr>
        <w:rPr>
          <w:b/>
        </w:rPr>
      </w:pPr>
    </w:p>
    <w:p w:rsidR="00D96F18" w:rsidRDefault="00D96F18" w:rsidP="00D96F18">
      <w:pPr>
        <w:rPr>
          <w:b/>
        </w:rPr>
      </w:pPr>
    </w:p>
    <w:p w:rsidR="00D96F18" w:rsidRDefault="00D96F18" w:rsidP="00D96F18">
      <w:pPr>
        <w:rPr>
          <w:b/>
        </w:rPr>
      </w:pPr>
      <w:bookmarkStart w:id="0" w:name="_GoBack"/>
    </w:p>
    <w:bookmarkEnd w:id="0"/>
    <w:p w:rsidR="00D96F18" w:rsidRDefault="00D96F18" w:rsidP="00D96F18">
      <w:pPr>
        <w:rPr>
          <w:b/>
        </w:rPr>
      </w:pPr>
    </w:p>
    <w:p w:rsidR="00D96F18" w:rsidRDefault="00D96F18" w:rsidP="00D96F18">
      <w:pPr>
        <w:rPr>
          <w:b/>
        </w:rPr>
      </w:pPr>
    </w:p>
    <w:p w:rsidR="00D96F18" w:rsidRDefault="00D96F18" w:rsidP="00D96F18">
      <w:pPr>
        <w:rPr>
          <w:b/>
        </w:rPr>
      </w:pPr>
      <w:r>
        <w:rPr>
          <w:b/>
        </w:rPr>
        <w:t>AL C.  GABINO SANTIBAÑEZ ROMERO</w:t>
      </w:r>
    </w:p>
    <w:p w:rsidR="00D96F18" w:rsidRDefault="00402203" w:rsidP="00D96F18">
      <w:pPr>
        <w:rPr>
          <w:b/>
        </w:rPr>
      </w:pPr>
      <w:r>
        <w:rPr>
          <w:b/>
        </w:rPr>
        <w:t xml:space="preserve">EX - </w:t>
      </w:r>
      <w:r w:rsidR="00D96F18">
        <w:rPr>
          <w:b/>
        </w:rPr>
        <w:t xml:space="preserve">PRESIDENTE DE LA JUNTA AUXILIAR DE SAN PEDRO BENITO JUAREZ </w:t>
      </w:r>
    </w:p>
    <w:p w:rsidR="00D96F18" w:rsidRDefault="00D96F18" w:rsidP="00D96F18">
      <w:pPr>
        <w:rPr>
          <w:b/>
        </w:rPr>
      </w:pPr>
      <w:r>
        <w:rPr>
          <w:b/>
        </w:rPr>
        <w:t xml:space="preserve">P R E S E N T E: </w:t>
      </w:r>
    </w:p>
    <w:p w:rsidR="00D96F18" w:rsidRDefault="00D96F18" w:rsidP="00D96F18">
      <w:pPr>
        <w:pStyle w:val="Textoindependiente3"/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</w:t>
      </w:r>
    </w:p>
    <w:p w:rsidR="00D96F18" w:rsidRDefault="00D96F18" w:rsidP="00D96F18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b/>
        </w:rPr>
        <w:t xml:space="preserve">                                          </w:t>
      </w:r>
      <w:r w:rsidRPr="00D12A5A">
        <w:rPr>
          <w:rFonts w:ascii="Tahoma" w:hAnsi="Tahoma" w:cs="Tahoma"/>
          <w:sz w:val="18"/>
          <w:szCs w:val="18"/>
        </w:rPr>
        <w:t>La que suscribe</w:t>
      </w:r>
      <w:r w:rsidRPr="00D12A5A">
        <w:rPr>
          <w:rFonts w:ascii="Tahoma" w:hAnsi="Tahoma" w:cs="Tahoma"/>
          <w:b/>
          <w:sz w:val="18"/>
          <w:szCs w:val="18"/>
        </w:rPr>
        <w:t xml:space="preserve">  Abogada MARIA BRENDA LORENZINI MERLO, Contralor</w:t>
      </w:r>
      <w:r>
        <w:rPr>
          <w:rFonts w:ascii="Tahoma" w:hAnsi="Tahoma" w:cs="Tahoma"/>
          <w:b/>
          <w:sz w:val="18"/>
          <w:szCs w:val="18"/>
        </w:rPr>
        <w:t>a</w:t>
      </w:r>
      <w:r w:rsidRPr="00D12A5A">
        <w:rPr>
          <w:rFonts w:ascii="Tahoma" w:hAnsi="Tahoma" w:cs="Tahoma"/>
          <w:b/>
          <w:sz w:val="18"/>
          <w:szCs w:val="18"/>
        </w:rPr>
        <w:t xml:space="preserve"> Municipal de este H. Ayuntamiento, </w:t>
      </w:r>
      <w:r w:rsidRPr="00D12A5A">
        <w:rPr>
          <w:rFonts w:ascii="Tahoma" w:hAnsi="Tahoma" w:cs="Tahoma"/>
          <w:sz w:val="18"/>
          <w:szCs w:val="18"/>
        </w:rPr>
        <w:t xml:space="preserve">le envío un cordial saludo y </w:t>
      </w:r>
      <w:r w:rsidRPr="00D12A5A">
        <w:rPr>
          <w:rFonts w:ascii="Tahoma" w:hAnsi="Tahoma" w:cs="Tahoma"/>
          <w:b/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</w:t>
      </w:r>
      <w:r w:rsidRPr="00D12A5A">
        <w:rPr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50 fracciones I y XIX de La Ley de Responsabilidades de los Servidores Públicos; Se procede a la notificación del resultado de la auditoría practicada a la Administración de la Junta Auxiliar</w:t>
      </w:r>
      <w:r>
        <w:rPr>
          <w:rFonts w:ascii="Tahoma" w:hAnsi="Tahoma" w:cs="Tahoma"/>
          <w:sz w:val="18"/>
          <w:szCs w:val="18"/>
        </w:rPr>
        <w:t xml:space="preserve"> que usted dignamente dirige</w:t>
      </w:r>
      <w:r w:rsidRPr="00D12A5A">
        <w:rPr>
          <w:rFonts w:ascii="Tahoma" w:hAnsi="Tahoma" w:cs="Tahoma"/>
          <w:sz w:val="18"/>
          <w:szCs w:val="18"/>
        </w:rPr>
        <w:t>, que consiste en:</w:t>
      </w:r>
    </w:p>
    <w:p w:rsidR="00D96F18" w:rsidRDefault="00402203" w:rsidP="00D96F18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Pliego de Observaciones No. 021</w:t>
      </w:r>
      <w:r w:rsidR="00D96F18">
        <w:rPr>
          <w:rFonts w:ascii="Tahoma" w:hAnsi="Tahoma" w:cs="Tahoma"/>
          <w:sz w:val="18"/>
          <w:szCs w:val="18"/>
        </w:rPr>
        <w:t>/2014</w:t>
      </w:r>
      <w:r w:rsidR="00D96F18" w:rsidRPr="00D12A5A">
        <w:rPr>
          <w:rFonts w:ascii="Tahoma" w:hAnsi="Tahoma" w:cs="Tahoma"/>
          <w:sz w:val="18"/>
          <w:szCs w:val="18"/>
        </w:rPr>
        <w:t xml:space="preserve"> c</w:t>
      </w:r>
      <w:r w:rsidR="00D96F18">
        <w:rPr>
          <w:rFonts w:ascii="Tahoma" w:hAnsi="Tahoma" w:cs="Tahoma"/>
          <w:sz w:val="18"/>
          <w:szCs w:val="18"/>
        </w:rPr>
        <w:t>orrespondiente al ejercicio</w:t>
      </w:r>
      <w:r w:rsidR="004E0083">
        <w:rPr>
          <w:rFonts w:ascii="Tahoma" w:hAnsi="Tahoma" w:cs="Tahoma"/>
          <w:sz w:val="18"/>
          <w:szCs w:val="18"/>
        </w:rPr>
        <w:t xml:space="preserve"> del 1 de Enero al 14 Mayo 2014</w:t>
      </w:r>
    </w:p>
    <w:p w:rsidR="00D96F18" w:rsidRPr="00D12A5A" w:rsidRDefault="00D96F18" w:rsidP="00D96F18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>Mont</w:t>
      </w:r>
      <w:r w:rsidR="00402203">
        <w:rPr>
          <w:rFonts w:ascii="Tahoma" w:hAnsi="Tahoma" w:cs="Tahoma"/>
          <w:sz w:val="18"/>
          <w:szCs w:val="18"/>
        </w:rPr>
        <w:t>o total observado $301,161.59</w:t>
      </w:r>
      <w:proofErr w:type="gramStart"/>
      <w:r>
        <w:rPr>
          <w:rFonts w:ascii="Tahoma" w:hAnsi="Tahoma" w:cs="Tahoma"/>
          <w:sz w:val="18"/>
          <w:szCs w:val="18"/>
        </w:rPr>
        <w:t>,730.58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(</w:t>
      </w:r>
      <w:r w:rsidR="00402203">
        <w:rPr>
          <w:rFonts w:ascii="Tahoma" w:hAnsi="Tahoma" w:cs="Tahoma"/>
          <w:sz w:val="18"/>
          <w:szCs w:val="18"/>
        </w:rPr>
        <w:t xml:space="preserve">Trescientos un mil, ciento sesenta y un  </w:t>
      </w:r>
      <w:r>
        <w:rPr>
          <w:rFonts w:ascii="Tahoma" w:hAnsi="Tahoma" w:cs="Tahoma"/>
          <w:sz w:val="18"/>
          <w:szCs w:val="18"/>
        </w:rPr>
        <w:t>Pesos 58</w:t>
      </w:r>
      <w:r w:rsidRPr="00D12A5A">
        <w:rPr>
          <w:rFonts w:ascii="Tahoma" w:hAnsi="Tahoma" w:cs="Tahoma"/>
          <w:sz w:val="18"/>
          <w:szCs w:val="18"/>
        </w:rPr>
        <w:t>/100 M.N.)</w:t>
      </w:r>
    </w:p>
    <w:p w:rsidR="00D96F18" w:rsidRPr="00D12A5A" w:rsidRDefault="00D96F18" w:rsidP="00D96F18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 xml:space="preserve">Lo anterior con la finalidad de que  proceda a su </w:t>
      </w:r>
      <w:proofErr w:type="spellStart"/>
      <w:r w:rsidRPr="00D12A5A">
        <w:rPr>
          <w:rFonts w:ascii="Tahoma" w:hAnsi="Tahoma" w:cs="Tahoma"/>
          <w:sz w:val="18"/>
          <w:szCs w:val="18"/>
        </w:rPr>
        <w:t>solventación</w:t>
      </w:r>
      <w:proofErr w:type="spellEnd"/>
      <w:r w:rsidRPr="00D12A5A">
        <w:rPr>
          <w:rFonts w:ascii="Tahoma" w:hAnsi="Tahoma" w:cs="Tahoma"/>
          <w:sz w:val="18"/>
          <w:szCs w:val="18"/>
        </w:rPr>
        <w:t>,  en  un plazo no mayor a 15 días hábiles contados a partir de que cause efecto la notificación del presente,  apercibido que en caso de no dar cumplimiento a lo requerido se hará acreedor  a la sanción administrativa que proceda.</w:t>
      </w:r>
    </w:p>
    <w:p w:rsidR="00D96F18" w:rsidRPr="00D12A5A" w:rsidRDefault="00D96F18" w:rsidP="00D96F18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 xml:space="preserve">Cabe señalar que la información ó documentación relacionada con la </w:t>
      </w:r>
      <w:proofErr w:type="spellStart"/>
      <w:r w:rsidRPr="00D12A5A">
        <w:rPr>
          <w:rFonts w:ascii="Tahoma" w:hAnsi="Tahoma" w:cs="Tahoma"/>
          <w:sz w:val="18"/>
          <w:szCs w:val="18"/>
        </w:rPr>
        <w:t>solventación</w:t>
      </w:r>
      <w:proofErr w:type="spellEnd"/>
      <w:r w:rsidRPr="00D12A5A">
        <w:rPr>
          <w:rFonts w:ascii="Tahoma" w:hAnsi="Tahoma" w:cs="Tahoma"/>
          <w:sz w:val="18"/>
          <w:szCs w:val="18"/>
        </w:rPr>
        <w:t xml:space="preserve"> de los  referidos pliegos de observaciones, se deberá remitir a este Órgano de Control Municipal.</w:t>
      </w:r>
    </w:p>
    <w:p w:rsidR="00D96F18" w:rsidRPr="004E0083" w:rsidRDefault="00D96F18" w:rsidP="00D96F18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 w:rsidRPr="004E0083">
        <w:rPr>
          <w:rFonts w:ascii="Tahoma" w:hAnsi="Tahoma" w:cs="Tahoma"/>
          <w:sz w:val="18"/>
          <w:szCs w:val="18"/>
        </w:rPr>
        <w:t>Agradeciendo la atención y seguimiento que se sirva otorgar al presente, quedo de usted.</w:t>
      </w:r>
    </w:p>
    <w:p w:rsidR="00D96F18" w:rsidRPr="00350B8B" w:rsidRDefault="00D96F18" w:rsidP="00D96F18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D96F18" w:rsidRPr="00350B8B" w:rsidRDefault="00D96F18" w:rsidP="00D96F18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HEROICA CIUDAD DE ATLIXCO, PUE.</w:t>
      </w:r>
      <w:r w:rsidR="00402203">
        <w:rPr>
          <w:rFonts w:ascii="Tahoma" w:hAnsi="Tahoma"/>
          <w:b/>
          <w:color w:val="000000"/>
          <w:sz w:val="18"/>
          <w:szCs w:val="18"/>
        </w:rPr>
        <w:t xml:space="preserve"> A 11 DE SEPTIEMBRE</w:t>
      </w:r>
      <w:r>
        <w:rPr>
          <w:rFonts w:ascii="Tahoma" w:hAnsi="Tahoma"/>
          <w:b/>
          <w:color w:val="000000"/>
          <w:sz w:val="18"/>
          <w:szCs w:val="18"/>
        </w:rPr>
        <w:t xml:space="preserve"> DE 2014</w:t>
      </w:r>
    </w:p>
    <w:p w:rsidR="00D96F18" w:rsidRPr="00350B8B" w:rsidRDefault="00D96F18" w:rsidP="00D96F18">
      <w:pPr>
        <w:tabs>
          <w:tab w:val="left" w:pos="610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D96F18" w:rsidRPr="00350B8B" w:rsidRDefault="00D96F18" w:rsidP="00D96F18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D96F18" w:rsidRPr="00350B8B" w:rsidRDefault="00D96F18" w:rsidP="00D96F18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D96F18" w:rsidRPr="00350B8B" w:rsidRDefault="00D96F18" w:rsidP="00D96F18">
      <w:pPr>
        <w:jc w:val="center"/>
        <w:rPr>
          <w:rFonts w:ascii="Tahoma" w:hAnsi="Tahoma"/>
          <w:b/>
          <w:sz w:val="18"/>
          <w:szCs w:val="18"/>
        </w:rPr>
      </w:pPr>
      <w:r w:rsidRPr="00350B8B">
        <w:rPr>
          <w:rFonts w:ascii="Tahoma" w:hAnsi="Tahoma"/>
          <w:b/>
          <w:sz w:val="18"/>
          <w:szCs w:val="18"/>
        </w:rPr>
        <w:t>ABOG</w:t>
      </w:r>
      <w:r>
        <w:rPr>
          <w:rFonts w:ascii="Tahoma" w:hAnsi="Tahoma"/>
          <w:b/>
          <w:sz w:val="18"/>
          <w:szCs w:val="18"/>
        </w:rPr>
        <w:t>ADA</w:t>
      </w:r>
      <w:r w:rsidRPr="00350B8B">
        <w:rPr>
          <w:rFonts w:ascii="Tahoma" w:hAnsi="Tahoma"/>
          <w:b/>
          <w:sz w:val="18"/>
          <w:szCs w:val="18"/>
        </w:rPr>
        <w:t xml:space="preserve"> MARIA BRENDA LORENZINI MERLO</w:t>
      </w:r>
    </w:p>
    <w:p w:rsidR="00D96F18" w:rsidRPr="00350B8B" w:rsidRDefault="00D96F18" w:rsidP="00D96F18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CONTRALOR</w:t>
      </w:r>
      <w:r>
        <w:rPr>
          <w:rFonts w:ascii="Tahoma" w:hAnsi="Tahoma"/>
          <w:b/>
          <w:color w:val="000000"/>
          <w:sz w:val="18"/>
          <w:szCs w:val="18"/>
        </w:rPr>
        <w:t>A</w:t>
      </w:r>
      <w:r w:rsidRPr="00350B8B">
        <w:rPr>
          <w:rFonts w:ascii="Tahoma" w:hAnsi="Tahoma"/>
          <w:b/>
          <w:color w:val="000000"/>
          <w:sz w:val="18"/>
          <w:szCs w:val="18"/>
        </w:rPr>
        <w:t xml:space="preserve"> MUNICIPAL</w:t>
      </w:r>
    </w:p>
    <w:p w:rsidR="00D96F18" w:rsidRDefault="00D96F18" w:rsidP="00D96F18">
      <w:pPr>
        <w:pStyle w:val="Textoindependiente3"/>
        <w:rPr>
          <w:rFonts w:cs="Tahoma"/>
          <w:b/>
          <w:sz w:val="12"/>
          <w:szCs w:val="12"/>
        </w:rPr>
      </w:pPr>
      <w:r>
        <w:rPr>
          <w:rFonts w:cs="Tahoma"/>
          <w:b/>
          <w:sz w:val="12"/>
          <w:szCs w:val="12"/>
        </w:rPr>
        <w:t>C.C.P.</w:t>
      </w:r>
      <w:r w:rsidRPr="00871E4D">
        <w:rPr>
          <w:rFonts w:cs="Tahoma"/>
          <w:b/>
          <w:sz w:val="12"/>
          <w:szCs w:val="12"/>
        </w:rPr>
        <w:t xml:space="preserve"> Minutario</w:t>
      </w:r>
      <w:r>
        <w:rPr>
          <w:rFonts w:cs="Tahoma"/>
          <w:b/>
          <w:sz w:val="12"/>
          <w:szCs w:val="12"/>
        </w:rPr>
        <w:t xml:space="preserve"> </w:t>
      </w:r>
    </w:p>
    <w:p w:rsidR="00D96F18" w:rsidRDefault="00D96F18" w:rsidP="00D96F18">
      <w:pPr>
        <w:ind w:left="-142"/>
        <w:rPr>
          <w:color w:val="1F497D"/>
        </w:rPr>
      </w:pPr>
      <w:r>
        <w:rPr>
          <w:noProof/>
          <w:color w:val="1F497D"/>
          <w:lang w:val="es-MX" w:eastAsia="es-MX"/>
        </w:rPr>
        <w:drawing>
          <wp:inline distT="0" distB="0" distL="0" distR="0">
            <wp:extent cx="2835910" cy="69215"/>
            <wp:effectExtent l="0" t="0" r="8890" b="6985"/>
            <wp:docPr id="22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F18" w:rsidRPr="003346A5" w:rsidRDefault="00D96F18" w:rsidP="00D96F18">
      <w:pPr>
        <w:rPr>
          <w:color w:val="1F497D"/>
        </w:rPr>
      </w:pPr>
      <w:r w:rsidRPr="00757D9F">
        <w:rPr>
          <w:color w:val="1F497D"/>
        </w:rPr>
        <w:t>Plaza de A</w:t>
      </w:r>
      <w:r>
        <w:rPr>
          <w:color w:val="1F497D"/>
        </w:rPr>
        <w:t>rmas No. 1 / Col. Centro / C.P.74200 / Tel.</w:t>
      </w:r>
      <w:r w:rsidRPr="00BE0E98">
        <w:rPr>
          <w:color w:val="1F497D"/>
        </w:rPr>
        <w:t xml:space="preserve"> </w:t>
      </w:r>
      <w:r w:rsidRPr="004A47F4">
        <w:rPr>
          <w:color w:val="1F497D"/>
        </w:rPr>
        <w:t xml:space="preserve"> (244) 44</w:t>
      </w:r>
      <w:r>
        <w:rPr>
          <w:color w:val="1F497D"/>
        </w:rPr>
        <w:t xml:space="preserve"> </w:t>
      </w:r>
      <w:r w:rsidRPr="004A47F4">
        <w:rPr>
          <w:color w:val="1F497D"/>
        </w:rPr>
        <w:t>50028</w:t>
      </w:r>
    </w:p>
    <w:p w:rsidR="006160BA" w:rsidRDefault="006160BA"/>
    <w:sectPr w:rsidR="006160BA" w:rsidSect="006160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6F18"/>
    <w:rsid w:val="003E1EF9"/>
    <w:rsid w:val="00402203"/>
    <w:rsid w:val="004876F6"/>
    <w:rsid w:val="004E0083"/>
    <w:rsid w:val="006160BA"/>
    <w:rsid w:val="00D96F18"/>
    <w:rsid w:val="00FA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D96F1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D96F18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96F1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96F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6F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F1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FISCALISACION</dc:creator>
  <cp:keywords/>
  <dc:description/>
  <cp:lastModifiedBy>FISCALIZACION</cp:lastModifiedBy>
  <cp:revision>4</cp:revision>
  <dcterms:created xsi:type="dcterms:W3CDTF">2014-05-30T13:20:00Z</dcterms:created>
  <dcterms:modified xsi:type="dcterms:W3CDTF">2014-09-03T13:21:00Z</dcterms:modified>
</cp:coreProperties>
</file>