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91" w:rsidRPr="00D72D74" w:rsidRDefault="006065B5" w:rsidP="003D6491">
      <w:pPr>
        <w:overflowPunct w:val="0"/>
        <w:autoSpaceDE w:val="0"/>
        <w:autoSpaceDN w:val="0"/>
        <w:adjustRightInd w:val="0"/>
        <w:spacing w:after="0" w:line="240" w:lineRule="auto"/>
        <w:jc w:val="both"/>
        <w:textAlignment w:val="baseline"/>
        <w:rPr>
          <w:rFonts w:ascii="Arial" w:eastAsia="Times New Roman" w:hAnsi="Arial" w:cs="Arial"/>
          <w:b/>
          <w:sz w:val="24"/>
          <w:szCs w:val="24"/>
          <w:u w:color="000000"/>
          <w:lang w:eastAsia="es-ES"/>
        </w:rPr>
      </w:pPr>
      <w:r>
        <w:rPr>
          <w:rFonts w:ascii="Arial" w:eastAsia="Times New Roman" w:hAnsi="Arial" w:cs="Arial"/>
          <w:b/>
          <w:sz w:val="24"/>
          <w:szCs w:val="24"/>
          <w:u w:color="000000"/>
          <w:lang w:eastAsia="es-ES"/>
        </w:rPr>
        <w:t>ACTA DE LA OCTOGÉSIM</w:t>
      </w:r>
      <w:r w:rsidR="003D6491" w:rsidRPr="00D72D74">
        <w:rPr>
          <w:rFonts w:ascii="Arial" w:eastAsia="Times New Roman" w:hAnsi="Arial" w:cs="Arial"/>
          <w:b/>
          <w:sz w:val="24"/>
          <w:szCs w:val="24"/>
          <w:u w:color="000000"/>
          <w:lang w:eastAsia="es-ES"/>
        </w:rPr>
        <w:t xml:space="preserve">A </w:t>
      </w:r>
      <w:r w:rsidR="00BF1609">
        <w:rPr>
          <w:rFonts w:ascii="Arial" w:eastAsia="Times New Roman" w:hAnsi="Arial" w:cs="Arial"/>
          <w:b/>
          <w:sz w:val="24"/>
          <w:szCs w:val="24"/>
          <w:u w:color="000000"/>
          <w:lang w:eastAsia="es-ES"/>
        </w:rPr>
        <w:t xml:space="preserve">PRIMERA </w:t>
      </w:r>
      <w:r w:rsidR="003D6491" w:rsidRPr="00D72D74">
        <w:rPr>
          <w:rFonts w:ascii="Arial" w:eastAsia="Times New Roman" w:hAnsi="Arial" w:cs="Arial"/>
          <w:b/>
          <w:sz w:val="24"/>
          <w:szCs w:val="24"/>
          <w:u w:color="000000"/>
          <w:lang w:eastAsia="es-ES"/>
        </w:rPr>
        <w:t>SESIÓN EXTRAORDINARIA DE CABILDO DEL AYUNTAMIENTO MUNICIPAL CONSTITUCIONAL DE ATLIXCO, PUEBLA</w:t>
      </w:r>
      <w:r w:rsidR="003D6491">
        <w:rPr>
          <w:rFonts w:ascii="Arial" w:eastAsia="Times New Roman" w:hAnsi="Arial" w:cs="Arial"/>
          <w:b/>
          <w:sz w:val="24"/>
          <w:szCs w:val="24"/>
          <w:u w:color="000000"/>
          <w:lang w:eastAsia="es-ES"/>
        </w:rPr>
        <w:t>, 2014 - 2</w:t>
      </w:r>
      <w:r w:rsidR="00BF1609">
        <w:rPr>
          <w:rFonts w:ascii="Arial" w:eastAsia="Times New Roman" w:hAnsi="Arial" w:cs="Arial"/>
          <w:b/>
          <w:sz w:val="24"/>
          <w:szCs w:val="24"/>
          <w:u w:color="000000"/>
          <w:lang w:eastAsia="es-ES"/>
        </w:rPr>
        <w:t>018, DE FECHA VEINTICINCO</w:t>
      </w:r>
      <w:r>
        <w:rPr>
          <w:rFonts w:ascii="Arial" w:eastAsia="Times New Roman" w:hAnsi="Arial" w:cs="Arial"/>
          <w:b/>
          <w:sz w:val="24"/>
          <w:szCs w:val="24"/>
          <w:u w:color="000000"/>
          <w:lang w:eastAsia="es-ES"/>
        </w:rPr>
        <w:t xml:space="preserve"> DE MAYO</w:t>
      </w:r>
      <w:r w:rsidR="003D6491" w:rsidRPr="00D72D74">
        <w:rPr>
          <w:rFonts w:ascii="Arial" w:eastAsia="Times New Roman" w:hAnsi="Arial" w:cs="Arial"/>
          <w:b/>
          <w:sz w:val="24"/>
          <w:szCs w:val="24"/>
          <w:u w:color="000000"/>
          <w:lang w:eastAsia="es-ES"/>
        </w:rPr>
        <w:t xml:space="preserve"> DE DOS MIL DIECISÉIS.</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b/>
          <w:color w:val="000000"/>
          <w:sz w:val="24"/>
          <w:szCs w:val="24"/>
          <w:u w:color="000000"/>
          <w:bdr w:val="nil"/>
          <w:lang w:eastAsia="es-MX"/>
        </w:rPr>
      </w:pPr>
    </w:p>
    <w:p w:rsidR="00BF1609" w:rsidRDefault="003D6491" w:rsidP="00BF1609">
      <w:pPr>
        <w:pBdr>
          <w:top w:val="nil"/>
          <w:left w:val="nil"/>
          <w:bottom w:val="nil"/>
          <w:right w:val="nil"/>
          <w:between w:val="nil"/>
          <w:bar w:val="nil"/>
        </w:pBdr>
        <w:spacing w:after="160" w:line="240" w:lineRule="auto"/>
        <w:jc w:val="both"/>
        <w:rPr>
          <w:rFonts w:ascii="Arial" w:eastAsia="Calibri" w:hAnsi="Arial" w:cs="Arial"/>
          <w:color w:val="000000"/>
          <w:sz w:val="24"/>
          <w:szCs w:val="24"/>
          <w:u w:color="000000"/>
          <w:bdr w:val="nil"/>
          <w:lang w:eastAsia="es-MX"/>
        </w:rPr>
      </w:pPr>
      <w:r w:rsidRPr="00D72D74">
        <w:rPr>
          <w:rFonts w:ascii="Arial" w:eastAsia="Calibri" w:hAnsi="Arial" w:cs="Arial"/>
          <w:color w:val="000000"/>
          <w:sz w:val="24"/>
          <w:szCs w:val="24"/>
          <w:u w:color="000000"/>
          <w:bdr w:val="nil"/>
          <w:lang w:eastAsia="es-MX"/>
        </w:rPr>
        <w:t>ESTANDO REUNIDOS EL INGENIERO JOSÉ LUIS GALEAZZI BERRA, PRESIDENTE MUNICIPAL CONSTITUCIONAL, LOS CIUDADANOS REGIDORES Y LA SECRETARIA DEL AYUNTAMIENTO EN EL SALÓN DE CABILDOS DEL PALACIO MUNICIPAL, PARA LLEVAR ACABO LA PRESENTE SESIÓN, SE PROCEDE AL DESAHOGO DE LOS SIGUIENTES PUNTOS:</w:t>
      </w:r>
    </w:p>
    <w:p w:rsidR="006065B5" w:rsidRDefault="003D6491" w:rsidP="00BF1609">
      <w:pPr>
        <w:pBdr>
          <w:top w:val="nil"/>
          <w:left w:val="nil"/>
          <w:bottom w:val="nil"/>
          <w:right w:val="nil"/>
          <w:between w:val="nil"/>
          <w:bar w:val="nil"/>
        </w:pBdr>
        <w:spacing w:after="0" w:line="240" w:lineRule="auto"/>
        <w:jc w:val="both"/>
        <w:rPr>
          <w:rFonts w:ascii="Arial" w:eastAsia="Arial Unicode MS" w:hAnsi="Arial" w:cs="Arial"/>
          <w:b/>
          <w:color w:val="000000"/>
          <w:sz w:val="24"/>
          <w:szCs w:val="24"/>
          <w:u w:color="000000"/>
          <w:bdr w:val="nil"/>
          <w:lang w:eastAsia="es-MX"/>
        </w:rPr>
      </w:pPr>
      <w:r w:rsidRPr="00D72D74">
        <w:rPr>
          <w:rFonts w:ascii="Arial" w:eastAsia="Arial Unicode MS" w:hAnsi="Arial" w:cs="Arial"/>
          <w:b/>
          <w:color w:val="000000"/>
          <w:sz w:val="24"/>
          <w:szCs w:val="24"/>
          <w:u w:color="000000"/>
          <w:bdr w:val="nil"/>
          <w:lang w:eastAsia="es-MX"/>
        </w:rPr>
        <w:t>PUNTO UNO</w:t>
      </w:r>
    </w:p>
    <w:p w:rsidR="00BF1609" w:rsidRPr="006065B5" w:rsidRDefault="00BF1609" w:rsidP="00BF1609">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p>
    <w:p w:rsidR="006065B5" w:rsidRDefault="003D6491" w:rsidP="00BF1609">
      <w:pPr>
        <w:pBdr>
          <w:top w:val="nil"/>
          <w:left w:val="nil"/>
          <w:bottom w:val="nil"/>
          <w:right w:val="nil"/>
          <w:between w:val="nil"/>
          <w:bar w:val="nil"/>
        </w:pBdr>
        <w:spacing w:after="0" w:line="240" w:lineRule="auto"/>
        <w:jc w:val="both"/>
        <w:rPr>
          <w:rFonts w:ascii="Arial" w:eastAsia="Arial Unicode MS" w:hAnsi="Arial" w:cs="Arial"/>
          <w:color w:val="000000"/>
          <w:sz w:val="24"/>
          <w:szCs w:val="24"/>
          <w:u w:color="000000"/>
          <w:bdr w:val="nil"/>
          <w:lang w:eastAsia="es-MX"/>
        </w:rPr>
      </w:pPr>
      <w:r w:rsidRPr="00D72D74">
        <w:rPr>
          <w:rFonts w:ascii="Arial" w:eastAsia="Arial Unicode MS" w:hAnsi="Arial" w:cs="Arial"/>
          <w:color w:val="000000"/>
          <w:sz w:val="24"/>
          <w:szCs w:val="24"/>
          <w:u w:color="000000"/>
          <w:bdr w:val="nil"/>
          <w:lang w:eastAsia="es-MX"/>
        </w:rPr>
        <w:t>El Preside</w:t>
      </w:r>
      <w:r>
        <w:rPr>
          <w:rFonts w:ascii="Arial" w:eastAsia="Arial Unicode MS" w:hAnsi="Arial" w:cs="Arial"/>
          <w:color w:val="000000"/>
          <w:sz w:val="24"/>
          <w:szCs w:val="24"/>
          <w:u w:color="000000"/>
          <w:bdr w:val="nil"/>
          <w:lang w:eastAsia="es-MX"/>
        </w:rPr>
        <w:t xml:space="preserve">nte </w:t>
      </w:r>
      <w:r w:rsidR="006065B5">
        <w:rPr>
          <w:rFonts w:ascii="Arial" w:eastAsia="Arial Unicode MS" w:hAnsi="Arial" w:cs="Arial"/>
          <w:color w:val="000000"/>
          <w:sz w:val="24"/>
          <w:szCs w:val="24"/>
          <w:u w:color="000000"/>
          <w:bdr w:val="nil"/>
          <w:lang w:eastAsia="es-MX"/>
        </w:rPr>
        <w:t xml:space="preserve">Municipal, </w:t>
      </w:r>
      <w:r w:rsidR="00BF1609">
        <w:rPr>
          <w:rFonts w:ascii="Arial" w:eastAsia="Arial Unicode MS" w:hAnsi="Arial" w:cs="Arial"/>
          <w:color w:val="000000"/>
          <w:sz w:val="24"/>
          <w:szCs w:val="24"/>
          <w:u w:color="000000"/>
          <w:bdr w:val="nil"/>
          <w:lang w:eastAsia="es-MX"/>
        </w:rPr>
        <w:t>manifiesta: Buenos día</w:t>
      </w:r>
      <w:r>
        <w:rPr>
          <w:rFonts w:ascii="Arial" w:eastAsia="Arial Unicode MS" w:hAnsi="Arial" w:cs="Arial"/>
          <w:color w:val="000000"/>
          <w:sz w:val="24"/>
          <w:szCs w:val="24"/>
          <w:u w:color="000000"/>
          <w:bdr w:val="nil"/>
          <w:lang w:eastAsia="es-MX"/>
        </w:rPr>
        <w:t>s señoras, señores Regidores</w:t>
      </w:r>
      <w:r w:rsidRPr="00D72D74">
        <w:rPr>
          <w:rFonts w:ascii="Arial" w:eastAsia="Arial Unicode MS" w:hAnsi="Arial" w:cs="Arial"/>
          <w:color w:val="000000"/>
          <w:sz w:val="24"/>
          <w:szCs w:val="24"/>
          <w:u w:color="000000"/>
          <w:bdr w:val="nil"/>
          <w:lang w:eastAsia="es-MX"/>
        </w:rPr>
        <w:t xml:space="preserve"> y Secretaria del Ayuntamiento, nos hemos reunido en este recinto oficial, con el objeto</w:t>
      </w:r>
      <w:r>
        <w:rPr>
          <w:rFonts w:ascii="Arial" w:eastAsia="Arial Unicode MS" w:hAnsi="Arial" w:cs="Arial"/>
          <w:color w:val="000000"/>
          <w:sz w:val="24"/>
          <w:szCs w:val="24"/>
          <w:u w:color="000000"/>
          <w:bdr w:val="nil"/>
          <w:lang w:eastAsia="es-MX"/>
        </w:rPr>
        <w:t xml:space="preserve"> de celebrar la </w:t>
      </w:r>
      <w:r w:rsidR="006065B5">
        <w:rPr>
          <w:rFonts w:ascii="Arial" w:eastAsia="Arial Unicode MS" w:hAnsi="Arial" w:cs="Arial"/>
          <w:color w:val="000000"/>
          <w:sz w:val="24"/>
          <w:szCs w:val="24"/>
          <w:u w:color="000000"/>
          <w:bdr w:val="nil"/>
          <w:lang w:eastAsia="es-MX"/>
        </w:rPr>
        <w:t xml:space="preserve">octogésima </w:t>
      </w:r>
      <w:r w:rsidR="00BF1609">
        <w:rPr>
          <w:rFonts w:ascii="Arial" w:eastAsia="Arial Unicode MS" w:hAnsi="Arial" w:cs="Arial"/>
          <w:color w:val="000000"/>
          <w:sz w:val="24"/>
          <w:szCs w:val="24"/>
          <w:u w:color="000000"/>
          <w:bdr w:val="nil"/>
          <w:lang w:eastAsia="es-MX"/>
        </w:rPr>
        <w:t xml:space="preserve">primera </w:t>
      </w:r>
      <w:r w:rsidRPr="00D72D74">
        <w:rPr>
          <w:rFonts w:ascii="Arial" w:eastAsia="Arial Unicode MS" w:hAnsi="Arial" w:cs="Arial"/>
          <w:color w:val="000000"/>
          <w:sz w:val="24"/>
          <w:szCs w:val="24"/>
          <w:u w:color="000000"/>
          <w:bdr w:val="nil"/>
          <w:lang w:eastAsia="es-MX"/>
        </w:rPr>
        <w:t>sesión extraordinaria del Cab</w:t>
      </w:r>
      <w:r>
        <w:rPr>
          <w:rFonts w:ascii="Arial" w:eastAsia="Arial Unicode MS" w:hAnsi="Arial" w:cs="Arial"/>
          <w:color w:val="000000"/>
          <w:sz w:val="24"/>
          <w:szCs w:val="24"/>
          <w:u w:color="000000"/>
          <w:bdr w:val="nil"/>
          <w:lang w:eastAsia="es-MX"/>
        </w:rPr>
        <w:t>i</w:t>
      </w:r>
      <w:r w:rsidR="006065B5">
        <w:rPr>
          <w:rFonts w:ascii="Arial" w:eastAsia="Arial Unicode MS" w:hAnsi="Arial" w:cs="Arial"/>
          <w:color w:val="000000"/>
          <w:sz w:val="24"/>
          <w:szCs w:val="24"/>
          <w:u w:color="000000"/>
          <w:bdr w:val="nil"/>
          <w:lang w:eastAsia="es-MX"/>
        </w:rPr>
        <w:t>ld</w:t>
      </w:r>
      <w:r w:rsidR="006F07BC">
        <w:rPr>
          <w:rFonts w:ascii="Arial" w:eastAsia="Arial Unicode MS" w:hAnsi="Arial" w:cs="Arial"/>
          <w:color w:val="000000"/>
          <w:sz w:val="24"/>
          <w:szCs w:val="24"/>
          <w:u w:color="000000"/>
          <w:bdr w:val="nil"/>
          <w:lang w:eastAsia="es-MX"/>
        </w:rPr>
        <w:t>o Municipal y siendo las ocho</w:t>
      </w:r>
      <w:r>
        <w:rPr>
          <w:rFonts w:ascii="Arial" w:eastAsia="Arial Unicode MS" w:hAnsi="Arial" w:cs="Arial"/>
          <w:color w:val="000000"/>
          <w:sz w:val="24"/>
          <w:szCs w:val="24"/>
          <w:u w:color="000000"/>
          <w:bdr w:val="nil"/>
          <w:lang w:eastAsia="es-MX"/>
        </w:rPr>
        <w:t xml:space="preserve"> horas de</w:t>
      </w:r>
      <w:r w:rsidR="006F07BC">
        <w:rPr>
          <w:rFonts w:ascii="Arial" w:eastAsia="Arial Unicode MS" w:hAnsi="Arial" w:cs="Arial"/>
          <w:color w:val="000000"/>
          <w:sz w:val="24"/>
          <w:szCs w:val="24"/>
          <w:u w:color="000000"/>
          <w:bdr w:val="nil"/>
          <w:lang w:eastAsia="es-MX"/>
        </w:rPr>
        <w:t xml:space="preserve">l día </w:t>
      </w:r>
      <w:r w:rsidR="00732D1F">
        <w:rPr>
          <w:rFonts w:ascii="Arial" w:eastAsia="Arial Unicode MS" w:hAnsi="Arial" w:cs="Arial"/>
          <w:color w:val="000000"/>
          <w:sz w:val="24"/>
          <w:szCs w:val="24"/>
          <w:u w:color="000000"/>
          <w:bdr w:val="nil"/>
          <w:lang w:eastAsia="es-MX"/>
        </w:rPr>
        <w:t>veinticinco</w:t>
      </w:r>
      <w:r w:rsidR="006065B5">
        <w:rPr>
          <w:rFonts w:ascii="Arial" w:eastAsia="Arial Unicode MS" w:hAnsi="Arial" w:cs="Arial"/>
          <w:color w:val="000000"/>
          <w:sz w:val="24"/>
          <w:szCs w:val="24"/>
          <w:u w:color="000000"/>
          <w:bdr w:val="nil"/>
          <w:lang w:eastAsia="es-MX"/>
        </w:rPr>
        <w:t xml:space="preserve"> de mayo</w:t>
      </w:r>
      <w:r w:rsidRPr="00D72D74">
        <w:rPr>
          <w:rFonts w:ascii="Arial" w:eastAsia="Arial Unicode MS" w:hAnsi="Arial" w:cs="Arial"/>
          <w:color w:val="000000"/>
          <w:sz w:val="24"/>
          <w:szCs w:val="24"/>
          <w:u w:color="000000"/>
          <w:bdr w:val="nil"/>
          <w:lang w:eastAsia="es-MX"/>
        </w:rPr>
        <w:t xml:space="preserve"> del año dos mil dieciséis, declaro la apertura de la sesión y para su desarrollo solicito a la Secretaria del Ayuntamiento, proceda a realizar el pase de lista de asistencia.</w:t>
      </w:r>
    </w:p>
    <w:p w:rsidR="006065B5" w:rsidRDefault="006065B5" w:rsidP="003D6491">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both"/>
        <w:rPr>
          <w:rFonts w:ascii="Arial" w:eastAsia="Arial Bold" w:hAnsi="Arial" w:cs="Arial"/>
          <w:b/>
          <w:color w:val="000000"/>
          <w:sz w:val="24"/>
          <w:szCs w:val="24"/>
          <w:u w:color="000000"/>
          <w:bdr w:val="nil"/>
          <w:lang w:eastAsia="es-MX"/>
        </w:rPr>
      </w:pPr>
      <w:r w:rsidRPr="00D72D74">
        <w:rPr>
          <w:rFonts w:ascii="Arial" w:eastAsia="Times New Roman" w:hAnsi="Arial" w:cs="Arial"/>
          <w:b/>
          <w:color w:val="000000"/>
          <w:sz w:val="24"/>
          <w:szCs w:val="24"/>
          <w:u w:color="000000"/>
          <w:bdr w:val="nil"/>
          <w:lang w:eastAsia="es-MX"/>
        </w:rPr>
        <w:t>PUNTO DOS</w:t>
      </w:r>
    </w:p>
    <w:p w:rsidR="003D6491" w:rsidRPr="00D72D74" w:rsidRDefault="003D6491" w:rsidP="003D6491">
      <w:pPr>
        <w:pBdr>
          <w:top w:val="nil"/>
          <w:left w:val="nil"/>
          <w:bottom w:val="nil"/>
          <w:right w:val="nil"/>
          <w:between w:val="nil"/>
          <w:bar w:val="nil"/>
        </w:pBdr>
        <w:spacing w:after="0" w:line="240" w:lineRule="auto"/>
        <w:jc w:val="both"/>
        <w:rPr>
          <w:rFonts w:ascii="Arial" w:eastAsia="Arial Bold"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La Secretaria del Ayuntamiento, manifiesta: Gracias señor President</w:t>
      </w:r>
      <w:r>
        <w:rPr>
          <w:rFonts w:ascii="Arial" w:eastAsia="Times New Roman" w:hAnsi="Arial" w:cs="Arial"/>
          <w:color w:val="000000"/>
          <w:sz w:val="24"/>
          <w:szCs w:val="24"/>
          <w:u w:color="000000"/>
          <w:bdr w:val="nil"/>
          <w:lang w:eastAsia="es-MX"/>
        </w:rPr>
        <w:t>e, Honorable Cabildo, buen</w:t>
      </w:r>
      <w:r w:rsidR="00732D1F">
        <w:rPr>
          <w:rFonts w:ascii="Arial" w:eastAsia="Times New Roman" w:hAnsi="Arial" w:cs="Arial"/>
          <w:color w:val="000000"/>
          <w:sz w:val="24"/>
          <w:szCs w:val="24"/>
          <w:u w:color="000000"/>
          <w:bdr w:val="nil"/>
          <w:lang w:eastAsia="es-MX"/>
        </w:rPr>
        <w:t>os día</w:t>
      </w:r>
      <w:r w:rsidRPr="00D72D74">
        <w:rPr>
          <w:rFonts w:ascii="Arial" w:eastAsia="Times New Roman" w:hAnsi="Arial" w:cs="Arial"/>
          <w:color w:val="000000"/>
          <w:sz w:val="24"/>
          <w:szCs w:val="24"/>
          <w:u w:color="000000"/>
          <w:bdr w:val="nil"/>
          <w:lang w:eastAsia="es-MX"/>
        </w:rPr>
        <w:t>s a todos</w:t>
      </w:r>
      <w:r>
        <w:rPr>
          <w:rFonts w:ascii="Arial" w:eastAsia="Times New Roman" w:hAnsi="Arial" w:cs="Arial"/>
          <w:color w:val="000000"/>
          <w:sz w:val="24"/>
          <w:szCs w:val="24"/>
          <w:u w:color="000000"/>
          <w:bdr w:val="nil"/>
          <w:lang w:eastAsia="es-MX"/>
        </w:rPr>
        <w:t>,</w:t>
      </w:r>
      <w:r w:rsidRPr="00D72D74">
        <w:rPr>
          <w:rFonts w:ascii="Arial" w:eastAsia="Times New Roman" w:hAnsi="Arial" w:cs="Arial"/>
          <w:color w:val="000000"/>
          <w:sz w:val="24"/>
          <w:szCs w:val="24"/>
          <w:u w:color="000000"/>
          <w:bdr w:val="nil"/>
          <w:lang w:eastAsia="es-MX"/>
        </w:rPr>
        <w:t xml:space="preserve"> después de la apertura de la sesión procedo a realizar el pase de lista: </w:t>
      </w: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rPr>
          <w:rFonts w:ascii="Arial" w:eastAsia="Times New Roman"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Presidente Municipal Constitucional</w:t>
      </w: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ING. JOSÉ LUIS GALEAZZI BERRA</w:t>
      </w: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bookmarkStart w:id="0" w:name="_GoBack"/>
      <w:bookmarkEnd w:id="0"/>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Regidores:</w:t>
      </w: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JORGE EDUARDO MOYA HERNÁNDEZ;</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GRACIELA CANTORÁN NÁJERA;</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JORGE MARIO BLANCARTE MONTAÑO;</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MARÍA AUXILIO MORALES HEREDIA;</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JUAN MANUEL AYESTARÁN NAVA;</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JESICA RAMÍREZ ROSAS;</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ERICH AMIGÓN VELÁZQUEZ;</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HAYDEE MUCIÑO DELGADO;</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RODOLFO CHÁVEZ ESCUDERO;</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ESPERANZA SÁNCHEZ PÉREZ;</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FÉLIX CASTILLO SÁNCHEZ; Y</w:t>
      </w:r>
    </w:p>
    <w:p w:rsidR="003D6491"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lastRenderedPageBreak/>
        <w:t>Síndico Municipal:</w:t>
      </w:r>
    </w:p>
    <w:p w:rsidR="006065B5" w:rsidRPr="00D72D74" w:rsidRDefault="006065B5"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JORGE GUTIÉRREZ RAMOS.</w:t>
      </w:r>
    </w:p>
    <w:p w:rsidR="003D6491" w:rsidRPr="00D72D7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p>
    <w:p w:rsidR="003D6491" w:rsidRDefault="003D6491" w:rsidP="003D6491">
      <w:pPr>
        <w:pStyle w:val="Cuerpo"/>
        <w:spacing w:line="240" w:lineRule="auto"/>
        <w:jc w:val="both"/>
        <w:rPr>
          <w:rFonts w:ascii="Arial" w:hAnsi="Arial" w:cs="Arial"/>
          <w:sz w:val="24"/>
          <w:szCs w:val="24"/>
        </w:rPr>
      </w:pPr>
      <w:r w:rsidRPr="00D72D74">
        <w:rPr>
          <w:rFonts w:ascii="Arial" w:hAnsi="Arial" w:cs="Arial"/>
          <w:sz w:val="24"/>
          <w:szCs w:val="24"/>
        </w:rPr>
        <w:t>La Secretaria del Ayuntamiento, manifiesta: Señor Presidente, me permito informarle que se c</w:t>
      </w:r>
      <w:r w:rsidR="00884BC7">
        <w:rPr>
          <w:rFonts w:ascii="Arial" w:hAnsi="Arial" w:cs="Arial"/>
          <w:sz w:val="24"/>
          <w:szCs w:val="24"/>
        </w:rPr>
        <w:t xml:space="preserve">uenta </w:t>
      </w:r>
      <w:r w:rsidR="006065B5">
        <w:rPr>
          <w:rFonts w:ascii="Arial" w:hAnsi="Arial" w:cs="Arial"/>
          <w:sz w:val="24"/>
          <w:szCs w:val="24"/>
        </w:rPr>
        <w:t xml:space="preserve">con la asistencia de </w:t>
      </w:r>
      <w:r w:rsidR="006065B5" w:rsidRPr="00964DD1">
        <w:rPr>
          <w:rFonts w:ascii="Arial" w:hAnsi="Arial" w:cs="Arial"/>
          <w:sz w:val="24"/>
          <w:szCs w:val="24"/>
        </w:rPr>
        <w:t>do</w:t>
      </w:r>
      <w:r w:rsidR="00884BC7" w:rsidRPr="00964DD1">
        <w:rPr>
          <w:rFonts w:ascii="Arial" w:hAnsi="Arial" w:cs="Arial"/>
          <w:sz w:val="24"/>
          <w:szCs w:val="24"/>
        </w:rPr>
        <w:t>ce</w:t>
      </w:r>
      <w:r w:rsidRPr="00D72D74">
        <w:rPr>
          <w:rFonts w:ascii="Arial" w:hAnsi="Arial" w:cs="Arial"/>
          <w:sz w:val="24"/>
          <w:szCs w:val="24"/>
        </w:rPr>
        <w:t xml:space="preserve"> de trece integrantes del Ayuntamiento Municipal</w:t>
      </w:r>
      <w:r w:rsidR="000C191F">
        <w:rPr>
          <w:rFonts w:ascii="Arial" w:hAnsi="Arial" w:cs="Arial"/>
          <w:sz w:val="24"/>
          <w:szCs w:val="24"/>
        </w:rPr>
        <w:t xml:space="preserve">; asimismo me permito informarle </w:t>
      </w:r>
      <w:r w:rsidR="00732D1F">
        <w:rPr>
          <w:rFonts w:ascii="Arial" w:hAnsi="Arial" w:cs="Arial"/>
          <w:sz w:val="24"/>
          <w:szCs w:val="24"/>
        </w:rPr>
        <w:t xml:space="preserve">al Pleno </w:t>
      </w:r>
      <w:r w:rsidR="000C191F">
        <w:rPr>
          <w:rFonts w:ascii="Arial" w:hAnsi="Arial" w:cs="Arial"/>
          <w:sz w:val="24"/>
          <w:szCs w:val="24"/>
        </w:rPr>
        <w:t>que en la Secretaría del Ayuntamiento se presentó un oficio signado por el Regidor Rodolfo Chávez Escudero, Presidente de la Comisión de Ecología y Medio Ambiente Sustentable, en el que informa que por motivos de agenda no podrá asistir a esta sesión</w:t>
      </w:r>
      <w:r w:rsidR="00964DD1">
        <w:rPr>
          <w:rFonts w:ascii="Arial" w:hAnsi="Arial" w:cs="Arial"/>
          <w:sz w:val="24"/>
          <w:szCs w:val="24"/>
        </w:rPr>
        <w:t xml:space="preserve"> </w:t>
      </w:r>
      <w:r w:rsidR="00732D1F">
        <w:rPr>
          <w:rFonts w:ascii="Arial" w:hAnsi="Arial" w:cs="Arial"/>
          <w:sz w:val="24"/>
          <w:szCs w:val="24"/>
        </w:rPr>
        <w:t xml:space="preserve">y </w:t>
      </w:r>
      <w:r w:rsidR="00964DD1">
        <w:rPr>
          <w:rFonts w:ascii="Arial" w:hAnsi="Arial" w:cs="Arial"/>
          <w:sz w:val="24"/>
          <w:szCs w:val="24"/>
        </w:rPr>
        <w:t>solicita le sea justificada su inasistencia</w:t>
      </w:r>
      <w:r w:rsidR="000C191F">
        <w:rPr>
          <w:rFonts w:ascii="Arial" w:hAnsi="Arial" w:cs="Arial"/>
          <w:sz w:val="24"/>
          <w:szCs w:val="24"/>
        </w:rPr>
        <w:t>.</w:t>
      </w:r>
    </w:p>
    <w:p w:rsidR="003D6491" w:rsidRDefault="003D6491" w:rsidP="003D6491">
      <w:pPr>
        <w:pBdr>
          <w:top w:val="nil"/>
          <w:left w:val="nil"/>
          <w:bottom w:val="nil"/>
          <w:right w:val="nil"/>
          <w:between w:val="nil"/>
          <w:bar w:val="nil"/>
        </w:pBdr>
        <w:spacing w:after="160" w:line="240" w:lineRule="auto"/>
        <w:jc w:val="both"/>
        <w:rPr>
          <w:rFonts w:ascii="Arial" w:eastAsia="Calibri" w:hAnsi="Arial" w:cs="Arial"/>
          <w:b/>
          <w:color w:val="000000"/>
          <w:sz w:val="24"/>
          <w:szCs w:val="24"/>
          <w:u w:color="000000"/>
          <w:bdr w:val="nil"/>
          <w:lang w:eastAsia="es-MX"/>
        </w:rPr>
      </w:pPr>
      <w:r w:rsidRPr="00D72D74">
        <w:rPr>
          <w:rFonts w:ascii="Arial" w:eastAsia="Calibri" w:hAnsi="Arial" w:cs="Arial"/>
          <w:b/>
          <w:color w:val="000000"/>
          <w:sz w:val="24"/>
          <w:szCs w:val="24"/>
          <w:u w:color="000000"/>
          <w:bdr w:val="nil"/>
          <w:lang w:eastAsia="es-MX"/>
        </w:rPr>
        <w:t>PUNTO TRES</w:t>
      </w:r>
    </w:p>
    <w:p w:rsidR="003D6491" w:rsidRPr="00D72D74" w:rsidRDefault="003D6491" w:rsidP="003D6491">
      <w:pPr>
        <w:pBdr>
          <w:top w:val="nil"/>
          <w:left w:val="nil"/>
          <w:bottom w:val="nil"/>
          <w:right w:val="nil"/>
          <w:between w:val="nil"/>
          <w:bar w:val="nil"/>
        </w:pBdr>
        <w:spacing w:after="160" w:line="240" w:lineRule="auto"/>
        <w:jc w:val="both"/>
        <w:rPr>
          <w:rFonts w:ascii="Arial" w:eastAsia="Calibri" w:hAnsi="Arial" w:cs="Arial"/>
          <w:color w:val="000000"/>
          <w:sz w:val="24"/>
          <w:szCs w:val="24"/>
          <w:u w:color="000000"/>
          <w:bdr w:val="nil"/>
          <w:lang w:eastAsia="es-MX"/>
        </w:rPr>
      </w:pPr>
      <w:r w:rsidRPr="00D72D74">
        <w:rPr>
          <w:rFonts w:ascii="Arial" w:eastAsia="Calibri" w:hAnsi="Arial" w:cs="Arial"/>
          <w:color w:val="000000"/>
          <w:sz w:val="24"/>
          <w:szCs w:val="24"/>
          <w:u w:color="000000"/>
          <w:bdr w:val="nil"/>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rsidR="003D6491" w:rsidRDefault="003D6491" w:rsidP="003D6491">
      <w:pPr>
        <w:pBdr>
          <w:top w:val="nil"/>
          <w:left w:val="nil"/>
          <w:bottom w:val="nil"/>
          <w:right w:val="nil"/>
          <w:between w:val="nil"/>
          <w:bar w:val="nil"/>
        </w:pBdr>
        <w:spacing w:after="160" w:line="240" w:lineRule="auto"/>
        <w:rPr>
          <w:rFonts w:ascii="Arial" w:eastAsia="Calibri" w:hAnsi="Arial" w:cs="Arial"/>
          <w:b/>
          <w:color w:val="000000"/>
          <w:sz w:val="24"/>
          <w:szCs w:val="24"/>
          <w:u w:color="000000"/>
          <w:bdr w:val="nil"/>
          <w:lang w:eastAsia="es-MX"/>
        </w:rPr>
      </w:pPr>
      <w:r w:rsidRPr="00D72D74">
        <w:rPr>
          <w:rFonts w:ascii="Arial" w:eastAsia="Calibri" w:hAnsi="Arial" w:cs="Arial"/>
          <w:b/>
          <w:color w:val="000000"/>
          <w:sz w:val="24"/>
          <w:szCs w:val="24"/>
          <w:u w:color="000000"/>
          <w:bdr w:val="nil"/>
          <w:lang w:eastAsia="es-MX"/>
        </w:rPr>
        <w:t>PUNTO CUATRO</w:t>
      </w:r>
    </w:p>
    <w:p w:rsidR="003D6491" w:rsidRPr="00463234" w:rsidRDefault="003D6491" w:rsidP="003D6491">
      <w:pPr>
        <w:pStyle w:val="Sinespaciado"/>
        <w:rPr>
          <w:rFonts w:ascii="Arial" w:eastAsia="Calibri" w:hAnsi="Arial" w:cs="Arial"/>
          <w:color w:val="000000"/>
          <w:sz w:val="24"/>
          <w:szCs w:val="24"/>
          <w:u w:color="000000"/>
          <w:bdr w:val="nil"/>
          <w:lang w:eastAsia="es-MX"/>
        </w:rPr>
      </w:pPr>
      <w:r w:rsidRPr="00463234">
        <w:rPr>
          <w:rFonts w:ascii="Arial" w:eastAsia="Calibri" w:hAnsi="Arial" w:cs="Arial"/>
          <w:color w:val="000000"/>
          <w:sz w:val="24"/>
          <w:szCs w:val="24"/>
          <w:u w:color="000000"/>
          <w:bdr w:val="nil"/>
          <w:lang w:eastAsia="es-MX"/>
        </w:rPr>
        <w:t>La Secretaria del Ayuntamiento, menciona: Honorable Cabildo, para el desarrollo de esta sesión extraordinaria procedo a dar lectura al proyecto del:</w:t>
      </w:r>
    </w:p>
    <w:p w:rsidR="003D6491" w:rsidRDefault="003D6491" w:rsidP="003D6491">
      <w:pPr>
        <w:pStyle w:val="Sinespaciado"/>
        <w:rPr>
          <w:u w:color="000000"/>
          <w:bdr w:val="nil"/>
          <w:lang w:eastAsia="es-MX"/>
        </w:rPr>
      </w:pPr>
    </w:p>
    <w:p w:rsidR="003D6491" w:rsidRDefault="003D6491" w:rsidP="003D6491">
      <w:pPr>
        <w:pBdr>
          <w:top w:val="nil"/>
          <w:left w:val="nil"/>
          <w:bottom w:val="nil"/>
          <w:right w:val="nil"/>
          <w:between w:val="nil"/>
          <w:bar w:val="nil"/>
        </w:pBdr>
        <w:spacing w:after="160" w:line="240" w:lineRule="auto"/>
        <w:jc w:val="center"/>
        <w:rPr>
          <w:rFonts w:ascii="Arial" w:eastAsia="Calibri" w:hAnsi="Arial" w:cs="Arial"/>
          <w:b/>
          <w:color w:val="000000"/>
          <w:sz w:val="24"/>
          <w:szCs w:val="24"/>
          <w:u w:color="000000"/>
          <w:bdr w:val="nil"/>
          <w:lang w:eastAsia="es-MX"/>
        </w:rPr>
      </w:pPr>
      <w:r>
        <w:rPr>
          <w:rFonts w:ascii="Arial" w:eastAsia="Calibri" w:hAnsi="Arial" w:cs="Arial"/>
          <w:b/>
          <w:color w:val="000000"/>
          <w:sz w:val="24"/>
          <w:szCs w:val="24"/>
          <w:u w:color="000000"/>
          <w:bdr w:val="nil"/>
          <w:lang w:eastAsia="es-MX"/>
        </w:rPr>
        <w:t>ORDEN DEL DÍA</w:t>
      </w:r>
    </w:p>
    <w:p w:rsidR="00732D1F" w:rsidRPr="003D2BF0" w:rsidRDefault="00732D1F" w:rsidP="00732D1F">
      <w:pPr>
        <w:spacing w:after="240" w:line="240" w:lineRule="auto"/>
        <w:jc w:val="both"/>
        <w:rPr>
          <w:rFonts w:ascii="Arial" w:hAnsi="Arial" w:cs="Arial"/>
          <w:sz w:val="24"/>
          <w:szCs w:val="24"/>
        </w:rPr>
      </w:pPr>
      <w:r w:rsidRPr="003D2BF0">
        <w:rPr>
          <w:rFonts w:ascii="Arial" w:hAnsi="Arial" w:cs="Arial"/>
          <w:b/>
          <w:sz w:val="24"/>
          <w:szCs w:val="24"/>
        </w:rPr>
        <w:t>1.-</w:t>
      </w:r>
      <w:r w:rsidRPr="003D2BF0">
        <w:rPr>
          <w:rFonts w:ascii="Arial" w:hAnsi="Arial" w:cs="Arial"/>
          <w:sz w:val="24"/>
          <w:szCs w:val="24"/>
        </w:rPr>
        <w:t xml:space="preserve"> Apertura de la sesión.</w:t>
      </w:r>
    </w:p>
    <w:p w:rsidR="00732D1F" w:rsidRPr="003D2BF0" w:rsidRDefault="00732D1F" w:rsidP="00732D1F">
      <w:pPr>
        <w:spacing w:after="240" w:line="240" w:lineRule="auto"/>
        <w:jc w:val="both"/>
        <w:rPr>
          <w:rFonts w:ascii="Arial" w:hAnsi="Arial" w:cs="Arial"/>
          <w:sz w:val="24"/>
          <w:szCs w:val="24"/>
        </w:rPr>
      </w:pPr>
      <w:r w:rsidRPr="003D2BF0">
        <w:rPr>
          <w:rFonts w:ascii="Arial" w:hAnsi="Arial" w:cs="Arial"/>
          <w:b/>
          <w:sz w:val="24"/>
          <w:szCs w:val="24"/>
        </w:rPr>
        <w:t>2.-</w:t>
      </w:r>
      <w:r w:rsidRPr="003D2BF0">
        <w:rPr>
          <w:rFonts w:ascii="Arial" w:hAnsi="Arial" w:cs="Arial"/>
          <w:sz w:val="24"/>
          <w:szCs w:val="24"/>
        </w:rPr>
        <w:t xml:space="preserve"> Pase de lista de asistencia.</w:t>
      </w:r>
    </w:p>
    <w:p w:rsidR="00732D1F" w:rsidRPr="003D2BF0" w:rsidRDefault="00732D1F" w:rsidP="00732D1F">
      <w:pPr>
        <w:spacing w:after="240" w:line="240" w:lineRule="auto"/>
        <w:jc w:val="both"/>
        <w:rPr>
          <w:rFonts w:ascii="Arial" w:hAnsi="Arial" w:cs="Arial"/>
          <w:sz w:val="24"/>
          <w:szCs w:val="24"/>
        </w:rPr>
      </w:pPr>
      <w:r w:rsidRPr="003D2BF0">
        <w:rPr>
          <w:rFonts w:ascii="Arial" w:hAnsi="Arial" w:cs="Arial"/>
          <w:b/>
          <w:sz w:val="24"/>
          <w:szCs w:val="24"/>
        </w:rPr>
        <w:t>3.-</w:t>
      </w:r>
      <w:r w:rsidRPr="003D2BF0">
        <w:rPr>
          <w:rFonts w:ascii="Arial" w:hAnsi="Arial" w:cs="Arial"/>
          <w:sz w:val="24"/>
          <w:szCs w:val="24"/>
        </w:rPr>
        <w:t xml:space="preserve"> Declaración del quórum legal.</w:t>
      </w:r>
    </w:p>
    <w:p w:rsidR="00732D1F" w:rsidRPr="003D2BF0" w:rsidRDefault="00732D1F" w:rsidP="00732D1F">
      <w:pPr>
        <w:spacing w:after="240" w:line="240" w:lineRule="auto"/>
        <w:jc w:val="both"/>
        <w:rPr>
          <w:rFonts w:ascii="Arial" w:hAnsi="Arial" w:cs="Arial"/>
          <w:sz w:val="24"/>
          <w:szCs w:val="24"/>
        </w:rPr>
      </w:pPr>
      <w:r w:rsidRPr="003D2BF0">
        <w:rPr>
          <w:rFonts w:ascii="Arial" w:hAnsi="Arial" w:cs="Arial"/>
          <w:b/>
          <w:sz w:val="24"/>
          <w:szCs w:val="24"/>
        </w:rPr>
        <w:t>4.-</w:t>
      </w:r>
      <w:r w:rsidRPr="003D2BF0">
        <w:rPr>
          <w:rFonts w:ascii="Arial" w:hAnsi="Arial" w:cs="Arial"/>
          <w:sz w:val="24"/>
          <w:szCs w:val="24"/>
        </w:rPr>
        <w:t xml:space="preserve"> Lectura, discusión y en su caso aprobación del orden del día.</w:t>
      </w:r>
    </w:p>
    <w:p w:rsidR="00732D1F" w:rsidRPr="003D2BF0" w:rsidRDefault="00732D1F" w:rsidP="00732D1F">
      <w:pPr>
        <w:spacing w:line="240" w:lineRule="auto"/>
        <w:jc w:val="both"/>
        <w:rPr>
          <w:rFonts w:ascii="Arial" w:hAnsi="Arial" w:cs="Arial"/>
          <w:sz w:val="24"/>
          <w:szCs w:val="24"/>
        </w:rPr>
      </w:pPr>
      <w:r w:rsidRPr="003D2BF0">
        <w:rPr>
          <w:rFonts w:ascii="Arial" w:hAnsi="Arial" w:cs="Arial"/>
          <w:b/>
          <w:sz w:val="24"/>
          <w:szCs w:val="24"/>
        </w:rPr>
        <w:t>5.-</w:t>
      </w:r>
      <w:r w:rsidRPr="003D2BF0">
        <w:rPr>
          <w:rFonts w:ascii="Arial" w:hAnsi="Arial" w:cs="Arial"/>
          <w:sz w:val="24"/>
          <w:szCs w:val="24"/>
        </w:rPr>
        <w:t xml:space="preserve"> Dictamen que presenta el Regidor Jorge Eduardo Moya Hernández, Presidente de la Comisión de Seguridad Pública y Gobernanza, por el que solicita se apruebe la erogación por concepto de coparticipación</w:t>
      </w:r>
      <w:r>
        <w:rPr>
          <w:rFonts w:ascii="Arial" w:hAnsi="Arial" w:cs="Arial"/>
          <w:sz w:val="24"/>
          <w:szCs w:val="24"/>
        </w:rPr>
        <w:t>,</w:t>
      </w:r>
      <w:r w:rsidRPr="003D2BF0">
        <w:rPr>
          <w:rFonts w:ascii="Arial" w:hAnsi="Arial" w:cs="Arial"/>
          <w:sz w:val="24"/>
          <w:szCs w:val="24"/>
        </w:rPr>
        <w:t xml:space="preserve"> la cantidad de </w:t>
      </w:r>
      <w:r>
        <w:rPr>
          <w:rFonts w:ascii="Arial" w:hAnsi="Arial" w:cs="Arial"/>
          <w:sz w:val="24"/>
          <w:szCs w:val="24"/>
        </w:rPr>
        <w:t>$2,750,000.00, en  los términos</w:t>
      </w:r>
      <w:r w:rsidRPr="003D2BF0">
        <w:rPr>
          <w:rFonts w:ascii="Arial" w:hAnsi="Arial" w:cs="Arial"/>
          <w:sz w:val="24"/>
          <w:szCs w:val="24"/>
        </w:rPr>
        <w:t xml:space="preserve"> especificados en el Convenio Único de Coordinación y Adhesión para el otorgamiento del Subsidio a los Municipios, demarcaciones territoriales del distrito federal y en su caso a las entidades federativas (FORTASEG), para que se  ejerzan de manera directa o coordinada a la función de Seguridad Pública.</w:t>
      </w:r>
    </w:p>
    <w:p w:rsidR="00732D1F" w:rsidRPr="003D2BF0" w:rsidRDefault="00732D1F" w:rsidP="00732D1F">
      <w:pPr>
        <w:spacing w:after="240" w:line="240" w:lineRule="auto"/>
        <w:jc w:val="both"/>
        <w:rPr>
          <w:rFonts w:ascii="Arial" w:hAnsi="Arial" w:cs="Arial"/>
          <w:sz w:val="24"/>
          <w:szCs w:val="24"/>
        </w:rPr>
      </w:pPr>
      <w:r w:rsidRPr="003D2BF0">
        <w:rPr>
          <w:rFonts w:ascii="Arial" w:hAnsi="Arial" w:cs="Arial"/>
          <w:b/>
          <w:sz w:val="24"/>
          <w:szCs w:val="24"/>
        </w:rPr>
        <w:t>6.-</w:t>
      </w:r>
      <w:r w:rsidRPr="003D2BF0">
        <w:rPr>
          <w:rFonts w:ascii="Arial" w:hAnsi="Arial" w:cs="Arial"/>
          <w:sz w:val="24"/>
          <w:szCs w:val="24"/>
        </w:rPr>
        <w:t xml:space="preserve"> Cierre de la sesión.</w:t>
      </w:r>
    </w:p>
    <w:p w:rsidR="003D6491" w:rsidRPr="00D72D74" w:rsidRDefault="003D6491" w:rsidP="003D6491">
      <w:pPr>
        <w:pBdr>
          <w:top w:val="nil"/>
          <w:left w:val="nil"/>
          <w:bottom w:val="nil"/>
          <w:right w:val="nil"/>
          <w:between w:val="nil"/>
          <w:bar w:val="nil"/>
        </w:pBdr>
        <w:spacing w:after="160" w:line="240" w:lineRule="auto"/>
        <w:jc w:val="both"/>
        <w:rPr>
          <w:rFonts w:ascii="Arial" w:eastAsia="Arial Bold" w:hAnsi="Arial" w:cs="Arial"/>
          <w:b/>
          <w:color w:val="000000"/>
          <w:sz w:val="24"/>
          <w:szCs w:val="24"/>
          <w:u w:color="000000"/>
          <w:bdr w:val="nil"/>
          <w:lang w:eastAsia="es-MX"/>
        </w:rPr>
      </w:pPr>
      <w:r w:rsidRPr="00D72D74">
        <w:rPr>
          <w:rFonts w:ascii="Arial" w:eastAsia="Calibri" w:hAnsi="Arial" w:cs="Arial"/>
          <w:b/>
          <w:color w:val="000000"/>
          <w:sz w:val="24"/>
          <w:szCs w:val="24"/>
          <w:u w:color="000000"/>
          <w:bdr w:val="nil"/>
          <w:lang w:eastAsia="es-MX"/>
        </w:rPr>
        <w:t>Es cuanto Señor Presidente.</w:t>
      </w:r>
    </w:p>
    <w:p w:rsidR="003D6491" w:rsidRPr="00D72D74" w:rsidRDefault="003D6491" w:rsidP="003D6491">
      <w:pPr>
        <w:pBdr>
          <w:top w:val="nil"/>
          <w:left w:val="nil"/>
          <w:bottom w:val="nil"/>
          <w:right w:val="nil"/>
          <w:between w:val="nil"/>
          <w:bar w:val="nil"/>
        </w:pBdr>
        <w:spacing w:after="24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lastRenderedPageBreak/>
        <w:t xml:space="preserve">El Presidente Municipal, manifiesta: Honorable Cabildo, para continuar </w:t>
      </w:r>
      <w:r w:rsidRPr="00D72D74">
        <w:rPr>
          <w:rFonts w:ascii="Arial" w:eastAsia="Arial" w:hAnsi="Arial" w:cs="Arial"/>
          <w:color w:val="000000"/>
          <w:sz w:val="24"/>
          <w:szCs w:val="24"/>
          <w:u w:color="000000"/>
          <w:bdr w:val="nil"/>
          <w:lang w:eastAsia="es-MX"/>
        </w:rPr>
        <w:t xml:space="preserve">les </w:t>
      </w:r>
      <w:r w:rsidRPr="00D72D74">
        <w:rPr>
          <w:rFonts w:ascii="Arial" w:eastAsia="Times New Roman" w:hAnsi="Arial" w:cs="Arial"/>
          <w:color w:val="000000"/>
          <w:sz w:val="24"/>
          <w:szCs w:val="24"/>
          <w:u w:color="000000"/>
          <w:bdr w:val="nil"/>
          <w:lang w:eastAsia="es-MX"/>
        </w:rPr>
        <w:t>comento que se han desahogado los puntos uno, dos y tres del orden del día, por lo que le solicito a la Secretaria del Ayuntamiento, proceda a tomar la votación correspondiente a la aprobación del orden del día.</w:t>
      </w:r>
    </w:p>
    <w:p w:rsidR="003D6491" w:rsidRPr="00D72D74" w:rsidRDefault="003D6491" w:rsidP="003D6491">
      <w:pPr>
        <w:pBdr>
          <w:top w:val="nil"/>
          <w:left w:val="nil"/>
          <w:bottom w:val="nil"/>
          <w:right w:val="nil"/>
          <w:between w:val="nil"/>
          <w:bar w:val="nil"/>
        </w:pBdr>
        <w:spacing w:after="160" w:line="240" w:lineRule="auto"/>
        <w:jc w:val="both"/>
        <w:rPr>
          <w:rFonts w:ascii="Arial" w:eastAsia="Calibri" w:hAnsi="Arial" w:cs="Arial"/>
          <w:color w:val="000000"/>
          <w:sz w:val="24"/>
          <w:szCs w:val="24"/>
          <w:u w:color="000000"/>
          <w:bdr w:val="nil"/>
          <w:lang w:eastAsia="es-MX"/>
        </w:rPr>
      </w:pPr>
      <w:r w:rsidRPr="00D72D74">
        <w:rPr>
          <w:rFonts w:ascii="Arial" w:eastAsia="Calibri" w:hAnsi="Arial" w:cs="Arial"/>
          <w:color w:val="000000"/>
          <w:sz w:val="24"/>
          <w:szCs w:val="24"/>
          <w:u w:color="000000"/>
          <w:bdr w:val="nil"/>
          <w:lang w:eastAsia="es-MX"/>
        </w:rPr>
        <w:t>La Secretaria del Ayuntamiento, manifiesta: Honorable Cabildo, quienes estén por la afirmativa de aprobar el proyecto del orden del día, sírvanse manifestarlo levantando la mano.</w:t>
      </w:r>
    </w:p>
    <w:p w:rsidR="003D6491" w:rsidRDefault="003D6491" w:rsidP="003D6491">
      <w:pPr>
        <w:pBdr>
          <w:top w:val="nil"/>
          <w:left w:val="nil"/>
          <w:bottom w:val="nil"/>
          <w:right w:val="nil"/>
          <w:between w:val="nil"/>
          <w:bar w:val="nil"/>
        </w:pBdr>
        <w:spacing w:after="160" w:line="240" w:lineRule="auto"/>
        <w:jc w:val="both"/>
        <w:rPr>
          <w:rFonts w:ascii="Arial" w:eastAsia="Calibri" w:hAnsi="Arial" w:cs="Arial"/>
          <w:b/>
          <w:color w:val="000000"/>
          <w:sz w:val="24"/>
          <w:szCs w:val="24"/>
          <w:u w:color="000000"/>
          <w:bdr w:val="nil"/>
          <w:lang w:eastAsia="es-MX"/>
        </w:rPr>
      </w:pPr>
      <w:r w:rsidRPr="00D72D74">
        <w:rPr>
          <w:rFonts w:ascii="Arial" w:eastAsia="Calibri" w:hAnsi="Arial" w:cs="Arial"/>
          <w:b/>
          <w:color w:val="000000"/>
          <w:sz w:val="24"/>
          <w:szCs w:val="24"/>
          <w:u w:color="000000"/>
          <w:bdr w:val="nil"/>
          <w:lang w:eastAsia="es-MX"/>
        </w:rPr>
        <w:t>Se aprueba por unanimidad de votos.</w:t>
      </w:r>
    </w:p>
    <w:p w:rsidR="003D6491" w:rsidRPr="00D72D74" w:rsidRDefault="003D6491" w:rsidP="003D6491">
      <w:pPr>
        <w:pBdr>
          <w:top w:val="nil"/>
          <w:left w:val="nil"/>
          <w:bottom w:val="nil"/>
          <w:right w:val="nil"/>
          <w:between w:val="nil"/>
          <w:bar w:val="nil"/>
        </w:pBdr>
        <w:spacing w:after="0" w:line="240" w:lineRule="auto"/>
        <w:rPr>
          <w:rFonts w:ascii="Arial" w:eastAsia="Arial Bold" w:hAnsi="Arial" w:cs="Arial"/>
          <w:b/>
          <w:color w:val="000000"/>
          <w:sz w:val="24"/>
          <w:szCs w:val="24"/>
          <w:u w:color="000000"/>
          <w:bdr w:val="nil"/>
          <w:lang w:eastAsia="es-MX"/>
        </w:rPr>
      </w:pPr>
      <w:r w:rsidRPr="00D72D74">
        <w:rPr>
          <w:rFonts w:ascii="Arial" w:eastAsia="Times New Roman" w:hAnsi="Arial" w:cs="Arial"/>
          <w:b/>
          <w:color w:val="000000"/>
          <w:sz w:val="24"/>
          <w:szCs w:val="24"/>
          <w:u w:color="000000"/>
          <w:bdr w:val="nil"/>
          <w:lang w:eastAsia="es-MX"/>
        </w:rPr>
        <w:t>PUNTO CINCO</w:t>
      </w:r>
    </w:p>
    <w:p w:rsidR="003D6491" w:rsidRPr="00D72D74" w:rsidRDefault="003D6491" w:rsidP="003D6491">
      <w:pPr>
        <w:pBdr>
          <w:top w:val="nil"/>
          <w:left w:val="nil"/>
          <w:bottom w:val="nil"/>
          <w:right w:val="nil"/>
          <w:between w:val="nil"/>
          <w:bar w:val="nil"/>
        </w:pBdr>
        <w:spacing w:after="0" w:line="240" w:lineRule="auto"/>
        <w:rPr>
          <w:rFonts w:ascii="Arial" w:eastAsia="Arial Bold"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autoSpaceDE w:val="0"/>
        <w:autoSpaceDN w:val="0"/>
        <w:adjustRightInd w:val="0"/>
        <w:spacing w:after="0" w:line="240" w:lineRule="auto"/>
        <w:jc w:val="both"/>
        <w:rPr>
          <w:rFonts w:ascii="Arial" w:eastAsia="Arial Unicode MS" w:hAnsi="Arial" w:cs="Arial"/>
          <w:sz w:val="24"/>
          <w:szCs w:val="24"/>
          <w:bdr w:val="nil"/>
        </w:rPr>
      </w:pPr>
      <w:r w:rsidRPr="00D72D74">
        <w:rPr>
          <w:rFonts w:ascii="Arial" w:eastAsia="Arial Unicode MS" w:hAnsi="Arial" w:cs="Arial"/>
          <w:sz w:val="24"/>
          <w:szCs w:val="24"/>
          <w:bdr w:val="nil"/>
        </w:rPr>
        <w:t xml:space="preserve">El Presidente Municipal, expresa: Honorable Cabildo, el punto cinco del orden del día corresponde al </w:t>
      </w:r>
      <w:r w:rsidR="00732D1F" w:rsidRPr="003D2BF0">
        <w:rPr>
          <w:rFonts w:ascii="Arial" w:hAnsi="Arial" w:cs="Arial"/>
          <w:sz w:val="24"/>
          <w:szCs w:val="24"/>
        </w:rPr>
        <w:t>Dictamen que presenta el Regidor Jorge Eduardo Moya Hernández, Presidente de la Comisión de Seguridad Pública y Gobernanza, por el que solicita se apruebe la erogación por concepto de coparticipación</w:t>
      </w:r>
      <w:r w:rsidR="00732D1F">
        <w:rPr>
          <w:rFonts w:ascii="Arial" w:hAnsi="Arial" w:cs="Arial"/>
          <w:sz w:val="24"/>
          <w:szCs w:val="24"/>
        </w:rPr>
        <w:t>,</w:t>
      </w:r>
      <w:r w:rsidR="00732D1F" w:rsidRPr="003D2BF0">
        <w:rPr>
          <w:rFonts w:ascii="Arial" w:hAnsi="Arial" w:cs="Arial"/>
          <w:sz w:val="24"/>
          <w:szCs w:val="24"/>
        </w:rPr>
        <w:t xml:space="preserve"> la cantidad de </w:t>
      </w:r>
      <w:r w:rsidR="00732D1F">
        <w:rPr>
          <w:rFonts w:ascii="Arial" w:hAnsi="Arial" w:cs="Arial"/>
          <w:sz w:val="24"/>
          <w:szCs w:val="24"/>
        </w:rPr>
        <w:t>$2,750,000.00, en los términos</w:t>
      </w:r>
      <w:r w:rsidR="00732D1F" w:rsidRPr="003D2BF0">
        <w:rPr>
          <w:rFonts w:ascii="Arial" w:hAnsi="Arial" w:cs="Arial"/>
          <w:sz w:val="24"/>
          <w:szCs w:val="24"/>
        </w:rPr>
        <w:t xml:space="preserve"> especificados en el Convenio Único de Coordinación y Adhesión para el otorgamiento del Subsidio a los Municipios, demarcaciones territoriales del Distrito Federal y en su caso a las entidades fede</w:t>
      </w:r>
      <w:r w:rsidR="00732D1F">
        <w:rPr>
          <w:rFonts w:ascii="Arial" w:hAnsi="Arial" w:cs="Arial"/>
          <w:sz w:val="24"/>
          <w:szCs w:val="24"/>
        </w:rPr>
        <w:t>rativas (FORTASEG), para que se</w:t>
      </w:r>
      <w:r w:rsidR="00732D1F" w:rsidRPr="003D2BF0">
        <w:rPr>
          <w:rFonts w:ascii="Arial" w:hAnsi="Arial" w:cs="Arial"/>
          <w:sz w:val="24"/>
          <w:szCs w:val="24"/>
        </w:rPr>
        <w:t xml:space="preserve"> ejerzan de manera directa o coordinada a la función de Seguridad Pública</w:t>
      </w:r>
      <w:r w:rsidR="00732D1F" w:rsidRPr="003215D6">
        <w:rPr>
          <w:rFonts w:ascii="Arial" w:hAnsi="Arial" w:cs="Arial"/>
          <w:color w:val="000000"/>
          <w:sz w:val="24"/>
          <w:szCs w:val="24"/>
        </w:rPr>
        <w:t>, por lo tanto le pido al Regidor proceda a dar lectura a su Dictamen</w:t>
      </w:r>
      <w:r w:rsidRPr="00D72D74">
        <w:rPr>
          <w:rFonts w:ascii="Arial" w:eastAsia="Arial Unicode MS" w:hAnsi="Arial" w:cs="Arial"/>
          <w:sz w:val="24"/>
          <w:szCs w:val="24"/>
          <w:bdr w:val="nil"/>
        </w:rPr>
        <w:t>.</w:t>
      </w:r>
    </w:p>
    <w:p w:rsidR="003D6491" w:rsidRPr="00D72D74"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3D6491" w:rsidRPr="00D72D74" w:rsidRDefault="00732D1F"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Pr>
          <w:rFonts w:ascii="Arial" w:eastAsia="Arial Unicode MS" w:hAnsi="Arial" w:cs="Arial"/>
          <w:color w:val="000000"/>
          <w:sz w:val="24"/>
          <w:szCs w:val="24"/>
          <w:u w:color="000000"/>
          <w:bdr w:val="nil"/>
          <w:lang w:eastAsia="es-MX"/>
        </w:rPr>
        <w:t>El</w:t>
      </w:r>
      <w:r w:rsidR="003D6491" w:rsidRPr="00D72D74">
        <w:rPr>
          <w:rFonts w:ascii="Arial" w:eastAsia="Arial Unicode MS" w:hAnsi="Arial" w:cs="Arial"/>
          <w:color w:val="000000"/>
          <w:sz w:val="24"/>
          <w:szCs w:val="24"/>
          <w:u w:color="000000"/>
          <w:bdr w:val="nil"/>
          <w:lang w:eastAsia="es-MX"/>
        </w:rPr>
        <w:t xml:space="preserve"> </w:t>
      </w:r>
      <w:r w:rsidRPr="003D2BF0">
        <w:rPr>
          <w:rFonts w:ascii="Arial" w:hAnsi="Arial" w:cs="Arial"/>
          <w:sz w:val="24"/>
          <w:szCs w:val="24"/>
        </w:rPr>
        <w:t>Presidente de la Comisión de Seguridad Pública y Gobernanza</w:t>
      </w:r>
      <w:r w:rsidR="003D6491" w:rsidRPr="00D72D74">
        <w:rPr>
          <w:rFonts w:ascii="Arial" w:eastAsia="Times New Roman" w:hAnsi="Arial" w:cs="Arial"/>
          <w:color w:val="000000"/>
          <w:sz w:val="24"/>
          <w:szCs w:val="24"/>
          <w:u w:color="000000"/>
          <w:bdr w:val="nil"/>
          <w:lang w:eastAsia="es-MX"/>
        </w:rPr>
        <w:t>, manifiesta:</w:t>
      </w:r>
    </w:p>
    <w:p w:rsidR="003D6491" w:rsidRPr="00D72D74"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6065B5" w:rsidRPr="00D35D78" w:rsidRDefault="006065B5" w:rsidP="006065B5">
      <w:pPr>
        <w:pStyle w:val="Sinespaciado"/>
        <w:jc w:val="both"/>
        <w:rPr>
          <w:rFonts w:ascii="Arial" w:hAnsi="Arial" w:cs="Arial"/>
          <w:b/>
          <w:sz w:val="24"/>
          <w:szCs w:val="24"/>
        </w:rPr>
      </w:pPr>
      <w:r w:rsidRPr="00D35D78">
        <w:rPr>
          <w:rFonts w:ascii="Arial" w:hAnsi="Arial" w:cs="Arial"/>
          <w:b/>
          <w:sz w:val="24"/>
          <w:szCs w:val="24"/>
        </w:rPr>
        <w:t>HONORABLE CABILDO:</w:t>
      </w:r>
    </w:p>
    <w:p w:rsidR="006065B5" w:rsidRPr="0041233E" w:rsidRDefault="006065B5" w:rsidP="006065B5">
      <w:pPr>
        <w:pStyle w:val="Sinespaciado"/>
        <w:rPr>
          <w:rFonts w:ascii="Arial" w:hAnsi="Arial" w:cs="Arial"/>
          <w:b/>
          <w:color w:val="FF0000"/>
          <w:sz w:val="24"/>
          <w:szCs w:val="24"/>
        </w:rPr>
      </w:pPr>
    </w:p>
    <w:p w:rsidR="00732D1F" w:rsidRDefault="00732D1F" w:rsidP="00732D1F">
      <w:pPr>
        <w:spacing w:after="0" w:line="240" w:lineRule="auto"/>
        <w:jc w:val="both"/>
        <w:rPr>
          <w:rFonts w:ascii="Arial" w:eastAsia="Arial Unicode MS" w:hAnsi="Arial" w:cs="Arial"/>
          <w:b/>
          <w:sz w:val="24"/>
          <w:szCs w:val="24"/>
          <w:bdr w:val="none" w:sz="0" w:space="0" w:color="auto" w:frame="1"/>
        </w:rPr>
      </w:pPr>
      <w:r>
        <w:rPr>
          <w:rFonts w:ascii="Arial" w:eastAsia="Arial Unicode MS" w:hAnsi="Arial" w:cs="Arial"/>
          <w:b/>
          <w:sz w:val="24"/>
          <w:szCs w:val="24"/>
          <w:bdr w:val="none" w:sz="0" w:space="0" w:color="auto" w:frame="1"/>
        </w:rPr>
        <w:t>EL QUE SUSCRIBE REGIDOR JORGE EDUARDO MOYA HERNÁNDEZ, PRESIDENTE DE LA COMISIÓN DE SEGURIDAD PÚBLICA Y GOBERNANZA, CON FUNDAMENTO EN LO DISPUESTO POR LOS ARTÍCULOS 21 Y 115 FRACCIÓN III, INCISO H) DE LA CONSTITUCIÓN POLÍTICA DE LOS ESTADOS UNIDOS  MEXICANOS; 102, 103 Y 104 DE LA CONSTITUCIÓN POLÍTICA DEL ESTADO LIBRE Y SOBERANO DE PUEBLA,  23 FRACCIÓN VII, 103 Y 132 DE LA LEY DE SEGURIDAD PÚBLICA DEL ESTADO DE PUEBLA,  188, 189, 190, 191, 192 Y 193 DE LA LEY ORGÁNICA DEL MUNICIPIO DE PUEBLA, SOMETO A CONSIDERACIÓN DE ESTE HONORABLE CABILDO, LA APROBACIÓN DEL PRESENTE DICTAMEN BASADO EN LOS SIGUIENTES:</w:t>
      </w:r>
    </w:p>
    <w:p w:rsidR="00732D1F" w:rsidRDefault="00732D1F" w:rsidP="00732D1F">
      <w:pPr>
        <w:spacing w:after="0" w:line="240" w:lineRule="auto"/>
        <w:jc w:val="center"/>
        <w:rPr>
          <w:rFonts w:ascii="Arial" w:eastAsia="Arial Unicode MS" w:hAnsi="Arial" w:cs="Arial"/>
          <w:b/>
          <w:sz w:val="24"/>
          <w:szCs w:val="24"/>
          <w:bdr w:val="none" w:sz="0" w:space="0" w:color="auto" w:frame="1"/>
        </w:rPr>
      </w:pPr>
    </w:p>
    <w:p w:rsidR="00732D1F" w:rsidRDefault="00732D1F" w:rsidP="00732D1F">
      <w:pPr>
        <w:spacing w:after="0" w:line="240" w:lineRule="auto"/>
        <w:jc w:val="center"/>
        <w:rPr>
          <w:rFonts w:ascii="Arial" w:eastAsia="Arial Unicode MS" w:hAnsi="Arial" w:cs="Arial"/>
          <w:b/>
          <w:sz w:val="24"/>
          <w:szCs w:val="24"/>
          <w:bdr w:val="none" w:sz="0" w:space="0" w:color="auto" w:frame="1"/>
        </w:rPr>
      </w:pPr>
      <w:r>
        <w:rPr>
          <w:rFonts w:ascii="Arial" w:eastAsia="Arial Unicode MS" w:hAnsi="Arial" w:cs="Arial"/>
          <w:b/>
          <w:sz w:val="24"/>
          <w:szCs w:val="24"/>
          <w:bdr w:val="none" w:sz="0" w:space="0" w:color="auto" w:frame="1"/>
        </w:rPr>
        <w:t>ANTECEDENTES</w:t>
      </w:r>
    </w:p>
    <w:p w:rsidR="00732D1F" w:rsidRDefault="00732D1F" w:rsidP="00732D1F">
      <w:pPr>
        <w:spacing w:after="0" w:line="240" w:lineRule="auto"/>
        <w:jc w:val="center"/>
        <w:rPr>
          <w:rFonts w:ascii="Arial" w:eastAsia="Arial Unicode MS" w:hAnsi="Arial" w:cs="Arial"/>
          <w:b/>
          <w:sz w:val="24"/>
          <w:szCs w:val="24"/>
          <w:bdr w:val="none" w:sz="0" w:space="0" w:color="auto" w:frame="1"/>
        </w:rPr>
      </w:pPr>
    </w:p>
    <w:p w:rsidR="00732D1F" w:rsidRDefault="00732D1F" w:rsidP="00732D1F">
      <w:pPr>
        <w:numPr>
          <w:ilvl w:val="0"/>
          <w:numId w:val="2"/>
        </w:numPr>
        <w:spacing w:after="0" w:line="240" w:lineRule="auto"/>
        <w:ind w:left="0" w:firstLine="0"/>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H. Ayuntamiento del Municipio de Atlixco, Puebla, el día 28 de enero de dos mil dieciséis, celebró el </w:t>
      </w:r>
      <w:r>
        <w:rPr>
          <w:rFonts w:ascii="Arial" w:eastAsia="Arial Unicode MS" w:hAnsi="Arial" w:cs="Arial"/>
          <w:b/>
          <w:sz w:val="24"/>
          <w:szCs w:val="24"/>
          <w:bdr w:val="none" w:sz="0" w:space="0" w:color="auto" w:frame="1"/>
        </w:rPr>
        <w:t xml:space="preserve">CONVENIO ÚNICO DE COORDINACIÓN Y </w:t>
      </w:r>
      <w:r>
        <w:rPr>
          <w:rFonts w:ascii="Arial" w:eastAsia="Arial Unicode MS" w:hAnsi="Arial" w:cs="Arial"/>
          <w:b/>
          <w:sz w:val="24"/>
          <w:szCs w:val="24"/>
          <w:bdr w:val="none" w:sz="0" w:space="0" w:color="auto" w:frame="1"/>
        </w:rPr>
        <w:lastRenderedPageBreak/>
        <w:t>ADHESIÓN PARA EL OTORGAMIENTO DEL SUBSIDIO A LOS MUNICIPIOS, DEMARCACIONES TERRITORIALES DEL DISTRITO FEDERAL Y EN SU CASO A LAS ENTIDADES FEDERATIVAS QUE EJERZAN DE MANERA DIRECTA O COORDINADA LA FUNCIÓN DE SEGURIDAD PÚBLICA (FORTASEG).</w:t>
      </w:r>
    </w:p>
    <w:p w:rsidR="00732D1F" w:rsidRDefault="00732D1F" w:rsidP="00732D1F">
      <w:pPr>
        <w:spacing w:after="0" w:line="240" w:lineRule="auto"/>
        <w:jc w:val="both"/>
        <w:rPr>
          <w:rFonts w:ascii="Arial" w:eastAsia="Arial Unicode MS" w:hAnsi="Arial" w:cs="Arial"/>
          <w:sz w:val="24"/>
          <w:szCs w:val="24"/>
          <w:bdr w:val="none" w:sz="0" w:space="0" w:color="auto" w:frame="1"/>
        </w:rPr>
      </w:pPr>
    </w:p>
    <w:p w:rsidR="00732D1F" w:rsidRDefault="00732D1F" w:rsidP="00732D1F">
      <w:pPr>
        <w:pStyle w:val="Prrafodelista"/>
        <w:numPr>
          <w:ilvl w:val="0"/>
          <w:numId w:val="2"/>
        </w:numPr>
        <w:ind w:left="0" w:firstLine="0"/>
        <w:jc w:val="both"/>
        <w:rPr>
          <w:rFonts w:ascii="Arial" w:eastAsia="Arial Unicode MS" w:hAnsi="Arial" w:cs="Arial"/>
          <w:bdr w:val="none" w:sz="0" w:space="0" w:color="auto" w:frame="1"/>
        </w:rPr>
      </w:pPr>
      <w:r>
        <w:rPr>
          <w:rFonts w:ascii="Arial" w:eastAsia="Arial Unicode MS" w:hAnsi="Arial" w:cs="Arial"/>
          <w:bdr w:val="none" w:sz="0" w:space="0" w:color="auto" w:frame="1"/>
        </w:rPr>
        <w:t>Que en el Anexo Técnico del Convenio Específico de Adhesión para el otorgamiento del FORTASEG, las partes acordaron  que la Federación hará una aportación de recursos federales por la cantidad de $11, 000,000.00 (Once millones de pesos 00/100 MN.), y este H. Ayuntamiento aportará la cantidad de  $2,750,000.00 (Dos millones setecientos cincuenta mil PESOS 00/100 MN.), por concepto de Coparticipación, para que el total del recurso se destine a los programas con Prioridad Nacional de Seguridad Pública, por lo que:</w:t>
      </w:r>
    </w:p>
    <w:p w:rsidR="00732D1F" w:rsidRDefault="00732D1F" w:rsidP="00732D1F">
      <w:pPr>
        <w:spacing w:after="0" w:line="240" w:lineRule="auto"/>
        <w:jc w:val="center"/>
        <w:rPr>
          <w:rFonts w:ascii="Arial" w:eastAsia="Arial Unicode MS" w:hAnsi="Arial" w:cs="Arial"/>
          <w:b/>
          <w:sz w:val="24"/>
          <w:szCs w:val="24"/>
          <w:bdr w:val="none" w:sz="0" w:space="0" w:color="auto" w:frame="1"/>
        </w:rPr>
      </w:pPr>
      <w:r>
        <w:rPr>
          <w:rFonts w:ascii="Arial" w:eastAsia="Arial Unicode MS" w:hAnsi="Arial" w:cs="Arial"/>
          <w:b/>
          <w:sz w:val="24"/>
          <w:szCs w:val="24"/>
          <w:bdr w:val="none" w:sz="0" w:space="0" w:color="auto" w:frame="1"/>
        </w:rPr>
        <w:t xml:space="preserve">CONSIDERANDO </w:t>
      </w:r>
    </w:p>
    <w:p w:rsidR="00732D1F" w:rsidRDefault="00732D1F" w:rsidP="00732D1F">
      <w:pPr>
        <w:spacing w:after="0" w:line="240" w:lineRule="auto"/>
        <w:jc w:val="center"/>
        <w:rPr>
          <w:rFonts w:ascii="Arial" w:eastAsia="Arial Unicode MS" w:hAnsi="Arial" w:cs="Arial"/>
          <w:b/>
          <w:sz w:val="24"/>
          <w:szCs w:val="24"/>
          <w:bdr w:val="none" w:sz="0" w:space="0" w:color="auto" w:frame="1"/>
        </w:rPr>
      </w:pPr>
    </w:p>
    <w:p w:rsidR="00732D1F" w:rsidRDefault="00732D1F" w:rsidP="00732D1F">
      <w:pPr>
        <w:numPr>
          <w:ilvl w:val="0"/>
          <w:numId w:val="3"/>
        </w:numPr>
        <w:spacing w:after="0" w:line="240" w:lineRule="auto"/>
        <w:ind w:left="0" w:firstLine="0"/>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Que, el artículo 21 de la Constitución Política de los Estados Unidos Mexicanos, dispone que la Seguridad Pública es una función a cargo de la Federación, el Distrito Federal, los Estados y los Municipios, que comprende la prevención de los delitos, la investigación y persecución para hacerla efectiva, así como la sanción de las infracciones administrativas.</w:t>
      </w:r>
    </w:p>
    <w:p w:rsidR="00732D1F" w:rsidRDefault="00732D1F" w:rsidP="00732D1F">
      <w:pPr>
        <w:spacing w:after="0" w:line="240" w:lineRule="auto"/>
        <w:ind w:left="426"/>
        <w:jc w:val="both"/>
        <w:rPr>
          <w:rFonts w:ascii="Arial" w:eastAsia="Arial Unicode MS" w:hAnsi="Arial" w:cs="Arial"/>
          <w:sz w:val="24"/>
          <w:szCs w:val="24"/>
          <w:bdr w:val="none" w:sz="0" w:space="0" w:color="auto" w:frame="1"/>
        </w:rPr>
      </w:pPr>
    </w:p>
    <w:p w:rsidR="00732D1F" w:rsidRDefault="00732D1F" w:rsidP="00732D1F">
      <w:pPr>
        <w:numPr>
          <w:ilvl w:val="0"/>
          <w:numId w:val="3"/>
        </w:numPr>
        <w:spacing w:after="0" w:line="240" w:lineRule="auto"/>
        <w:ind w:left="0" w:firstLine="0"/>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Que, en términos del artículo 2 de la Ley General del Sistema Nacional de Seguridad Pública, la Seguridad Pública tiene como fines salvaguardar la integridad y derechos de las personas, así como preservar las libertades, el orden y la paz públicos, y comprende la prevención especial y general de los delitos, la investigación para hacerla efectiva, la sanción de las infracciones administrativas, así como la investigación y la persecución de los delitos y la reinserción del individuo. </w:t>
      </w:r>
    </w:p>
    <w:p w:rsidR="00732D1F" w:rsidRDefault="00732D1F" w:rsidP="00732D1F">
      <w:pPr>
        <w:spacing w:after="0" w:line="240" w:lineRule="auto"/>
        <w:ind w:left="426"/>
        <w:jc w:val="both"/>
        <w:rPr>
          <w:rFonts w:ascii="Arial" w:eastAsia="Arial Unicode MS" w:hAnsi="Arial" w:cs="Arial"/>
          <w:sz w:val="24"/>
          <w:szCs w:val="24"/>
          <w:bdr w:val="none" w:sz="0" w:space="0" w:color="auto" w:frame="1"/>
        </w:rPr>
      </w:pPr>
    </w:p>
    <w:p w:rsidR="00732D1F" w:rsidRDefault="00732D1F" w:rsidP="00732D1F">
      <w:pPr>
        <w:numPr>
          <w:ilvl w:val="0"/>
          <w:numId w:val="3"/>
        </w:numPr>
        <w:spacing w:after="0" w:line="240" w:lineRule="auto"/>
        <w:ind w:left="0" w:firstLine="0"/>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Que, de conformidad con el artículo 74 párrafo segundo de la Ley Federal de Presupuesto y Responsabilidad Hacendaria, es responsabilidad de los titulares de las dependencias en el ámbito de su competencia que la ministración de subsidios y transferencias con cargo a su presupuesto se otorguen y ejerzan conforme a las disposiciones generales aplicables. </w:t>
      </w:r>
    </w:p>
    <w:p w:rsidR="00732D1F" w:rsidRDefault="00732D1F" w:rsidP="00732D1F">
      <w:pPr>
        <w:spacing w:after="0" w:line="240" w:lineRule="auto"/>
        <w:ind w:left="426"/>
        <w:jc w:val="both"/>
        <w:rPr>
          <w:rFonts w:ascii="Arial" w:eastAsia="Arial Unicode MS" w:hAnsi="Arial" w:cs="Arial"/>
          <w:sz w:val="24"/>
          <w:szCs w:val="24"/>
          <w:bdr w:val="none" w:sz="0" w:space="0" w:color="auto" w:frame="1"/>
        </w:rPr>
      </w:pPr>
    </w:p>
    <w:p w:rsidR="00732D1F" w:rsidRDefault="00732D1F" w:rsidP="00732D1F">
      <w:pPr>
        <w:numPr>
          <w:ilvl w:val="0"/>
          <w:numId w:val="3"/>
        </w:numPr>
        <w:spacing w:after="0" w:line="240" w:lineRule="auto"/>
        <w:ind w:left="0" w:firstLine="0"/>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Que, el 18 de diciembre de 2015, se publicaron en el Diario Oficial de la Federación los Lineamientos para la implementación de los Programas de Prioridad Nacional, los cuales establecen las disposiciones que deberán cumplir, entre otras instancias, las Entidades Federativas, Municipios y demarcaciones territoriales del Distrito Federal para la implementación de los Programas de Prioridad Nacional de los Ejes estratégicos del Sistema Nacional de Seguridad Pública aprobados en la Trigésima Octava sesión ordinaria del Consejo Nacional de Seguridad Pública y </w:t>
      </w:r>
      <w:r>
        <w:rPr>
          <w:rFonts w:ascii="Arial" w:eastAsia="Arial Unicode MS" w:hAnsi="Arial" w:cs="Arial"/>
          <w:sz w:val="24"/>
          <w:szCs w:val="24"/>
          <w:bdr w:val="none" w:sz="0" w:space="0" w:color="auto" w:frame="1"/>
        </w:rPr>
        <w:lastRenderedPageBreak/>
        <w:t>Subprogramas que deriven de los mismos, vinculados al ejercicio del fondo y del subsidio de carácter federal que en el marco del Sistema Nacional de Seguridad Pública.</w:t>
      </w:r>
    </w:p>
    <w:p w:rsidR="00732D1F" w:rsidRDefault="00732D1F" w:rsidP="00732D1F">
      <w:pPr>
        <w:spacing w:after="0" w:line="240" w:lineRule="auto"/>
        <w:jc w:val="both"/>
        <w:rPr>
          <w:rFonts w:ascii="Arial" w:eastAsia="Arial Unicode MS" w:hAnsi="Arial" w:cs="Arial"/>
          <w:sz w:val="24"/>
          <w:szCs w:val="24"/>
          <w:bdr w:val="none" w:sz="0" w:space="0" w:color="auto" w:frame="1"/>
        </w:rPr>
      </w:pPr>
    </w:p>
    <w:p w:rsidR="00732D1F" w:rsidRDefault="00732D1F" w:rsidP="00732D1F">
      <w:pPr>
        <w:numPr>
          <w:ilvl w:val="0"/>
          <w:numId w:val="3"/>
        </w:numPr>
        <w:spacing w:after="0" w:line="240" w:lineRule="auto"/>
        <w:ind w:left="0" w:firstLine="0"/>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Que, el municipio de Atlixco de forma constante ha cumplido con la responsabilidad que la ley le impone en materia de seguridad pública, por lo que es susceptible a recibir subsidios y recursos extraordinarios de programas de fortalecimiento y a generar acuerdos en esta materia.</w:t>
      </w:r>
    </w:p>
    <w:p w:rsidR="00732D1F" w:rsidRDefault="00732D1F" w:rsidP="00732D1F">
      <w:pPr>
        <w:spacing w:after="0" w:line="240" w:lineRule="auto"/>
        <w:jc w:val="both"/>
        <w:rPr>
          <w:rFonts w:ascii="Arial" w:eastAsia="Arial Unicode MS" w:hAnsi="Arial" w:cs="Arial"/>
          <w:sz w:val="24"/>
          <w:szCs w:val="24"/>
          <w:bdr w:val="none" w:sz="0" w:space="0" w:color="auto" w:frame="1"/>
        </w:rPr>
      </w:pPr>
    </w:p>
    <w:p w:rsidR="00732D1F" w:rsidRDefault="00732D1F" w:rsidP="00732D1F">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Por lo anteriormente expuesto, someto a consideración de este Cuerpo Edilicio, el siguiente:</w:t>
      </w:r>
    </w:p>
    <w:p w:rsidR="00732D1F" w:rsidRDefault="00732D1F" w:rsidP="00732D1F">
      <w:pPr>
        <w:spacing w:after="0" w:line="240" w:lineRule="auto"/>
        <w:jc w:val="center"/>
        <w:rPr>
          <w:rFonts w:ascii="Arial" w:eastAsia="Arial Unicode MS" w:hAnsi="Arial" w:cs="Arial"/>
          <w:b/>
          <w:color w:val="000000"/>
          <w:sz w:val="24"/>
          <w:szCs w:val="24"/>
          <w:bdr w:val="none" w:sz="0" w:space="0" w:color="auto" w:frame="1"/>
          <w:lang w:eastAsia="es-MX"/>
        </w:rPr>
      </w:pPr>
      <w:r>
        <w:rPr>
          <w:rFonts w:ascii="Arial" w:eastAsia="Arial Unicode MS" w:hAnsi="Arial" w:cs="Arial"/>
          <w:b/>
          <w:color w:val="000000"/>
          <w:sz w:val="24"/>
          <w:szCs w:val="24"/>
          <w:bdr w:val="none" w:sz="0" w:space="0" w:color="auto" w:frame="1"/>
          <w:lang w:eastAsia="es-MX"/>
        </w:rPr>
        <w:t>D I C T A M E N</w:t>
      </w:r>
    </w:p>
    <w:p w:rsidR="00732D1F" w:rsidRDefault="00732D1F" w:rsidP="00732D1F">
      <w:pPr>
        <w:spacing w:after="0" w:line="240" w:lineRule="auto"/>
        <w:jc w:val="center"/>
        <w:rPr>
          <w:rFonts w:ascii="Arial" w:eastAsia="Arial Unicode MS" w:hAnsi="Arial" w:cs="Arial"/>
          <w:b/>
          <w:bCs/>
          <w:color w:val="000000"/>
          <w:sz w:val="24"/>
          <w:szCs w:val="24"/>
          <w:bdr w:val="none" w:sz="0" w:space="0" w:color="auto" w:frame="1"/>
          <w:lang w:eastAsia="es-MX"/>
        </w:rPr>
      </w:pPr>
    </w:p>
    <w:p w:rsidR="00732D1F" w:rsidRDefault="00732D1F" w:rsidP="00732D1F">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b/>
          <w:sz w:val="24"/>
          <w:szCs w:val="24"/>
          <w:bdr w:val="none" w:sz="0" w:space="0" w:color="auto" w:frame="1"/>
        </w:rPr>
        <w:t>PRIMERO.-</w:t>
      </w:r>
      <w:r>
        <w:rPr>
          <w:rFonts w:ascii="Arial" w:eastAsia="Arial Unicode MS" w:hAnsi="Arial" w:cs="Arial"/>
          <w:sz w:val="24"/>
          <w:szCs w:val="24"/>
          <w:bdr w:val="none" w:sz="0" w:space="0" w:color="auto" w:frame="1"/>
        </w:rPr>
        <w:t xml:space="preserve"> Se aprueba la erogación por concepto de coparticipación la cantidad de $2</w:t>
      </w:r>
      <w:r w:rsidR="004859BE">
        <w:rPr>
          <w:rFonts w:ascii="Arial" w:eastAsia="Arial Unicode MS" w:hAnsi="Arial" w:cs="Arial"/>
          <w:sz w:val="24"/>
          <w:szCs w:val="24"/>
          <w:bdr w:val="none" w:sz="0" w:space="0" w:color="auto" w:frame="1"/>
        </w:rPr>
        <w:t>, 750,000.00</w:t>
      </w:r>
      <w:r>
        <w:rPr>
          <w:rFonts w:ascii="Arial" w:eastAsia="Arial Unicode MS" w:hAnsi="Arial" w:cs="Arial"/>
          <w:sz w:val="24"/>
          <w:szCs w:val="24"/>
          <w:bdr w:val="none" w:sz="0" w:space="0" w:color="auto" w:frame="1"/>
        </w:rPr>
        <w:t xml:space="preserve"> (Dos millones setecientos cincuenta mil pesos 00/100 MN.), en los términos especificados en el Convenio Único de Coordinación y Adhesión para el otorgamiento del Subsidio a los Municipios, </w:t>
      </w:r>
      <w:r w:rsidR="004859BE">
        <w:rPr>
          <w:rFonts w:ascii="Arial" w:eastAsia="Arial Unicode MS" w:hAnsi="Arial" w:cs="Arial"/>
          <w:sz w:val="24"/>
          <w:szCs w:val="24"/>
          <w:bdr w:val="none" w:sz="0" w:space="0" w:color="auto" w:frame="1"/>
        </w:rPr>
        <w:t xml:space="preserve">Demarcaciones Territoriales </w:t>
      </w:r>
      <w:r>
        <w:rPr>
          <w:rFonts w:ascii="Arial" w:eastAsia="Arial Unicode MS" w:hAnsi="Arial" w:cs="Arial"/>
          <w:sz w:val="24"/>
          <w:szCs w:val="24"/>
          <w:bdr w:val="none" w:sz="0" w:space="0" w:color="auto" w:frame="1"/>
        </w:rPr>
        <w:t>del Distrito Federal y en su caso a las entidades federativas (FORTASEG), para que se ejerzan de manera directa o coordinada a la función de seguridad pública.</w:t>
      </w:r>
    </w:p>
    <w:p w:rsidR="00732D1F" w:rsidRDefault="00732D1F" w:rsidP="00732D1F">
      <w:pPr>
        <w:spacing w:after="0" w:line="240" w:lineRule="auto"/>
        <w:jc w:val="both"/>
        <w:rPr>
          <w:rFonts w:ascii="Arial" w:eastAsia="Arial Unicode MS" w:hAnsi="Arial" w:cs="Arial"/>
          <w:sz w:val="24"/>
          <w:szCs w:val="24"/>
          <w:bdr w:val="none" w:sz="0" w:space="0" w:color="auto" w:frame="1"/>
        </w:rPr>
      </w:pPr>
    </w:p>
    <w:p w:rsidR="00732D1F" w:rsidRDefault="00732D1F" w:rsidP="00732D1F">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b/>
          <w:sz w:val="24"/>
          <w:szCs w:val="24"/>
          <w:bdr w:val="none" w:sz="0" w:space="0" w:color="auto" w:frame="1"/>
        </w:rPr>
        <w:t>SEGUNDO.-</w:t>
      </w:r>
      <w:r>
        <w:rPr>
          <w:rFonts w:ascii="Arial" w:eastAsia="Arial Unicode MS" w:hAnsi="Arial" w:cs="Arial"/>
          <w:sz w:val="24"/>
          <w:szCs w:val="24"/>
          <w:bdr w:val="none" w:sz="0" w:space="0" w:color="auto" w:frame="1"/>
        </w:rPr>
        <w:t xml:space="preserve"> Se instruye a la Tesorera Municipal para que genere los movimientos financieros derivados del presente Dictamen.</w:t>
      </w:r>
    </w:p>
    <w:p w:rsidR="00732D1F" w:rsidRDefault="00732D1F" w:rsidP="00732D1F">
      <w:pPr>
        <w:spacing w:after="0" w:line="240" w:lineRule="auto"/>
        <w:jc w:val="both"/>
        <w:rPr>
          <w:rFonts w:ascii="Arial" w:eastAsia="Arial Unicode MS" w:hAnsi="Arial" w:cs="Arial"/>
          <w:sz w:val="24"/>
          <w:szCs w:val="24"/>
          <w:bdr w:val="none" w:sz="0" w:space="0" w:color="auto" w:frame="1"/>
        </w:rPr>
      </w:pPr>
    </w:p>
    <w:p w:rsidR="00732D1F" w:rsidRDefault="00732D1F" w:rsidP="00732D1F">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b/>
          <w:sz w:val="24"/>
          <w:szCs w:val="24"/>
          <w:bdr w:val="none" w:sz="0" w:space="0" w:color="auto" w:frame="1"/>
        </w:rPr>
        <w:t>TERCERO.-</w:t>
      </w:r>
      <w:r>
        <w:rPr>
          <w:rFonts w:ascii="Arial" w:eastAsia="Arial Unicode MS" w:hAnsi="Arial" w:cs="Arial"/>
          <w:sz w:val="24"/>
          <w:szCs w:val="24"/>
          <w:bdr w:val="none" w:sz="0" w:space="0" w:color="auto" w:frame="1"/>
        </w:rPr>
        <w:t xml:space="preserve"> Se instruye a la Secretaria del Ayuntamiento para que notifique la resolución del presente Dictamen a las áreas que corresponda.</w:t>
      </w:r>
    </w:p>
    <w:p w:rsidR="003D6491" w:rsidRPr="00B52775" w:rsidRDefault="003D6491" w:rsidP="003D6491">
      <w:pPr>
        <w:spacing w:before="100" w:beforeAutospacing="1" w:after="100" w:afterAutospacing="1" w:line="319" w:lineRule="atLeast"/>
        <w:jc w:val="both"/>
        <w:rPr>
          <w:rFonts w:ascii="Arial" w:eastAsia="Times New Roman" w:hAnsi="Arial" w:cs="Arial"/>
          <w:b/>
          <w:color w:val="000000"/>
          <w:sz w:val="24"/>
          <w:szCs w:val="24"/>
          <w:lang w:eastAsia="es-MX"/>
        </w:rPr>
      </w:pPr>
      <w:r w:rsidRPr="00B52775">
        <w:rPr>
          <w:rFonts w:ascii="Arial" w:eastAsia="Times New Roman" w:hAnsi="Arial" w:cs="Arial"/>
          <w:b/>
          <w:color w:val="000000"/>
          <w:sz w:val="24"/>
          <w:szCs w:val="24"/>
          <w:lang w:eastAsia="es-MX"/>
        </w:rPr>
        <w:t>Es cuanto Señor Presidente.</w:t>
      </w:r>
    </w:p>
    <w:p w:rsidR="00BA379F" w:rsidRDefault="003D6491" w:rsidP="003D6491">
      <w:pPr>
        <w:shd w:val="clear" w:color="auto" w:fill="FFFFFF"/>
        <w:spacing w:after="0" w:line="270" w:lineRule="atLeast"/>
        <w:jc w:val="both"/>
        <w:textAlignment w:val="top"/>
        <w:rPr>
          <w:rFonts w:ascii="Arial" w:eastAsia="Arial Unicode MS" w:hAnsi="Arial" w:cs="Arial"/>
          <w:sz w:val="24"/>
          <w:szCs w:val="24"/>
          <w:bdr w:val="nil"/>
        </w:rPr>
      </w:pPr>
      <w:r w:rsidRPr="00D72D74">
        <w:rPr>
          <w:rFonts w:ascii="Arial" w:eastAsia="Arial Unicode MS" w:hAnsi="Arial" w:cs="Arial"/>
          <w:sz w:val="24"/>
          <w:szCs w:val="24"/>
          <w:bdr w:val="nil"/>
        </w:rPr>
        <w:t xml:space="preserve">El Presidente Municipal, menciona: Está a consideración de este Cuerpo Colegiado, el Dictamen a que se le ha dado lectura, ¿alguien desea hacer uso de la palabra? </w:t>
      </w:r>
    </w:p>
    <w:p w:rsidR="00371FE3" w:rsidRDefault="00371FE3" w:rsidP="003D6491">
      <w:pPr>
        <w:shd w:val="clear" w:color="auto" w:fill="FFFFFF"/>
        <w:spacing w:after="0" w:line="270" w:lineRule="atLeast"/>
        <w:jc w:val="both"/>
        <w:textAlignment w:val="top"/>
        <w:rPr>
          <w:rFonts w:ascii="Arial" w:eastAsia="Arial Unicode MS" w:hAnsi="Arial" w:cs="Arial"/>
          <w:sz w:val="24"/>
          <w:szCs w:val="24"/>
          <w:bdr w:val="nil"/>
        </w:rPr>
      </w:pPr>
    </w:p>
    <w:p w:rsidR="00371FE3" w:rsidRDefault="00371FE3" w:rsidP="003D6491">
      <w:pPr>
        <w:shd w:val="clear" w:color="auto" w:fill="FFFFFF"/>
        <w:spacing w:after="0" w:line="270" w:lineRule="atLeast"/>
        <w:jc w:val="both"/>
        <w:textAlignment w:val="top"/>
        <w:rPr>
          <w:rFonts w:ascii="Arial" w:eastAsia="Arial Unicode MS" w:hAnsi="Arial" w:cs="Arial"/>
          <w:sz w:val="24"/>
          <w:szCs w:val="24"/>
          <w:bdr w:val="nil"/>
        </w:rPr>
      </w:pPr>
      <w:r>
        <w:rPr>
          <w:rFonts w:ascii="Arial" w:eastAsia="Arial Unicode MS" w:hAnsi="Arial" w:cs="Arial"/>
          <w:sz w:val="24"/>
          <w:szCs w:val="24"/>
          <w:bdr w:val="nil"/>
        </w:rPr>
        <w:t>En uso de la voz la Regidora Jesica Ramírez Rosas, manifiesta: Ya se sabe en qué se va a gastar, ¿o solo se va a hacer el traspaso?</w:t>
      </w:r>
    </w:p>
    <w:p w:rsidR="00371FE3" w:rsidRDefault="00371FE3" w:rsidP="003D6491">
      <w:pPr>
        <w:shd w:val="clear" w:color="auto" w:fill="FFFFFF"/>
        <w:spacing w:after="0" w:line="270" w:lineRule="atLeast"/>
        <w:jc w:val="both"/>
        <w:textAlignment w:val="top"/>
        <w:rPr>
          <w:rFonts w:ascii="Arial" w:eastAsia="Arial Unicode MS" w:hAnsi="Arial" w:cs="Arial"/>
          <w:sz w:val="24"/>
          <w:szCs w:val="24"/>
          <w:bdr w:val="nil"/>
        </w:rPr>
      </w:pPr>
    </w:p>
    <w:p w:rsidR="00371FE3" w:rsidRDefault="00371FE3" w:rsidP="003D6491">
      <w:pPr>
        <w:shd w:val="clear" w:color="auto" w:fill="FFFFFF"/>
        <w:spacing w:after="0" w:line="270" w:lineRule="atLeast"/>
        <w:jc w:val="both"/>
        <w:textAlignment w:val="top"/>
        <w:rPr>
          <w:rFonts w:ascii="Arial" w:eastAsia="Arial Unicode MS" w:hAnsi="Arial" w:cs="Arial"/>
          <w:sz w:val="24"/>
          <w:szCs w:val="24"/>
          <w:bdr w:val="nil"/>
        </w:rPr>
      </w:pPr>
      <w:r>
        <w:rPr>
          <w:rFonts w:ascii="Arial" w:eastAsia="Arial Unicode MS" w:hAnsi="Arial" w:cs="Arial"/>
          <w:sz w:val="24"/>
          <w:szCs w:val="24"/>
          <w:bdr w:val="nil"/>
        </w:rPr>
        <w:t xml:space="preserve">En uso de la voz el Regidor Jorge Eduardo Moya Hernández, manifiesta: </w:t>
      </w:r>
      <w:r w:rsidR="004859BE">
        <w:rPr>
          <w:rFonts w:ascii="Arial" w:eastAsia="Arial Unicode MS" w:hAnsi="Arial" w:cs="Arial"/>
          <w:sz w:val="24"/>
          <w:szCs w:val="24"/>
          <w:bdr w:val="nil"/>
        </w:rPr>
        <w:t xml:space="preserve">Si claro, se tiene prevista su </w:t>
      </w:r>
      <w:r>
        <w:rPr>
          <w:rFonts w:ascii="Arial" w:eastAsia="Arial Unicode MS" w:hAnsi="Arial" w:cs="Arial"/>
          <w:sz w:val="24"/>
          <w:szCs w:val="24"/>
          <w:bdr w:val="nil"/>
        </w:rPr>
        <w:t xml:space="preserve"> asignación </w:t>
      </w:r>
      <w:r w:rsidR="004859BE">
        <w:rPr>
          <w:rFonts w:ascii="Arial" w:eastAsia="Arial Unicode MS" w:hAnsi="Arial" w:cs="Arial"/>
          <w:sz w:val="24"/>
          <w:szCs w:val="24"/>
          <w:bdr w:val="nil"/>
        </w:rPr>
        <w:t xml:space="preserve">quiero comentar que </w:t>
      </w:r>
      <w:r>
        <w:rPr>
          <w:rFonts w:ascii="Arial" w:eastAsia="Arial Unicode MS" w:hAnsi="Arial" w:cs="Arial"/>
          <w:sz w:val="24"/>
          <w:szCs w:val="24"/>
          <w:bdr w:val="nil"/>
        </w:rPr>
        <w:t>anteriormente este fondo se denominaba SUB</w:t>
      </w:r>
      <w:r w:rsidR="004859BE">
        <w:rPr>
          <w:rFonts w:ascii="Arial" w:eastAsia="Arial Unicode MS" w:hAnsi="Arial" w:cs="Arial"/>
          <w:sz w:val="24"/>
          <w:szCs w:val="24"/>
          <w:bdr w:val="nil"/>
        </w:rPr>
        <w:t xml:space="preserve">SEMUN, ahora se llama FORTASEG y </w:t>
      </w:r>
      <w:r>
        <w:rPr>
          <w:rFonts w:ascii="Arial" w:eastAsia="Arial Unicode MS" w:hAnsi="Arial" w:cs="Arial"/>
          <w:sz w:val="24"/>
          <w:szCs w:val="24"/>
          <w:bdr w:val="nil"/>
        </w:rPr>
        <w:t xml:space="preserve">no todos los municipios tienen acceso a </w:t>
      </w:r>
      <w:r w:rsidR="00BD26C9">
        <w:rPr>
          <w:rFonts w:ascii="Arial" w:eastAsia="Arial Unicode MS" w:hAnsi="Arial" w:cs="Arial"/>
          <w:sz w:val="24"/>
          <w:szCs w:val="24"/>
          <w:bdr w:val="nil"/>
        </w:rPr>
        <w:t xml:space="preserve">él, lo que nos ha permitido acceder a este fondo es  </w:t>
      </w:r>
      <w:r>
        <w:rPr>
          <w:rFonts w:ascii="Arial" w:eastAsia="Arial Unicode MS" w:hAnsi="Arial" w:cs="Arial"/>
          <w:sz w:val="24"/>
          <w:szCs w:val="24"/>
          <w:bdr w:val="nil"/>
        </w:rPr>
        <w:t xml:space="preserve">el cumplimiento </w:t>
      </w:r>
      <w:r w:rsidR="00BD26C9">
        <w:rPr>
          <w:rFonts w:ascii="Arial" w:eastAsia="Arial Unicode MS" w:hAnsi="Arial" w:cs="Arial"/>
          <w:sz w:val="24"/>
          <w:szCs w:val="24"/>
          <w:bdr w:val="nil"/>
        </w:rPr>
        <w:t>sus</w:t>
      </w:r>
      <w:r>
        <w:rPr>
          <w:rFonts w:ascii="Arial" w:eastAsia="Arial Unicode MS" w:hAnsi="Arial" w:cs="Arial"/>
          <w:sz w:val="24"/>
          <w:szCs w:val="24"/>
          <w:bdr w:val="nil"/>
        </w:rPr>
        <w:t xml:space="preserve"> lineamientos; y </w:t>
      </w:r>
      <w:r w:rsidR="00BD26C9">
        <w:rPr>
          <w:rFonts w:ascii="Arial" w:eastAsia="Arial Unicode MS" w:hAnsi="Arial" w:cs="Arial"/>
          <w:sz w:val="24"/>
          <w:szCs w:val="24"/>
          <w:bdr w:val="nil"/>
        </w:rPr>
        <w:t xml:space="preserve">particularmente </w:t>
      </w:r>
      <w:r>
        <w:rPr>
          <w:rFonts w:ascii="Arial" w:eastAsia="Arial Unicode MS" w:hAnsi="Arial" w:cs="Arial"/>
          <w:sz w:val="24"/>
          <w:szCs w:val="24"/>
          <w:bdr w:val="nil"/>
        </w:rPr>
        <w:t xml:space="preserve">en relación a este convenio nos corresponde realizar una </w:t>
      </w:r>
      <w:r w:rsidR="00BD26C9">
        <w:rPr>
          <w:rFonts w:ascii="Arial" w:eastAsia="Arial Unicode MS" w:hAnsi="Arial" w:cs="Arial"/>
          <w:sz w:val="24"/>
          <w:szCs w:val="24"/>
          <w:bdr w:val="nil"/>
        </w:rPr>
        <w:t xml:space="preserve">aportación de </w:t>
      </w:r>
      <w:r>
        <w:rPr>
          <w:rFonts w:ascii="Arial" w:eastAsia="Arial Unicode MS" w:hAnsi="Arial" w:cs="Arial"/>
          <w:sz w:val="24"/>
          <w:szCs w:val="24"/>
          <w:bdr w:val="nil"/>
        </w:rPr>
        <w:t>coparticipaci</w:t>
      </w:r>
      <w:r w:rsidR="00BD26C9">
        <w:rPr>
          <w:rFonts w:ascii="Arial" w:eastAsia="Arial Unicode MS" w:hAnsi="Arial" w:cs="Arial"/>
          <w:sz w:val="24"/>
          <w:szCs w:val="24"/>
          <w:bdr w:val="nil"/>
        </w:rPr>
        <w:t xml:space="preserve">ón, el municipio </w:t>
      </w:r>
      <w:r w:rsidR="00C81D1F">
        <w:rPr>
          <w:rFonts w:ascii="Arial" w:eastAsia="Arial Unicode MS" w:hAnsi="Arial" w:cs="Arial"/>
          <w:sz w:val="24"/>
          <w:szCs w:val="24"/>
          <w:bdr w:val="nil"/>
        </w:rPr>
        <w:t>tendr</w:t>
      </w:r>
      <w:r w:rsidR="00BD26C9">
        <w:rPr>
          <w:rFonts w:ascii="Arial" w:eastAsia="Arial Unicode MS" w:hAnsi="Arial" w:cs="Arial"/>
          <w:sz w:val="24"/>
          <w:szCs w:val="24"/>
          <w:bdr w:val="nil"/>
        </w:rPr>
        <w:t>á</w:t>
      </w:r>
      <w:r w:rsidR="00C81D1F">
        <w:rPr>
          <w:rFonts w:ascii="Arial" w:eastAsia="Arial Unicode MS" w:hAnsi="Arial" w:cs="Arial"/>
          <w:sz w:val="24"/>
          <w:szCs w:val="24"/>
          <w:bdr w:val="nil"/>
        </w:rPr>
        <w:t xml:space="preserve"> acceso a 11 millones de pesos los cuales permitirán fortalecer </w:t>
      </w:r>
      <w:r w:rsidR="00BD26C9">
        <w:rPr>
          <w:rFonts w:ascii="Arial" w:eastAsia="Arial Unicode MS" w:hAnsi="Arial" w:cs="Arial"/>
          <w:sz w:val="24"/>
          <w:szCs w:val="24"/>
          <w:bdr w:val="nil"/>
        </w:rPr>
        <w:t>nuestra seguridad pública</w:t>
      </w:r>
      <w:r w:rsidR="00C81D1F">
        <w:rPr>
          <w:rFonts w:ascii="Arial" w:eastAsia="Arial Unicode MS" w:hAnsi="Arial" w:cs="Arial"/>
          <w:sz w:val="24"/>
          <w:szCs w:val="24"/>
          <w:bdr w:val="nil"/>
        </w:rPr>
        <w:t xml:space="preserve">. </w:t>
      </w:r>
    </w:p>
    <w:p w:rsidR="00C81D1F" w:rsidRDefault="00C81D1F" w:rsidP="003D6491">
      <w:pPr>
        <w:shd w:val="clear" w:color="auto" w:fill="FFFFFF"/>
        <w:spacing w:after="0" w:line="270" w:lineRule="atLeast"/>
        <w:jc w:val="both"/>
        <w:textAlignment w:val="top"/>
        <w:rPr>
          <w:rFonts w:ascii="Arial" w:eastAsia="Arial Unicode MS" w:hAnsi="Arial" w:cs="Arial"/>
          <w:sz w:val="24"/>
          <w:szCs w:val="24"/>
          <w:bdr w:val="nil"/>
        </w:rPr>
      </w:pPr>
    </w:p>
    <w:p w:rsidR="00C81D1F" w:rsidRDefault="00BA379F" w:rsidP="003D6491">
      <w:pPr>
        <w:shd w:val="clear" w:color="auto" w:fill="FFFFFF"/>
        <w:spacing w:after="0" w:line="270" w:lineRule="atLeast"/>
        <w:jc w:val="both"/>
        <w:textAlignment w:val="top"/>
        <w:rPr>
          <w:rFonts w:ascii="Arial" w:eastAsia="Arial Unicode MS" w:hAnsi="Arial" w:cs="Arial"/>
          <w:sz w:val="24"/>
          <w:szCs w:val="24"/>
          <w:bdr w:val="nil"/>
        </w:rPr>
      </w:pPr>
      <w:r w:rsidRPr="00D72D74">
        <w:rPr>
          <w:rFonts w:ascii="Arial" w:eastAsia="Arial Unicode MS" w:hAnsi="Arial" w:cs="Arial"/>
          <w:sz w:val="24"/>
          <w:szCs w:val="24"/>
          <w:bdr w:val="nil"/>
        </w:rPr>
        <w:t xml:space="preserve">El Presidente Municipal, menciona: </w:t>
      </w:r>
      <w:r w:rsidR="00C81D1F">
        <w:rPr>
          <w:rFonts w:ascii="Arial" w:eastAsia="Arial Unicode MS" w:hAnsi="Arial" w:cs="Arial"/>
          <w:sz w:val="24"/>
          <w:szCs w:val="24"/>
          <w:bdr w:val="nil"/>
        </w:rPr>
        <w:t>El monto en cuanto a coparticipación es de $</w:t>
      </w:r>
      <w:r w:rsidR="00C81D1F">
        <w:rPr>
          <w:rFonts w:ascii="Arial" w:eastAsia="Arial Unicode MS" w:hAnsi="Arial" w:cs="Arial"/>
          <w:sz w:val="24"/>
          <w:szCs w:val="24"/>
          <w:bdr w:val="none" w:sz="0" w:space="0" w:color="auto" w:frame="1"/>
        </w:rPr>
        <w:t>2</w:t>
      </w:r>
      <w:r w:rsidR="00BD26C9">
        <w:rPr>
          <w:rFonts w:ascii="Arial" w:eastAsia="Arial Unicode MS" w:hAnsi="Arial" w:cs="Arial"/>
          <w:sz w:val="24"/>
          <w:szCs w:val="24"/>
          <w:bdr w:val="none" w:sz="0" w:space="0" w:color="auto" w:frame="1"/>
        </w:rPr>
        <w:t>, 750,000.00</w:t>
      </w:r>
      <w:r w:rsidR="00C81D1F">
        <w:rPr>
          <w:rFonts w:ascii="Arial" w:eastAsia="Arial Unicode MS" w:hAnsi="Arial" w:cs="Arial"/>
          <w:sz w:val="24"/>
          <w:szCs w:val="24"/>
          <w:bdr w:val="none" w:sz="0" w:space="0" w:color="auto" w:frame="1"/>
        </w:rPr>
        <w:t xml:space="preserve">, para esto se hizo una reunión de planeación </w:t>
      </w:r>
      <w:r w:rsidR="00BD26C9">
        <w:rPr>
          <w:rFonts w:ascii="Arial" w:eastAsia="Arial Unicode MS" w:hAnsi="Arial" w:cs="Arial"/>
          <w:sz w:val="24"/>
          <w:szCs w:val="24"/>
          <w:bdr w:val="none" w:sz="0" w:space="0" w:color="auto" w:frame="1"/>
        </w:rPr>
        <w:t xml:space="preserve">entre </w:t>
      </w:r>
      <w:r w:rsidR="00C81D1F">
        <w:rPr>
          <w:rFonts w:ascii="Arial" w:eastAsia="Arial Unicode MS" w:hAnsi="Arial" w:cs="Arial"/>
          <w:sz w:val="24"/>
          <w:szCs w:val="24"/>
          <w:bdr w:val="none" w:sz="0" w:space="0" w:color="auto" w:frame="1"/>
        </w:rPr>
        <w:t xml:space="preserve"> las diferentes áreas de la Secretaría General de Gobierno</w:t>
      </w:r>
      <w:r w:rsidR="00BD26C9">
        <w:rPr>
          <w:rFonts w:ascii="Arial" w:eastAsia="Arial Unicode MS" w:hAnsi="Arial" w:cs="Arial"/>
          <w:sz w:val="24"/>
          <w:szCs w:val="24"/>
          <w:bdr w:val="none" w:sz="0" w:space="0" w:color="auto" w:frame="1"/>
        </w:rPr>
        <w:t xml:space="preserve">, y </w:t>
      </w:r>
      <w:r w:rsidR="00C81D1F">
        <w:rPr>
          <w:rFonts w:ascii="Arial" w:eastAsia="Arial Unicode MS" w:hAnsi="Arial" w:cs="Arial"/>
          <w:sz w:val="24"/>
          <w:szCs w:val="24"/>
          <w:bdr w:val="none" w:sz="0" w:space="0" w:color="auto" w:frame="1"/>
        </w:rPr>
        <w:t xml:space="preserve"> las autoridades municipales, este año se propone la capacitación a jóvenes, rescate de espacios y prevención del delito, parte de los 11 millones se irá para la capacitación del Nuevo </w:t>
      </w:r>
      <w:r w:rsidR="00C81D1F">
        <w:rPr>
          <w:rFonts w:ascii="Arial" w:eastAsia="Arial Unicode MS" w:hAnsi="Arial" w:cs="Arial"/>
          <w:sz w:val="24"/>
          <w:szCs w:val="24"/>
          <w:bdr w:val="nil"/>
        </w:rPr>
        <w:t>Sistema Penal Acusatorio, otra parte será equipamiento y otra será para la homologación de sueldos.</w:t>
      </w:r>
    </w:p>
    <w:p w:rsidR="00C81D1F" w:rsidRDefault="00C81D1F" w:rsidP="003D6491">
      <w:pPr>
        <w:shd w:val="clear" w:color="auto" w:fill="FFFFFF"/>
        <w:spacing w:after="0" w:line="270" w:lineRule="atLeast"/>
        <w:jc w:val="both"/>
        <w:textAlignment w:val="top"/>
        <w:rPr>
          <w:rFonts w:ascii="Arial" w:eastAsia="Arial Unicode MS" w:hAnsi="Arial" w:cs="Arial"/>
          <w:sz w:val="24"/>
          <w:szCs w:val="24"/>
          <w:bdr w:val="nil"/>
        </w:rPr>
      </w:pPr>
    </w:p>
    <w:p w:rsidR="003D6491" w:rsidRPr="00D72D74" w:rsidRDefault="00C81D1F" w:rsidP="003D6491">
      <w:pPr>
        <w:shd w:val="clear" w:color="auto" w:fill="FFFFFF"/>
        <w:spacing w:after="0" w:line="270" w:lineRule="atLeast"/>
        <w:jc w:val="both"/>
        <w:textAlignment w:val="top"/>
        <w:rPr>
          <w:rFonts w:ascii="Arial" w:eastAsia="Arial Unicode MS" w:hAnsi="Arial" w:cs="Arial"/>
          <w:sz w:val="24"/>
          <w:szCs w:val="24"/>
          <w:bdr w:val="nil"/>
        </w:rPr>
      </w:pPr>
      <w:r w:rsidRPr="00D72D74">
        <w:rPr>
          <w:rFonts w:ascii="Arial" w:eastAsia="Arial Unicode MS" w:hAnsi="Arial" w:cs="Arial"/>
          <w:sz w:val="24"/>
          <w:szCs w:val="24"/>
          <w:bdr w:val="nil"/>
        </w:rPr>
        <w:t xml:space="preserve">El Presidente Municipal, menciona: </w:t>
      </w:r>
      <w:r w:rsidR="003D6491" w:rsidRPr="00D72D74">
        <w:rPr>
          <w:rFonts w:ascii="Arial" w:eastAsia="Arial Unicode MS" w:hAnsi="Arial" w:cs="Arial"/>
          <w:sz w:val="24"/>
          <w:szCs w:val="24"/>
          <w:bdr w:val="nil"/>
        </w:rPr>
        <w:t xml:space="preserve">Si no existe otro comentario le solicitaría a la Secretaría del Ayuntamiento lo someta a votación del Dictamen. </w:t>
      </w:r>
    </w:p>
    <w:p w:rsidR="003D6491" w:rsidRPr="00D72D74" w:rsidRDefault="003D6491" w:rsidP="003D6491">
      <w:pPr>
        <w:shd w:val="clear" w:color="auto" w:fill="FFFFFF"/>
        <w:spacing w:after="0" w:line="270" w:lineRule="atLeast"/>
        <w:jc w:val="both"/>
        <w:textAlignment w:val="top"/>
        <w:rPr>
          <w:rFonts w:ascii="Arial" w:eastAsia="Arial Unicode MS" w:hAnsi="Arial" w:cs="Arial"/>
          <w:sz w:val="24"/>
          <w:szCs w:val="24"/>
          <w:bdr w:val="nil"/>
        </w:rPr>
      </w:pPr>
    </w:p>
    <w:p w:rsidR="003D6491" w:rsidRPr="00D72D74" w:rsidRDefault="003D6491" w:rsidP="003D6491">
      <w:pPr>
        <w:shd w:val="clear" w:color="auto" w:fill="FFFFFF"/>
        <w:spacing w:after="0" w:line="270" w:lineRule="atLeast"/>
        <w:jc w:val="both"/>
        <w:textAlignment w:val="top"/>
        <w:rPr>
          <w:rFonts w:ascii="Arial" w:eastAsia="Arial Unicode MS" w:hAnsi="Arial" w:cs="Arial"/>
          <w:sz w:val="24"/>
          <w:szCs w:val="24"/>
          <w:bdr w:val="nil"/>
        </w:rPr>
      </w:pPr>
      <w:r w:rsidRPr="00D72D74">
        <w:rPr>
          <w:rFonts w:ascii="Arial" w:eastAsia="Arial Unicode MS" w:hAnsi="Arial" w:cs="Arial"/>
          <w:sz w:val="24"/>
          <w:szCs w:val="24"/>
          <w:bdr w:val="nil"/>
        </w:rPr>
        <w:t>La Secretaria del Ayuntamiento, manifiesta: Honorable Cabildo, quienes estén por la afirmativa de aprobar el Dictamen a que se dio lectura, sírvanse manifestarlo levantando la mano.</w:t>
      </w:r>
    </w:p>
    <w:p w:rsidR="003D6491" w:rsidRPr="00D72D74" w:rsidRDefault="003D6491" w:rsidP="003D6491">
      <w:pPr>
        <w:shd w:val="clear" w:color="auto" w:fill="FFFFFF"/>
        <w:spacing w:after="0" w:line="270" w:lineRule="atLeast"/>
        <w:jc w:val="both"/>
        <w:textAlignment w:val="top"/>
        <w:rPr>
          <w:rFonts w:ascii="Arial" w:eastAsia="Arial Unicode MS" w:hAnsi="Arial" w:cs="Arial"/>
          <w:sz w:val="24"/>
          <w:szCs w:val="24"/>
          <w:bdr w:val="nil"/>
        </w:rPr>
      </w:pPr>
    </w:p>
    <w:p w:rsidR="003D6491" w:rsidRDefault="003D6491" w:rsidP="003D6491">
      <w:pPr>
        <w:pBdr>
          <w:between w:val="nil"/>
          <w:bar w:val="nil"/>
        </w:pBdr>
        <w:spacing w:after="0" w:line="240" w:lineRule="auto"/>
        <w:rPr>
          <w:rFonts w:ascii="Arial" w:eastAsia="Times New Roman" w:hAnsi="Arial" w:cs="Arial"/>
          <w:b/>
          <w:color w:val="000000"/>
          <w:sz w:val="24"/>
          <w:szCs w:val="24"/>
          <w:u w:color="000000"/>
          <w:bdr w:val="nil"/>
          <w:lang w:eastAsia="es-MX"/>
        </w:rPr>
      </w:pPr>
      <w:r w:rsidRPr="00D72D74">
        <w:rPr>
          <w:rFonts w:ascii="Arial" w:eastAsia="Times New Roman" w:hAnsi="Arial" w:cs="Arial"/>
          <w:b/>
          <w:color w:val="000000"/>
          <w:sz w:val="24"/>
          <w:szCs w:val="24"/>
          <w:u w:color="000000"/>
          <w:bdr w:val="nil"/>
          <w:lang w:eastAsia="es-MX"/>
        </w:rPr>
        <w:t>Se aprueba por unanimidad de votos.</w:t>
      </w:r>
    </w:p>
    <w:p w:rsidR="00BA379F" w:rsidRPr="00D72D74" w:rsidRDefault="00BA379F" w:rsidP="003D6491">
      <w:pPr>
        <w:pBdr>
          <w:between w:val="nil"/>
          <w:bar w:val="nil"/>
        </w:pBdr>
        <w:spacing w:after="0" w:line="240" w:lineRule="auto"/>
        <w:rPr>
          <w:rFonts w:ascii="Arial" w:eastAsia="Times New Roman" w:hAnsi="Arial" w:cs="Arial"/>
          <w:b/>
          <w:color w:val="000000"/>
          <w:sz w:val="24"/>
          <w:szCs w:val="24"/>
          <w:u w:color="000000"/>
          <w:bdr w:val="nil"/>
          <w:lang w:eastAsia="es-MX"/>
        </w:rPr>
      </w:pPr>
    </w:p>
    <w:p w:rsidR="003D6491" w:rsidRDefault="003D6491" w:rsidP="003D6491">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r>
        <w:rPr>
          <w:rFonts w:ascii="Arial" w:eastAsia="Times New Roman" w:hAnsi="Arial" w:cs="Arial"/>
          <w:b/>
          <w:color w:val="000000"/>
          <w:sz w:val="24"/>
          <w:szCs w:val="24"/>
          <w:u w:color="000000"/>
          <w:bdr w:val="nil"/>
          <w:lang w:eastAsia="es-MX"/>
        </w:rPr>
        <w:t>PUNTO SEIS</w:t>
      </w:r>
    </w:p>
    <w:p w:rsidR="003D6491" w:rsidRPr="00D72D74" w:rsidRDefault="003D6491" w:rsidP="003D6491">
      <w:pPr>
        <w:pBdr>
          <w:between w:val="nil"/>
          <w:bar w:val="nil"/>
        </w:pBdr>
        <w:spacing w:after="0" w:line="240" w:lineRule="auto"/>
        <w:rPr>
          <w:rFonts w:ascii="Arial" w:eastAsia="Arial Bold"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D72D74">
        <w:rPr>
          <w:rFonts w:ascii="Arial" w:eastAsia="Arial Unicode MS" w:hAnsi="Arial" w:cs="Arial"/>
          <w:sz w:val="24"/>
          <w:szCs w:val="24"/>
          <w:bdr w:val="nil"/>
        </w:rPr>
        <w:t>La Secretaria del Ayuntamiento, manifiesta: Señor Presidente, informo a usted y al pleno que se ha dado cumplimiento al orden del día.</w:t>
      </w:r>
    </w:p>
    <w:p w:rsidR="003D6491" w:rsidRPr="00D72D74" w:rsidRDefault="003D6491" w:rsidP="003D6491">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El Presidente Municipal, manifiesta: Honorable Cabildo, se han agotado los temas listados en el orden del día, por lo tanto declaro el cierre de la presente sesión extraordinaria de Cabildo, siendo las</w:t>
      </w:r>
      <w:r w:rsidR="00BA379F">
        <w:rPr>
          <w:rFonts w:ascii="Arial" w:eastAsia="Times New Roman" w:hAnsi="Arial" w:cs="Arial"/>
          <w:color w:val="000000"/>
          <w:sz w:val="24"/>
          <w:szCs w:val="24"/>
          <w:u w:color="000000"/>
          <w:bdr w:val="nil"/>
          <w:lang w:eastAsia="es-MX"/>
        </w:rPr>
        <w:t xml:space="preserve"> ocho</w:t>
      </w:r>
      <w:r>
        <w:rPr>
          <w:rFonts w:ascii="Arial" w:eastAsia="Times New Roman" w:hAnsi="Arial" w:cs="Arial"/>
          <w:color w:val="000000"/>
          <w:sz w:val="24"/>
          <w:szCs w:val="24"/>
          <w:u w:color="000000"/>
          <w:bdr w:val="nil"/>
          <w:lang w:eastAsia="es-MX"/>
        </w:rPr>
        <w:t xml:space="preserve"> horas con </w:t>
      </w:r>
      <w:r w:rsidR="00BA379F">
        <w:rPr>
          <w:rFonts w:ascii="Arial" w:eastAsia="Times New Roman" w:hAnsi="Arial" w:cs="Arial"/>
          <w:color w:val="000000"/>
          <w:sz w:val="24"/>
          <w:szCs w:val="24"/>
          <w:u w:color="000000"/>
          <w:bdr w:val="nil"/>
          <w:lang w:eastAsia="es-MX"/>
        </w:rPr>
        <w:t>treinta</w:t>
      </w:r>
      <w:r>
        <w:rPr>
          <w:rFonts w:ascii="Arial" w:eastAsia="Times New Roman" w:hAnsi="Arial" w:cs="Arial"/>
          <w:color w:val="000000"/>
          <w:sz w:val="24"/>
          <w:szCs w:val="24"/>
          <w:u w:color="000000"/>
          <w:bdr w:val="nil"/>
          <w:lang w:eastAsia="es-MX"/>
        </w:rPr>
        <w:t xml:space="preserve"> mi</w:t>
      </w:r>
      <w:r w:rsidR="00BA379F">
        <w:rPr>
          <w:rFonts w:ascii="Arial" w:eastAsia="Times New Roman" w:hAnsi="Arial" w:cs="Arial"/>
          <w:color w:val="000000"/>
          <w:sz w:val="24"/>
          <w:szCs w:val="24"/>
          <w:u w:color="000000"/>
          <w:bdr w:val="nil"/>
          <w:lang w:eastAsia="es-MX"/>
        </w:rPr>
        <w:t xml:space="preserve">nutos del día veinticinco </w:t>
      </w:r>
      <w:r w:rsidR="006065B5">
        <w:rPr>
          <w:rFonts w:ascii="Arial" w:eastAsia="Times New Roman" w:hAnsi="Arial" w:cs="Arial"/>
          <w:color w:val="000000"/>
          <w:sz w:val="24"/>
          <w:szCs w:val="24"/>
          <w:u w:color="000000"/>
          <w:bdr w:val="nil"/>
          <w:lang w:eastAsia="es-MX"/>
        </w:rPr>
        <w:t>de mayo</w:t>
      </w:r>
      <w:r w:rsidRPr="00D72D74">
        <w:rPr>
          <w:rFonts w:ascii="Arial" w:eastAsia="Times New Roman" w:hAnsi="Arial" w:cs="Arial"/>
          <w:color w:val="000000"/>
          <w:sz w:val="24"/>
          <w:szCs w:val="24"/>
          <w:u w:color="000000"/>
          <w:bdr w:val="nil"/>
          <w:lang w:eastAsia="es-MX"/>
        </w:rPr>
        <w:t xml:space="preserve"> de dos mil d</w:t>
      </w:r>
      <w:r w:rsidR="00BA379F">
        <w:rPr>
          <w:rFonts w:ascii="Arial" w:eastAsia="Times New Roman" w:hAnsi="Arial" w:cs="Arial"/>
          <w:color w:val="000000"/>
          <w:sz w:val="24"/>
          <w:szCs w:val="24"/>
          <w:u w:color="000000"/>
          <w:bdr w:val="nil"/>
          <w:lang w:eastAsia="es-MX"/>
        </w:rPr>
        <w:t>ieciséis. Muchas gracias y buenos día</w:t>
      </w:r>
      <w:r>
        <w:rPr>
          <w:rFonts w:ascii="Arial" w:eastAsia="Times New Roman" w:hAnsi="Arial" w:cs="Arial"/>
          <w:color w:val="000000"/>
          <w:sz w:val="24"/>
          <w:szCs w:val="24"/>
          <w:u w:color="000000"/>
          <w:bdr w:val="nil"/>
          <w:lang w:eastAsia="es-MX"/>
        </w:rPr>
        <w:t>s</w:t>
      </w:r>
      <w:r w:rsidRPr="00D72D74">
        <w:rPr>
          <w:rFonts w:ascii="Arial" w:eastAsia="Times New Roman" w:hAnsi="Arial" w:cs="Arial"/>
          <w:color w:val="000000"/>
          <w:sz w:val="24"/>
          <w:szCs w:val="24"/>
          <w:u w:color="000000"/>
          <w:bdr w:val="nil"/>
          <w:lang w:eastAsia="es-MX"/>
        </w:rPr>
        <w:t xml:space="preserve"> a todos.</w:t>
      </w: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3"/>
          <w:szCs w:val="23"/>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Ing. José Luis Galeazzi Berra</w:t>
      </w:r>
    </w:p>
    <w:p w:rsidR="003D6491" w:rsidRPr="00D72D7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Presidente Municipal Constitucional</w:t>
      </w:r>
    </w:p>
    <w:p w:rsidR="003D6491" w:rsidRPr="00D72D7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3D6491" w:rsidRPr="00D72D7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Lic. Esther González Rodríguez</w:t>
      </w:r>
    </w:p>
    <w:p w:rsidR="003D6491" w:rsidRPr="00D72D7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Secretaria del Ayuntamiento</w:t>
      </w:r>
    </w:p>
    <w:p w:rsidR="003D6491" w:rsidRPr="00D72D7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D72D74" w:rsidTr="00CC286D">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Jorge Eduardo Moya Hernández</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Graciela Cantorán Nájera</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Presidenta  de la Comisión</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de Patrimonio y  Hacienda Municipal</w:t>
            </w:r>
          </w:p>
        </w:tc>
      </w:tr>
      <w:tr w:rsidR="003D6491" w:rsidRPr="00D72D74" w:rsidTr="00CC286D">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Juan Manuel Ayestarán  Nava</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María Auxilio  Morales  Heredia</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Presidenta  de la Comisión</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Desarrollo Humano, Social y Económico</w:t>
            </w:r>
          </w:p>
        </w:tc>
      </w:tr>
      <w:tr w:rsidR="003D6491" w:rsidRPr="00D72D74" w:rsidTr="00CC286D">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Rodolfo  Chávez Escudero</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Esperanza Sánchez Pérez</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Industria y Comercio</w:t>
            </w:r>
          </w:p>
          <w:p w:rsidR="003D6491" w:rsidRPr="003D6491" w:rsidRDefault="003D6491" w:rsidP="003D6491">
            <w:pPr>
              <w:pStyle w:val="Sinespaciado"/>
              <w:jc w:val="center"/>
              <w:rPr>
                <w:rFonts w:ascii="Arial" w:hAnsi="Arial" w:cs="Arial"/>
                <w:sz w:val="24"/>
                <w:szCs w:val="24"/>
              </w:rPr>
            </w:pPr>
          </w:p>
          <w:p w:rsidR="003D6491" w:rsidRPr="003D6491" w:rsidRDefault="003D6491" w:rsidP="003D6491">
            <w:pPr>
              <w:pStyle w:val="Sinespaciado"/>
              <w:jc w:val="center"/>
              <w:rPr>
                <w:rFonts w:ascii="Arial" w:hAnsi="Arial" w:cs="Arial"/>
                <w:sz w:val="24"/>
                <w:szCs w:val="24"/>
              </w:rPr>
            </w:pPr>
          </w:p>
          <w:p w:rsidR="003D6491" w:rsidRPr="003D6491" w:rsidRDefault="003D6491" w:rsidP="003D6491">
            <w:pPr>
              <w:pStyle w:val="Sinespaciado"/>
              <w:jc w:val="center"/>
              <w:rPr>
                <w:rFonts w:ascii="Arial" w:hAnsi="Arial" w:cs="Arial"/>
                <w:sz w:val="24"/>
                <w:szCs w:val="24"/>
              </w:rPr>
            </w:pPr>
          </w:p>
          <w:p w:rsidR="003D6491" w:rsidRPr="003D6491" w:rsidRDefault="003D6491" w:rsidP="003D6491">
            <w:pPr>
              <w:pStyle w:val="Sinespaciado"/>
              <w:jc w:val="center"/>
              <w:rPr>
                <w:rFonts w:ascii="Arial" w:hAnsi="Arial" w:cs="Arial"/>
                <w:sz w:val="24"/>
                <w:szCs w:val="24"/>
              </w:rPr>
            </w:pPr>
          </w:p>
        </w:tc>
      </w:tr>
      <w:tr w:rsidR="003D6491" w:rsidRPr="00D72D74" w:rsidTr="00CC286D">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Jesica  Ramírez Rosas</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Félix Castillo Sánchez</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de Educación, Juventud y Deporte</w:t>
            </w:r>
          </w:p>
          <w:p w:rsidR="003D6491" w:rsidRPr="003D6491" w:rsidRDefault="003D6491" w:rsidP="003D6491">
            <w:pPr>
              <w:pStyle w:val="Sinespaciado"/>
              <w:jc w:val="center"/>
              <w:rPr>
                <w:rFonts w:ascii="Arial" w:eastAsia="Times New Roman" w:hAnsi="Arial" w:cs="Arial"/>
                <w:sz w:val="24"/>
                <w:szCs w:val="24"/>
                <w:u w:color="000000"/>
              </w:rPr>
            </w:pPr>
          </w:p>
        </w:tc>
      </w:tr>
      <w:tr w:rsidR="003D6491" w:rsidRPr="00D72D74" w:rsidTr="00CC286D">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Haydee Muciño Delgado</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Grupos Vulnerables y Equidad entre Géneros</w:t>
            </w:r>
          </w:p>
          <w:p w:rsidR="003D6491" w:rsidRPr="003D6491" w:rsidRDefault="003D6491" w:rsidP="003D6491">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Erich Amigón Velázquez</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Presidente  de la Comisión de</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Turismo, Cultura</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y Tradiciones</w:t>
            </w: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tc>
      </w:tr>
      <w:tr w:rsidR="003D6491" w:rsidRPr="00D72D74" w:rsidTr="00CC286D">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Jorge Mario Blancarte Montaño</w:t>
            </w: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eastAsia="Times New Roman" w:hAnsi="Arial" w:cs="Arial"/>
                <w:sz w:val="24"/>
                <w:szCs w:val="24"/>
                <w:u w:color="000000"/>
              </w:rPr>
            </w:pPr>
          </w:p>
          <w:p w:rsidR="003D6491" w:rsidRPr="003D6491" w:rsidRDefault="003D6491" w:rsidP="003D649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Jorge Gutiérrez Ramos</w:t>
            </w:r>
          </w:p>
          <w:p w:rsidR="003D6491" w:rsidRPr="003D6491" w:rsidRDefault="003D6491" w:rsidP="003D649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Síndico Municipal</w:t>
            </w:r>
          </w:p>
        </w:tc>
      </w:tr>
    </w:tbl>
    <w:p w:rsidR="003D6491" w:rsidRPr="00D72D74" w:rsidRDefault="003D6491" w:rsidP="003D6491">
      <w:pPr>
        <w:pStyle w:val="Sinespaciado"/>
        <w:jc w:val="center"/>
        <w:rPr>
          <w:rFonts w:ascii="Times New Roman" w:eastAsia="Arial Unicode MS" w:hAnsi="Times New Roman" w:cs="Times New Roman"/>
          <w:bdr w:val="nil"/>
        </w:rPr>
      </w:pPr>
    </w:p>
    <w:p w:rsidR="003D6491" w:rsidRDefault="003D6491" w:rsidP="003D6491">
      <w:pPr>
        <w:pStyle w:val="Sinespaciado"/>
        <w:jc w:val="center"/>
      </w:pPr>
    </w:p>
    <w:p w:rsidR="003D6491" w:rsidRPr="00D72D7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sectPr w:rsidR="003D6491" w:rsidRPr="00D72D74" w:rsidSect="00AB020B">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1BA" w:rsidRDefault="001611BA">
      <w:pPr>
        <w:spacing w:after="0" w:line="240" w:lineRule="auto"/>
      </w:pPr>
      <w:r>
        <w:separator/>
      </w:r>
    </w:p>
  </w:endnote>
  <w:endnote w:type="continuationSeparator" w:id="0">
    <w:p w:rsidR="001611BA" w:rsidRDefault="0016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old">
    <w:altName w:val="Times New Roman"/>
    <w:charset w:val="00"/>
    <w:family w:val="roman"/>
    <w:pitch w:val="default"/>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A4C" w:rsidRDefault="003D6491">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AC288D">
      <w:rPr>
        <w:rFonts w:ascii="Times New Roman Bold" w:eastAsia="Times New Roman Bold" w:hAnsi="Times New Roman Bold" w:cs="Times New Roman Bold"/>
        <w:noProof/>
      </w:rPr>
      <w:t>2</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AC288D">
      <w:rPr>
        <w:rFonts w:ascii="Times New Roman Bold" w:eastAsia="Times New Roman Bold" w:hAnsi="Times New Roman Bold" w:cs="Times New Roman Bold"/>
        <w:noProof/>
      </w:rPr>
      <w:t>8</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1BA" w:rsidRDefault="001611BA">
      <w:pPr>
        <w:spacing w:after="0" w:line="240" w:lineRule="auto"/>
      </w:pPr>
      <w:r>
        <w:separator/>
      </w:r>
    </w:p>
  </w:footnote>
  <w:footnote w:type="continuationSeparator" w:id="0">
    <w:p w:rsidR="001611BA" w:rsidRDefault="00161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A4C" w:rsidRDefault="003D6491">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37B4F5C1" wp14:editId="3444AD1A">
          <wp:simplePos x="0" y="0"/>
          <wp:positionH relativeFrom="page">
            <wp:posOffset>1371600</wp:posOffset>
          </wp:positionH>
          <wp:positionV relativeFrom="page">
            <wp:posOffset>622935</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rsidR="00961A4C" w:rsidRDefault="001611BA">
    <w:pPr>
      <w:pStyle w:val="Ttulo2"/>
      <w:spacing w:before="0"/>
      <w:jc w:val="both"/>
      <w:rPr>
        <w:rFonts w:ascii="Arial" w:eastAsia="Arial" w:hAnsi="Arial" w:cs="Arial"/>
        <w:b w:val="0"/>
        <w:bCs w:val="0"/>
        <w:color w:val="000000"/>
        <w:sz w:val="20"/>
        <w:szCs w:val="20"/>
        <w:u w:color="000000"/>
      </w:rPr>
    </w:pPr>
  </w:p>
  <w:p w:rsidR="00961A4C" w:rsidRDefault="003D6491">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49B19CEE" wp14:editId="3DDE322C">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rsidR="00961A4C" w:rsidRDefault="001611BA">
    <w:pPr>
      <w:pStyle w:val="Ttulo2"/>
      <w:spacing w:before="0"/>
      <w:jc w:val="both"/>
      <w:rPr>
        <w:rFonts w:ascii="Arial" w:eastAsia="Arial" w:hAnsi="Arial" w:cs="Arial"/>
        <w:b w:val="0"/>
        <w:bCs w:val="0"/>
        <w:color w:val="000000"/>
        <w:sz w:val="20"/>
        <w:szCs w:val="20"/>
        <w:u w:color="000000"/>
      </w:rPr>
    </w:pPr>
  </w:p>
  <w:p w:rsidR="00961A4C" w:rsidRDefault="001611BA">
    <w:pPr>
      <w:pStyle w:val="Ttulo2"/>
      <w:spacing w:before="0"/>
      <w:jc w:val="both"/>
      <w:rPr>
        <w:rFonts w:ascii="Arial"/>
        <w:b w:val="0"/>
        <w:bCs w:val="0"/>
        <w:color w:val="000000"/>
        <w:sz w:val="16"/>
        <w:szCs w:val="16"/>
        <w:u w:color="000000"/>
      </w:rPr>
    </w:pPr>
  </w:p>
  <w:p w:rsidR="00961A4C" w:rsidRDefault="003D6491">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rsidR="00961A4C" w:rsidRDefault="003D6491">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rsidR="00961A4C" w:rsidRDefault="003D6491">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rsidR="00961A4C" w:rsidRDefault="003D6491">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7408"/>
    <w:multiLevelType w:val="hybridMultilevel"/>
    <w:tmpl w:val="9BFA632A"/>
    <w:lvl w:ilvl="0" w:tplc="E0CC9A28">
      <w:start w:val="1"/>
      <w:numFmt w:val="upperRoman"/>
      <w:lvlText w:val="%1."/>
      <w:lvlJc w:val="left"/>
      <w:pPr>
        <w:ind w:left="114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7F597D"/>
    <w:multiLevelType w:val="hybridMultilevel"/>
    <w:tmpl w:val="657A5A34"/>
    <w:lvl w:ilvl="0" w:tplc="126E8BE2">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569B"/>
    <w:rsid w:val="000418A2"/>
    <w:rsid w:val="00051C19"/>
    <w:rsid w:val="000C1583"/>
    <w:rsid w:val="000C191F"/>
    <w:rsid w:val="001611BA"/>
    <w:rsid w:val="00295E14"/>
    <w:rsid w:val="00371FE3"/>
    <w:rsid w:val="003C0BE6"/>
    <w:rsid w:val="003D6491"/>
    <w:rsid w:val="004859BE"/>
    <w:rsid w:val="006065B5"/>
    <w:rsid w:val="00674412"/>
    <w:rsid w:val="006F07BC"/>
    <w:rsid w:val="006F7E5F"/>
    <w:rsid w:val="00732D1F"/>
    <w:rsid w:val="00796DEF"/>
    <w:rsid w:val="008777BD"/>
    <w:rsid w:val="00884BC7"/>
    <w:rsid w:val="00964DD1"/>
    <w:rsid w:val="00AC288D"/>
    <w:rsid w:val="00AC2AB0"/>
    <w:rsid w:val="00AD0BED"/>
    <w:rsid w:val="00B407C2"/>
    <w:rsid w:val="00BA379F"/>
    <w:rsid w:val="00BD26C9"/>
    <w:rsid w:val="00BF1609"/>
    <w:rsid w:val="00BF40B0"/>
    <w:rsid w:val="00C01D39"/>
    <w:rsid w:val="00C63C1F"/>
    <w:rsid w:val="00C81D1F"/>
    <w:rsid w:val="00D1677D"/>
    <w:rsid w:val="00F87B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D566B-5C72-4684-8874-6DF3D644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2">
    <w:name w:val="heading 2"/>
    <w:basedOn w:val="Normal"/>
    <w:next w:val="Normal"/>
    <w:link w:val="Ttulo2Car"/>
    <w:uiPriority w:val="9"/>
    <w:semiHidden/>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iPriority w:val="99"/>
    <w:semiHidden/>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1959</Words>
  <Characters>10778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Emilia</cp:lastModifiedBy>
  <cp:revision>2</cp:revision>
  <cp:lastPrinted>2016-05-26T16:23:00Z</cp:lastPrinted>
  <dcterms:created xsi:type="dcterms:W3CDTF">2016-05-26T19:37:00Z</dcterms:created>
  <dcterms:modified xsi:type="dcterms:W3CDTF">2016-05-26T19:37:00Z</dcterms:modified>
</cp:coreProperties>
</file>