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55" w:rsidRDefault="00FB1555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24112C" w:rsidRPr="00E8781D" w:rsidRDefault="0024112C" w:rsidP="0024112C">
      <w:pPr>
        <w:spacing w:after="0" w:line="240" w:lineRule="auto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>ING. JOSÉ LUIS GALEAZZI BERRA</w:t>
      </w:r>
    </w:p>
    <w:p w:rsidR="0024112C" w:rsidRPr="00E8781D" w:rsidRDefault="0024112C" w:rsidP="0024112C">
      <w:pPr>
        <w:spacing w:after="0" w:line="240" w:lineRule="auto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>PRESIDENTE MUNICIPAL CONSTITUCIONAL</w:t>
      </w:r>
    </w:p>
    <w:p w:rsidR="0024112C" w:rsidRPr="00E8781D" w:rsidRDefault="0024112C" w:rsidP="0024112C">
      <w:pPr>
        <w:spacing w:after="0" w:line="240" w:lineRule="auto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>DEL H. AYUNTAMIENTO DE ATLIXCO, PUEBLA</w:t>
      </w:r>
    </w:p>
    <w:p w:rsidR="0024112C" w:rsidRPr="00E8781D" w:rsidRDefault="0024112C" w:rsidP="0024112C">
      <w:pPr>
        <w:spacing w:after="0" w:line="240" w:lineRule="auto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>P R E S E N T E</w:t>
      </w:r>
    </w:p>
    <w:p w:rsidR="0024112C" w:rsidRPr="00E8781D" w:rsidRDefault="0024112C" w:rsidP="0024112C">
      <w:pPr>
        <w:spacing w:after="0" w:line="240" w:lineRule="auto"/>
        <w:rPr>
          <w:rFonts w:ascii="Arial Narrow" w:eastAsia="Calibri" w:hAnsi="Arial Narrow" w:cs="Arial"/>
        </w:rPr>
      </w:pPr>
    </w:p>
    <w:p w:rsidR="0024112C" w:rsidRPr="00E8781D" w:rsidRDefault="0024112C" w:rsidP="0024112C">
      <w:pPr>
        <w:spacing w:after="200" w:line="276" w:lineRule="auto"/>
        <w:ind w:firstLine="708"/>
        <w:jc w:val="both"/>
        <w:rPr>
          <w:rFonts w:ascii="Arial Narrow" w:eastAsia="Calibri" w:hAnsi="Arial Narrow" w:cs="Arial"/>
        </w:rPr>
      </w:pPr>
      <w:r w:rsidRPr="00E8781D">
        <w:rPr>
          <w:rFonts w:ascii="Arial Narrow" w:eastAsia="Calibri" w:hAnsi="Arial Narrow" w:cs="Arial"/>
        </w:rPr>
        <w:t>En términos de lo dispuesto por el artículo 70 de</w:t>
      </w:r>
      <w:r w:rsidR="00385D49" w:rsidRPr="00E8781D">
        <w:rPr>
          <w:rFonts w:ascii="Arial Narrow" w:eastAsia="Calibri" w:hAnsi="Arial Narrow" w:cs="Arial"/>
        </w:rPr>
        <w:t xml:space="preserve"> </w:t>
      </w:r>
      <w:r w:rsidRPr="00E8781D">
        <w:rPr>
          <w:rFonts w:ascii="Arial Narrow" w:eastAsia="Calibri" w:hAnsi="Arial Narrow" w:cs="Arial"/>
        </w:rPr>
        <w:t xml:space="preserve">la Ley Orgánica Municipal; me permito </w:t>
      </w:r>
      <w:r w:rsidR="009078BC" w:rsidRPr="00E8781D">
        <w:rPr>
          <w:rFonts w:ascii="Arial Narrow" w:eastAsia="Calibri" w:hAnsi="Arial Narrow" w:cs="Arial"/>
        </w:rPr>
        <w:t xml:space="preserve">convocarlo a la </w:t>
      </w:r>
      <w:r w:rsidR="00AE72C1">
        <w:rPr>
          <w:rFonts w:ascii="Arial Narrow" w:eastAsia="Calibri" w:hAnsi="Arial Narrow" w:cs="Arial"/>
        </w:rPr>
        <w:t>septua</w:t>
      </w:r>
      <w:r w:rsidR="009078BC" w:rsidRPr="00E8781D">
        <w:rPr>
          <w:rFonts w:ascii="Arial Narrow" w:eastAsia="Calibri" w:hAnsi="Arial Narrow" w:cs="Arial"/>
        </w:rPr>
        <w:t>gésima</w:t>
      </w:r>
      <w:r w:rsidR="008514C0" w:rsidRPr="00E8781D">
        <w:rPr>
          <w:rFonts w:ascii="Arial Narrow" w:eastAsia="Calibri" w:hAnsi="Arial Narrow" w:cs="Arial"/>
        </w:rPr>
        <w:t xml:space="preserve"> </w:t>
      </w:r>
      <w:r w:rsidR="00544ED7">
        <w:rPr>
          <w:rFonts w:ascii="Arial Narrow" w:eastAsia="Calibri" w:hAnsi="Arial Narrow" w:cs="Arial"/>
        </w:rPr>
        <w:t>octav</w:t>
      </w:r>
      <w:r w:rsidR="00AE72C1">
        <w:rPr>
          <w:rFonts w:ascii="Arial Narrow" w:eastAsia="Calibri" w:hAnsi="Arial Narrow" w:cs="Arial"/>
        </w:rPr>
        <w:t xml:space="preserve">a </w:t>
      </w:r>
      <w:r w:rsidRPr="00E8781D">
        <w:rPr>
          <w:rFonts w:ascii="Arial Narrow" w:eastAsia="Calibri" w:hAnsi="Arial Narrow" w:cs="Arial"/>
        </w:rPr>
        <w:t>sesión extraordinaria de Cabildo</w:t>
      </w:r>
      <w:r w:rsidR="00481669" w:rsidRPr="00E8781D">
        <w:rPr>
          <w:rFonts w:ascii="Arial Narrow" w:eastAsia="Calibri" w:hAnsi="Arial Narrow" w:cs="Arial"/>
        </w:rPr>
        <w:t xml:space="preserve"> que se llevará a cabo el día 27</w:t>
      </w:r>
      <w:r w:rsidR="007E217B" w:rsidRPr="00E8781D">
        <w:rPr>
          <w:rFonts w:ascii="Arial Narrow" w:eastAsia="Calibri" w:hAnsi="Arial Narrow" w:cs="Arial"/>
        </w:rPr>
        <w:t xml:space="preserve"> de abril del año en curso, a </w:t>
      </w:r>
      <w:r w:rsidR="007E217B" w:rsidRPr="004264DE">
        <w:rPr>
          <w:rFonts w:ascii="Arial Narrow" w:eastAsia="Calibri" w:hAnsi="Arial Narrow" w:cs="Arial"/>
        </w:rPr>
        <w:t xml:space="preserve">las </w:t>
      </w:r>
      <w:r w:rsidR="004264DE" w:rsidRPr="004264DE">
        <w:rPr>
          <w:rFonts w:ascii="Arial Narrow" w:eastAsia="Calibri" w:hAnsi="Arial Narrow" w:cs="Arial"/>
        </w:rPr>
        <w:t>9</w:t>
      </w:r>
      <w:r w:rsidRPr="004264DE">
        <w:rPr>
          <w:rFonts w:ascii="Arial Narrow" w:eastAsia="Calibri" w:hAnsi="Arial Narrow" w:cs="Arial"/>
        </w:rPr>
        <w:t>:</w:t>
      </w:r>
      <w:r w:rsidR="00544ED7">
        <w:rPr>
          <w:rFonts w:ascii="Arial Narrow" w:eastAsia="Calibri" w:hAnsi="Arial Narrow" w:cs="Arial"/>
        </w:rPr>
        <w:t>30</w:t>
      </w:r>
      <w:bookmarkStart w:id="0" w:name="_GoBack"/>
      <w:bookmarkEnd w:id="0"/>
      <w:r w:rsidRPr="004264DE">
        <w:rPr>
          <w:rFonts w:ascii="Arial Narrow" w:eastAsia="Calibri" w:hAnsi="Arial Narrow" w:cs="Arial"/>
        </w:rPr>
        <w:t xml:space="preserve"> horas,</w:t>
      </w:r>
      <w:r w:rsidRPr="00E8781D">
        <w:rPr>
          <w:rFonts w:ascii="Arial Narrow" w:eastAsia="Calibri" w:hAnsi="Arial Narrow" w:cs="Arial"/>
        </w:rPr>
        <w:t xml:space="preserve"> en el salón de Cabildos del Palacio Municipal, ubicado en la Plaza de Armas número uno de esta ciudad, en la que se desahogará el siguiente proyecto del:</w:t>
      </w:r>
    </w:p>
    <w:p w:rsidR="0024112C" w:rsidRPr="00E8781D" w:rsidRDefault="0024112C" w:rsidP="0024112C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>ORDEN DEL DÍA:</w:t>
      </w:r>
    </w:p>
    <w:p w:rsidR="0024112C" w:rsidRPr="00E8781D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</w:rPr>
      </w:pPr>
      <w:r w:rsidRPr="00E8781D">
        <w:rPr>
          <w:rFonts w:ascii="Arial Narrow" w:eastAsia="Calibri" w:hAnsi="Arial Narrow" w:cs="Arial"/>
          <w:b/>
        </w:rPr>
        <w:t>1.-</w:t>
      </w:r>
      <w:r w:rsidRPr="00E8781D">
        <w:rPr>
          <w:rFonts w:ascii="Arial Narrow" w:eastAsia="Calibri" w:hAnsi="Arial Narrow" w:cs="Arial"/>
        </w:rPr>
        <w:t xml:space="preserve"> Apertura de la sesión.</w:t>
      </w:r>
    </w:p>
    <w:p w:rsidR="0024112C" w:rsidRPr="00E8781D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</w:rPr>
      </w:pPr>
      <w:r w:rsidRPr="00E8781D">
        <w:rPr>
          <w:rFonts w:ascii="Arial Narrow" w:eastAsia="Calibri" w:hAnsi="Arial Narrow" w:cs="Arial"/>
          <w:b/>
        </w:rPr>
        <w:t>2.-</w:t>
      </w:r>
      <w:r w:rsidRPr="00E8781D">
        <w:rPr>
          <w:rFonts w:ascii="Arial Narrow" w:eastAsia="Calibri" w:hAnsi="Arial Narrow" w:cs="Arial"/>
        </w:rPr>
        <w:t xml:space="preserve"> Pase de lista de asistencia.</w:t>
      </w:r>
    </w:p>
    <w:p w:rsidR="0024112C" w:rsidRPr="00E8781D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</w:rPr>
      </w:pPr>
      <w:r w:rsidRPr="00E8781D">
        <w:rPr>
          <w:rFonts w:ascii="Arial Narrow" w:eastAsia="Calibri" w:hAnsi="Arial Narrow" w:cs="Arial"/>
          <w:b/>
        </w:rPr>
        <w:t>3.-</w:t>
      </w:r>
      <w:r w:rsidRPr="00E8781D">
        <w:rPr>
          <w:rFonts w:ascii="Arial Narrow" w:eastAsia="Calibri" w:hAnsi="Arial Narrow" w:cs="Arial"/>
        </w:rPr>
        <w:t xml:space="preserve"> Declaración del quórum legal.</w:t>
      </w:r>
    </w:p>
    <w:p w:rsidR="0024112C" w:rsidRPr="00E8781D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</w:rPr>
      </w:pPr>
      <w:r w:rsidRPr="00E8781D">
        <w:rPr>
          <w:rFonts w:ascii="Arial Narrow" w:eastAsia="Calibri" w:hAnsi="Arial Narrow" w:cs="Arial"/>
          <w:b/>
        </w:rPr>
        <w:t>4.-</w:t>
      </w:r>
      <w:r w:rsidRPr="00E8781D">
        <w:rPr>
          <w:rFonts w:ascii="Arial Narrow" w:eastAsia="Calibri" w:hAnsi="Arial Narrow" w:cs="Arial"/>
        </w:rPr>
        <w:t xml:space="preserve"> Lectura, discusión y en su caso aprobación del orden del día.</w:t>
      </w:r>
    </w:p>
    <w:p w:rsidR="00CC11E4" w:rsidRPr="00E8781D" w:rsidRDefault="0024112C" w:rsidP="00FB1555">
      <w:pPr>
        <w:spacing w:line="240" w:lineRule="auto"/>
        <w:jc w:val="both"/>
        <w:rPr>
          <w:rFonts w:ascii="Arial Narrow" w:eastAsia="Calibri" w:hAnsi="Arial Narrow" w:cs="Arial"/>
        </w:rPr>
      </w:pPr>
      <w:r w:rsidRPr="008317EF">
        <w:rPr>
          <w:rFonts w:ascii="Arial Narrow" w:eastAsia="Calibri" w:hAnsi="Arial Narrow" w:cs="Arial"/>
          <w:b/>
        </w:rPr>
        <w:t>5.-</w:t>
      </w:r>
      <w:r w:rsidR="009078BC" w:rsidRPr="00E8781D">
        <w:rPr>
          <w:rFonts w:ascii="Arial Narrow" w:eastAsia="Calibri" w:hAnsi="Arial Narrow" w:cs="Arial"/>
        </w:rPr>
        <w:t xml:space="preserve"> </w:t>
      </w:r>
      <w:r w:rsidR="00E8781D" w:rsidRPr="00E8781D">
        <w:rPr>
          <w:rFonts w:ascii="Arial Narrow" w:eastAsia="Calibri" w:hAnsi="Arial Narrow" w:cs="Arial"/>
        </w:rPr>
        <w:t xml:space="preserve">Dictamen que presentan en conjunto los Regidores Graciela </w:t>
      </w:r>
      <w:proofErr w:type="spellStart"/>
      <w:r w:rsidR="00E8781D" w:rsidRPr="00E8781D">
        <w:rPr>
          <w:rFonts w:ascii="Arial Narrow" w:eastAsia="Calibri" w:hAnsi="Arial Narrow" w:cs="Arial"/>
        </w:rPr>
        <w:t>Cantorán</w:t>
      </w:r>
      <w:proofErr w:type="spellEnd"/>
      <w:r w:rsidR="00E8781D" w:rsidRPr="00E8781D">
        <w:rPr>
          <w:rFonts w:ascii="Arial Narrow" w:eastAsia="Calibri" w:hAnsi="Arial Narrow" w:cs="Arial"/>
        </w:rPr>
        <w:t xml:space="preserve"> Nájera, Presidenta de la Comisión de Patrimonio y Hacienda Municipal, Erich </w:t>
      </w:r>
      <w:proofErr w:type="spellStart"/>
      <w:r w:rsidR="00E8781D" w:rsidRPr="00E8781D">
        <w:rPr>
          <w:rFonts w:ascii="Arial Narrow" w:eastAsia="Calibri" w:hAnsi="Arial Narrow" w:cs="Arial"/>
        </w:rPr>
        <w:t>Amigón</w:t>
      </w:r>
      <w:proofErr w:type="spellEnd"/>
      <w:r w:rsidR="00E8781D" w:rsidRPr="00E8781D">
        <w:rPr>
          <w:rFonts w:ascii="Arial Narrow" w:eastAsia="Calibri" w:hAnsi="Arial Narrow" w:cs="Arial"/>
        </w:rPr>
        <w:t xml:space="preserve"> Velázquez, Presidente de la Comisión de Turismo Cultura y Tradiciones, Félix Castillo Sánchez, Presidente de la Comisión de Educación, Juventud y Deporte, Jesica Ramírez Rosas, Presidenta de la Comisión de Salud y Alimentación, Haydee Muciño Delgado, Presidenta de la Comisión de Grupos Vulnerables y Equidad Entre Géneros, Jorge Gutiérrez Ramos, Síndico Municipal, a través de la Regidora María Auxilio Morales Heredia, Presidenta de la Comisión de Desarrollo Humano, Social y Económico, por el que solicitan se aprueben los “Lineamientos para Manejo del Fondo Destinado a los Apoyos Clasificados como Atención a la Población Vulnerable, Operado por el Sistema DIF Municipal</w:t>
      </w:r>
      <w:r w:rsidR="00B7047B">
        <w:rPr>
          <w:rFonts w:ascii="Arial Narrow" w:eastAsia="Calibri" w:hAnsi="Arial Narrow" w:cs="Arial"/>
        </w:rPr>
        <w:t>”</w:t>
      </w:r>
      <w:r w:rsidR="004F27F5" w:rsidRPr="00E8781D">
        <w:rPr>
          <w:rFonts w:ascii="Arial Narrow" w:eastAsia="Calibri" w:hAnsi="Arial Narrow" w:cs="Arial"/>
        </w:rPr>
        <w:t xml:space="preserve">. </w:t>
      </w:r>
    </w:p>
    <w:p w:rsidR="0024112C" w:rsidRPr="00E8781D" w:rsidRDefault="00FB1555" w:rsidP="0024112C">
      <w:pPr>
        <w:spacing w:after="240" w:line="240" w:lineRule="auto"/>
        <w:jc w:val="both"/>
        <w:rPr>
          <w:rFonts w:ascii="Arial Narrow" w:eastAsia="Calibri" w:hAnsi="Arial Narrow" w:cs="Arial"/>
        </w:rPr>
      </w:pPr>
      <w:r w:rsidRPr="00E8781D">
        <w:rPr>
          <w:rFonts w:ascii="Arial Narrow" w:eastAsia="Calibri" w:hAnsi="Arial Narrow" w:cs="Arial"/>
          <w:b/>
        </w:rPr>
        <w:t>6</w:t>
      </w:r>
      <w:r w:rsidR="00CC11E4" w:rsidRPr="00E8781D">
        <w:rPr>
          <w:rFonts w:ascii="Arial Narrow" w:eastAsia="Calibri" w:hAnsi="Arial Narrow" w:cs="Arial"/>
          <w:b/>
        </w:rPr>
        <w:t>.-</w:t>
      </w:r>
      <w:r w:rsidR="00CC11E4" w:rsidRPr="00E8781D">
        <w:rPr>
          <w:rFonts w:ascii="Arial Narrow" w:eastAsia="Calibri" w:hAnsi="Arial Narrow" w:cs="Arial"/>
        </w:rPr>
        <w:t xml:space="preserve"> </w:t>
      </w:r>
      <w:r w:rsidR="0024112C" w:rsidRPr="00E8781D">
        <w:rPr>
          <w:rFonts w:ascii="Arial Narrow" w:eastAsia="Calibri" w:hAnsi="Arial Narrow" w:cs="Arial"/>
        </w:rPr>
        <w:t>Cierre de la sesión.</w:t>
      </w:r>
    </w:p>
    <w:p w:rsidR="0024112C" w:rsidRPr="00E8781D" w:rsidRDefault="0024112C" w:rsidP="0024112C">
      <w:pPr>
        <w:spacing w:after="240" w:line="276" w:lineRule="auto"/>
        <w:ind w:firstLine="708"/>
        <w:jc w:val="both"/>
        <w:rPr>
          <w:rFonts w:ascii="Arial Narrow" w:eastAsia="Calibri" w:hAnsi="Arial Narrow" w:cs="Arial"/>
        </w:rPr>
      </w:pPr>
      <w:r w:rsidRPr="00E8781D">
        <w:rPr>
          <w:rFonts w:ascii="Arial Narrow" w:eastAsia="Calibri" w:hAnsi="Arial Narrow" w:cs="Arial"/>
        </w:rPr>
        <w:t>En espera de su puntual asistencia, agradezco la gentileza de su atención.</w:t>
      </w:r>
    </w:p>
    <w:p w:rsidR="009A5C88" w:rsidRPr="00E8781D" w:rsidRDefault="009A5C88" w:rsidP="0024112C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24112C" w:rsidRPr="00E8781D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>ATENTAMENTE</w:t>
      </w:r>
    </w:p>
    <w:p w:rsidR="0024112C" w:rsidRPr="00E8781D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>SUFRAGIO EFECTIVO, NO REELECCIÓN</w:t>
      </w:r>
    </w:p>
    <w:p w:rsidR="0024112C" w:rsidRPr="00E8781D" w:rsidRDefault="000B6913" w:rsidP="0024112C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 xml:space="preserve">ATLIXCO, PUEBLA A DE </w:t>
      </w:r>
      <w:r w:rsidR="00627C44" w:rsidRPr="00E8781D">
        <w:rPr>
          <w:rFonts w:ascii="Arial Narrow" w:eastAsia="Calibri" w:hAnsi="Arial Narrow" w:cs="Arial"/>
          <w:b/>
        </w:rPr>
        <w:t>2</w:t>
      </w:r>
      <w:r w:rsidR="00FB1555" w:rsidRPr="00E8781D">
        <w:rPr>
          <w:rFonts w:ascii="Arial Narrow" w:eastAsia="Calibri" w:hAnsi="Arial Narrow" w:cs="Arial"/>
          <w:b/>
        </w:rPr>
        <w:t>5</w:t>
      </w:r>
      <w:r w:rsidR="00345B83" w:rsidRPr="00E8781D">
        <w:rPr>
          <w:rFonts w:ascii="Arial Narrow" w:eastAsia="Calibri" w:hAnsi="Arial Narrow" w:cs="Arial"/>
          <w:b/>
        </w:rPr>
        <w:t xml:space="preserve"> DE ABRIL</w:t>
      </w:r>
      <w:r w:rsidR="0024112C" w:rsidRPr="00E8781D">
        <w:rPr>
          <w:rFonts w:ascii="Arial Narrow" w:eastAsia="Calibri" w:hAnsi="Arial Narrow" w:cs="Arial"/>
          <w:b/>
        </w:rPr>
        <w:t xml:space="preserve"> DE 2016</w:t>
      </w:r>
    </w:p>
    <w:p w:rsidR="0024112C" w:rsidRPr="00E8781D" w:rsidRDefault="0024112C" w:rsidP="0024112C">
      <w:pPr>
        <w:spacing w:after="200" w:line="276" w:lineRule="auto"/>
        <w:jc w:val="center"/>
        <w:rPr>
          <w:rFonts w:ascii="Arial Narrow" w:eastAsia="Calibri" w:hAnsi="Arial Narrow" w:cs="Arial"/>
          <w:b/>
        </w:rPr>
      </w:pPr>
    </w:p>
    <w:p w:rsidR="00CE641F" w:rsidRPr="00E8781D" w:rsidRDefault="00CE641F" w:rsidP="0024112C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24112C" w:rsidRPr="00E8781D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>LIC. ESTHER GONZÁLEZ RODRÍGUEZ</w:t>
      </w:r>
    </w:p>
    <w:p w:rsidR="0024112C" w:rsidRPr="00E8781D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8781D">
        <w:rPr>
          <w:rFonts w:ascii="Arial Narrow" w:eastAsia="Calibri" w:hAnsi="Arial Narrow" w:cs="Arial"/>
          <w:b/>
        </w:rPr>
        <w:t>SECRETARIA DEL AYUNTAMIENTO</w:t>
      </w:r>
    </w:p>
    <w:p w:rsidR="00FB1555" w:rsidRPr="00E8781D" w:rsidRDefault="00FB1555" w:rsidP="003C3321">
      <w:pPr>
        <w:spacing w:after="200" w:line="276" w:lineRule="auto"/>
        <w:rPr>
          <w:rFonts w:ascii="Arial Narrow" w:eastAsia="Batang" w:hAnsi="Arial Narrow" w:cs="Arial"/>
          <w:bCs/>
        </w:rPr>
      </w:pPr>
    </w:p>
    <w:p w:rsidR="0020632E" w:rsidRPr="0024112C" w:rsidRDefault="0024112C" w:rsidP="003C3321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</w:t>
      </w:r>
      <w:r w:rsidR="008514C0" w:rsidRPr="0024112C">
        <w:rPr>
          <w:rFonts w:ascii="Arial Narrow" w:eastAsia="Batang" w:hAnsi="Arial Narrow" w:cs="Arial"/>
          <w:bCs/>
          <w:sz w:val="16"/>
          <w:szCs w:val="16"/>
        </w:rPr>
        <w:t>ic</w:t>
      </w:r>
      <w:r w:rsidRPr="0024112C">
        <w:rPr>
          <w:rFonts w:ascii="Arial Narrow" w:eastAsia="Batang" w:hAnsi="Arial Narrow" w:cs="Arial"/>
          <w:bCs/>
          <w:sz w:val="16"/>
          <w:szCs w:val="16"/>
        </w:rPr>
        <w:t>. EGR</w:t>
      </w:r>
      <w:proofErr w:type="gramStart"/>
      <w:r w:rsidRPr="0024112C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24112C">
        <w:rPr>
          <w:rFonts w:ascii="Arial Narrow" w:eastAsia="Batang" w:hAnsi="Arial Narrow" w:cs="Arial"/>
          <w:bCs/>
          <w:sz w:val="16"/>
          <w:szCs w:val="16"/>
        </w:rPr>
        <w:t>emm</w:t>
      </w:r>
      <w:proofErr w:type="spellEnd"/>
      <w:r w:rsidRPr="0024112C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20632E" w:rsidRPr="0024112C" w:rsidSect="0014260B">
      <w:headerReference w:type="default" r:id="rId6"/>
      <w:footerReference w:type="default" r:id="rId7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0D" w:rsidRDefault="0063060D">
      <w:pPr>
        <w:spacing w:after="0" w:line="240" w:lineRule="auto"/>
      </w:pPr>
      <w:r>
        <w:separator/>
      </w:r>
    </w:p>
  </w:endnote>
  <w:endnote w:type="continuationSeparator" w:id="0">
    <w:p w:rsidR="0063060D" w:rsidRDefault="0063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737D2B2A" wp14:editId="23EDD2A3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:rsidR="00DE35F3" w:rsidRDefault="006306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0D" w:rsidRDefault="0063060D">
      <w:pPr>
        <w:spacing w:after="0" w:line="240" w:lineRule="auto"/>
      </w:pPr>
      <w:r>
        <w:separator/>
      </w:r>
    </w:p>
  </w:footnote>
  <w:footnote w:type="continuationSeparator" w:id="0">
    <w:p w:rsidR="0063060D" w:rsidRDefault="0063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F65D305" wp14:editId="605D54E2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35F3" w:rsidRDefault="0063060D" w:rsidP="00DE35F3">
    <w:pPr>
      <w:pStyle w:val="Encabezado"/>
      <w:tabs>
        <w:tab w:val="clear" w:pos="8838"/>
        <w:tab w:val="right" w:pos="9639"/>
      </w:tabs>
      <w:ind w:left="-709"/>
    </w:pPr>
  </w:p>
  <w:p w:rsidR="00DE35F3" w:rsidRPr="00723576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8E5BC8" wp14:editId="2B640743">
          <wp:simplePos x="0" y="0"/>
          <wp:positionH relativeFrom="column">
            <wp:posOffset>3282950</wp:posOffset>
          </wp:positionH>
          <wp:positionV relativeFrom="paragraph">
            <wp:posOffset>150495</wp:posOffset>
          </wp:positionV>
          <wp:extent cx="2105025" cy="781050"/>
          <wp:effectExtent l="19050" t="0" r="9525" b="0"/>
          <wp:wrapThrough wrapText="bothSides">
            <wp:wrapPolygon edited="0">
              <wp:start x="-195" y="0"/>
              <wp:lineTo x="-195" y="21073"/>
              <wp:lineTo x="5473" y="21073"/>
              <wp:lineTo x="6842" y="21073"/>
              <wp:lineTo x="21698" y="21073"/>
              <wp:lineTo x="21698" y="16859"/>
              <wp:lineTo x="20329" y="16859"/>
              <wp:lineTo x="21698" y="15805"/>
              <wp:lineTo x="21698" y="1054"/>
              <wp:lineTo x="21502" y="0"/>
              <wp:lineTo x="-195" y="0"/>
            </wp:wrapPolygon>
          </wp:wrapThrough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755B4" wp14:editId="781FB55A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:rsidR="00DE35F3" w:rsidRDefault="0063060D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755B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" stroked="f">
              <v:textbox>
                <w:txbxContent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:rsidR="00DE35F3" w:rsidRDefault="0033157F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1536C"/>
    <w:rsid w:val="00081305"/>
    <w:rsid w:val="000B3FC6"/>
    <w:rsid w:val="000B6913"/>
    <w:rsid w:val="00135E0A"/>
    <w:rsid w:val="00170855"/>
    <w:rsid w:val="001709E1"/>
    <w:rsid w:val="0019014E"/>
    <w:rsid w:val="0024112C"/>
    <w:rsid w:val="002A5424"/>
    <w:rsid w:val="002C29F0"/>
    <w:rsid w:val="0033157F"/>
    <w:rsid w:val="00345B83"/>
    <w:rsid w:val="00385D49"/>
    <w:rsid w:val="003A67EA"/>
    <w:rsid w:val="003C0BE6"/>
    <w:rsid w:val="003C3321"/>
    <w:rsid w:val="00414286"/>
    <w:rsid w:val="004264DE"/>
    <w:rsid w:val="00481669"/>
    <w:rsid w:val="004F27F5"/>
    <w:rsid w:val="00520164"/>
    <w:rsid w:val="00537183"/>
    <w:rsid w:val="00544ED7"/>
    <w:rsid w:val="00627C44"/>
    <w:rsid w:val="0063060D"/>
    <w:rsid w:val="00662922"/>
    <w:rsid w:val="006B7F77"/>
    <w:rsid w:val="007402E2"/>
    <w:rsid w:val="007A60BD"/>
    <w:rsid w:val="007E217B"/>
    <w:rsid w:val="0083003F"/>
    <w:rsid w:val="008317EF"/>
    <w:rsid w:val="00844D97"/>
    <w:rsid w:val="008514C0"/>
    <w:rsid w:val="00891340"/>
    <w:rsid w:val="009078BC"/>
    <w:rsid w:val="0098087E"/>
    <w:rsid w:val="009A5C88"/>
    <w:rsid w:val="00A322C0"/>
    <w:rsid w:val="00AE17E2"/>
    <w:rsid w:val="00AE72C1"/>
    <w:rsid w:val="00B01AE3"/>
    <w:rsid w:val="00B16E95"/>
    <w:rsid w:val="00B407C2"/>
    <w:rsid w:val="00B532D3"/>
    <w:rsid w:val="00B7047B"/>
    <w:rsid w:val="00BD0DFE"/>
    <w:rsid w:val="00C22C85"/>
    <w:rsid w:val="00C46CA4"/>
    <w:rsid w:val="00CC11E4"/>
    <w:rsid w:val="00CE641F"/>
    <w:rsid w:val="00D51301"/>
    <w:rsid w:val="00DF5EB5"/>
    <w:rsid w:val="00E0001A"/>
    <w:rsid w:val="00E4778F"/>
    <w:rsid w:val="00E81FE4"/>
    <w:rsid w:val="00E8781D"/>
    <w:rsid w:val="00F536BA"/>
    <w:rsid w:val="00F9104F"/>
    <w:rsid w:val="00FA73A2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AEF50-0124-4F6A-B29F-D2C6F607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12</cp:revision>
  <cp:lastPrinted>2016-04-18T13:52:00Z</cp:lastPrinted>
  <dcterms:created xsi:type="dcterms:W3CDTF">2016-04-18T16:13:00Z</dcterms:created>
  <dcterms:modified xsi:type="dcterms:W3CDTF">2016-04-26T18:38:00Z</dcterms:modified>
</cp:coreProperties>
</file>