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0F3" w:rsidRDefault="00376994" w:rsidP="00376994">
      <w:pPr>
        <w:spacing w:after="0" w:line="240" w:lineRule="auto"/>
        <w:jc w:val="both"/>
        <w:rPr>
          <w:rFonts w:ascii="Simplified Arabic Fixed" w:eastAsia="Times New Roman" w:hAnsi="Simplified Arabic Fixed" w:cs="Simplified Arabic Fixed"/>
          <w:b/>
          <w:bCs/>
          <w:lang w:eastAsia="es-ES"/>
        </w:rPr>
      </w:pPr>
      <w:r w:rsidRPr="00EC52DB">
        <w:rPr>
          <w:rFonts w:ascii="Simplified Arabic Fixed" w:eastAsia="Times New Roman" w:hAnsi="Simplified Arabic Fixed" w:cs="Simplified Arabic Fixed"/>
          <w:b/>
          <w:bCs/>
          <w:lang w:eastAsia="es-ES"/>
        </w:rPr>
        <w:t xml:space="preserve">RECURSO DE INCONFORMIDAD </w:t>
      </w:r>
    </w:p>
    <w:p w:rsidR="00376994" w:rsidRPr="00EC52DB" w:rsidRDefault="00A073B6" w:rsidP="00376994">
      <w:pPr>
        <w:spacing w:after="0" w:line="240" w:lineRule="auto"/>
        <w:jc w:val="both"/>
        <w:rPr>
          <w:rFonts w:ascii="Simplified Arabic Fixed" w:eastAsia="Times New Roman" w:hAnsi="Simplified Arabic Fixed" w:cs="Simplified Arabic Fixed"/>
          <w:b/>
          <w:bCs/>
          <w:lang w:eastAsia="es-ES"/>
        </w:rPr>
      </w:pPr>
      <w:r>
        <w:rPr>
          <w:rFonts w:ascii="Simplified Arabic Fixed" w:eastAsia="Times New Roman" w:hAnsi="Simplified Arabic Fixed" w:cs="Simplified Arabic Fixed"/>
          <w:b/>
          <w:bCs/>
          <w:lang w:eastAsia="es-ES"/>
        </w:rPr>
        <w:t>EXPEDIENTE NÚMERO: 10</w:t>
      </w:r>
      <w:r w:rsidR="00376994" w:rsidRPr="00EC52DB">
        <w:rPr>
          <w:rFonts w:ascii="Simplified Arabic Fixed" w:eastAsia="Times New Roman" w:hAnsi="Simplified Arabic Fixed" w:cs="Simplified Arabic Fixed"/>
          <w:b/>
          <w:bCs/>
          <w:lang w:eastAsia="es-ES"/>
        </w:rPr>
        <w:t>/201</w:t>
      </w:r>
      <w:r w:rsidR="00F24E16" w:rsidRPr="00EC52DB">
        <w:rPr>
          <w:rFonts w:ascii="Simplified Arabic Fixed" w:eastAsia="Times New Roman" w:hAnsi="Simplified Arabic Fixed" w:cs="Simplified Arabic Fixed"/>
          <w:b/>
          <w:bCs/>
          <w:lang w:eastAsia="es-ES"/>
        </w:rPr>
        <w:t>5</w:t>
      </w:r>
      <w:r w:rsidR="00376994" w:rsidRPr="00EC52DB">
        <w:rPr>
          <w:rFonts w:ascii="Simplified Arabic Fixed" w:eastAsia="Times New Roman" w:hAnsi="Simplified Arabic Fixed" w:cs="Simplified Arabic Fixed"/>
          <w:b/>
          <w:bCs/>
          <w:lang w:eastAsia="es-ES"/>
        </w:rPr>
        <w:t>.----------------------------------------</w:t>
      </w:r>
    </w:p>
    <w:p w:rsidR="00376994" w:rsidRPr="00EC52DB" w:rsidRDefault="00376994" w:rsidP="00376994">
      <w:pPr>
        <w:spacing w:after="0" w:line="240" w:lineRule="auto"/>
        <w:jc w:val="both"/>
        <w:rPr>
          <w:rFonts w:ascii="Simplified Arabic Fixed" w:eastAsia="Times New Roman" w:hAnsi="Simplified Arabic Fixed" w:cs="Simplified Arabic Fixed"/>
          <w:b/>
          <w:bCs/>
          <w:lang w:eastAsia="es-ES"/>
        </w:rPr>
      </w:pPr>
    </w:p>
    <w:p w:rsidR="00376994" w:rsidRDefault="00376994" w:rsidP="00376994">
      <w:pPr>
        <w:spacing w:after="0" w:line="240" w:lineRule="auto"/>
        <w:jc w:val="both"/>
        <w:rPr>
          <w:rFonts w:ascii="Simplified Arabic Fixed" w:eastAsia="Times New Roman" w:hAnsi="Simplified Arabic Fixed" w:cs="Simplified Arabic Fixed"/>
          <w:bCs/>
          <w:lang w:eastAsia="es-ES"/>
        </w:rPr>
      </w:pPr>
      <w:r w:rsidRPr="00EC52DB">
        <w:rPr>
          <w:rFonts w:ascii="Simplified Arabic Fixed" w:eastAsia="Times New Roman" w:hAnsi="Simplified Arabic Fixed" w:cs="Simplified Arabic Fixed"/>
          <w:b/>
          <w:bCs/>
          <w:lang w:eastAsia="es-ES"/>
        </w:rPr>
        <w:t>INCONFORME:</w:t>
      </w:r>
      <w:r w:rsidRPr="00EC52DB">
        <w:rPr>
          <w:rFonts w:ascii="Simplified Arabic Fixed" w:eastAsia="Times New Roman" w:hAnsi="Simplified Arabic Fixed" w:cs="Simplified Arabic Fixed"/>
          <w:bCs/>
          <w:lang w:eastAsia="es-ES"/>
        </w:rPr>
        <w:t xml:space="preserve"> </w:t>
      </w:r>
      <w:r w:rsidR="00E84BDF">
        <w:rPr>
          <w:rFonts w:ascii="Simplified Arabic Fixed" w:eastAsia="Times New Roman" w:hAnsi="Simplified Arabic Fixed" w:cs="Simplified Arabic Fixed"/>
          <w:b/>
          <w:bCs/>
          <w:lang w:eastAsia="es-ES"/>
        </w:rPr>
        <w:t>************************</w:t>
      </w:r>
      <w:r w:rsidR="00D14E9B" w:rsidRPr="00EC52DB">
        <w:rPr>
          <w:rFonts w:ascii="Simplified Arabic Fixed" w:eastAsia="Times New Roman" w:hAnsi="Simplified Arabic Fixed" w:cs="Simplified Arabic Fixed"/>
          <w:bCs/>
          <w:lang w:eastAsia="es-ES"/>
        </w:rPr>
        <w:t xml:space="preserve">, </w:t>
      </w:r>
      <w:r w:rsidRPr="00EC52DB">
        <w:rPr>
          <w:rFonts w:ascii="Simplified Arabic Fixed" w:eastAsia="Times New Roman" w:hAnsi="Simplified Arabic Fixed" w:cs="Simplified Arabic Fixed"/>
          <w:bCs/>
          <w:lang w:eastAsia="es-ES"/>
        </w:rPr>
        <w:t>promoviendo</w:t>
      </w:r>
      <w:r w:rsidR="00D14E9B" w:rsidRPr="00EC52DB">
        <w:rPr>
          <w:rFonts w:ascii="Simplified Arabic Fixed" w:eastAsia="Times New Roman" w:hAnsi="Simplified Arabic Fixed" w:cs="Simplified Arabic Fixed"/>
          <w:bCs/>
          <w:lang w:eastAsia="es-ES"/>
        </w:rPr>
        <w:t xml:space="preserve"> </w:t>
      </w:r>
      <w:r w:rsidR="00A073B6">
        <w:rPr>
          <w:rFonts w:ascii="Simplified Arabic Fixed" w:eastAsia="Times New Roman" w:hAnsi="Simplified Arabic Fixed" w:cs="Simplified Arabic Fixed"/>
          <w:bCs/>
          <w:lang w:eastAsia="es-ES"/>
        </w:rPr>
        <w:t>por su propio derecho</w:t>
      </w:r>
      <w:r w:rsidR="00D14E9B" w:rsidRPr="00EC52DB">
        <w:rPr>
          <w:rFonts w:ascii="Simplified Arabic Fixed" w:eastAsia="Times New Roman" w:hAnsi="Simplified Arabic Fixed" w:cs="Simplified Arabic Fixed"/>
          <w:bCs/>
          <w:lang w:eastAsia="es-ES"/>
        </w:rPr>
        <w:t xml:space="preserve">, </w:t>
      </w:r>
      <w:r w:rsidR="005A2C60" w:rsidRPr="00EC52DB">
        <w:rPr>
          <w:rFonts w:ascii="Simplified Arabic Fixed" w:eastAsia="Times New Roman" w:hAnsi="Simplified Arabic Fixed" w:cs="Simplified Arabic Fixed"/>
          <w:bCs/>
          <w:lang w:eastAsia="es-ES"/>
        </w:rPr>
        <w:t xml:space="preserve">señalando como domicilio para recibir notificaciones el ubicado en </w:t>
      </w:r>
      <w:r w:rsidR="00E84BDF">
        <w:rPr>
          <w:rFonts w:ascii="Simplified Arabic Fixed" w:eastAsia="Times New Roman" w:hAnsi="Simplified Arabic Fixed" w:cs="Simplified Arabic Fixed"/>
          <w:bCs/>
          <w:lang w:eastAsia="es-ES"/>
        </w:rPr>
        <w:t>*****************************************************. -</w:t>
      </w:r>
    </w:p>
    <w:p w:rsidR="00A073B6" w:rsidRPr="00EC52DB" w:rsidRDefault="00A073B6" w:rsidP="00376994">
      <w:pPr>
        <w:spacing w:after="0" w:line="240" w:lineRule="auto"/>
        <w:jc w:val="both"/>
        <w:rPr>
          <w:rFonts w:ascii="Simplified Arabic Fixed" w:eastAsia="Times New Roman" w:hAnsi="Simplified Arabic Fixed" w:cs="Simplified Arabic Fixed"/>
          <w:bCs/>
          <w:lang w:eastAsia="es-ES"/>
        </w:rPr>
      </w:pPr>
    </w:p>
    <w:p w:rsidR="00376994" w:rsidRDefault="00A073B6" w:rsidP="00376994">
      <w:pPr>
        <w:spacing w:after="0" w:line="240" w:lineRule="auto"/>
        <w:jc w:val="both"/>
        <w:rPr>
          <w:rFonts w:ascii="Simplified Arabic Fixed" w:eastAsia="Times New Roman" w:hAnsi="Simplified Arabic Fixed" w:cs="Simplified Arabic Fixed"/>
          <w:b/>
          <w:bCs/>
          <w:lang w:eastAsia="es-ES"/>
        </w:rPr>
      </w:pPr>
      <w:r>
        <w:rPr>
          <w:rFonts w:ascii="Simplified Arabic Fixed" w:eastAsia="Times New Roman" w:hAnsi="Simplified Arabic Fixed" w:cs="Simplified Arabic Fixed"/>
          <w:b/>
          <w:bCs/>
          <w:lang w:eastAsia="es-ES"/>
        </w:rPr>
        <w:t>AUTORIDAD RESPONSABLE. ENCARGADO DE LA JEFATURA DE MERCADOS Y TIANGUIS DEL H. AYUNTAMIENTO DE ATLIXCO.---------------------------</w:t>
      </w:r>
    </w:p>
    <w:p w:rsidR="00A073B6" w:rsidRDefault="00A073B6" w:rsidP="00041BAC">
      <w:pPr>
        <w:spacing w:after="0" w:line="240" w:lineRule="auto"/>
        <w:jc w:val="both"/>
        <w:rPr>
          <w:rFonts w:ascii="Simplified Arabic Fixed" w:eastAsia="Times New Roman" w:hAnsi="Simplified Arabic Fixed" w:cs="Simplified Arabic Fixed"/>
          <w:b/>
          <w:bCs/>
          <w:lang w:eastAsia="es-ES"/>
        </w:rPr>
      </w:pPr>
    </w:p>
    <w:p w:rsidR="00B11D51" w:rsidRPr="00EC52DB" w:rsidRDefault="00376994" w:rsidP="00041BAC">
      <w:pPr>
        <w:spacing w:after="0" w:line="240" w:lineRule="auto"/>
        <w:jc w:val="both"/>
        <w:rPr>
          <w:rFonts w:ascii="Simplified Arabic Fixed" w:eastAsia="Times New Roman" w:hAnsi="Simplified Arabic Fixed" w:cs="Simplified Arabic Fixed"/>
          <w:bCs/>
          <w:lang w:eastAsia="es-ES"/>
        </w:rPr>
      </w:pPr>
      <w:r w:rsidRPr="00EC52DB">
        <w:rPr>
          <w:rFonts w:ascii="Simplified Arabic Fixed" w:eastAsia="Times New Roman" w:hAnsi="Simplified Arabic Fixed" w:cs="Simplified Arabic Fixed"/>
          <w:b/>
          <w:bCs/>
          <w:lang w:eastAsia="es-ES"/>
        </w:rPr>
        <w:t>RAZÓN DE CUENTA:</w:t>
      </w:r>
      <w:r w:rsidRPr="00EC52DB">
        <w:rPr>
          <w:rFonts w:ascii="Simplified Arabic Fixed" w:eastAsia="Times New Roman" w:hAnsi="Simplified Arabic Fixed" w:cs="Simplified Arabic Fixed"/>
          <w:bCs/>
          <w:lang w:eastAsia="es-ES"/>
        </w:rPr>
        <w:t xml:space="preserve"> En la Heroica Ci</w:t>
      </w:r>
      <w:r w:rsidR="00C21FA6" w:rsidRPr="00EC52DB">
        <w:rPr>
          <w:rFonts w:ascii="Simplified Arabic Fixed" w:eastAsia="Times New Roman" w:hAnsi="Simplified Arabic Fixed" w:cs="Simplified Arabic Fixed"/>
          <w:bCs/>
          <w:lang w:eastAsia="es-ES"/>
        </w:rPr>
        <w:t xml:space="preserve">udad de Atlixco, Puebla, a los </w:t>
      </w:r>
      <w:r w:rsidR="00A073B6">
        <w:rPr>
          <w:rFonts w:ascii="Simplified Arabic Fixed" w:eastAsia="Times New Roman" w:hAnsi="Simplified Arabic Fixed" w:cs="Simplified Arabic Fixed"/>
          <w:bCs/>
          <w:lang w:eastAsia="es-ES"/>
        </w:rPr>
        <w:t>veinticinco</w:t>
      </w:r>
      <w:r w:rsidR="004054F4" w:rsidRPr="00EC52DB">
        <w:rPr>
          <w:rFonts w:ascii="Simplified Arabic Fixed" w:eastAsia="Times New Roman" w:hAnsi="Simplified Arabic Fixed" w:cs="Simplified Arabic Fixed"/>
          <w:bCs/>
          <w:lang w:eastAsia="es-ES"/>
        </w:rPr>
        <w:t xml:space="preserve"> </w:t>
      </w:r>
      <w:r w:rsidR="00A073B6">
        <w:rPr>
          <w:rFonts w:ascii="Simplified Arabic Fixed" w:eastAsia="Times New Roman" w:hAnsi="Simplified Arabic Fixed" w:cs="Simplified Arabic Fixed"/>
          <w:bCs/>
          <w:lang w:eastAsia="es-ES"/>
        </w:rPr>
        <w:t xml:space="preserve">días </w:t>
      </w:r>
      <w:r w:rsidRPr="00EC52DB">
        <w:rPr>
          <w:rFonts w:ascii="Simplified Arabic Fixed" w:eastAsia="Times New Roman" w:hAnsi="Simplified Arabic Fixed" w:cs="Simplified Arabic Fixed"/>
          <w:bCs/>
          <w:lang w:eastAsia="es-ES"/>
        </w:rPr>
        <w:t xml:space="preserve">del mes de </w:t>
      </w:r>
      <w:r w:rsidR="00A073B6">
        <w:rPr>
          <w:rFonts w:ascii="Simplified Arabic Fixed" w:eastAsia="Times New Roman" w:hAnsi="Simplified Arabic Fixed" w:cs="Simplified Arabic Fixed"/>
          <w:bCs/>
          <w:lang w:eastAsia="es-ES"/>
        </w:rPr>
        <w:t>enero</w:t>
      </w:r>
      <w:r w:rsidR="00D61D58" w:rsidRPr="00EC52DB">
        <w:rPr>
          <w:rFonts w:ascii="Simplified Arabic Fixed" w:eastAsia="Times New Roman" w:hAnsi="Simplified Arabic Fixed" w:cs="Simplified Arabic Fixed"/>
          <w:bCs/>
          <w:lang w:eastAsia="es-ES"/>
        </w:rPr>
        <w:t xml:space="preserve"> </w:t>
      </w:r>
      <w:r w:rsidR="004054F4" w:rsidRPr="00EC52DB">
        <w:rPr>
          <w:rFonts w:ascii="Simplified Arabic Fixed" w:eastAsia="Times New Roman" w:hAnsi="Simplified Arabic Fixed" w:cs="Simplified Arabic Fixed"/>
          <w:bCs/>
          <w:lang w:eastAsia="es-ES"/>
        </w:rPr>
        <w:t xml:space="preserve">de dos mil </w:t>
      </w:r>
      <w:r w:rsidR="00F5285A">
        <w:rPr>
          <w:rFonts w:ascii="Simplified Arabic Fixed" w:eastAsia="Times New Roman" w:hAnsi="Simplified Arabic Fixed" w:cs="Simplified Arabic Fixed"/>
          <w:bCs/>
          <w:lang w:eastAsia="es-ES"/>
        </w:rPr>
        <w:t>dieciséis</w:t>
      </w:r>
      <w:r w:rsidRPr="00EC52DB">
        <w:rPr>
          <w:rFonts w:ascii="Simplified Arabic Fixed" w:eastAsia="Times New Roman" w:hAnsi="Simplified Arabic Fixed" w:cs="Simplified Arabic Fixed"/>
          <w:bCs/>
          <w:lang w:eastAsia="es-ES"/>
        </w:rPr>
        <w:t>, el suscrito Licenciado Jorge Gutiérrez Ramos, Síndico Municip</w:t>
      </w:r>
      <w:r w:rsidR="008941C2" w:rsidRPr="00EC52DB">
        <w:rPr>
          <w:rFonts w:ascii="Simplified Arabic Fixed" w:eastAsia="Times New Roman" w:hAnsi="Simplified Arabic Fixed" w:cs="Simplified Arabic Fixed"/>
          <w:bCs/>
          <w:lang w:eastAsia="es-ES"/>
        </w:rPr>
        <w:t>al del</w:t>
      </w:r>
      <w:r w:rsidRPr="00EC52DB">
        <w:rPr>
          <w:rFonts w:ascii="Simplified Arabic Fixed" w:eastAsia="Times New Roman" w:hAnsi="Simplified Arabic Fixed" w:cs="Simplified Arabic Fixed"/>
          <w:bCs/>
          <w:lang w:eastAsia="es-ES"/>
        </w:rPr>
        <w:t xml:space="preserve"> Honorable Ayuntamiento de Atlixco, </w:t>
      </w:r>
      <w:r w:rsidR="00041BAC" w:rsidRPr="00EC52DB">
        <w:rPr>
          <w:rFonts w:ascii="Simplified Arabic Fixed" w:eastAsia="Times New Roman" w:hAnsi="Simplified Arabic Fixed" w:cs="Simplified Arabic Fixed"/>
          <w:bCs/>
          <w:lang w:eastAsia="es-ES"/>
        </w:rPr>
        <w:t xml:space="preserve">doy cuenta con </w:t>
      </w:r>
      <w:r w:rsidR="0000058D" w:rsidRPr="00EC52DB">
        <w:rPr>
          <w:rFonts w:ascii="Simplified Arabic Fixed" w:eastAsia="Times New Roman" w:hAnsi="Simplified Arabic Fixed" w:cs="Simplified Arabic Fixed"/>
          <w:bCs/>
          <w:lang w:eastAsia="es-ES"/>
        </w:rPr>
        <w:t xml:space="preserve">el </w:t>
      </w:r>
      <w:r w:rsidR="00A073B6">
        <w:rPr>
          <w:rFonts w:ascii="Simplified Arabic Fixed" w:eastAsia="Times New Roman" w:hAnsi="Simplified Arabic Fixed" w:cs="Simplified Arabic Fixed"/>
          <w:bCs/>
          <w:lang w:eastAsia="es-ES"/>
        </w:rPr>
        <w:t>informe rendido por la autoridad señalada como responsable, consistente en siete fojas útiles.</w:t>
      </w:r>
      <w:r w:rsidR="00D61D58" w:rsidRPr="00EC52DB">
        <w:rPr>
          <w:rFonts w:ascii="Simplified Arabic Fixed" w:eastAsia="Times New Roman" w:hAnsi="Simplified Arabic Fixed" w:cs="Simplified Arabic Fixed"/>
          <w:bCs/>
          <w:lang w:eastAsia="es-ES"/>
        </w:rPr>
        <w:t xml:space="preserve"> </w:t>
      </w:r>
      <w:r w:rsidR="00B11D51" w:rsidRPr="00EC52DB">
        <w:rPr>
          <w:rFonts w:ascii="Simplified Arabic Fixed" w:eastAsia="Times New Roman" w:hAnsi="Simplified Arabic Fixed" w:cs="Simplified Arabic Fixed"/>
          <w:bCs/>
          <w:lang w:eastAsia="es-ES"/>
        </w:rPr>
        <w:t>Pasando este día para su acuerdo.-</w:t>
      </w:r>
      <w:r w:rsidR="00D61D58" w:rsidRPr="00EC52DB">
        <w:rPr>
          <w:rFonts w:ascii="Simplified Arabic Fixed" w:eastAsia="Times New Roman" w:hAnsi="Simplified Arabic Fixed" w:cs="Simplified Arabic Fixed"/>
          <w:bCs/>
          <w:lang w:eastAsia="es-ES"/>
        </w:rPr>
        <w:t>-------------</w:t>
      </w:r>
      <w:r w:rsidR="00A073B6">
        <w:rPr>
          <w:rFonts w:ascii="Simplified Arabic Fixed" w:eastAsia="Times New Roman" w:hAnsi="Simplified Arabic Fixed" w:cs="Simplified Arabic Fixed"/>
          <w:bCs/>
          <w:lang w:eastAsia="es-ES"/>
        </w:rPr>
        <w:t>------------</w:t>
      </w:r>
    </w:p>
    <w:p w:rsidR="00D61D58" w:rsidRPr="00EC52DB" w:rsidRDefault="00D61D58" w:rsidP="00041BAC">
      <w:pPr>
        <w:spacing w:after="0" w:line="240" w:lineRule="auto"/>
        <w:jc w:val="both"/>
        <w:rPr>
          <w:rFonts w:ascii="Simplified Arabic Fixed" w:eastAsia="Times New Roman" w:hAnsi="Simplified Arabic Fixed" w:cs="Simplified Arabic Fixed"/>
          <w:bCs/>
          <w:lang w:eastAsia="es-ES"/>
        </w:rPr>
      </w:pPr>
    </w:p>
    <w:p w:rsidR="00041BAC" w:rsidRPr="00EC52DB" w:rsidRDefault="00041BAC" w:rsidP="00041BAC">
      <w:pPr>
        <w:spacing w:after="0" w:line="240" w:lineRule="auto"/>
        <w:jc w:val="both"/>
        <w:rPr>
          <w:rFonts w:ascii="Simplified Arabic Fixed" w:eastAsia="Times New Roman" w:hAnsi="Simplified Arabic Fixed" w:cs="Simplified Arabic Fixed"/>
          <w:bCs/>
          <w:lang w:eastAsia="es-ES"/>
        </w:rPr>
      </w:pPr>
      <w:r w:rsidRPr="00EC52DB">
        <w:rPr>
          <w:rFonts w:ascii="Simplified Arabic Fixed" w:eastAsia="Times New Roman" w:hAnsi="Simplified Arabic Fixed" w:cs="Simplified Arabic Fixed"/>
          <w:bCs/>
          <w:lang w:eastAsia="es-ES"/>
        </w:rPr>
        <w:t xml:space="preserve">Visto lo de cuenta esta Autoridad provee: Con fundamento en lo dispuesto por los artículos 100 fracción XIV, 252, 253, 266, de la Ley Orgánica Municipal del Estado, previo el estudio y análisis correspondiente  </w:t>
      </w:r>
      <w:r w:rsidRPr="00EC52DB">
        <w:rPr>
          <w:rFonts w:ascii="Simplified Arabic Fixed" w:eastAsia="Times New Roman" w:hAnsi="Simplified Arabic Fixed" w:cs="Simplified Arabic Fixed"/>
          <w:b/>
          <w:bCs/>
          <w:lang w:eastAsia="es-ES"/>
        </w:rPr>
        <w:t>SE ACUERDA</w:t>
      </w:r>
      <w:r w:rsidRPr="00EC52DB">
        <w:rPr>
          <w:rFonts w:ascii="Simplified Arabic Fixed" w:eastAsia="Times New Roman" w:hAnsi="Simplified Arabic Fixed" w:cs="Simplified Arabic Fixed"/>
          <w:bCs/>
          <w:lang w:eastAsia="es-ES"/>
        </w:rPr>
        <w:t>: --------------------------------------</w:t>
      </w:r>
    </w:p>
    <w:p w:rsidR="0000058D" w:rsidRPr="00EC52DB" w:rsidRDefault="0000058D" w:rsidP="00041BAC">
      <w:pPr>
        <w:spacing w:after="0" w:line="240" w:lineRule="auto"/>
        <w:jc w:val="both"/>
        <w:rPr>
          <w:rFonts w:ascii="Simplified Arabic Fixed" w:eastAsia="Times New Roman" w:hAnsi="Simplified Arabic Fixed" w:cs="Simplified Arabic Fixed"/>
          <w:b/>
          <w:bCs/>
          <w:lang w:eastAsia="es-ES"/>
        </w:rPr>
      </w:pPr>
    </w:p>
    <w:p w:rsidR="001264B2" w:rsidRDefault="0000058D" w:rsidP="00041BAC">
      <w:pPr>
        <w:spacing w:after="0" w:line="240" w:lineRule="auto"/>
        <w:jc w:val="both"/>
        <w:rPr>
          <w:rFonts w:ascii="Simplified Arabic Fixed" w:eastAsia="Times New Roman" w:hAnsi="Simplified Arabic Fixed" w:cs="Simplified Arabic Fixed"/>
          <w:bCs/>
          <w:lang w:eastAsia="es-ES"/>
        </w:rPr>
      </w:pPr>
      <w:r w:rsidRPr="00EC52DB">
        <w:rPr>
          <w:rFonts w:ascii="Simplified Arabic Fixed" w:eastAsia="Times New Roman" w:hAnsi="Simplified Arabic Fixed" w:cs="Simplified Arabic Fixed"/>
          <w:b/>
          <w:bCs/>
          <w:lang w:eastAsia="es-ES"/>
        </w:rPr>
        <w:t xml:space="preserve">UNICO. </w:t>
      </w:r>
      <w:r w:rsidR="00C10933" w:rsidRPr="00EC52DB">
        <w:rPr>
          <w:rFonts w:ascii="Simplified Arabic Fixed" w:eastAsia="Times New Roman" w:hAnsi="Simplified Arabic Fixed" w:cs="Simplified Arabic Fixed"/>
          <w:bCs/>
          <w:lang w:eastAsia="es-ES"/>
        </w:rPr>
        <w:t>Único con fund</w:t>
      </w:r>
      <w:r w:rsidR="00612DDC">
        <w:rPr>
          <w:rFonts w:ascii="Simplified Arabic Fixed" w:eastAsia="Times New Roman" w:hAnsi="Simplified Arabic Fixed" w:cs="Simplified Arabic Fixed"/>
          <w:bCs/>
          <w:lang w:eastAsia="es-ES"/>
        </w:rPr>
        <w:t>amento en los Artículos 252, 254 y 267</w:t>
      </w:r>
      <w:r w:rsidR="00C10933" w:rsidRPr="00EC52DB">
        <w:rPr>
          <w:rFonts w:ascii="Simplified Arabic Fixed" w:eastAsia="Times New Roman" w:hAnsi="Simplified Arabic Fixed" w:cs="Simplified Arabic Fixed"/>
          <w:bCs/>
          <w:lang w:eastAsia="es-ES"/>
        </w:rPr>
        <w:t xml:space="preserve"> de la Ley Orgánica Municipal, </w:t>
      </w:r>
      <w:r w:rsidR="00C10933" w:rsidRPr="000E461C">
        <w:rPr>
          <w:rFonts w:ascii="Simplified Arabic Fixed" w:eastAsia="Times New Roman" w:hAnsi="Simplified Arabic Fixed" w:cs="Simplified Arabic Fixed"/>
          <w:b/>
          <w:bCs/>
          <w:u w:val="single"/>
          <w:lang w:eastAsia="es-ES"/>
        </w:rPr>
        <w:t>se</w:t>
      </w:r>
      <w:r w:rsidR="00825A76" w:rsidRPr="000E461C">
        <w:rPr>
          <w:rFonts w:ascii="Simplified Arabic Fixed" w:eastAsia="Times New Roman" w:hAnsi="Simplified Arabic Fixed" w:cs="Simplified Arabic Fixed"/>
          <w:b/>
          <w:bCs/>
          <w:u w:val="single"/>
          <w:lang w:eastAsia="es-ES"/>
        </w:rPr>
        <w:t xml:space="preserve"> desecha por improcedente el recurso de inconformidad que ahora nos ocupa</w:t>
      </w:r>
      <w:r w:rsidR="00825A76">
        <w:rPr>
          <w:rFonts w:ascii="Simplified Arabic Fixed" w:eastAsia="Times New Roman" w:hAnsi="Simplified Arabic Fixed" w:cs="Simplified Arabic Fixed"/>
          <w:bCs/>
          <w:lang w:eastAsia="es-ES"/>
        </w:rPr>
        <w:t xml:space="preserve"> en virtud de que de las constancias que se exhiben dentro del informe rendido por la autoridad señalada como responsable se prevé la existencia de una </w:t>
      </w:r>
      <w:r w:rsidR="00825A76" w:rsidRPr="000E461C">
        <w:rPr>
          <w:rFonts w:ascii="Simplified Arabic Fixed" w:eastAsia="Times New Roman" w:hAnsi="Simplified Arabic Fixed" w:cs="Simplified Arabic Fixed"/>
          <w:b/>
          <w:bCs/>
          <w:u w:val="single"/>
          <w:lang w:eastAsia="es-ES"/>
        </w:rPr>
        <w:t>constancia de notificación de fecha dieciocho de agosto de dos mil quince</w:t>
      </w:r>
      <w:r w:rsidR="00825A76">
        <w:rPr>
          <w:rFonts w:ascii="Simplified Arabic Fixed" w:eastAsia="Times New Roman" w:hAnsi="Simplified Arabic Fixed" w:cs="Simplified Arabic Fixed"/>
          <w:bCs/>
          <w:lang w:eastAsia="es-ES"/>
        </w:rPr>
        <w:t>, en la cual de su lectura se desprende que con dicha fecha el inspector</w:t>
      </w:r>
      <w:r w:rsidR="000E461C">
        <w:rPr>
          <w:rFonts w:ascii="Simplified Arabic Fixed" w:eastAsia="Times New Roman" w:hAnsi="Simplified Arabic Fixed" w:cs="Simplified Arabic Fixed"/>
          <w:bCs/>
          <w:lang w:eastAsia="es-ES"/>
        </w:rPr>
        <w:t xml:space="preserve"> adscrito a la Administración</w:t>
      </w:r>
      <w:r w:rsidR="00825A76">
        <w:rPr>
          <w:rFonts w:ascii="Simplified Arabic Fixed" w:eastAsia="Times New Roman" w:hAnsi="Simplified Arabic Fixed" w:cs="Simplified Arabic Fixed"/>
          <w:bCs/>
          <w:lang w:eastAsia="es-ES"/>
        </w:rPr>
        <w:t xml:space="preserve"> </w:t>
      </w:r>
      <w:r w:rsidR="000E461C">
        <w:rPr>
          <w:rFonts w:ascii="Simplified Arabic Fixed" w:eastAsia="Times New Roman" w:hAnsi="Simplified Arabic Fixed" w:cs="Simplified Arabic Fixed"/>
          <w:bCs/>
          <w:lang w:eastAsia="es-ES"/>
        </w:rPr>
        <w:t>de Mercados y Tianguis C. Antonio Pérez Valdez con gafete número 3932, se constituyó en el espacio comercial ub</w:t>
      </w:r>
      <w:r w:rsidR="00CF184D">
        <w:rPr>
          <w:rFonts w:ascii="Simplified Arabic Fixed" w:eastAsia="Times New Roman" w:hAnsi="Simplified Arabic Fixed" w:cs="Simplified Arabic Fixed"/>
          <w:bCs/>
          <w:lang w:eastAsia="es-ES"/>
        </w:rPr>
        <w:t>icado en calle once poniente, ca</w:t>
      </w:r>
      <w:r w:rsidR="000E461C">
        <w:rPr>
          <w:rFonts w:ascii="Simplified Arabic Fixed" w:eastAsia="Times New Roman" w:hAnsi="Simplified Arabic Fixed" w:cs="Simplified Arabic Fixed"/>
          <w:bCs/>
          <w:lang w:eastAsia="es-ES"/>
        </w:rPr>
        <w:t>rril central entre siete y nueve sur de la colonia, Álvaro Obregón, Atlixco, Puebla, a fin de notificar el Oficio número</w:t>
      </w:r>
      <w:r w:rsidR="00CF184D">
        <w:rPr>
          <w:rFonts w:ascii="Simplified Arabic Fixed" w:eastAsia="Times New Roman" w:hAnsi="Simplified Arabic Fixed" w:cs="Simplified Arabic Fixed"/>
          <w:bCs/>
          <w:lang w:eastAsia="es-ES"/>
        </w:rPr>
        <w:t xml:space="preserve"> 1215/2015 a la C. </w:t>
      </w:r>
      <w:r w:rsidR="00E84BDF">
        <w:rPr>
          <w:rFonts w:ascii="Simplified Arabic Fixed" w:eastAsia="Times New Roman" w:hAnsi="Simplified Arabic Fixed" w:cs="Simplified Arabic Fixed"/>
          <w:bCs/>
          <w:lang w:eastAsia="es-ES"/>
        </w:rPr>
        <w:t>**********************</w:t>
      </w:r>
      <w:r w:rsidR="00CF184D">
        <w:rPr>
          <w:rFonts w:ascii="Simplified Arabic Fixed" w:eastAsia="Times New Roman" w:hAnsi="Simplified Arabic Fixed" w:cs="Simplified Arabic Fixed"/>
          <w:bCs/>
          <w:lang w:eastAsia="es-ES"/>
        </w:rPr>
        <w:t xml:space="preserve"> quien se negó a firmar la citada cedula de notificación, motivo por el cual en términos del Artículo 20 fracción IV del Reglamento de Mercados y Tianguis el citado inspector en presencia de dos testigos de asistencia quienes se identificaron plenamente procedió a asentar en la cedula de notificación antes citada la negativa a firmar, en razón de lo anterior </w:t>
      </w:r>
      <w:r w:rsidR="001264B2">
        <w:rPr>
          <w:rFonts w:ascii="Simplified Arabic Fixed" w:eastAsia="Times New Roman" w:hAnsi="Simplified Arabic Fixed" w:cs="Simplified Arabic Fixed"/>
          <w:bCs/>
          <w:lang w:eastAsia="es-ES"/>
        </w:rPr>
        <w:t xml:space="preserve">y de conformidad con lo establecido en los Artículos 254 y 267 fracción V de </w:t>
      </w:r>
      <w:r w:rsidR="001264B2" w:rsidRPr="00EC52DB">
        <w:rPr>
          <w:rFonts w:ascii="Simplified Arabic Fixed" w:eastAsia="Times New Roman" w:hAnsi="Simplified Arabic Fixed" w:cs="Simplified Arabic Fixed"/>
          <w:bCs/>
          <w:lang w:eastAsia="es-ES"/>
        </w:rPr>
        <w:t>la Ley Orgánica Municipal</w:t>
      </w:r>
      <w:r w:rsidR="001264B2">
        <w:rPr>
          <w:rFonts w:ascii="Simplified Arabic Fixed" w:eastAsia="Times New Roman" w:hAnsi="Simplified Arabic Fixed" w:cs="Simplified Arabic Fixed"/>
          <w:bCs/>
          <w:lang w:eastAsia="es-ES"/>
        </w:rPr>
        <w:t xml:space="preserve"> que a la letra dicen: </w:t>
      </w:r>
    </w:p>
    <w:p w:rsidR="001264B2" w:rsidRPr="001264B2" w:rsidRDefault="001264B2" w:rsidP="001264B2">
      <w:pPr>
        <w:spacing w:after="0" w:line="240" w:lineRule="auto"/>
        <w:jc w:val="both"/>
        <w:rPr>
          <w:rFonts w:ascii="Simplified Arabic Fixed" w:eastAsia="Times New Roman" w:hAnsi="Simplified Arabic Fixed" w:cs="Simplified Arabic Fixed"/>
          <w:b/>
          <w:bCs/>
          <w:lang w:eastAsia="es-ES"/>
        </w:rPr>
      </w:pPr>
    </w:p>
    <w:p w:rsidR="00825A76" w:rsidRPr="001264B2" w:rsidRDefault="001264B2" w:rsidP="001264B2">
      <w:pPr>
        <w:spacing w:after="0" w:line="240" w:lineRule="auto"/>
        <w:jc w:val="both"/>
        <w:rPr>
          <w:rFonts w:ascii="Simplified Arabic Fixed" w:eastAsia="Times New Roman" w:hAnsi="Simplified Arabic Fixed" w:cs="Simplified Arabic Fixed"/>
          <w:b/>
          <w:bCs/>
          <w:lang w:eastAsia="es-ES"/>
        </w:rPr>
      </w:pPr>
      <w:r w:rsidRPr="001264B2">
        <w:rPr>
          <w:rFonts w:ascii="Simplified Arabic Fixed" w:eastAsia="Times New Roman" w:hAnsi="Simplified Arabic Fixed" w:cs="Simplified Arabic Fixed"/>
          <w:b/>
          <w:bCs/>
          <w:lang w:eastAsia="es-ES"/>
        </w:rPr>
        <w:t>“ARTÍCULO 254</w:t>
      </w:r>
      <w:r w:rsidRPr="001264B2">
        <w:rPr>
          <w:rFonts w:ascii="Simplified Arabic Fixed" w:eastAsia="Times New Roman" w:hAnsi="Simplified Arabic Fixed" w:cs="Simplified Arabic Fixed"/>
          <w:b/>
          <w:bCs/>
          <w:i/>
          <w:lang w:eastAsia="es-ES"/>
        </w:rPr>
        <w:t xml:space="preserve">.- El recurso de inconformidad deberá promoverse </w:t>
      </w:r>
      <w:r w:rsidRPr="001264B2">
        <w:rPr>
          <w:rFonts w:ascii="Simplified Arabic Fixed" w:eastAsia="Times New Roman" w:hAnsi="Simplified Arabic Fixed" w:cs="Simplified Arabic Fixed"/>
          <w:b/>
          <w:bCs/>
          <w:i/>
          <w:u w:val="single"/>
          <w:lang w:eastAsia="es-ES"/>
        </w:rPr>
        <w:t>dentro del término de quince días hábiles siguientes al de la notificación</w:t>
      </w:r>
      <w:r w:rsidRPr="001264B2">
        <w:rPr>
          <w:rFonts w:ascii="Simplified Arabic Fixed" w:eastAsia="Times New Roman" w:hAnsi="Simplified Arabic Fixed" w:cs="Simplified Arabic Fixed"/>
          <w:b/>
          <w:bCs/>
          <w:i/>
          <w:lang w:eastAsia="es-ES"/>
        </w:rPr>
        <w:t>, al de la ejecución del acto impugnado o de aquel en que se tuvo conocimiento de su ejecución</w:t>
      </w:r>
      <w:r w:rsidRPr="001264B2">
        <w:rPr>
          <w:rFonts w:ascii="Simplified Arabic Fixed" w:eastAsia="Times New Roman" w:hAnsi="Simplified Arabic Fixed" w:cs="Simplified Arabic Fixed"/>
          <w:b/>
          <w:bCs/>
          <w:lang w:eastAsia="es-ES"/>
        </w:rPr>
        <w:t xml:space="preserve">.”  </w:t>
      </w:r>
    </w:p>
    <w:p w:rsidR="00825A76" w:rsidRDefault="00825A76" w:rsidP="00041BAC">
      <w:pPr>
        <w:spacing w:after="0" w:line="240" w:lineRule="auto"/>
        <w:jc w:val="both"/>
        <w:rPr>
          <w:rFonts w:ascii="Simplified Arabic Fixed" w:eastAsia="Times New Roman" w:hAnsi="Simplified Arabic Fixed" w:cs="Simplified Arabic Fixed"/>
          <w:bCs/>
          <w:lang w:eastAsia="es-ES"/>
        </w:rPr>
      </w:pPr>
    </w:p>
    <w:p w:rsidR="001264B2" w:rsidRPr="001264B2" w:rsidRDefault="001264B2" w:rsidP="001264B2">
      <w:pPr>
        <w:spacing w:after="0" w:line="240" w:lineRule="auto"/>
        <w:jc w:val="both"/>
        <w:rPr>
          <w:rFonts w:ascii="Simplified Arabic Fixed" w:eastAsia="Times New Roman" w:hAnsi="Simplified Arabic Fixed" w:cs="Simplified Arabic Fixed"/>
          <w:b/>
          <w:bCs/>
          <w:i/>
          <w:lang w:eastAsia="es-ES"/>
        </w:rPr>
      </w:pPr>
      <w:r w:rsidRPr="001264B2">
        <w:rPr>
          <w:rFonts w:ascii="Simplified Arabic Fixed" w:eastAsia="Times New Roman" w:hAnsi="Simplified Arabic Fixed" w:cs="Simplified Arabic Fixed"/>
          <w:b/>
          <w:bCs/>
          <w:lang w:eastAsia="es-ES"/>
        </w:rPr>
        <w:t xml:space="preserve">ARTÍCULO 267.- </w:t>
      </w:r>
      <w:r w:rsidRPr="001264B2">
        <w:rPr>
          <w:rFonts w:ascii="Simplified Arabic Fixed" w:eastAsia="Times New Roman" w:hAnsi="Simplified Arabic Fixed" w:cs="Simplified Arabic Fixed"/>
          <w:b/>
          <w:bCs/>
          <w:i/>
          <w:lang w:eastAsia="es-ES"/>
        </w:rPr>
        <w:t>Se desechará por improcedente el recurso cuando se interponga:</w:t>
      </w:r>
    </w:p>
    <w:p w:rsidR="001264B2" w:rsidRPr="001264B2" w:rsidRDefault="001264B2" w:rsidP="001264B2">
      <w:pPr>
        <w:spacing w:after="0" w:line="240" w:lineRule="auto"/>
        <w:jc w:val="both"/>
        <w:rPr>
          <w:rFonts w:ascii="Simplified Arabic Fixed" w:eastAsia="Times New Roman" w:hAnsi="Simplified Arabic Fixed" w:cs="Simplified Arabic Fixed"/>
          <w:b/>
          <w:bCs/>
          <w:i/>
          <w:lang w:eastAsia="es-ES"/>
        </w:rPr>
      </w:pPr>
    </w:p>
    <w:p w:rsidR="001264B2" w:rsidRPr="001264B2" w:rsidRDefault="001264B2" w:rsidP="001264B2">
      <w:pPr>
        <w:spacing w:after="0" w:line="240" w:lineRule="auto"/>
        <w:jc w:val="both"/>
        <w:rPr>
          <w:rFonts w:ascii="Simplified Arabic Fixed" w:eastAsia="Times New Roman" w:hAnsi="Simplified Arabic Fixed" w:cs="Simplified Arabic Fixed"/>
          <w:b/>
          <w:bCs/>
          <w:i/>
          <w:u w:val="single"/>
          <w:lang w:eastAsia="es-ES"/>
        </w:rPr>
      </w:pPr>
      <w:r w:rsidRPr="001264B2">
        <w:rPr>
          <w:rFonts w:ascii="Simplified Arabic Fixed" w:eastAsia="Times New Roman" w:hAnsi="Simplified Arabic Fixed" w:cs="Simplified Arabic Fixed"/>
          <w:b/>
          <w:bCs/>
          <w:i/>
          <w:lang w:eastAsia="es-ES"/>
        </w:rPr>
        <w:t xml:space="preserve">“V.- Cuando el recurso </w:t>
      </w:r>
      <w:r w:rsidRPr="001264B2">
        <w:rPr>
          <w:rFonts w:ascii="Simplified Arabic Fixed" w:eastAsia="Times New Roman" w:hAnsi="Simplified Arabic Fixed" w:cs="Simplified Arabic Fixed"/>
          <w:b/>
          <w:bCs/>
          <w:i/>
          <w:u w:val="single"/>
          <w:lang w:eastAsia="es-ES"/>
        </w:rPr>
        <w:t>sea interpuesto fuera del término previsto por este Capítulo;”</w:t>
      </w:r>
    </w:p>
    <w:p w:rsidR="001264B2" w:rsidRPr="001264B2" w:rsidRDefault="001264B2" w:rsidP="001264B2">
      <w:pPr>
        <w:spacing w:after="0" w:line="240" w:lineRule="auto"/>
        <w:jc w:val="both"/>
        <w:rPr>
          <w:rFonts w:ascii="Simplified Arabic Fixed" w:eastAsia="Times New Roman" w:hAnsi="Simplified Arabic Fixed" w:cs="Simplified Arabic Fixed"/>
          <w:b/>
          <w:bCs/>
          <w:u w:val="single"/>
          <w:lang w:eastAsia="es-ES"/>
        </w:rPr>
      </w:pPr>
    </w:p>
    <w:p w:rsidR="001264B2" w:rsidRPr="001264B2" w:rsidRDefault="00046470" w:rsidP="001264B2">
      <w:pPr>
        <w:spacing w:after="0" w:line="240" w:lineRule="auto"/>
        <w:jc w:val="both"/>
        <w:rPr>
          <w:rFonts w:ascii="Simplified Arabic Fixed" w:eastAsia="Times New Roman" w:hAnsi="Simplified Arabic Fixed" w:cs="Simplified Arabic Fixed"/>
          <w:bCs/>
          <w:lang w:eastAsia="es-ES"/>
        </w:rPr>
      </w:pPr>
      <w:r>
        <w:rPr>
          <w:rFonts w:ascii="Times New Roman" w:hAnsi="Times New Roman"/>
          <w:noProof/>
          <w:sz w:val="24"/>
          <w:szCs w:val="24"/>
          <w:lang w:eastAsia="es-MX"/>
        </w:rPr>
        <mc:AlternateContent>
          <mc:Choice Requires="wps">
            <w:drawing>
              <wp:anchor distT="0" distB="0" distL="114300" distR="114300" simplePos="0" relativeHeight="251659264" behindDoc="0" locked="0" layoutInCell="1" allowOverlap="1" wp14:anchorId="31982CCC" wp14:editId="35FB5AFD">
                <wp:simplePos x="0" y="0"/>
                <wp:positionH relativeFrom="margin">
                  <wp:posOffset>-142875</wp:posOffset>
                </wp:positionH>
                <wp:positionV relativeFrom="paragraph">
                  <wp:posOffset>1640840</wp:posOffset>
                </wp:positionV>
                <wp:extent cx="5972175" cy="704850"/>
                <wp:effectExtent l="0" t="0" r="28575" b="19050"/>
                <wp:wrapNone/>
                <wp:docPr id="7" name="Cuadro de texto 7"/>
                <wp:cNvGraphicFramePr/>
                <a:graphic xmlns:a="http://schemas.openxmlformats.org/drawingml/2006/main">
                  <a:graphicData uri="http://schemas.microsoft.com/office/word/2010/wordprocessingShape">
                    <wps:wsp>
                      <wps:cNvSpPr txBox="1"/>
                      <wps:spPr>
                        <a:xfrm>
                          <a:off x="0" y="0"/>
                          <a:ext cx="5972175" cy="7048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6470" w:rsidRDefault="00046470" w:rsidP="00046470">
                            <w:pPr>
                              <w:jc w:val="both"/>
                              <w:rPr>
                                <w:color w:val="FFFFFF" w:themeColor="background1"/>
                                <w:sz w:val="20"/>
                              </w:rPr>
                            </w:pPr>
                            <w:r>
                              <w:rPr>
                                <w:color w:val="FFFFFF" w:themeColor="background1"/>
                                <w:sz w:val="20"/>
                              </w:rPr>
                              <w:t xml:space="preserve">ELIMINADO.  </w:t>
                            </w:r>
                            <w:r>
                              <w:rPr>
                                <w:color w:val="FFFFFF" w:themeColor="background1"/>
                                <w:sz w:val="20"/>
                              </w:rPr>
                              <w:t>TRES</w:t>
                            </w:r>
                            <w:bookmarkStart w:id="0" w:name="_GoBack"/>
                            <w:bookmarkEnd w:id="0"/>
                            <w:r>
                              <w:rPr>
                                <w:color w:val="FFFFFF" w:themeColor="background1"/>
                                <w:sz w:val="20"/>
                              </w:rPr>
                              <w:t xml:space="preserve"> PARRAFOS. FUNDAMENTO LEGAL. ARTICULO 38 FRACCIONES I y V de la Ley de Transparencia y Acceso a la Información Pública del Estado de Puebla en virtud de tratarse de información que contiene datos personales y relacionada a la vida privada.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82CCC" id="_x0000_t202" coordsize="21600,21600" o:spt="202" path="m,l,21600r21600,l21600,xe">
                <v:stroke joinstyle="miter"/>
                <v:path gradientshapeok="t" o:connecttype="rect"/>
              </v:shapetype>
              <v:shape id="Cuadro de texto 7" o:spid="_x0000_s1026" type="#_x0000_t202" style="position:absolute;left:0;text-align:left;margin-left:-11.25pt;margin-top:129.2pt;width:470.25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" fillcolor="black [3213]" strokeweight=".5pt">
                <v:textbox>
                  <w:txbxContent>
                    <w:p w:rsidR="00046470" w:rsidRDefault="00046470" w:rsidP="00046470">
                      <w:pPr>
                        <w:jc w:val="both"/>
                        <w:rPr>
                          <w:color w:val="FFFFFF" w:themeColor="background1"/>
                          <w:sz w:val="20"/>
                        </w:rPr>
                      </w:pPr>
                      <w:r>
                        <w:rPr>
                          <w:color w:val="FFFFFF" w:themeColor="background1"/>
                          <w:sz w:val="20"/>
                        </w:rPr>
                        <w:t xml:space="preserve">ELIMINADO.  </w:t>
                      </w:r>
                      <w:r>
                        <w:rPr>
                          <w:color w:val="FFFFFF" w:themeColor="background1"/>
                          <w:sz w:val="20"/>
                        </w:rPr>
                        <w:t>TRES</w:t>
                      </w:r>
                      <w:bookmarkStart w:id="1" w:name="_GoBack"/>
                      <w:bookmarkEnd w:id="1"/>
                      <w:r>
                        <w:rPr>
                          <w:color w:val="FFFFFF" w:themeColor="background1"/>
                          <w:sz w:val="20"/>
                        </w:rPr>
                        <w:t xml:space="preserve"> PARRAFOS. FUNDAMENTO LEGAL. ARTICULO 38 FRACCIONES I y V de la Ley de Transparencia y Acceso a la Información Pública del Estado de Puebla en virtud de tratarse de información que contiene datos personales y relacionada a la vida privada. </w:t>
                      </w:r>
                    </w:p>
                  </w:txbxContent>
                </v:textbox>
                <w10:wrap anchorx="margin"/>
              </v:shape>
            </w:pict>
          </mc:Fallback>
        </mc:AlternateContent>
      </w:r>
      <w:r w:rsidR="001264B2">
        <w:rPr>
          <w:rFonts w:ascii="Simplified Arabic Fixed" w:eastAsia="Times New Roman" w:hAnsi="Simplified Arabic Fixed" w:cs="Simplified Arabic Fixed"/>
          <w:bCs/>
          <w:lang w:eastAsia="es-ES"/>
        </w:rPr>
        <w:t xml:space="preserve">En razón de lo anterior y en atención a las constancias ofrecidas por la autoridad señalada como responsable dentro de su informe, en términos del Artículo 267 fracción V de la Ley Orgánica Municipal resulta procedente </w:t>
      </w:r>
      <w:r w:rsidR="001264B2">
        <w:rPr>
          <w:rFonts w:ascii="Simplified Arabic Fixed" w:eastAsia="Times New Roman" w:hAnsi="Simplified Arabic Fixed" w:cs="Simplified Arabic Fixed"/>
          <w:b/>
          <w:bCs/>
          <w:lang w:eastAsia="es-ES"/>
        </w:rPr>
        <w:t xml:space="preserve">DESECHAR EL PRESENTE RECURSO DE INCONFORMIDAD </w:t>
      </w:r>
      <w:r w:rsidR="001264B2">
        <w:rPr>
          <w:rFonts w:ascii="Simplified Arabic Fixed" w:eastAsia="Times New Roman" w:hAnsi="Simplified Arabic Fixed" w:cs="Simplified Arabic Fixed"/>
          <w:bCs/>
          <w:lang w:eastAsia="es-ES"/>
        </w:rPr>
        <w:t xml:space="preserve">al ser notoriamente improcedente en virtud de que la ahora recurrente tuvo conocimiento del acto que reclama por esta vía el </w:t>
      </w:r>
      <w:r w:rsidR="001264B2" w:rsidRPr="001264B2">
        <w:rPr>
          <w:rFonts w:ascii="Simplified Arabic Fixed" w:eastAsia="Times New Roman" w:hAnsi="Simplified Arabic Fixed" w:cs="Simplified Arabic Fixed"/>
          <w:b/>
          <w:bCs/>
          <w:u w:val="single"/>
          <w:lang w:eastAsia="es-ES"/>
        </w:rPr>
        <w:t>día dieciocho de agosto de dos mil quince,</w:t>
      </w:r>
      <w:r w:rsidR="001264B2">
        <w:rPr>
          <w:rFonts w:ascii="Simplified Arabic Fixed" w:eastAsia="Times New Roman" w:hAnsi="Simplified Arabic Fixed" w:cs="Simplified Arabic Fixed"/>
          <w:bCs/>
          <w:lang w:eastAsia="es-ES"/>
        </w:rPr>
        <w:t xml:space="preserve"> por lo cual una vez descontando los días inhábiles al término que le otorga la ley para interponer este medio ordinario de defensa, el último día para presentarlo </w:t>
      </w:r>
      <w:r w:rsidR="00002A0A">
        <w:rPr>
          <w:rFonts w:ascii="Simplified Arabic Fixed" w:eastAsia="Times New Roman" w:hAnsi="Simplified Arabic Fixed" w:cs="Simplified Arabic Fixed"/>
          <w:bCs/>
          <w:lang w:eastAsia="es-ES"/>
        </w:rPr>
        <w:t>fue el</w:t>
      </w:r>
      <w:r w:rsidR="001264B2">
        <w:rPr>
          <w:rFonts w:ascii="Simplified Arabic Fixed" w:eastAsia="Times New Roman" w:hAnsi="Simplified Arabic Fixed" w:cs="Simplified Arabic Fixed"/>
          <w:bCs/>
          <w:lang w:eastAsia="es-ES"/>
        </w:rPr>
        <w:t xml:space="preserve"> </w:t>
      </w:r>
      <w:r w:rsidR="00002A0A">
        <w:rPr>
          <w:rFonts w:ascii="Simplified Arabic Fixed" w:eastAsia="Times New Roman" w:hAnsi="Simplified Arabic Fixed" w:cs="Simplified Arabic Fixed"/>
          <w:bCs/>
          <w:lang w:eastAsia="es-ES"/>
        </w:rPr>
        <w:t xml:space="preserve">ocho de septiembre de dos mil quince, motivo por el cual resulta </w:t>
      </w:r>
      <w:r w:rsidR="00002A0A">
        <w:rPr>
          <w:rFonts w:ascii="Simplified Arabic Fixed" w:eastAsia="Times New Roman" w:hAnsi="Simplified Arabic Fixed" w:cs="Simplified Arabic Fixed"/>
          <w:bCs/>
          <w:lang w:eastAsia="es-ES"/>
        </w:rPr>
        <w:lastRenderedPageBreak/>
        <w:t xml:space="preserve">ocioso la interposición del presente recurso de inconformidad el seis de noviembre de dos mil quince al estar agotado el término que la ley le otorga al recurrente para impugnar las resoluciones emitidas por la Administración de Mercados y Tianguis del H. Ayuntamiento de Atlixco. </w:t>
      </w:r>
    </w:p>
    <w:p w:rsidR="00EC52DB" w:rsidRPr="00EC52DB" w:rsidRDefault="00EC52DB" w:rsidP="00041BAC">
      <w:pPr>
        <w:spacing w:after="0" w:line="240" w:lineRule="auto"/>
        <w:jc w:val="both"/>
        <w:rPr>
          <w:rFonts w:ascii="Simplified Arabic Fixed" w:eastAsia="Times New Roman" w:hAnsi="Simplified Arabic Fixed" w:cs="Simplified Arabic Fixed"/>
          <w:b/>
          <w:bCs/>
          <w:lang w:eastAsia="es-ES"/>
        </w:rPr>
      </w:pPr>
    </w:p>
    <w:p w:rsidR="00BE2CA0" w:rsidRPr="00EC52DB" w:rsidRDefault="004B02BB" w:rsidP="00BE2CA0">
      <w:pPr>
        <w:spacing w:after="0" w:line="240" w:lineRule="auto"/>
        <w:jc w:val="both"/>
        <w:rPr>
          <w:rFonts w:ascii="Simplified Arabic Fixed" w:eastAsia="Times New Roman" w:hAnsi="Simplified Arabic Fixed" w:cs="Simplified Arabic Fixed"/>
          <w:b/>
          <w:bCs/>
          <w:lang w:eastAsia="es-ES"/>
        </w:rPr>
      </w:pPr>
      <w:r w:rsidRPr="00EC52DB">
        <w:rPr>
          <w:rFonts w:ascii="Simplified Arabic Fixed" w:eastAsia="Times New Roman" w:hAnsi="Simplified Arabic Fixed" w:cs="Simplified Arabic Fixed"/>
          <w:b/>
          <w:bCs/>
          <w:lang w:eastAsia="es-ES"/>
        </w:rPr>
        <w:t>NOTIFÍQUESE -------------------------</w:t>
      </w:r>
      <w:r w:rsidR="00BE2CA0" w:rsidRPr="00EC52DB">
        <w:rPr>
          <w:rFonts w:ascii="Simplified Arabic Fixed" w:eastAsia="Times New Roman" w:hAnsi="Simplified Arabic Fixed" w:cs="Simplified Arabic Fixed"/>
          <w:b/>
          <w:bCs/>
          <w:lang w:eastAsia="es-ES"/>
        </w:rPr>
        <w:t>------------------------------</w:t>
      </w:r>
    </w:p>
    <w:p w:rsidR="00BE2CA0" w:rsidRPr="00EC52DB" w:rsidRDefault="00BE2CA0" w:rsidP="00BE2CA0">
      <w:pPr>
        <w:spacing w:after="0" w:line="240" w:lineRule="auto"/>
        <w:jc w:val="both"/>
        <w:rPr>
          <w:rFonts w:ascii="Simplified Arabic Fixed" w:eastAsia="Times New Roman" w:hAnsi="Simplified Arabic Fixed" w:cs="Simplified Arabic Fixed"/>
          <w:b/>
          <w:bCs/>
          <w:lang w:eastAsia="es-ES"/>
        </w:rPr>
      </w:pPr>
    </w:p>
    <w:p w:rsidR="004B02BB" w:rsidRPr="00EC52DB" w:rsidRDefault="004B02BB" w:rsidP="004B02BB">
      <w:pPr>
        <w:spacing w:after="0" w:line="240" w:lineRule="auto"/>
        <w:jc w:val="both"/>
        <w:rPr>
          <w:rFonts w:ascii="Simplified Arabic Fixed" w:eastAsia="Times New Roman" w:hAnsi="Simplified Arabic Fixed" w:cs="Simplified Arabic Fixed"/>
          <w:b/>
          <w:bCs/>
          <w:lang w:eastAsia="es-ES"/>
        </w:rPr>
      </w:pPr>
      <w:r w:rsidRPr="00EC52DB">
        <w:rPr>
          <w:rFonts w:ascii="Simplified Arabic Fixed" w:eastAsia="Times New Roman" w:hAnsi="Simplified Arabic Fixed" w:cs="Simplified Arabic Fixed"/>
          <w:b/>
          <w:bCs/>
          <w:lang w:eastAsia="es-ES"/>
        </w:rPr>
        <w:t xml:space="preserve">Así lo proveyó y firma, el Lic. Jorge Gutiérrez Ramos, Síndico Municipal del Honorable Ayuntamiento de Atlixco, Estado de Puebla, ante la fe de Rene Jesús Osorno Gámez Jefe del Departamento </w:t>
      </w:r>
      <w:r w:rsidR="001D6ED3" w:rsidRPr="00EC52DB">
        <w:rPr>
          <w:rFonts w:ascii="Simplified Arabic Fixed" w:eastAsia="Times New Roman" w:hAnsi="Simplified Arabic Fixed" w:cs="Simplified Arabic Fixed"/>
          <w:b/>
          <w:bCs/>
          <w:lang w:eastAsia="es-ES"/>
        </w:rPr>
        <w:t xml:space="preserve">de Vinculación  Social y Derechos Humanos </w:t>
      </w:r>
      <w:r w:rsidRPr="00EC52DB">
        <w:rPr>
          <w:rFonts w:ascii="Simplified Arabic Fixed" w:eastAsia="Times New Roman" w:hAnsi="Simplified Arabic Fixed" w:cs="Simplified Arabic Fixed"/>
          <w:b/>
          <w:bCs/>
          <w:lang w:eastAsia="es-ES"/>
        </w:rPr>
        <w:t>de la Sindicatura Municipal del Ayuntamiento de Atlixco  quien autoriza y da fe en la misma fecha de su expedición.-----------------</w:t>
      </w:r>
      <w:r w:rsidR="00EC52DB">
        <w:rPr>
          <w:rFonts w:ascii="Simplified Arabic Fixed" w:eastAsia="Times New Roman" w:hAnsi="Simplified Arabic Fixed" w:cs="Simplified Arabic Fixed"/>
          <w:b/>
          <w:bCs/>
          <w:lang w:eastAsia="es-ES"/>
        </w:rPr>
        <w:t>---------------------------</w:t>
      </w:r>
    </w:p>
    <w:p w:rsidR="00376994" w:rsidRPr="00EC52DB" w:rsidRDefault="00376994" w:rsidP="00400AB5">
      <w:pPr>
        <w:spacing w:after="0" w:line="240" w:lineRule="auto"/>
        <w:jc w:val="both"/>
        <w:rPr>
          <w:rFonts w:ascii="Simplified Arabic Fixed" w:eastAsia="Times New Roman" w:hAnsi="Simplified Arabic Fixed" w:cs="Simplified Arabic Fixed"/>
          <w:b/>
          <w:bCs/>
          <w:lang w:eastAsia="es-ES"/>
        </w:rPr>
      </w:pPr>
    </w:p>
    <w:p w:rsidR="001D6ED3" w:rsidRPr="00EC52DB" w:rsidRDefault="001D6ED3" w:rsidP="00400AB5">
      <w:pPr>
        <w:spacing w:after="0" w:line="240" w:lineRule="auto"/>
        <w:jc w:val="both"/>
        <w:rPr>
          <w:rFonts w:ascii="Simplified Arabic Fixed" w:eastAsia="Times New Roman" w:hAnsi="Simplified Arabic Fixed" w:cs="Simplified Arabic Fixed"/>
          <w:b/>
          <w:bCs/>
          <w:lang w:eastAsia="es-ES"/>
        </w:rPr>
      </w:pPr>
    </w:p>
    <w:p w:rsidR="001D6ED3" w:rsidRPr="008B59C0" w:rsidRDefault="001D6ED3" w:rsidP="00400AB5">
      <w:pPr>
        <w:spacing w:after="0" w:line="240" w:lineRule="auto"/>
        <w:jc w:val="both"/>
        <w:rPr>
          <w:rFonts w:ascii="Simplified Arabic Fixed" w:eastAsia="Times New Roman" w:hAnsi="Simplified Arabic Fixed" w:cs="Simplified Arabic Fixed"/>
          <w:b/>
          <w:bCs/>
          <w:lang w:eastAsia="es-ES"/>
        </w:rPr>
      </w:pPr>
    </w:p>
    <w:p w:rsidR="00376994" w:rsidRPr="008B59C0" w:rsidRDefault="00376994" w:rsidP="00AB73EA">
      <w:pPr>
        <w:spacing w:after="0" w:line="240" w:lineRule="auto"/>
        <w:jc w:val="center"/>
        <w:rPr>
          <w:rFonts w:ascii="Simplified Arabic Fixed" w:eastAsia="Times New Roman" w:hAnsi="Simplified Arabic Fixed" w:cs="Simplified Arabic Fixed"/>
          <w:b/>
          <w:bCs/>
          <w:lang w:eastAsia="es-ES"/>
        </w:rPr>
      </w:pPr>
      <w:r w:rsidRPr="008B59C0">
        <w:rPr>
          <w:rFonts w:ascii="Simplified Arabic Fixed" w:eastAsia="Times New Roman" w:hAnsi="Simplified Arabic Fixed" w:cs="Simplified Arabic Fixed"/>
          <w:b/>
          <w:bCs/>
          <w:lang w:eastAsia="es-ES"/>
        </w:rPr>
        <w:t>LIC. JORGE GUTIÉRREZ RAMOS.</w:t>
      </w:r>
    </w:p>
    <w:p w:rsidR="00400AB5" w:rsidRPr="008B59C0" w:rsidRDefault="00376994" w:rsidP="00400AB5">
      <w:pPr>
        <w:spacing w:after="0" w:line="240" w:lineRule="auto"/>
        <w:jc w:val="center"/>
        <w:rPr>
          <w:rFonts w:ascii="Simplified Arabic Fixed" w:eastAsia="Times New Roman" w:hAnsi="Simplified Arabic Fixed" w:cs="Simplified Arabic Fixed"/>
          <w:b/>
          <w:bCs/>
          <w:lang w:eastAsia="es-ES"/>
        </w:rPr>
      </w:pPr>
      <w:r w:rsidRPr="008B59C0">
        <w:rPr>
          <w:rFonts w:ascii="Simplified Arabic Fixed" w:eastAsia="Times New Roman" w:hAnsi="Simplified Arabic Fixed" w:cs="Simplified Arabic Fixed"/>
          <w:b/>
          <w:bCs/>
          <w:lang w:eastAsia="es-ES"/>
        </w:rPr>
        <w:t xml:space="preserve">SÍNDICO MUNICIPAL </w:t>
      </w:r>
    </w:p>
    <w:p w:rsidR="001D6ED3" w:rsidRPr="008B59C0" w:rsidRDefault="001D6ED3" w:rsidP="007D3ECE">
      <w:pPr>
        <w:spacing w:after="0" w:line="240" w:lineRule="auto"/>
        <w:jc w:val="center"/>
        <w:rPr>
          <w:rFonts w:ascii="Simplified Arabic Fixed" w:eastAsia="Times New Roman" w:hAnsi="Simplified Arabic Fixed" w:cs="Simplified Arabic Fixed"/>
          <w:b/>
          <w:bCs/>
          <w:lang w:eastAsia="es-ES"/>
        </w:rPr>
      </w:pPr>
    </w:p>
    <w:p w:rsidR="001D6ED3" w:rsidRPr="008B59C0" w:rsidRDefault="001D6ED3" w:rsidP="007D3ECE">
      <w:pPr>
        <w:spacing w:after="0" w:line="240" w:lineRule="auto"/>
        <w:jc w:val="center"/>
        <w:rPr>
          <w:rFonts w:ascii="Simplified Arabic Fixed" w:eastAsia="Times New Roman" w:hAnsi="Simplified Arabic Fixed" w:cs="Simplified Arabic Fixed"/>
          <w:b/>
          <w:bCs/>
          <w:lang w:eastAsia="es-ES"/>
        </w:rPr>
      </w:pPr>
    </w:p>
    <w:p w:rsidR="001D6ED3" w:rsidRPr="008B59C0" w:rsidRDefault="001D6ED3" w:rsidP="001D6ED3">
      <w:pPr>
        <w:spacing w:after="0" w:line="240" w:lineRule="auto"/>
        <w:jc w:val="center"/>
        <w:rPr>
          <w:rFonts w:ascii="Simplified Arabic Fixed" w:eastAsia="Times New Roman" w:hAnsi="Simplified Arabic Fixed" w:cs="Simplified Arabic Fixed"/>
          <w:b/>
          <w:bCs/>
          <w:lang w:eastAsia="es-ES"/>
        </w:rPr>
      </w:pPr>
      <w:r w:rsidRPr="008B59C0">
        <w:rPr>
          <w:rFonts w:ascii="Simplified Arabic Fixed" w:eastAsia="Times New Roman" w:hAnsi="Simplified Arabic Fixed" w:cs="Simplified Arabic Fixed"/>
          <w:b/>
          <w:bCs/>
          <w:lang w:eastAsia="es-ES"/>
        </w:rPr>
        <w:t xml:space="preserve">RENE JESUS OSORNO GAMEZ </w:t>
      </w:r>
    </w:p>
    <w:p w:rsidR="001D6ED3" w:rsidRPr="008B59C0" w:rsidRDefault="001D6ED3" w:rsidP="001D6ED3">
      <w:pPr>
        <w:spacing w:after="0" w:line="240" w:lineRule="auto"/>
        <w:jc w:val="center"/>
        <w:rPr>
          <w:rFonts w:ascii="Simplified Arabic Fixed" w:eastAsia="Times New Roman" w:hAnsi="Simplified Arabic Fixed" w:cs="Simplified Arabic Fixed"/>
          <w:b/>
          <w:bCs/>
          <w:lang w:eastAsia="es-ES"/>
        </w:rPr>
      </w:pPr>
      <w:r w:rsidRPr="008B59C0">
        <w:rPr>
          <w:rFonts w:ascii="Simplified Arabic Fixed" w:eastAsia="Times New Roman" w:hAnsi="Simplified Arabic Fixed" w:cs="Simplified Arabic Fixed"/>
          <w:b/>
          <w:bCs/>
          <w:lang w:eastAsia="es-ES"/>
        </w:rPr>
        <w:t>JEFE DEL DTO DE VINCULACIÓN  SOCIAL</w:t>
      </w:r>
    </w:p>
    <w:p w:rsidR="00400AB5" w:rsidRPr="008B59C0" w:rsidRDefault="001D6ED3" w:rsidP="001D6ED3">
      <w:pPr>
        <w:spacing w:after="0" w:line="240" w:lineRule="auto"/>
        <w:jc w:val="center"/>
        <w:rPr>
          <w:rFonts w:asciiTheme="minorHAnsi" w:eastAsia="Times New Roman" w:hAnsiTheme="minorHAnsi"/>
          <w:b/>
          <w:bCs/>
          <w:lang w:eastAsia="es-ES"/>
        </w:rPr>
      </w:pPr>
      <w:r w:rsidRPr="008B59C0">
        <w:rPr>
          <w:rFonts w:ascii="Simplified Arabic Fixed" w:eastAsia="Times New Roman" w:hAnsi="Simplified Arabic Fixed" w:cs="Simplified Arabic Fixed"/>
          <w:b/>
          <w:bCs/>
          <w:lang w:eastAsia="es-ES"/>
        </w:rPr>
        <w:t xml:space="preserve"> Y DERECHOS HUMANOS</w:t>
      </w:r>
    </w:p>
    <w:sectPr w:rsidR="00400AB5" w:rsidRPr="008B59C0" w:rsidSect="00612DDC">
      <w:headerReference w:type="default" r:id="rId8"/>
      <w:footerReference w:type="default" r:id="rId9"/>
      <w:pgSz w:w="12240" w:h="20160" w:code="5"/>
      <w:pgMar w:top="1417" w:right="1701" w:bottom="1417" w:left="1701" w:header="192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802" w:rsidRDefault="000E2802" w:rsidP="00786564">
      <w:pPr>
        <w:spacing w:after="0" w:line="240" w:lineRule="auto"/>
      </w:pPr>
      <w:r>
        <w:separator/>
      </w:r>
    </w:p>
  </w:endnote>
  <w:endnote w:type="continuationSeparator" w:id="0">
    <w:p w:rsidR="000E2802" w:rsidRDefault="000E2802" w:rsidP="0078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70" w:rsidRPr="00376994" w:rsidRDefault="00D27570" w:rsidP="005E759B">
    <w:pPr>
      <w:spacing w:after="0" w:line="240" w:lineRule="auto"/>
      <w:rPr>
        <w:rFonts w:asciiTheme="minorHAnsi" w:hAnsiTheme="minorHAnsi"/>
        <w:b/>
        <w:sz w:val="20"/>
        <w:szCs w:val="24"/>
      </w:rPr>
    </w:pPr>
    <w:r w:rsidRPr="00376994">
      <w:rPr>
        <w:rFonts w:asciiTheme="minorHAnsi" w:hAnsiTheme="minorHAnsi"/>
        <w:b/>
        <w:sz w:val="20"/>
        <w:szCs w:val="24"/>
      </w:rPr>
      <w:t>Elaboro</w:t>
    </w:r>
    <w:r w:rsidRPr="00376994">
      <w:rPr>
        <w:rFonts w:asciiTheme="minorHAnsi" w:hAnsiTheme="minorHAnsi"/>
        <w:b/>
        <w:sz w:val="20"/>
        <w:szCs w:val="20"/>
      </w:rPr>
      <w:t>: rog</w:t>
    </w:r>
  </w:p>
  <w:p w:rsidR="00D27570" w:rsidRPr="004C7D49" w:rsidRDefault="00D27570" w:rsidP="004C7D49">
    <w:pPr>
      <w:ind w:left="-142"/>
      <w:rPr>
        <w:color w:val="1F497D"/>
        <w:sz w:val="28"/>
      </w:rPr>
    </w:pPr>
    <w:r w:rsidRPr="004C7D49">
      <w:rPr>
        <w:noProof/>
        <w:color w:val="1F497D"/>
        <w:sz w:val="28"/>
        <w:lang w:eastAsia="es-MX"/>
      </w:rPr>
      <w:drawing>
        <wp:inline distT="0" distB="0" distL="0" distR="0" wp14:anchorId="72CC39B1" wp14:editId="1FCE295F">
          <wp:extent cx="2838450" cy="66675"/>
          <wp:effectExtent l="0" t="0" r="0" b="9525"/>
          <wp:docPr id="6" name="Imagen 6"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66675"/>
                  </a:xfrm>
                  <a:prstGeom prst="rect">
                    <a:avLst/>
                  </a:prstGeom>
                  <a:noFill/>
                  <a:ln>
                    <a:noFill/>
                  </a:ln>
                </pic:spPr>
              </pic:pic>
            </a:graphicData>
          </a:graphic>
        </wp:inline>
      </w:drawing>
    </w:r>
  </w:p>
  <w:p w:rsidR="00D27570" w:rsidRPr="005E759B" w:rsidRDefault="00D27570" w:rsidP="005E759B">
    <w:pPr>
      <w:rPr>
        <w:color w:val="1F497D"/>
        <w:sz w:val="28"/>
      </w:rPr>
    </w:pPr>
    <w:r w:rsidRPr="004C7D49">
      <w:rPr>
        <w:color w:val="1F497D"/>
        <w:sz w:val="28"/>
      </w:rPr>
      <w:t>Plaza de Armas No. 1 / Col. Centro / C.P. 74200 / Tel. (244) 44 50028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802" w:rsidRDefault="000E2802" w:rsidP="00786564">
      <w:pPr>
        <w:spacing w:after="0" w:line="240" w:lineRule="auto"/>
      </w:pPr>
      <w:r>
        <w:separator/>
      </w:r>
    </w:p>
  </w:footnote>
  <w:footnote w:type="continuationSeparator" w:id="0">
    <w:p w:rsidR="000E2802" w:rsidRDefault="000E2802" w:rsidP="00786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70" w:rsidRDefault="00612DDC">
    <w:pPr>
      <w:pStyle w:val="Encabezado"/>
    </w:pPr>
    <w:r>
      <w:rPr>
        <w:noProof/>
        <w:lang w:eastAsia="es-MX"/>
      </w:rPr>
      <w:drawing>
        <wp:anchor distT="0" distB="0" distL="114300" distR="114300" simplePos="0" relativeHeight="251659264" behindDoc="0" locked="0" layoutInCell="1" allowOverlap="1" wp14:anchorId="6F84FE8E" wp14:editId="5C2687A5">
          <wp:simplePos x="0" y="0"/>
          <wp:positionH relativeFrom="margin">
            <wp:align>right</wp:align>
          </wp:positionH>
          <wp:positionV relativeFrom="paragraph">
            <wp:posOffset>-801370</wp:posOffset>
          </wp:positionV>
          <wp:extent cx="2102485" cy="784860"/>
          <wp:effectExtent l="0" t="0" r="0" b="0"/>
          <wp:wrapThrough wrapText="bothSides">
            <wp:wrapPolygon edited="0">
              <wp:start x="0" y="0"/>
              <wp:lineTo x="0" y="20971"/>
              <wp:lineTo x="5480" y="20971"/>
              <wp:lineTo x="6654" y="20971"/>
              <wp:lineTo x="21333" y="20971"/>
              <wp:lineTo x="21333" y="0"/>
              <wp:lineTo x="0" y="0"/>
            </wp:wrapPolygon>
          </wp:wrapThrough>
          <wp:docPr id="4"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2485" cy="784860"/>
                  </a:xfrm>
                  <a:prstGeom prst="rect">
                    <a:avLst/>
                  </a:prstGeom>
                  <a:noFill/>
                  <a:ln>
                    <a:noFill/>
                  </a:ln>
                </pic:spPr>
              </pic:pic>
            </a:graphicData>
          </a:graphic>
        </wp:anchor>
      </w:drawing>
    </w:r>
    <w:r>
      <w:rPr>
        <w:noProof/>
        <w:lang w:eastAsia="es-MX"/>
      </w:rPr>
      <w:drawing>
        <wp:anchor distT="0" distB="0" distL="114300" distR="114300" simplePos="0" relativeHeight="251661312" behindDoc="1" locked="0" layoutInCell="1" allowOverlap="1" wp14:anchorId="0B122871" wp14:editId="52A62D5F">
          <wp:simplePos x="0" y="0"/>
          <wp:positionH relativeFrom="column">
            <wp:posOffset>728845</wp:posOffset>
          </wp:positionH>
          <wp:positionV relativeFrom="paragraph">
            <wp:posOffset>-1055370</wp:posOffset>
          </wp:positionV>
          <wp:extent cx="748665" cy="727075"/>
          <wp:effectExtent l="0" t="0" r="0" b="0"/>
          <wp:wrapThrough wrapText="bothSides">
            <wp:wrapPolygon edited="0">
              <wp:start x="0" y="0"/>
              <wp:lineTo x="0" y="20940"/>
              <wp:lineTo x="20885" y="20940"/>
              <wp:lineTo x="20885" y="0"/>
              <wp:lineTo x="0" y="0"/>
            </wp:wrapPolygon>
          </wp:wrapThrough>
          <wp:docPr id="3"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2"/>
                  <a:srcRect/>
                  <a:stretch>
                    <a:fillRect/>
                  </a:stretch>
                </pic:blipFill>
                <pic:spPr bwMode="auto">
                  <a:xfrm>
                    <a:off x="0" y="0"/>
                    <a:ext cx="748665" cy="72707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2336" behindDoc="0" locked="0" layoutInCell="1" allowOverlap="1" wp14:anchorId="4C2789CD" wp14:editId="23DE53B8">
              <wp:simplePos x="0" y="0"/>
              <wp:positionH relativeFrom="column">
                <wp:posOffset>-107544</wp:posOffset>
              </wp:positionH>
              <wp:positionV relativeFrom="paragraph">
                <wp:posOffset>-332146</wp:posOffset>
              </wp:positionV>
              <wp:extent cx="2431415" cy="573405"/>
              <wp:effectExtent l="0" t="0" r="6985"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7570" w:rsidRPr="006610DA" w:rsidRDefault="00D27570" w:rsidP="00134200">
                          <w:pPr>
                            <w:spacing w:after="0" w:line="240" w:lineRule="auto"/>
                            <w:jc w:val="center"/>
                            <w:rPr>
                              <w:b/>
                              <w:sz w:val="16"/>
                              <w:szCs w:val="16"/>
                            </w:rPr>
                          </w:pPr>
                          <w:r w:rsidRPr="006610DA">
                            <w:rPr>
                              <w:b/>
                              <w:sz w:val="16"/>
                              <w:szCs w:val="16"/>
                            </w:rPr>
                            <w:t>AYUNTAMIENTO CONSTITUCIONAL</w:t>
                          </w:r>
                        </w:p>
                        <w:p w:rsidR="00D27570" w:rsidRPr="006610DA" w:rsidRDefault="00D27570" w:rsidP="00134200">
                          <w:pPr>
                            <w:spacing w:after="0" w:line="240" w:lineRule="auto"/>
                            <w:jc w:val="center"/>
                            <w:rPr>
                              <w:b/>
                              <w:sz w:val="16"/>
                              <w:szCs w:val="16"/>
                            </w:rPr>
                          </w:pPr>
                          <w:r w:rsidRPr="006610DA">
                            <w:rPr>
                              <w:b/>
                              <w:sz w:val="16"/>
                              <w:szCs w:val="16"/>
                            </w:rPr>
                            <w:t xml:space="preserve"> ATLIXCO, PUE.</w:t>
                          </w:r>
                        </w:p>
                        <w:p w:rsidR="00D27570" w:rsidRPr="006610DA" w:rsidRDefault="00D27570" w:rsidP="00134200">
                          <w:pPr>
                            <w:spacing w:after="0" w:line="240" w:lineRule="auto"/>
                            <w:jc w:val="center"/>
                            <w:rPr>
                              <w:b/>
                              <w:sz w:val="16"/>
                              <w:szCs w:val="16"/>
                            </w:rPr>
                          </w:pPr>
                          <w:r w:rsidRPr="006610DA">
                            <w:rPr>
                              <w:b/>
                              <w:sz w:val="16"/>
                              <w:szCs w:val="16"/>
                            </w:rPr>
                            <w:t xml:space="preserve">2014-2018 </w:t>
                          </w:r>
                        </w:p>
                        <w:p w:rsidR="00D27570" w:rsidRPr="006610DA" w:rsidRDefault="00D27570" w:rsidP="00134200">
                          <w:pPr>
                            <w:spacing w:after="0" w:line="240" w:lineRule="auto"/>
                            <w:jc w:val="center"/>
                            <w:rPr>
                              <w:b/>
                              <w:sz w:val="16"/>
                              <w:szCs w:val="16"/>
                            </w:rPr>
                          </w:pPr>
                          <w:r w:rsidRPr="006610DA">
                            <w:rPr>
                              <w:b/>
                              <w:sz w:val="16"/>
                              <w:szCs w:val="16"/>
                            </w:rPr>
                            <w:t>SINDICATURA  MUNICIPAL</w:t>
                          </w:r>
                        </w:p>
                        <w:p w:rsidR="00D27570" w:rsidRDefault="00D27570" w:rsidP="00134200">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4C2789CD" id="_x0000_t202" coordsize="21600,21600" o:spt="202" path="m,l,21600r21600,l21600,xe">
              <v:stroke joinstyle="miter"/>
              <v:path gradientshapeok="t" o:connecttype="rect"/>
            </v:shapetype>
            <v:shape id="Cuadro de texto 1" o:spid="_x0000_s1026" type="#_x0000_t202" style="position:absolute;margin-left:-8.45pt;margin-top:-26.15pt;width:191.45pt;height:4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" stroked="f">
              <v:textbox>
                <w:txbxContent>
                  <w:p w:rsidR="00D27570" w:rsidRPr="006610DA" w:rsidRDefault="00D27570" w:rsidP="00134200">
                    <w:pPr>
                      <w:spacing w:after="0" w:line="240" w:lineRule="auto"/>
                      <w:jc w:val="center"/>
                      <w:rPr>
                        <w:b/>
                        <w:sz w:val="16"/>
                        <w:szCs w:val="16"/>
                      </w:rPr>
                    </w:pPr>
                    <w:r w:rsidRPr="006610DA">
                      <w:rPr>
                        <w:b/>
                        <w:sz w:val="16"/>
                        <w:szCs w:val="16"/>
                      </w:rPr>
                      <w:t>AYUNTAMIENTO CONSTITUCIONAL</w:t>
                    </w:r>
                  </w:p>
                  <w:p w:rsidR="00D27570" w:rsidRPr="006610DA" w:rsidRDefault="00D27570" w:rsidP="00134200">
                    <w:pPr>
                      <w:spacing w:after="0" w:line="240" w:lineRule="auto"/>
                      <w:jc w:val="center"/>
                      <w:rPr>
                        <w:b/>
                        <w:sz w:val="16"/>
                        <w:szCs w:val="16"/>
                      </w:rPr>
                    </w:pPr>
                    <w:r w:rsidRPr="006610DA">
                      <w:rPr>
                        <w:b/>
                        <w:sz w:val="16"/>
                        <w:szCs w:val="16"/>
                      </w:rPr>
                      <w:t xml:space="preserve"> ATLIXCO, PUE.</w:t>
                    </w:r>
                  </w:p>
                  <w:p w:rsidR="00D27570" w:rsidRPr="006610DA" w:rsidRDefault="00D27570" w:rsidP="00134200">
                    <w:pPr>
                      <w:spacing w:after="0" w:line="240" w:lineRule="auto"/>
                      <w:jc w:val="center"/>
                      <w:rPr>
                        <w:b/>
                        <w:sz w:val="16"/>
                        <w:szCs w:val="16"/>
                      </w:rPr>
                    </w:pPr>
                    <w:r w:rsidRPr="006610DA">
                      <w:rPr>
                        <w:b/>
                        <w:sz w:val="16"/>
                        <w:szCs w:val="16"/>
                      </w:rPr>
                      <w:t xml:space="preserve">2014-2018 </w:t>
                    </w:r>
                  </w:p>
                  <w:p w:rsidR="00D27570" w:rsidRPr="006610DA" w:rsidRDefault="00D27570" w:rsidP="00134200">
                    <w:pPr>
                      <w:spacing w:after="0" w:line="240" w:lineRule="auto"/>
                      <w:jc w:val="center"/>
                      <w:rPr>
                        <w:b/>
                        <w:sz w:val="16"/>
                        <w:szCs w:val="16"/>
                      </w:rPr>
                    </w:pPr>
                    <w:r w:rsidRPr="006610DA">
                      <w:rPr>
                        <w:b/>
                        <w:sz w:val="16"/>
                        <w:szCs w:val="16"/>
                      </w:rPr>
                      <w:t>SINDICATURA  MUNICIPAL</w:t>
                    </w:r>
                  </w:p>
                  <w:p w:rsidR="00D27570" w:rsidRDefault="00D27570" w:rsidP="00134200">
                    <w:pPr>
                      <w:rPr>
                        <w:lang w:val="es-ES"/>
                      </w:rPr>
                    </w:pPr>
                  </w:p>
                </w:txbxContent>
              </v:textbox>
              <w10:wrap type="square"/>
            </v:shape>
          </w:pict>
        </mc:Fallback>
      </mc:AlternateContent>
    </w:r>
  </w:p>
  <w:p w:rsidR="00D27570" w:rsidRDefault="00D2757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82CC8"/>
    <w:multiLevelType w:val="hybridMultilevel"/>
    <w:tmpl w:val="748C9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EC37FC9"/>
    <w:multiLevelType w:val="hybridMultilevel"/>
    <w:tmpl w:val="3EB65C8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nsid w:val="3338278A"/>
    <w:multiLevelType w:val="hybridMultilevel"/>
    <w:tmpl w:val="00FE5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7B14C14"/>
    <w:multiLevelType w:val="hybridMultilevel"/>
    <w:tmpl w:val="E5465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AFB0EEC"/>
    <w:multiLevelType w:val="hybridMultilevel"/>
    <w:tmpl w:val="2734637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92A3CCB"/>
    <w:multiLevelType w:val="hybridMultilevel"/>
    <w:tmpl w:val="CEF64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41927B1"/>
    <w:multiLevelType w:val="hybridMultilevel"/>
    <w:tmpl w:val="6F5C9E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1A"/>
    <w:rsid w:val="0000058D"/>
    <w:rsid w:val="00002A0A"/>
    <w:rsid w:val="00014FCD"/>
    <w:rsid w:val="000211E1"/>
    <w:rsid w:val="0002526E"/>
    <w:rsid w:val="00036337"/>
    <w:rsid w:val="0004078F"/>
    <w:rsid w:val="00041BAC"/>
    <w:rsid w:val="00043242"/>
    <w:rsid w:val="00046470"/>
    <w:rsid w:val="00050B98"/>
    <w:rsid w:val="000643C5"/>
    <w:rsid w:val="0006596F"/>
    <w:rsid w:val="000A0FFA"/>
    <w:rsid w:val="000B5F27"/>
    <w:rsid w:val="000C1EEA"/>
    <w:rsid w:val="000C5D5F"/>
    <w:rsid w:val="000D6316"/>
    <w:rsid w:val="000D6509"/>
    <w:rsid w:val="000E2802"/>
    <w:rsid w:val="000E461C"/>
    <w:rsid w:val="000F4F15"/>
    <w:rsid w:val="000F53F4"/>
    <w:rsid w:val="0011376F"/>
    <w:rsid w:val="001219E1"/>
    <w:rsid w:val="001264B2"/>
    <w:rsid w:val="00131911"/>
    <w:rsid w:val="00134200"/>
    <w:rsid w:val="00153C76"/>
    <w:rsid w:val="0017304B"/>
    <w:rsid w:val="00180866"/>
    <w:rsid w:val="00185A26"/>
    <w:rsid w:val="00191269"/>
    <w:rsid w:val="001959D9"/>
    <w:rsid w:val="001A14B5"/>
    <w:rsid w:val="001B2822"/>
    <w:rsid w:val="001D6ED3"/>
    <w:rsid w:val="00200B64"/>
    <w:rsid w:val="00220153"/>
    <w:rsid w:val="00221D08"/>
    <w:rsid w:val="00227369"/>
    <w:rsid w:val="00230829"/>
    <w:rsid w:val="00234F77"/>
    <w:rsid w:val="002444A0"/>
    <w:rsid w:val="00246E02"/>
    <w:rsid w:val="00251A53"/>
    <w:rsid w:val="002642D1"/>
    <w:rsid w:val="00274167"/>
    <w:rsid w:val="002D38AE"/>
    <w:rsid w:val="002D61D1"/>
    <w:rsid w:val="002E304C"/>
    <w:rsid w:val="002E35A9"/>
    <w:rsid w:val="002E5131"/>
    <w:rsid w:val="003110B1"/>
    <w:rsid w:val="0031709D"/>
    <w:rsid w:val="00337C05"/>
    <w:rsid w:val="00361726"/>
    <w:rsid w:val="003632D2"/>
    <w:rsid w:val="00372F22"/>
    <w:rsid w:val="00376994"/>
    <w:rsid w:val="003837B5"/>
    <w:rsid w:val="00391F1C"/>
    <w:rsid w:val="00392B3D"/>
    <w:rsid w:val="00396B11"/>
    <w:rsid w:val="003B12EA"/>
    <w:rsid w:val="003B7D4F"/>
    <w:rsid w:val="003C418F"/>
    <w:rsid w:val="003C46BA"/>
    <w:rsid w:val="003F0614"/>
    <w:rsid w:val="003F140E"/>
    <w:rsid w:val="003F4E02"/>
    <w:rsid w:val="003F755D"/>
    <w:rsid w:val="00400AB5"/>
    <w:rsid w:val="00402E95"/>
    <w:rsid w:val="004054F4"/>
    <w:rsid w:val="0041642B"/>
    <w:rsid w:val="00431326"/>
    <w:rsid w:val="00442616"/>
    <w:rsid w:val="00447B06"/>
    <w:rsid w:val="00451C8D"/>
    <w:rsid w:val="00456F55"/>
    <w:rsid w:val="00470666"/>
    <w:rsid w:val="00491A77"/>
    <w:rsid w:val="00493F94"/>
    <w:rsid w:val="004A4CE6"/>
    <w:rsid w:val="004B02BB"/>
    <w:rsid w:val="004B201A"/>
    <w:rsid w:val="004C2BDA"/>
    <w:rsid w:val="004C7D49"/>
    <w:rsid w:val="004D1E36"/>
    <w:rsid w:val="004D640A"/>
    <w:rsid w:val="004E2347"/>
    <w:rsid w:val="004E6579"/>
    <w:rsid w:val="004F1D34"/>
    <w:rsid w:val="004F4F29"/>
    <w:rsid w:val="00506905"/>
    <w:rsid w:val="00506B4B"/>
    <w:rsid w:val="00534D5D"/>
    <w:rsid w:val="00534DBD"/>
    <w:rsid w:val="005558FA"/>
    <w:rsid w:val="005606FC"/>
    <w:rsid w:val="00562FA2"/>
    <w:rsid w:val="00576B4C"/>
    <w:rsid w:val="00583ED3"/>
    <w:rsid w:val="0059250B"/>
    <w:rsid w:val="005A2C60"/>
    <w:rsid w:val="005A3EB0"/>
    <w:rsid w:val="005A573E"/>
    <w:rsid w:val="005B186B"/>
    <w:rsid w:val="005B3FA0"/>
    <w:rsid w:val="005B59D6"/>
    <w:rsid w:val="005B6134"/>
    <w:rsid w:val="005D41A2"/>
    <w:rsid w:val="005D4DC8"/>
    <w:rsid w:val="005D7548"/>
    <w:rsid w:val="005E1ED8"/>
    <w:rsid w:val="005E4193"/>
    <w:rsid w:val="005E5DE8"/>
    <w:rsid w:val="005E759B"/>
    <w:rsid w:val="005F0EFD"/>
    <w:rsid w:val="0060454A"/>
    <w:rsid w:val="0061218F"/>
    <w:rsid w:val="00612DDC"/>
    <w:rsid w:val="00633AEA"/>
    <w:rsid w:val="0065122D"/>
    <w:rsid w:val="00660B78"/>
    <w:rsid w:val="006674E6"/>
    <w:rsid w:val="006715D4"/>
    <w:rsid w:val="0068476C"/>
    <w:rsid w:val="00696982"/>
    <w:rsid w:val="006A1ADA"/>
    <w:rsid w:val="006E1172"/>
    <w:rsid w:val="006E3A69"/>
    <w:rsid w:val="006F4071"/>
    <w:rsid w:val="00715A4D"/>
    <w:rsid w:val="00720853"/>
    <w:rsid w:val="00745D48"/>
    <w:rsid w:val="007522C5"/>
    <w:rsid w:val="00767B23"/>
    <w:rsid w:val="007810BC"/>
    <w:rsid w:val="007854C5"/>
    <w:rsid w:val="00786564"/>
    <w:rsid w:val="00787D6C"/>
    <w:rsid w:val="007A27DF"/>
    <w:rsid w:val="007C02EA"/>
    <w:rsid w:val="007D127F"/>
    <w:rsid w:val="007D3ECE"/>
    <w:rsid w:val="007E05F3"/>
    <w:rsid w:val="007E1FE1"/>
    <w:rsid w:val="007E6ADE"/>
    <w:rsid w:val="007F64FC"/>
    <w:rsid w:val="00807950"/>
    <w:rsid w:val="008168B2"/>
    <w:rsid w:val="00817A2B"/>
    <w:rsid w:val="00825A76"/>
    <w:rsid w:val="00835244"/>
    <w:rsid w:val="00836177"/>
    <w:rsid w:val="008361CA"/>
    <w:rsid w:val="00840297"/>
    <w:rsid w:val="008427EF"/>
    <w:rsid w:val="008439CC"/>
    <w:rsid w:val="008829FB"/>
    <w:rsid w:val="00883BE0"/>
    <w:rsid w:val="008941C2"/>
    <w:rsid w:val="00896FFD"/>
    <w:rsid w:val="00897510"/>
    <w:rsid w:val="008B59C0"/>
    <w:rsid w:val="008C2A20"/>
    <w:rsid w:val="008E5A33"/>
    <w:rsid w:val="008F2EE9"/>
    <w:rsid w:val="00904BA5"/>
    <w:rsid w:val="009062A7"/>
    <w:rsid w:val="00906FBB"/>
    <w:rsid w:val="00941913"/>
    <w:rsid w:val="00945039"/>
    <w:rsid w:val="00973191"/>
    <w:rsid w:val="00974293"/>
    <w:rsid w:val="00974335"/>
    <w:rsid w:val="0098607F"/>
    <w:rsid w:val="009A0051"/>
    <w:rsid w:val="009A645D"/>
    <w:rsid w:val="009A7070"/>
    <w:rsid w:val="009B3C9D"/>
    <w:rsid w:val="009C2D19"/>
    <w:rsid w:val="009C5D74"/>
    <w:rsid w:val="009E3A36"/>
    <w:rsid w:val="009F0468"/>
    <w:rsid w:val="009F547B"/>
    <w:rsid w:val="00A073B6"/>
    <w:rsid w:val="00A10A0C"/>
    <w:rsid w:val="00A11062"/>
    <w:rsid w:val="00A147D6"/>
    <w:rsid w:val="00A3159E"/>
    <w:rsid w:val="00A56A9A"/>
    <w:rsid w:val="00A61C61"/>
    <w:rsid w:val="00A73485"/>
    <w:rsid w:val="00A738B9"/>
    <w:rsid w:val="00A85AAD"/>
    <w:rsid w:val="00A8730B"/>
    <w:rsid w:val="00A87846"/>
    <w:rsid w:val="00A974AE"/>
    <w:rsid w:val="00AA1452"/>
    <w:rsid w:val="00AB5734"/>
    <w:rsid w:val="00AB5A0C"/>
    <w:rsid w:val="00AB73EA"/>
    <w:rsid w:val="00AD4971"/>
    <w:rsid w:val="00AD5E76"/>
    <w:rsid w:val="00AD694E"/>
    <w:rsid w:val="00AD786E"/>
    <w:rsid w:val="00AE421F"/>
    <w:rsid w:val="00AE4D24"/>
    <w:rsid w:val="00AF4F0E"/>
    <w:rsid w:val="00AF5F61"/>
    <w:rsid w:val="00B05AC0"/>
    <w:rsid w:val="00B07AA6"/>
    <w:rsid w:val="00B07FF4"/>
    <w:rsid w:val="00B11D51"/>
    <w:rsid w:val="00B11FE3"/>
    <w:rsid w:val="00B239AB"/>
    <w:rsid w:val="00B365A5"/>
    <w:rsid w:val="00B370F3"/>
    <w:rsid w:val="00B37BF2"/>
    <w:rsid w:val="00B43570"/>
    <w:rsid w:val="00B44D4D"/>
    <w:rsid w:val="00B52DD4"/>
    <w:rsid w:val="00B5359B"/>
    <w:rsid w:val="00B70521"/>
    <w:rsid w:val="00B72639"/>
    <w:rsid w:val="00B901F6"/>
    <w:rsid w:val="00B90EC1"/>
    <w:rsid w:val="00B921E2"/>
    <w:rsid w:val="00BA2C9D"/>
    <w:rsid w:val="00BA3A60"/>
    <w:rsid w:val="00BB0B4E"/>
    <w:rsid w:val="00BB1B99"/>
    <w:rsid w:val="00BC04EB"/>
    <w:rsid w:val="00BC1A76"/>
    <w:rsid w:val="00BD200C"/>
    <w:rsid w:val="00BD59A4"/>
    <w:rsid w:val="00BD5B74"/>
    <w:rsid w:val="00BE2CA0"/>
    <w:rsid w:val="00BE54D5"/>
    <w:rsid w:val="00BF1157"/>
    <w:rsid w:val="00C00B53"/>
    <w:rsid w:val="00C038D1"/>
    <w:rsid w:val="00C043DA"/>
    <w:rsid w:val="00C10933"/>
    <w:rsid w:val="00C21FA6"/>
    <w:rsid w:val="00C2219B"/>
    <w:rsid w:val="00C23448"/>
    <w:rsid w:val="00C425F4"/>
    <w:rsid w:val="00C53A6C"/>
    <w:rsid w:val="00C55C8B"/>
    <w:rsid w:val="00C56733"/>
    <w:rsid w:val="00C67FA6"/>
    <w:rsid w:val="00C808B6"/>
    <w:rsid w:val="00C94FD8"/>
    <w:rsid w:val="00C97C57"/>
    <w:rsid w:val="00CA3A9F"/>
    <w:rsid w:val="00CA70E5"/>
    <w:rsid w:val="00CB5061"/>
    <w:rsid w:val="00CF184D"/>
    <w:rsid w:val="00CF255D"/>
    <w:rsid w:val="00CF2FD4"/>
    <w:rsid w:val="00D11708"/>
    <w:rsid w:val="00D12E9D"/>
    <w:rsid w:val="00D14E9B"/>
    <w:rsid w:val="00D177A8"/>
    <w:rsid w:val="00D237C8"/>
    <w:rsid w:val="00D257D7"/>
    <w:rsid w:val="00D27570"/>
    <w:rsid w:val="00D33D8F"/>
    <w:rsid w:val="00D35CCA"/>
    <w:rsid w:val="00D41ABB"/>
    <w:rsid w:val="00D449D2"/>
    <w:rsid w:val="00D61D58"/>
    <w:rsid w:val="00D72BE8"/>
    <w:rsid w:val="00D861A0"/>
    <w:rsid w:val="00D91BEE"/>
    <w:rsid w:val="00D950CE"/>
    <w:rsid w:val="00D96112"/>
    <w:rsid w:val="00DA0358"/>
    <w:rsid w:val="00DB6B7E"/>
    <w:rsid w:val="00DC2826"/>
    <w:rsid w:val="00DD0A65"/>
    <w:rsid w:val="00DD182F"/>
    <w:rsid w:val="00DE55CA"/>
    <w:rsid w:val="00DF4B54"/>
    <w:rsid w:val="00E01A8D"/>
    <w:rsid w:val="00E114E4"/>
    <w:rsid w:val="00E14A5A"/>
    <w:rsid w:val="00E242F0"/>
    <w:rsid w:val="00E327A7"/>
    <w:rsid w:val="00E32B02"/>
    <w:rsid w:val="00E42BF4"/>
    <w:rsid w:val="00E4490E"/>
    <w:rsid w:val="00E50353"/>
    <w:rsid w:val="00E67696"/>
    <w:rsid w:val="00E76668"/>
    <w:rsid w:val="00E81BAD"/>
    <w:rsid w:val="00E8484C"/>
    <w:rsid w:val="00E84BDF"/>
    <w:rsid w:val="00E863ED"/>
    <w:rsid w:val="00EA1831"/>
    <w:rsid w:val="00EA587A"/>
    <w:rsid w:val="00EB0DE4"/>
    <w:rsid w:val="00EC04BE"/>
    <w:rsid w:val="00EC52DB"/>
    <w:rsid w:val="00ED5B3D"/>
    <w:rsid w:val="00EE1164"/>
    <w:rsid w:val="00EE3278"/>
    <w:rsid w:val="00F00D01"/>
    <w:rsid w:val="00F0226E"/>
    <w:rsid w:val="00F17C0A"/>
    <w:rsid w:val="00F21387"/>
    <w:rsid w:val="00F2142A"/>
    <w:rsid w:val="00F24E16"/>
    <w:rsid w:val="00F4392B"/>
    <w:rsid w:val="00F5285A"/>
    <w:rsid w:val="00F5441B"/>
    <w:rsid w:val="00F84A72"/>
    <w:rsid w:val="00F96463"/>
    <w:rsid w:val="00FA1581"/>
    <w:rsid w:val="00FA2631"/>
    <w:rsid w:val="00FA4DF1"/>
    <w:rsid w:val="00FB0177"/>
    <w:rsid w:val="00FB10AF"/>
    <w:rsid w:val="00FD0A8D"/>
    <w:rsid w:val="00FD5F56"/>
    <w:rsid w:val="00FD6AB7"/>
    <w:rsid w:val="00FF4357"/>
    <w:rsid w:val="00FF4B0D"/>
    <w:rsid w:val="00FF71E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73A5743-FA62-4629-8D98-CAAC8C33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B7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65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6564"/>
  </w:style>
  <w:style w:type="paragraph" w:styleId="Piedepgina">
    <w:name w:val="footer"/>
    <w:basedOn w:val="Normal"/>
    <w:link w:val="PiedepginaCar"/>
    <w:uiPriority w:val="99"/>
    <w:unhideWhenUsed/>
    <w:rsid w:val="007865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6564"/>
  </w:style>
  <w:style w:type="paragraph" w:styleId="Textodeglobo">
    <w:name w:val="Balloon Text"/>
    <w:basedOn w:val="Normal"/>
    <w:link w:val="TextodegloboCar"/>
    <w:uiPriority w:val="99"/>
    <w:semiHidden/>
    <w:unhideWhenUsed/>
    <w:rsid w:val="007865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86564"/>
    <w:rPr>
      <w:rFonts w:ascii="Tahoma" w:hAnsi="Tahoma" w:cs="Tahoma"/>
      <w:sz w:val="16"/>
      <w:szCs w:val="16"/>
    </w:rPr>
  </w:style>
  <w:style w:type="paragraph" w:styleId="Prrafodelista">
    <w:name w:val="List Paragraph"/>
    <w:basedOn w:val="Normal"/>
    <w:uiPriority w:val="34"/>
    <w:qFormat/>
    <w:rsid w:val="005E5DE8"/>
    <w:pPr>
      <w:ind w:left="720"/>
      <w:contextualSpacing/>
    </w:pPr>
  </w:style>
  <w:style w:type="paragraph" w:styleId="Sinespaciado">
    <w:name w:val="No Spacing"/>
    <w:uiPriority w:val="1"/>
    <w:qFormat/>
    <w:rsid w:val="00FA4DF1"/>
    <w:rPr>
      <w:sz w:val="22"/>
      <w:szCs w:val="22"/>
      <w:lang w:eastAsia="en-US"/>
    </w:rPr>
  </w:style>
  <w:style w:type="character" w:styleId="Hipervnculo">
    <w:name w:val="Hyperlink"/>
    <w:basedOn w:val="Fuentedeprrafopredeter"/>
    <w:uiPriority w:val="99"/>
    <w:unhideWhenUsed/>
    <w:rsid w:val="006E1172"/>
    <w:rPr>
      <w:color w:val="0000FF" w:themeColor="hyperlink"/>
      <w:u w:val="single"/>
    </w:rPr>
  </w:style>
  <w:style w:type="table" w:styleId="Tablaconcuadrcula">
    <w:name w:val="Table Grid"/>
    <w:basedOn w:val="Tablanormal"/>
    <w:uiPriority w:val="59"/>
    <w:rsid w:val="00AB573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57595">
      <w:bodyDiv w:val="1"/>
      <w:marLeft w:val="0"/>
      <w:marRight w:val="0"/>
      <w:marTop w:val="0"/>
      <w:marBottom w:val="0"/>
      <w:divBdr>
        <w:top w:val="none" w:sz="0" w:space="0" w:color="auto"/>
        <w:left w:val="none" w:sz="0" w:space="0" w:color="auto"/>
        <w:bottom w:val="none" w:sz="0" w:space="0" w:color="auto"/>
        <w:right w:val="none" w:sz="0" w:space="0" w:color="auto"/>
      </w:divBdr>
    </w:div>
    <w:div w:id="932323359">
      <w:bodyDiv w:val="1"/>
      <w:marLeft w:val="0"/>
      <w:marRight w:val="0"/>
      <w:marTop w:val="0"/>
      <w:marBottom w:val="0"/>
      <w:divBdr>
        <w:top w:val="none" w:sz="0" w:space="0" w:color="auto"/>
        <w:left w:val="none" w:sz="0" w:space="0" w:color="auto"/>
        <w:bottom w:val="none" w:sz="0" w:space="0" w:color="auto"/>
        <w:right w:val="none" w:sz="0" w:space="0" w:color="auto"/>
      </w:divBdr>
    </w:div>
    <w:div w:id="1139103783">
      <w:bodyDiv w:val="1"/>
      <w:marLeft w:val="0"/>
      <w:marRight w:val="0"/>
      <w:marTop w:val="0"/>
      <w:marBottom w:val="0"/>
      <w:divBdr>
        <w:top w:val="none" w:sz="0" w:space="0" w:color="auto"/>
        <w:left w:val="none" w:sz="0" w:space="0" w:color="auto"/>
        <w:bottom w:val="none" w:sz="0" w:space="0" w:color="auto"/>
        <w:right w:val="none" w:sz="0" w:space="0" w:color="auto"/>
      </w:divBdr>
    </w:div>
    <w:div w:id="1310481264">
      <w:bodyDiv w:val="1"/>
      <w:marLeft w:val="0"/>
      <w:marRight w:val="0"/>
      <w:marTop w:val="0"/>
      <w:marBottom w:val="0"/>
      <w:divBdr>
        <w:top w:val="none" w:sz="0" w:space="0" w:color="auto"/>
        <w:left w:val="none" w:sz="0" w:space="0" w:color="auto"/>
        <w:bottom w:val="none" w:sz="0" w:space="0" w:color="auto"/>
        <w:right w:val="none" w:sz="0" w:space="0" w:color="auto"/>
      </w:divBdr>
    </w:div>
    <w:div w:id="1390415800">
      <w:bodyDiv w:val="1"/>
      <w:marLeft w:val="0"/>
      <w:marRight w:val="0"/>
      <w:marTop w:val="0"/>
      <w:marBottom w:val="0"/>
      <w:divBdr>
        <w:top w:val="none" w:sz="0" w:space="0" w:color="auto"/>
        <w:left w:val="none" w:sz="0" w:space="0" w:color="auto"/>
        <w:bottom w:val="none" w:sz="0" w:space="0" w:color="auto"/>
        <w:right w:val="none" w:sz="0" w:space="0" w:color="auto"/>
      </w:divBdr>
    </w:div>
    <w:div w:id="1457681823">
      <w:bodyDiv w:val="1"/>
      <w:marLeft w:val="0"/>
      <w:marRight w:val="0"/>
      <w:marTop w:val="0"/>
      <w:marBottom w:val="0"/>
      <w:divBdr>
        <w:top w:val="none" w:sz="0" w:space="0" w:color="auto"/>
        <w:left w:val="none" w:sz="0" w:space="0" w:color="auto"/>
        <w:bottom w:val="none" w:sz="0" w:space="0" w:color="auto"/>
        <w:right w:val="none" w:sz="0" w:space="0" w:color="auto"/>
      </w:divBdr>
    </w:div>
    <w:div w:id="1802570409">
      <w:bodyDiv w:val="1"/>
      <w:marLeft w:val="0"/>
      <w:marRight w:val="0"/>
      <w:marTop w:val="0"/>
      <w:marBottom w:val="0"/>
      <w:divBdr>
        <w:top w:val="none" w:sz="0" w:space="0" w:color="auto"/>
        <w:left w:val="none" w:sz="0" w:space="0" w:color="auto"/>
        <w:bottom w:val="none" w:sz="0" w:space="0" w:color="auto"/>
        <w:right w:val="none" w:sz="0" w:space="0" w:color="auto"/>
      </w:divBdr>
    </w:div>
    <w:div w:id="18605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NDICATURA\Configuraci&#243;n%20local\Archivos%20temporales%20de%20Internet\Content.IE5\J4S1VHK4\hoja%20membretada.docx%5b1%5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4FD99-840F-4FE6-A7BD-95911AC0A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membretada.docx[1]</Template>
  <TotalTime>71</TotalTime>
  <Pages>2</Pages>
  <Words>664</Words>
  <Characters>3652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Rene</cp:lastModifiedBy>
  <cp:revision>6</cp:revision>
  <cp:lastPrinted>2015-10-07T19:09:00Z</cp:lastPrinted>
  <dcterms:created xsi:type="dcterms:W3CDTF">2016-01-25T14:49:00Z</dcterms:created>
  <dcterms:modified xsi:type="dcterms:W3CDTF">2017-03-21T19:57:00Z</dcterms:modified>
</cp:coreProperties>
</file>