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4D" w:rsidRDefault="0092394D" w:rsidP="001B54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LOURDES ROJAS SANTOYO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70124">
        <w:rPr>
          <w:rFonts w:ascii="Arial" w:hAnsi="Arial" w:cs="Arial"/>
          <w:b/>
          <w:noProof/>
          <w:sz w:val="22"/>
          <w:szCs w:val="22"/>
        </w:rPr>
        <w:t>CMADJ-198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</w:t>
      </w:r>
      <w:r w:rsidR="00970124">
        <w:rPr>
          <w:rFonts w:ascii="Arial" w:hAnsi="Arial" w:cs="Arial"/>
          <w:b/>
          <w:noProof/>
          <w:sz w:val="22"/>
          <w:szCs w:val="22"/>
        </w:rPr>
        <w:t>ón de Material de Con</w:t>
      </w:r>
      <w:r w:rsidR="00C97E74">
        <w:rPr>
          <w:rFonts w:ascii="Arial" w:hAnsi="Arial" w:cs="Arial"/>
          <w:b/>
          <w:noProof/>
          <w:sz w:val="22"/>
          <w:szCs w:val="22"/>
        </w:rPr>
        <w:t>strucción para la Localidad</w:t>
      </w:r>
      <w:r w:rsidR="00970124">
        <w:rPr>
          <w:rFonts w:ascii="Arial" w:hAnsi="Arial" w:cs="Arial"/>
          <w:b/>
          <w:noProof/>
          <w:sz w:val="22"/>
          <w:szCs w:val="22"/>
        </w:rPr>
        <w:t xml:space="preserve"> de San Agustin Huixaxtla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191"/>
        <w:gridCol w:w="1418"/>
        <w:gridCol w:w="1134"/>
        <w:gridCol w:w="1134"/>
        <w:gridCol w:w="1134"/>
      </w:tblGrid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No.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P.U.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BLOCK MACIZO DE 12-20-40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ARMEX 12-12 DE 6.0 DE LARGO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CEMENTO GRIS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LOSETA DE CERAMICA</w:t>
            </w: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 33-33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CABLE THW CALIBRE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CHAPULAPA GALVANIZA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PLACA DE 3 VENTANAS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APAGADORES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CONTACTOS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TINACO ROTOPLAS CAPACIDAD DE 1,100 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TUBO PLUS DE 3/4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4D7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TUBO PLUS DE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4D75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LAVAMANOS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4D75FA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0704" w:rsidRPr="00000704" w:rsidTr="0000070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4" w:rsidRPr="00000704" w:rsidRDefault="00000704" w:rsidP="00000704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04" w:rsidRPr="00000704" w:rsidRDefault="00000704" w:rsidP="0000070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000704" w:rsidRDefault="00000704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6735D9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70124">
        <w:rPr>
          <w:rFonts w:ascii="Arial" w:hAnsi="Arial" w:cs="Arial"/>
          <w:b/>
          <w:noProof/>
          <w:sz w:val="22"/>
          <w:szCs w:val="22"/>
        </w:rPr>
        <w:t>19 de Junio</w:t>
      </w:r>
      <w:r>
        <w:rPr>
          <w:rFonts w:ascii="Arial" w:hAnsi="Arial" w:cs="Arial"/>
          <w:b/>
          <w:noProof/>
          <w:sz w:val="22"/>
          <w:szCs w:val="22"/>
        </w:rPr>
        <w:t xml:space="preserve">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536B8D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E7094C" w:rsidRDefault="001B5423" w:rsidP="00652948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652948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</w:t>
      </w:r>
      <w:r w:rsidRPr="00FE0994">
        <w:rPr>
          <w:rFonts w:ascii="Arial" w:hAnsi="Arial" w:cs="Arial"/>
          <w:sz w:val="22"/>
          <w:szCs w:val="22"/>
        </w:rPr>
        <w:lastRenderedPageBreak/>
        <w:t>establecidos en el artículo 77 de la Ley de Adquisiciones, Arrendamientos y Servicios del Sector Público Estatal y Municipal.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65294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65294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65294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65294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65294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970124">
        <w:rPr>
          <w:rFonts w:ascii="Arial" w:hAnsi="Arial" w:cs="Arial"/>
          <w:b/>
          <w:noProof/>
          <w:sz w:val="22"/>
          <w:szCs w:val="22"/>
        </w:rPr>
        <w:t>21 de Junio de 2017 a las 14</w:t>
      </w:r>
      <w:r>
        <w:rPr>
          <w:rFonts w:ascii="Arial" w:hAnsi="Arial" w:cs="Arial"/>
          <w:b/>
          <w:noProof/>
          <w:sz w:val="22"/>
          <w:szCs w:val="22"/>
        </w:rPr>
        <w:t>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70124">
        <w:rPr>
          <w:rFonts w:ascii="Arial" w:hAnsi="Arial" w:cs="Arial"/>
          <w:b/>
          <w:noProof/>
          <w:sz w:val="22"/>
          <w:szCs w:val="22"/>
        </w:rPr>
        <w:t>23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970124">
        <w:rPr>
          <w:rFonts w:ascii="Arial" w:hAnsi="Arial" w:cs="Arial"/>
          <w:b/>
          <w:noProof/>
          <w:sz w:val="22"/>
          <w:szCs w:val="22"/>
        </w:rPr>
        <w:t>Junio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52948" w:rsidRDefault="00652948" w:rsidP="00652948">
      <w:pPr>
        <w:jc w:val="both"/>
        <w:rPr>
          <w:rFonts w:ascii="Arial" w:hAnsi="Arial" w:cs="Arial"/>
          <w:sz w:val="22"/>
          <w:szCs w:val="22"/>
        </w:rPr>
      </w:pPr>
    </w:p>
    <w:p w:rsidR="001B5423" w:rsidRPr="00652948" w:rsidRDefault="001B5423" w:rsidP="00652948">
      <w:pPr>
        <w:jc w:val="both"/>
        <w:rPr>
          <w:rFonts w:ascii="Arial" w:hAnsi="Arial" w:cs="Arial"/>
          <w:sz w:val="22"/>
          <w:szCs w:val="22"/>
        </w:rPr>
      </w:pPr>
      <w:r w:rsidRPr="00652948">
        <w:rPr>
          <w:rFonts w:ascii="Arial" w:hAnsi="Arial" w:cs="Arial"/>
          <w:sz w:val="22"/>
          <w:szCs w:val="22"/>
        </w:rPr>
        <w:t>El licitante que resulte ganador deberá presentar gara</w:t>
      </w:r>
      <w:r w:rsidR="00652948" w:rsidRPr="00652948">
        <w:rPr>
          <w:rFonts w:ascii="Arial" w:hAnsi="Arial" w:cs="Arial"/>
          <w:sz w:val="22"/>
          <w:szCs w:val="22"/>
        </w:rPr>
        <w:t xml:space="preserve">ntía de cumplimiento por el 10% de acuerdo a lo establecido en el artículo 126 fracción III de la </w:t>
      </w:r>
      <w:r w:rsidR="00652948" w:rsidRPr="00652948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Municipal.</w:t>
      </w:r>
    </w:p>
    <w:p w:rsidR="00652948" w:rsidRDefault="00652948" w:rsidP="00652948">
      <w:pPr>
        <w:jc w:val="both"/>
        <w:rPr>
          <w:rFonts w:ascii="Arial" w:hAnsi="Arial" w:cs="Arial"/>
          <w:sz w:val="22"/>
          <w:szCs w:val="22"/>
        </w:rPr>
      </w:pPr>
    </w:p>
    <w:p w:rsidR="001B5423" w:rsidRPr="00652948" w:rsidRDefault="001B5423" w:rsidP="00652948">
      <w:pPr>
        <w:jc w:val="both"/>
        <w:rPr>
          <w:rFonts w:ascii="Arial" w:hAnsi="Arial" w:cs="Arial"/>
          <w:sz w:val="22"/>
          <w:szCs w:val="22"/>
        </w:rPr>
      </w:pPr>
      <w:r w:rsidRPr="00652948">
        <w:rPr>
          <w:rFonts w:ascii="Arial" w:hAnsi="Arial" w:cs="Arial"/>
          <w:sz w:val="22"/>
          <w:szCs w:val="22"/>
        </w:rPr>
        <w:t>Así como en caso de no estar inscrito en el Padrón de Proveedores de este Municipio, deberá realizar la inscripción correspondiente, teniendo un costo de $1,322.00, previa revisión de documentos solicitados para su inscripción.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6460D5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4D75FA" w:rsidRDefault="004D75FA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70124">
        <w:rPr>
          <w:rFonts w:ascii="Arial" w:hAnsi="Arial" w:cs="Arial"/>
          <w:b/>
          <w:bCs/>
          <w:noProof/>
          <w:sz w:val="22"/>
          <w:szCs w:val="22"/>
        </w:rPr>
        <w:t>16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970124">
        <w:rPr>
          <w:rFonts w:ascii="Arial" w:hAnsi="Arial" w:cs="Arial"/>
          <w:b/>
          <w:bCs/>
          <w:noProof/>
          <w:sz w:val="22"/>
          <w:szCs w:val="22"/>
        </w:rPr>
        <w:t>Junio</w:t>
      </w:r>
      <w:r w:rsidR="00645FE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652948" w:rsidRDefault="001B5423" w:rsidP="0065294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</w:t>
      </w:r>
    </w:p>
    <w:p w:rsidR="00652948" w:rsidRDefault="001B5423" w:rsidP="0065294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COMITÉ MUNICIPAL DE ADJUDICACIONES</w:t>
      </w:r>
    </w:p>
    <w:p w:rsidR="00970124" w:rsidRPr="004D75FA" w:rsidRDefault="001B5423" w:rsidP="00652948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</w:p>
    <w:p w:rsidR="00970124" w:rsidRDefault="00970124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C58B6" w:rsidRDefault="008C58B6" w:rsidP="008C58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MARIVEL NAVARRO MOTO</w:t>
      </w:r>
    </w:p>
    <w:p w:rsidR="008C58B6" w:rsidRPr="00FE0994" w:rsidRDefault="008C58B6" w:rsidP="008C58B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C58B6" w:rsidRPr="00FE0994" w:rsidRDefault="008C58B6" w:rsidP="008C58B6">
      <w:pPr>
        <w:rPr>
          <w:rFonts w:ascii="Arial" w:hAnsi="Arial" w:cs="Arial"/>
          <w:b/>
          <w:bCs/>
          <w:sz w:val="22"/>
          <w:szCs w:val="22"/>
        </w:rPr>
      </w:pP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CMADJ-198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Material de Construcción para la Localidad de San Agustin Huixaxtla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191"/>
        <w:gridCol w:w="1418"/>
        <w:gridCol w:w="1134"/>
        <w:gridCol w:w="1134"/>
        <w:gridCol w:w="1134"/>
      </w:tblGrid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No.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P.U.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BLOCK MACIZO DE 12-20-40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ARMEX 12-12 DE 6.0 DE LARGO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CEMENTO GRIS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LOSETA DE CERAMICA</w:t>
            </w: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 33-33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CABLE THW CALIBRE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CHAPULAPA GALVANIZA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PLACA DE 3 VENTANAS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APAGADORES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CONTACTOS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TINACO ROTOPLAS CAPACIDAD DE 1,100 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TUBO PLUS DE 3/4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TUBO PLUS DE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LAVAMANOS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735D9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19 de Junio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Pr="00536B8D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Pr="00E7094C" w:rsidRDefault="008C58B6" w:rsidP="008C58B6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</w:t>
      </w:r>
      <w:r w:rsidRPr="00FE0994">
        <w:rPr>
          <w:rFonts w:ascii="Arial" w:hAnsi="Arial" w:cs="Arial"/>
          <w:sz w:val="22"/>
          <w:szCs w:val="22"/>
        </w:rPr>
        <w:lastRenderedPageBreak/>
        <w:t>establecidos en el artículo 77 de la Ley de Adquisiciones, Arrendamientos y Servicios del Sector Público Estatal y Municipal.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C58B6" w:rsidRDefault="008C58B6" w:rsidP="008C58B6">
      <w:pPr>
        <w:pStyle w:val="Prrafodelista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C58B6" w:rsidRDefault="008C58B6" w:rsidP="008C58B6">
      <w:pPr>
        <w:pStyle w:val="Prrafodelista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21 de Junio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23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52948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652948">
        <w:rPr>
          <w:rFonts w:ascii="Arial" w:hAnsi="Arial" w:cs="Arial"/>
          <w:sz w:val="22"/>
          <w:szCs w:val="22"/>
        </w:rPr>
        <w:t xml:space="preserve">El licitante que resulte ganador deberá presentar garantía de cumplimiento por el 10% de acuerdo a lo establecido en el artículo 126 fracción III de la </w:t>
      </w:r>
      <w:r w:rsidRPr="00652948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Municipal.</w:t>
      </w: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52948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652948">
        <w:rPr>
          <w:rFonts w:ascii="Arial" w:hAnsi="Arial" w:cs="Arial"/>
          <w:sz w:val="22"/>
          <w:szCs w:val="22"/>
        </w:rPr>
        <w:t>Así como en caso de no estar inscrito en el Padrón de Proveedores de este Municipio, deberá realizar la inscripción correspondiente, teniendo un costo de $1,322.00, previa revisión de documentos solicitados para su inscripción.</w:t>
      </w: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460D5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16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C58B6" w:rsidRPr="00FE0994" w:rsidRDefault="008C58B6" w:rsidP="008C58B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C58B6" w:rsidRDefault="008C58B6" w:rsidP="008C58B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</w:t>
      </w:r>
    </w:p>
    <w:p w:rsidR="008C58B6" w:rsidRDefault="008C58B6" w:rsidP="008C58B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COMITÉ MUNICIPAL DE ADJUDICACIONES</w:t>
      </w:r>
    </w:p>
    <w:p w:rsidR="008C58B6" w:rsidRPr="004D75FA" w:rsidRDefault="008C58B6" w:rsidP="008C58B6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</w:p>
    <w:p w:rsidR="008C58B6" w:rsidRDefault="008C58B6" w:rsidP="008C58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BLANCA ESTELA DORANTES RAMOS</w:t>
      </w:r>
    </w:p>
    <w:p w:rsidR="008C58B6" w:rsidRPr="00FE0994" w:rsidRDefault="008C58B6" w:rsidP="008C58B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C58B6" w:rsidRPr="00FE0994" w:rsidRDefault="008C58B6" w:rsidP="008C58B6">
      <w:pPr>
        <w:rPr>
          <w:rFonts w:ascii="Arial" w:hAnsi="Arial" w:cs="Arial"/>
          <w:b/>
          <w:bCs/>
          <w:sz w:val="22"/>
          <w:szCs w:val="22"/>
        </w:rPr>
      </w:pP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CMADJ-198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Material de Construcción para la Localidad de San Ag</w:t>
      </w: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t>ustin Huixaxtla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191"/>
        <w:gridCol w:w="1418"/>
        <w:gridCol w:w="1134"/>
        <w:gridCol w:w="1134"/>
        <w:gridCol w:w="1134"/>
      </w:tblGrid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No.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P.U.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BLOCK MACIZO DE 12-20-40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ARMEX 12-12 DE 6.0 DE LARGO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CEMENTO GRIS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TONELADA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VIAJE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LOSETA DE CERAMICA</w:t>
            </w: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 33-33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CABLE THW CALIBRE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CHAPULAPA GALVANIZA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PLACA DE 3 VENTANAS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APAGADORES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CONTACTOS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TINACO ROTOPLAS CAPACIDAD DE 1,100 LTS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TUBO PLUS DE 3/4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TUBO PLUS DE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 xml:space="preserve">LAVAMANOS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C58B6" w:rsidRPr="00000704" w:rsidTr="0037223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8B6" w:rsidRPr="00000704" w:rsidRDefault="008C58B6" w:rsidP="00372236">
            <w:pPr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000704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8B6" w:rsidRPr="00000704" w:rsidRDefault="008C58B6" w:rsidP="00372236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735D9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19 de Junio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Pr="00536B8D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Pr="00E7094C" w:rsidRDefault="008C58B6" w:rsidP="008C58B6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</w:t>
      </w:r>
      <w:r w:rsidRPr="00FE0994">
        <w:rPr>
          <w:rFonts w:ascii="Arial" w:hAnsi="Arial" w:cs="Arial"/>
          <w:sz w:val="22"/>
          <w:szCs w:val="22"/>
        </w:rPr>
        <w:lastRenderedPageBreak/>
        <w:t>establecidos en el artículo 77 de la Ley de Adquisiciones, Arrendamientos y Servicios del Sector Público Estatal y Municipal.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C58B6" w:rsidRDefault="008C58B6" w:rsidP="008C58B6">
      <w:pPr>
        <w:pStyle w:val="Prrafodelista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C58B6" w:rsidRDefault="008C58B6" w:rsidP="008C58B6">
      <w:pPr>
        <w:pStyle w:val="Prrafodelista"/>
        <w:rPr>
          <w:rFonts w:ascii="Arial" w:hAnsi="Arial" w:cs="Arial"/>
          <w:sz w:val="22"/>
          <w:szCs w:val="22"/>
        </w:rPr>
      </w:pP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21 de Junio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23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</w:p>
    <w:p w:rsidR="008C58B6" w:rsidRPr="00FE0994" w:rsidRDefault="008C58B6" w:rsidP="008C58B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52948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652948">
        <w:rPr>
          <w:rFonts w:ascii="Arial" w:hAnsi="Arial" w:cs="Arial"/>
          <w:sz w:val="22"/>
          <w:szCs w:val="22"/>
        </w:rPr>
        <w:t xml:space="preserve">El licitante que resulte ganador deberá presentar garantía de cumplimiento por el 10% de acuerdo a lo establecido en el artículo 126 fracción III de la </w:t>
      </w:r>
      <w:r w:rsidRPr="00652948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Municipal.</w:t>
      </w:r>
    </w:p>
    <w:p w:rsidR="008C58B6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52948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652948">
        <w:rPr>
          <w:rFonts w:ascii="Arial" w:hAnsi="Arial" w:cs="Arial"/>
          <w:sz w:val="22"/>
          <w:szCs w:val="22"/>
        </w:rPr>
        <w:t>Así como en caso de no estar inscrito en el Padrón de Proveedores de este Municipio, deberá realizar la inscripción correspondiente, teniendo un costo de $1,322.00, previa revisión de documentos solicitados para su inscripción.</w:t>
      </w:r>
    </w:p>
    <w:p w:rsidR="008C58B6" w:rsidRPr="00FE0994" w:rsidRDefault="008C58B6" w:rsidP="008C58B6">
      <w:pPr>
        <w:jc w:val="both"/>
        <w:rPr>
          <w:rFonts w:ascii="Arial" w:hAnsi="Arial" w:cs="Arial"/>
          <w:sz w:val="22"/>
          <w:szCs w:val="22"/>
        </w:rPr>
      </w:pPr>
    </w:p>
    <w:p w:rsidR="008C58B6" w:rsidRPr="006460D5" w:rsidRDefault="008C58B6" w:rsidP="008C58B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C58B6" w:rsidRDefault="008C58B6" w:rsidP="008C58B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16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C58B6" w:rsidRPr="00FE0994" w:rsidRDefault="008C58B6" w:rsidP="008C58B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C58B6" w:rsidRPr="00FE0994" w:rsidRDefault="008C58B6" w:rsidP="008C58B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C58B6" w:rsidRDefault="008C58B6" w:rsidP="008C58B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</w:t>
      </w:r>
    </w:p>
    <w:p w:rsidR="008C58B6" w:rsidRDefault="008C58B6" w:rsidP="008C58B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COMITÉ MUNICIPAL DE ADJUDICACIONES</w:t>
      </w:r>
    </w:p>
    <w:p w:rsidR="008C58B6" w:rsidRPr="004D75FA" w:rsidRDefault="008C58B6" w:rsidP="008C58B6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97012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CMADJ-198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970124">
        <w:rPr>
          <w:rFonts w:ascii="Arial" w:hAnsi="Arial" w:cs="Arial"/>
          <w:noProof/>
          <w:sz w:val="18"/>
          <w:szCs w:val="18"/>
        </w:rPr>
        <w:t>19 de Junio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970124">
        <w:rPr>
          <w:rFonts w:ascii="Arial" w:hAnsi="Arial" w:cs="Arial"/>
          <w:b/>
          <w:noProof/>
          <w:sz w:val="18"/>
          <w:szCs w:val="18"/>
        </w:rPr>
        <w:t>CMADJ-198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645FED">
        <w:rPr>
          <w:rFonts w:ascii="Arial" w:hAnsi="Arial" w:cs="Arial"/>
          <w:b/>
          <w:sz w:val="22"/>
          <w:szCs w:val="22"/>
        </w:rPr>
        <w:fldChar w:fldCharType="begin"/>
      </w:r>
      <w:r w:rsidR="00645FED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645FED">
        <w:rPr>
          <w:rFonts w:ascii="Arial" w:hAnsi="Arial" w:cs="Arial"/>
          <w:b/>
          <w:sz w:val="22"/>
          <w:szCs w:val="22"/>
        </w:rPr>
        <w:fldChar w:fldCharType="separate"/>
      </w:r>
      <w:r w:rsidR="00645FED">
        <w:rPr>
          <w:rFonts w:ascii="Arial" w:hAnsi="Arial" w:cs="Arial"/>
          <w:b/>
          <w:noProof/>
          <w:sz w:val="22"/>
          <w:szCs w:val="22"/>
        </w:rPr>
        <w:t>"</w:t>
      </w:r>
      <w:r w:rsidR="00970124" w:rsidRPr="00970124">
        <w:rPr>
          <w:rFonts w:ascii="Arial" w:hAnsi="Arial" w:cs="Arial"/>
          <w:b/>
          <w:noProof/>
          <w:sz w:val="18"/>
          <w:szCs w:val="18"/>
        </w:rPr>
        <w:t>Adquisición de Material de Con</w:t>
      </w:r>
      <w:r w:rsidR="00C97E74">
        <w:rPr>
          <w:rFonts w:ascii="Arial" w:hAnsi="Arial" w:cs="Arial"/>
          <w:b/>
          <w:noProof/>
          <w:sz w:val="18"/>
          <w:szCs w:val="18"/>
        </w:rPr>
        <w:t>strucción para la Localidad</w:t>
      </w:r>
      <w:r w:rsidR="00970124" w:rsidRPr="00970124">
        <w:rPr>
          <w:rFonts w:ascii="Arial" w:hAnsi="Arial" w:cs="Arial"/>
          <w:b/>
          <w:noProof/>
          <w:sz w:val="18"/>
          <w:szCs w:val="18"/>
        </w:rPr>
        <w:t xml:space="preserve"> de San Agustin Huixaxtla</w:t>
      </w:r>
      <w:r w:rsidR="00645FED" w:rsidRPr="00645FED">
        <w:rPr>
          <w:rFonts w:ascii="Arial" w:hAnsi="Arial" w:cs="Arial"/>
          <w:b/>
          <w:noProof/>
          <w:sz w:val="18"/>
          <w:szCs w:val="18"/>
        </w:rPr>
        <w:t>"</w:t>
      </w:r>
      <w:r w:rsidR="00645FED">
        <w:rPr>
          <w:rFonts w:ascii="Arial" w:hAnsi="Arial" w:cs="Arial"/>
          <w:b/>
          <w:sz w:val="22"/>
          <w:szCs w:val="22"/>
        </w:rPr>
        <w:fldChar w:fldCharType="end"/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970124">
        <w:rPr>
          <w:rFonts w:ascii="Arial" w:hAnsi="Arial" w:cs="Arial"/>
          <w:noProof/>
          <w:sz w:val="18"/>
          <w:szCs w:val="18"/>
        </w:rPr>
        <w:t>19 de Junio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970124">
        <w:rPr>
          <w:rFonts w:ascii="Arial" w:hAnsi="Arial" w:cs="Arial"/>
          <w:b/>
          <w:noProof/>
          <w:sz w:val="18"/>
          <w:szCs w:val="18"/>
        </w:rPr>
        <w:t>CMADJ-198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645FED">
        <w:rPr>
          <w:rFonts w:ascii="Arial" w:hAnsi="Arial" w:cs="Arial"/>
          <w:b/>
          <w:sz w:val="22"/>
          <w:szCs w:val="22"/>
        </w:rPr>
        <w:fldChar w:fldCharType="begin"/>
      </w:r>
      <w:r w:rsidR="00645FED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645FED">
        <w:rPr>
          <w:rFonts w:ascii="Arial" w:hAnsi="Arial" w:cs="Arial"/>
          <w:b/>
          <w:sz w:val="22"/>
          <w:szCs w:val="22"/>
        </w:rPr>
        <w:fldChar w:fldCharType="separate"/>
      </w:r>
      <w:r w:rsidR="00970124">
        <w:rPr>
          <w:rFonts w:ascii="Arial" w:hAnsi="Arial" w:cs="Arial"/>
          <w:b/>
          <w:noProof/>
          <w:sz w:val="22"/>
          <w:szCs w:val="22"/>
        </w:rPr>
        <w:t>"</w:t>
      </w:r>
      <w:r w:rsidR="00970124" w:rsidRPr="00970124">
        <w:rPr>
          <w:rFonts w:ascii="Arial" w:hAnsi="Arial" w:cs="Arial"/>
          <w:b/>
          <w:noProof/>
          <w:sz w:val="18"/>
          <w:szCs w:val="18"/>
        </w:rPr>
        <w:t>Adquisición de Material de Con</w:t>
      </w:r>
      <w:r w:rsidR="00C97E74">
        <w:rPr>
          <w:rFonts w:ascii="Arial" w:hAnsi="Arial" w:cs="Arial"/>
          <w:b/>
          <w:noProof/>
          <w:sz w:val="18"/>
          <w:szCs w:val="18"/>
        </w:rPr>
        <w:t>strucción para la Localidad</w:t>
      </w:r>
      <w:r w:rsidR="00970124" w:rsidRPr="00970124">
        <w:rPr>
          <w:rFonts w:ascii="Arial" w:hAnsi="Arial" w:cs="Arial"/>
          <w:b/>
          <w:noProof/>
          <w:sz w:val="18"/>
          <w:szCs w:val="18"/>
        </w:rPr>
        <w:t xml:space="preserve"> de San Agustin Huixaxtla</w:t>
      </w:r>
      <w:r w:rsidR="00645FED" w:rsidRPr="00645FED">
        <w:rPr>
          <w:rFonts w:ascii="Arial" w:hAnsi="Arial" w:cs="Arial"/>
          <w:b/>
          <w:noProof/>
          <w:sz w:val="18"/>
          <w:szCs w:val="18"/>
        </w:rPr>
        <w:t>"</w:t>
      </w:r>
      <w:r w:rsidR="00645FE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p w:rsidR="006735D9" w:rsidRDefault="006735D9"/>
    <w:p w:rsidR="006735D9" w:rsidRDefault="006735D9"/>
    <w:sectPr w:rsidR="006735D9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8C58B6" w:rsidP="0045373F">
    <w:pPr>
      <w:ind w:left="-142"/>
      <w:rPr>
        <w:color w:val="1F497D"/>
      </w:rPr>
    </w:pPr>
  </w:p>
  <w:p w:rsidR="006C7154" w:rsidRPr="001E1C5D" w:rsidRDefault="008C58B6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8C58B6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8C5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8C58B6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8C58B6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8C58B6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 w15:restartNumberingAfterBreak="0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00704"/>
    <w:rsid w:val="00011C7E"/>
    <w:rsid w:val="000978C4"/>
    <w:rsid w:val="000D0778"/>
    <w:rsid w:val="001B5423"/>
    <w:rsid w:val="001D324A"/>
    <w:rsid w:val="001D49DC"/>
    <w:rsid w:val="001E3DF4"/>
    <w:rsid w:val="002328C5"/>
    <w:rsid w:val="002B2773"/>
    <w:rsid w:val="0036262B"/>
    <w:rsid w:val="00397B54"/>
    <w:rsid w:val="003C421B"/>
    <w:rsid w:val="00411530"/>
    <w:rsid w:val="004D75FA"/>
    <w:rsid w:val="00504A4E"/>
    <w:rsid w:val="00556F91"/>
    <w:rsid w:val="0061572C"/>
    <w:rsid w:val="006439F4"/>
    <w:rsid w:val="00645FED"/>
    <w:rsid w:val="00652948"/>
    <w:rsid w:val="006735D9"/>
    <w:rsid w:val="006902FB"/>
    <w:rsid w:val="0082699D"/>
    <w:rsid w:val="00850F6D"/>
    <w:rsid w:val="008C58B6"/>
    <w:rsid w:val="008D05E3"/>
    <w:rsid w:val="0092394D"/>
    <w:rsid w:val="00970124"/>
    <w:rsid w:val="009871E8"/>
    <w:rsid w:val="009B6F92"/>
    <w:rsid w:val="009C3B01"/>
    <w:rsid w:val="00A3729D"/>
    <w:rsid w:val="00A50AE6"/>
    <w:rsid w:val="00B16A24"/>
    <w:rsid w:val="00B31F9E"/>
    <w:rsid w:val="00B667AB"/>
    <w:rsid w:val="00BE32FA"/>
    <w:rsid w:val="00C66D45"/>
    <w:rsid w:val="00C97E74"/>
    <w:rsid w:val="00EF392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6CC862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2716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29</cp:revision>
  <cp:lastPrinted>2017-06-22T16:49:00Z</cp:lastPrinted>
  <dcterms:created xsi:type="dcterms:W3CDTF">2017-01-19T19:00:00Z</dcterms:created>
  <dcterms:modified xsi:type="dcterms:W3CDTF">2017-07-31T14:09:00Z</dcterms:modified>
</cp:coreProperties>
</file>