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CONTRATO DE COMPRA-VENTA</w:t>
      </w: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ind w:left="2832" w:hanging="2832"/>
        <w:rPr>
          <w:rFonts w:ascii="Arial" w:hAnsi="Arial" w:cs="Arial"/>
          <w:b/>
          <w:sz w:val="20"/>
          <w:szCs w:val="20"/>
          <w:lang w:val="es-ES_tradnl"/>
        </w:rPr>
      </w:pPr>
      <w:r w:rsidRPr="00CC39E9">
        <w:rPr>
          <w:rFonts w:ascii="Arial" w:eastAsia="Arial Unicode MS" w:hAnsi="Arial" w:cs="Arial"/>
          <w:b/>
          <w:kern w:val="1"/>
          <w:sz w:val="20"/>
          <w:szCs w:val="20"/>
          <w:lang w:val="es-ES" w:eastAsia="hi-IN" w:bidi="hi-IN"/>
        </w:rPr>
        <w:t>DENOMINACIÓN:</w:t>
      </w:r>
      <w:r w:rsidRPr="00CC39E9">
        <w:rPr>
          <w:rFonts w:ascii="Arial" w:eastAsia="Arial Unicode MS" w:hAnsi="Arial" w:cs="Arial"/>
          <w:b/>
          <w:kern w:val="1"/>
          <w:sz w:val="20"/>
          <w:szCs w:val="20"/>
          <w:lang w:val="es-ES" w:eastAsia="hi-IN" w:bidi="hi-IN"/>
        </w:rPr>
        <w:tab/>
      </w:r>
      <w:r w:rsidRPr="003372C8">
        <w:rPr>
          <w:rFonts w:ascii="Arial" w:hAnsi="Arial" w:cs="Arial"/>
          <w:b/>
          <w:sz w:val="20"/>
          <w:szCs w:val="20"/>
          <w:lang w:val="es-ES_tradnl"/>
        </w:rPr>
        <w:fldChar w:fldCharType="begin"/>
      </w:r>
      <w:r w:rsidRPr="003372C8">
        <w:rPr>
          <w:rFonts w:ascii="Arial" w:hAnsi="Arial" w:cs="Arial"/>
          <w:b/>
          <w:sz w:val="20"/>
          <w:szCs w:val="20"/>
          <w:lang w:val="es-ES_tradnl"/>
        </w:rPr>
        <w:instrText xml:space="preserve"> MERGEFIELD DENOMINACION </w:instrText>
      </w:r>
      <w:r w:rsidRPr="003372C8">
        <w:rPr>
          <w:rFonts w:ascii="Arial" w:hAnsi="Arial" w:cs="Arial"/>
          <w:b/>
          <w:sz w:val="20"/>
          <w:szCs w:val="20"/>
          <w:lang w:val="es-ES_tradnl"/>
        </w:rPr>
        <w:fldChar w:fldCharType="separate"/>
      </w:r>
      <w:r w:rsidR="003372C8" w:rsidRPr="003372C8">
        <w:rPr>
          <w:rFonts w:ascii="Arial" w:hAnsi="Arial" w:cs="Arial"/>
          <w:b/>
          <w:noProof/>
          <w:sz w:val="20"/>
          <w:szCs w:val="20"/>
          <w:lang w:val="es-ES_tradnl"/>
        </w:rPr>
        <w:t>"ADQUISICIÓN DE PRENDAS DE PROTECCIÓN PARA LA DIRECCIÓN DE SERVICIOS PÚBLICOS"</w:t>
      </w:r>
      <w:r w:rsidRPr="003372C8">
        <w:rPr>
          <w:rFonts w:ascii="Arial" w:hAnsi="Arial" w:cs="Arial"/>
          <w:b/>
          <w:sz w:val="20"/>
          <w:szCs w:val="20"/>
          <w:lang w:val="es-ES_tradnl"/>
        </w:rPr>
        <w:fldChar w:fldCharType="end"/>
      </w: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_tradnl"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_tradnl"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val="es-ES" w:eastAsia="hi-IN" w:bidi="hi-IN"/>
        </w:rPr>
        <w:t>NO. CONTRATO:</w:t>
      </w:r>
      <w:r w:rsidRPr="00CC39E9">
        <w:rPr>
          <w:rFonts w:ascii="Arial" w:eastAsia="Arial Unicode MS" w:hAnsi="Arial" w:cs="Arial"/>
          <w:b/>
          <w:kern w:val="1"/>
          <w:sz w:val="20"/>
          <w:szCs w:val="20"/>
          <w:lang w:val="es-ES" w:eastAsia="hi-IN" w:bidi="hi-IN"/>
        </w:rPr>
        <w:tab/>
        <w:t xml:space="preserve">              </w:t>
      </w:r>
      <w:r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NO_PROCESO </w:instrText>
      </w:r>
      <w:r w:rsidRPr="00CC39E9">
        <w:rPr>
          <w:rFonts w:ascii="Arial" w:eastAsia="Arial Unicode MS" w:hAnsi="Arial" w:cs="Arial"/>
          <w:b/>
          <w:kern w:val="1"/>
          <w:sz w:val="20"/>
          <w:szCs w:val="20"/>
          <w:lang w:val="es-ES" w:eastAsia="hi-IN" w:bidi="hi-IN"/>
        </w:rPr>
        <w:fldChar w:fldCharType="separate"/>
      </w:r>
      <w:r w:rsidR="003372C8">
        <w:rPr>
          <w:rFonts w:ascii="Arial" w:eastAsia="Arial Unicode MS" w:hAnsi="Arial" w:cs="Arial"/>
          <w:b/>
          <w:noProof/>
          <w:kern w:val="1"/>
          <w:sz w:val="20"/>
          <w:szCs w:val="20"/>
          <w:lang w:val="es-ES" w:eastAsia="hi-IN" w:bidi="hi-IN"/>
        </w:rPr>
        <w:t>CMADJ-105</w:t>
      </w:r>
      <w:r w:rsidRPr="00CC39E9">
        <w:rPr>
          <w:rFonts w:ascii="Arial" w:eastAsia="Arial Unicode MS" w:hAnsi="Arial" w:cs="Arial"/>
          <w:b/>
          <w:noProof/>
          <w:kern w:val="1"/>
          <w:sz w:val="20"/>
          <w:szCs w:val="20"/>
          <w:lang w:val="es-ES" w:eastAsia="hi-IN" w:bidi="hi-IN"/>
        </w:rPr>
        <w:t>-2017-</w:t>
      </w:r>
      <w:r w:rsidR="002154EC">
        <w:rPr>
          <w:rFonts w:ascii="Arial" w:eastAsia="Arial Unicode MS" w:hAnsi="Arial" w:cs="Arial"/>
          <w:b/>
          <w:noProof/>
          <w:kern w:val="1"/>
          <w:sz w:val="20"/>
          <w:szCs w:val="20"/>
          <w:lang w:val="es-ES" w:eastAsia="hi-IN" w:bidi="hi-IN"/>
        </w:rPr>
        <w:t>B</w:t>
      </w:r>
      <w:r w:rsidRPr="00CC39E9">
        <w:rPr>
          <w:rFonts w:ascii="Arial" w:eastAsia="Arial Unicode MS" w:hAnsi="Arial" w:cs="Arial"/>
          <w:b/>
          <w:kern w:val="1"/>
          <w:sz w:val="20"/>
          <w:szCs w:val="20"/>
          <w:lang w:val="es-ES" w:eastAsia="hi-IN" w:bidi="hi-IN"/>
        </w:rPr>
        <w:fldChar w:fldCharType="end"/>
      </w: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UBICACIÓN:</w:t>
      </w:r>
      <w:r w:rsidRPr="00CC39E9">
        <w:rPr>
          <w:rFonts w:ascii="Arial" w:eastAsia="Arial Unicode MS" w:hAnsi="Arial" w:cs="Arial"/>
          <w:b/>
          <w:kern w:val="1"/>
          <w:sz w:val="20"/>
          <w:szCs w:val="20"/>
          <w:lang w:val="es-ES" w:eastAsia="hi-IN" w:bidi="hi-IN"/>
        </w:rPr>
        <w:tab/>
        <w:t xml:space="preserve">          </w:t>
      </w:r>
      <w:r w:rsidRPr="00CC39E9">
        <w:rPr>
          <w:rFonts w:ascii="Arial" w:eastAsia="Arial Unicode MS" w:hAnsi="Arial" w:cs="Arial"/>
          <w:b/>
          <w:kern w:val="1"/>
          <w:sz w:val="20"/>
          <w:szCs w:val="20"/>
          <w:lang w:val="es-ES" w:eastAsia="hi-IN" w:bidi="hi-IN"/>
        </w:rPr>
        <w:tab/>
      </w:r>
      <w:proofErr w:type="gramStart"/>
      <w:r w:rsidRPr="00CC39E9">
        <w:rPr>
          <w:rFonts w:ascii="Arial" w:eastAsia="Arial Unicode MS" w:hAnsi="Arial" w:cs="Arial"/>
          <w:b/>
          <w:kern w:val="1"/>
          <w:sz w:val="20"/>
          <w:szCs w:val="20"/>
          <w:lang w:val="es-ES" w:eastAsia="hi-IN" w:bidi="hi-IN"/>
        </w:rPr>
        <w:tab/>
        <w:t xml:space="preserve">  MUNICIPIO</w:t>
      </w:r>
      <w:proofErr w:type="gramEnd"/>
      <w:r w:rsidRPr="00CC39E9">
        <w:rPr>
          <w:rFonts w:ascii="Arial" w:eastAsia="Arial Unicode MS" w:hAnsi="Arial" w:cs="Arial"/>
          <w:b/>
          <w:kern w:val="1"/>
          <w:sz w:val="20"/>
          <w:szCs w:val="20"/>
          <w:lang w:val="es-ES" w:eastAsia="hi-IN" w:bidi="hi-IN"/>
        </w:rPr>
        <w:t xml:space="preserve"> DE ATLIXCO</w:t>
      </w: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pStyle w:val="Textoindependiente3"/>
        <w:rPr>
          <w:rFonts w:ascii="Arial" w:eastAsia="Arial Unicode MS" w:hAnsi="Arial" w:cs="Arial"/>
          <w:b/>
          <w:kern w:val="1"/>
          <w:sz w:val="20"/>
          <w:szCs w:val="20"/>
          <w:lang w:eastAsia="hi-IN" w:bidi="hi-IN"/>
        </w:rPr>
      </w:pPr>
    </w:p>
    <w:p w:rsidR="000455C6" w:rsidRPr="00CC39E9" w:rsidRDefault="00722BAF" w:rsidP="000455C6">
      <w:pPr>
        <w:pStyle w:val="Textoindependiente3"/>
        <w:rPr>
          <w:rFonts w:ascii="Arial" w:eastAsia="Arial Unicode MS" w:hAnsi="Arial" w:cs="Arial"/>
          <w:b/>
          <w:kern w:val="1"/>
          <w:sz w:val="20"/>
          <w:szCs w:val="20"/>
          <w:lang w:eastAsia="hi-IN" w:bidi="hi-IN"/>
        </w:rPr>
      </w:pPr>
      <w:r>
        <w:rPr>
          <w:rFonts w:ascii="Arial" w:eastAsia="Arial Unicode MS" w:hAnsi="Arial" w:cs="Arial"/>
          <w:b/>
          <w:kern w:val="1"/>
          <w:sz w:val="20"/>
          <w:szCs w:val="20"/>
          <w:lang w:eastAsia="hi-IN" w:bidi="hi-IN"/>
        </w:rPr>
        <w:t>MONTO MÍNIMO:</w:t>
      </w:r>
      <w:r>
        <w:rPr>
          <w:rFonts w:ascii="Arial" w:eastAsia="Arial Unicode MS" w:hAnsi="Arial" w:cs="Arial"/>
          <w:b/>
          <w:kern w:val="1"/>
          <w:sz w:val="20"/>
          <w:szCs w:val="20"/>
          <w:lang w:eastAsia="hi-IN" w:bidi="hi-IN"/>
        </w:rPr>
        <w:tab/>
      </w:r>
      <w:r>
        <w:rPr>
          <w:rFonts w:ascii="Arial" w:eastAsia="Arial Unicode MS" w:hAnsi="Arial" w:cs="Arial"/>
          <w:b/>
          <w:kern w:val="1"/>
          <w:sz w:val="20"/>
          <w:szCs w:val="20"/>
          <w:lang w:eastAsia="hi-IN" w:bidi="hi-IN"/>
        </w:rPr>
        <w:tab/>
        <w:t>$52,397.20</w:t>
      </w:r>
      <w:r w:rsidR="000455C6" w:rsidRPr="00CC39E9">
        <w:rPr>
          <w:rFonts w:ascii="Arial" w:eastAsia="Arial Unicode MS" w:hAnsi="Arial" w:cs="Arial"/>
          <w:b/>
          <w:kern w:val="1"/>
          <w:sz w:val="20"/>
          <w:szCs w:val="20"/>
          <w:lang w:eastAsia="hi-IN" w:bidi="hi-IN"/>
        </w:rPr>
        <w:t xml:space="preserve">     I.V.A. INCLUIDO</w:t>
      </w:r>
      <w:r w:rsidR="000455C6" w:rsidRPr="00CC39E9">
        <w:rPr>
          <w:rFonts w:ascii="Arial" w:eastAsia="Arial Unicode MS" w:hAnsi="Arial" w:cs="Arial"/>
          <w:b/>
          <w:kern w:val="1"/>
          <w:sz w:val="20"/>
          <w:szCs w:val="20"/>
          <w:lang w:eastAsia="hi-IN" w:bidi="hi-IN"/>
        </w:rPr>
        <w:tab/>
      </w:r>
      <w:r w:rsidR="000455C6" w:rsidRPr="00CC39E9">
        <w:rPr>
          <w:rFonts w:ascii="Arial" w:eastAsia="Arial Unicode MS" w:hAnsi="Arial" w:cs="Arial"/>
          <w:b/>
          <w:kern w:val="1"/>
          <w:sz w:val="20"/>
          <w:szCs w:val="20"/>
          <w:lang w:eastAsia="hi-IN" w:bidi="hi-IN"/>
        </w:rPr>
        <w:tab/>
        <w:t xml:space="preserve"> </w:t>
      </w:r>
      <w:r w:rsidR="000455C6" w:rsidRPr="00CC39E9">
        <w:rPr>
          <w:rFonts w:ascii="Arial" w:eastAsia="Arial Unicode MS" w:hAnsi="Arial" w:cs="Arial"/>
          <w:b/>
          <w:kern w:val="1"/>
          <w:sz w:val="20"/>
          <w:szCs w:val="20"/>
          <w:lang w:eastAsia="hi-IN" w:bidi="hi-IN"/>
        </w:rPr>
        <w:tab/>
        <w:t xml:space="preserve"> </w:t>
      </w:r>
      <w:r w:rsidR="000455C6" w:rsidRPr="00CC39E9">
        <w:rPr>
          <w:rFonts w:ascii="Arial" w:eastAsia="Arial Unicode MS" w:hAnsi="Arial" w:cs="Arial"/>
          <w:b/>
          <w:kern w:val="1"/>
          <w:sz w:val="20"/>
          <w:szCs w:val="20"/>
          <w:lang w:eastAsia="hi-IN" w:bidi="hi-IN"/>
        </w:rPr>
        <w:fldChar w:fldCharType="begin"/>
      </w:r>
      <w:r w:rsidR="000455C6" w:rsidRPr="00CC39E9">
        <w:rPr>
          <w:rFonts w:ascii="Arial" w:eastAsia="Arial Unicode MS" w:hAnsi="Arial" w:cs="Arial"/>
          <w:b/>
          <w:kern w:val="1"/>
          <w:sz w:val="20"/>
          <w:szCs w:val="20"/>
          <w:lang w:eastAsia="hi-IN" w:bidi="hi-IN"/>
        </w:rPr>
        <w:instrText xml:space="preserve"> MERGEFIELD MONTO_CON_IVA </w:instrText>
      </w:r>
      <w:r w:rsidR="000455C6" w:rsidRPr="00CC39E9">
        <w:rPr>
          <w:rFonts w:ascii="Arial" w:eastAsia="Arial Unicode MS" w:hAnsi="Arial" w:cs="Arial"/>
          <w:b/>
          <w:kern w:val="1"/>
          <w:sz w:val="20"/>
          <w:szCs w:val="20"/>
          <w:lang w:eastAsia="hi-IN" w:bidi="hi-IN"/>
        </w:rPr>
        <w:fldChar w:fldCharType="end"/>
      </w:r>
    </w:p>
    <w:p w:rsidR="000455C6" w:rsidRPr="00CC39E9" w:rsidRDefault="00722BAF" w:rsidP="000455C6">
      <w:pPr>
        <w:pStyle w:val="Textoindependiente3"/>
        <w:rPr>
          <w:rFonts w:ascii="Arial" w:eastAsia="Arial Unicode MS" w:hAnsi="Arial" w:cs="Arial"/>
          <w:b/>
          <w:kern w:val="1"/>
          <w:sz w:val="20"/>
          <w:szCs w:val="20"/>
          <w:lang w:eastAsia="hi-IN" w:bidi="hi-IN"/>
        </w:rPr>
      </w:pPr>
      <w:r>
        <w:rPr>
          <w:rFonts w:ascii="Arial" w:eastAsia="Arial Unicode MS" w:hAnsi="Arial" w:cs="Arial"/>
          <w:b/>
          <w:kern w:val="1"/>
          <w:sz w:val="20"/>
          <w:szCs w:val="20"/>
          <w:lang w:eastAsia="hi-IN" w:bidi="hi-IN"/>
        </w:rPr>
        <w:t>MONTO MÁXIMO:</w:t>
      </w:r>
      <w:r>
        <w:rPr>
          <w:rFonts w:ascii="Arial" w:eastAsia="Arial Unicode MS" w:hAnsi="Arial" w:cs="Arial"/>
          <w:b/>
          <w:kern w:val="1"/>
          <w:sz w:val="20"/>
          <w:szCs w:val="20"/>
          <w:lang w:eastAsia="hi-IN" w:bidi="hi-IN"/>
        </w:rPr>
        <w:tab/>
      </w:r>
      <w:r>
        <w:rPr>
          <w:rFonts w:ascii="Arial" w:eastAsia="Arial Unicode MS" w:hAnsi="Arial" w:cs="Arial"/>
          <w:b/>
          <w:kern w:val="1"/>
          <w:sz w:val="20"/>
          <w:szCs w:val="20"/>
          <w:lang w:eastAsia="hi-IN" w:bidi="hi-IN"/>
        </w:rPr>
        <w:tab/>
        <w:t>$130,198.40</w:t>
      </w:r>
      <w:r w:rsidR="000455C6" w:rsidRPr="00CC39E9">
        <w:rPr>
          <w:rFonts w:ascii="Arial" w:eastAsia="Arial Unicode MS" w:hAnsi="Arial" w:cs="Arial"/>
          <w:b/>
          <w:kern w:val="1"/>
          <w:sz w:val="20"/>
          <w:szCs w:val="20"/>
          <w:lang w:eastAsia="hi-IN" w:bidi="hi-IN"/>
        </w:rPr>
        <w:t xml:space="preserve">   I.V.A. INCLUIDO</w:t>
      </w:r>
      <w:r w:rsidR="000455C6" w:rsidRPr="00CC39E9">
        <w:rPr>
          <w:rFonts w:ascii="Arial" w:eastAsia="Arial Unicode MS" w:hAnsi="Arial" w:cs="Arial"/>
          <w:b/>
          <w:kern w:val="1"/>
          <w:sz w:val="20"/>
          <w:szCs w:val="20"/>
          <w:lang w:eastAsia="hi-IN" w:bidi="hi-IN"/>
        </w:rPr>
        <w:tab/>
      </w:r>
      <w:r w:rsidR="000455C6" w:rsidRPr="00CC39E9">
        <w:rPr>
          <w:rFonts w:ascii="Arial" w:eastAsia="Arial Unicode MS" w:hAnsi="Arial" w:cs="Arial"/>
          <w:b/>
          <w:kern w:val="1"/>
          <w:sz w:val="20"/>
          <w:szCs w:val="20"/>
          <w:lang w:eastAsia="hi-IN" w:bidi="hi-IN"/>
        </w:rPr>
        <w:tab/>
      </w:r>
    </w:p>
    <w:p w:rsidR="000455C6" w:rsidRPr="00722BAF"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FONDO:</w:t>
      </w:r>
      <w:r w:rsidRPr="00CC39E9">
        <w:rPr>
          <w:rFonts w:ascii="Arial" w:eastAsia="Arial Unicode MS" w:hAnsi="Arial" w:cs="Arial"/>
          <w:b/>
          <w:kern w:val="1"/>
          <w:sz w:val="20"/>
          <w:szCs w:val="20"/>
          <w:lang w:eastAsia="hi-IN" w:bidi="hi-IN"/>
        </w:rPr>
        <w:tab/>
      </w:r>
      <w:r w:rsidRPr="00CC39E9">
        <w:rPr>
          <w:rFonts w:ascii="Arial" w:eastAsia="Arial Unicode MS" w:hAnsi="Arial" w:cs="Arial"/>
          <w:b/>
          <w:kern w:val="1"/>
          <w:sz w:val="20"/>
          <w:szCs w:val="20"/>
          <w:lang w:eastAsia="hi-IN" w:bidi="hi-IN"/>
        </w:rPr>
        <w:tab/>
        <w:t xml:space="preserve">              </w:t>
      </w:r>
      <w:r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FONDO </w:instrText>
      </w:r>
      <w:r w:rsidRPr="00CC39E9">
        <w:rPr>
          <w:rFonts w:ascii="Arial" w:eastAsia="Arial Unicode MS" w:hAnsi="Arial" w:cs="Arial"/>
          <w:b/>
          <w:kern w:val="1"/>
          <w:sz w:val="20"/>
          <w:szCs w:val="20"/>
          <w:lang w:eastAsia="hi-IN" w:bidi="hi-IN"/>
        </w:rPr>
        <w:fldChar w:fldCharType="separate"/>
      </w:r>
      <w:r w:rsidRPr="00CC39E9">
        <w:rPr>
          <w:rFonts w:ascii="Arial" w:eastAsia="Arial Unicode MS" w:hAnsi="Arial" w:cs="Arial"/>
          <w:b/>
          <w:noProof/>
          <w:kern w:val="1"/>
          <w:sz w:val="20"/>
          <w:szCs w:val="20"/>
          <w:lang w:eastAsia="hi-IN" w:bidi="hi-IN"/>
        </w:rPr>
        <w:t>RECURSOS PROPIOS</w:t>
      </w:r>
      <w:r w:rsidRPr="00CC39E9">
        <w:rPr>
          <w:rFonts w:ascii="Arial" w:eastAsia="Arial Unicode MS" w:hAnsi="Arial" w:cs="Arial"/>
          <w:b/>
          <w:kern w:val="1"/>
          <w:sz w:val="20"/>
          <w:szCs w:val="20"/>
          <w:lang w:eastAsia="hi-IN" w:bidi="hi-IN"/>
        </w:rPr>
        <w:fldChar w:fldCharType="end"/>
      </w: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ind w:right="-376"/>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 xml:space="preserve">PERSONA FÍSICA:                     </w:t>
      </w:r>
      <w:r w:rsidR="002154EC">
        <w:rPr>
          <w:rFonts w:ascii="Arial" w:eastAsia="Arial Unicode MS" w:hAnsi="Arial" w:cs="Arial"/>
          <w:b/>
          <w:kern w:val="1"/>
          <w:sz w:val="20"/>
          <w:szCs w:val="20"/>
          <w:lang w:val="es-ES" w:eastAsia="hi-IN" w:bidi="hi-IN"/>
        </w:rPr>
        <w:t>C. PEDRO BRAVO SANCHEZ</w:t>
      </w:r>
    </w:p>
    <w:p w:rsidR="000455C6" w:rsidRPr="00CC39E9" w:rsidRDefault="000455C6" w:rsidP="000455C6">
      <w:pPr>
        <w:suppressAutoHyphens/>
        <w:spacing w:after="0" w:line="200" w:lineRule="atLeast"/>
        <w:ind w:right="-376"/>
        <w:rPr>
          <w:rFonts w:ascii="Arial" w:eastAsia="Arial Unicode MS" w:hAnsi="Arial" w:cs="Arial"/>
          <w:b/>
          <w:kern w:val="1"/>
          <w:sz w:val="20"/>
          <w:szCs w:val="20"/>
          <w:lang w:val="es-ES" w:eastAsia="hi-IN" w:bidi="hi-IN"/>
        </w:rPr>
      </w:pPr>
    </w:p>
    <w:p w:rsidR="000455C6" w:rsidRDefault="000455C6" w:rsidP="000455C6">
      <w:pPr>
        <w:suppressAutoHyphens/>
        <w:spacing w:after="0" w:line="200" w:lineRule="atLeast"/>
        <w:ind w:right="-376"/>
        <w:rPr>
          <w:rFonts w:ascii="Arial" w:eastAsia="Arial Unicode MS" w:hAnsi="Arial" w:cs="Arial"/>
          <w:b/>
          <w:kern w:val="1"/>
          <w:sz w:val="20"/>
          <w:szCs w:val="20"/>
          <w:lang w:val="es-ES" w:eastAsia="hi-IN" w:bidi="hi-IN"/>
        </w:rPr>
      </w:pPr>
    </w:p>
    <w:p w:rsidR="00CC39E9" w:rsidRPr="00CC39E9" w:rsidRDefault="00CC39E9" w:rsidP="000455C6">
      <w:pPr>
        <w:suppressAutoHyphens/>
        <w:spacing w:after="0" w:line="200" w:lineRule="atLeast"/>
        <w:ind w:right="-376"/>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ind w:right="-376"/>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ind w:right="-376"/>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TIPO DE ADJUDICACIÓN:</w:t>
      </w:r>
      <w:r w:rsidRPr="00CC39E9">
        <w:rPr>
          <w:rFonts w:ascii="Arial" w:eastAsia="Arial Unicode MS" w:hAnsi="Arial" w:cs="Arial"/>
          <w:b/>
          <w:kern w:val="1"/>
          <w:sz w:val="20"/>
          <w:szCs w:val="20"/>
          <w:lang w:val="es-ES" w:eastAsia="hi-IN" w:bidi="hi-IN"/>
        </w:rPr>
        <w:tab/>
        <w:t xml:space="preserve">  </w:t>
      </w:r>
      <w:r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TIPO_DE_ADJUDICACION </w:instrText>
      </w:r>
      <w:r w:rsidRPr="00CC39E9">
        <w:rPr>
          <w:rFonts w:ascii="Arial" w:eastAsia="Arial Unicode MS" w:hAnsi="Arial" w:cs="Arial"/>
          <w:b/>
          <w:kern w:val="1"/>
          <w:sz w:val="20"/>
          <w:szCs w:val="20"/>
          <w:lang w:val="es-ES" w:eastAsia="hi-IN" w:bidi="hi-IN"/>
        </w:rPr>
        <w:fldChar w:fldCharType="separate"/>
      </w:r>
      <w:r w:rsidRPr="00CC39E9">
        <w:rPr>
          <w:rFonts w:ascii="Arial" w:eastAsia="Arial Unicode MS" w:hAnsi="Arial" w:cs="Arial"/>
          <w:b/>
          <w:noProof/>
          <w:kern w:val="1"/>
          <w:sz w:val="20"/>
          <w:szCs w:val="20"/>
          <w:lang w:val="es-ES" w:eastAsia="hi-IN" w:bidi="hi-IN"/>
        </w:rPr>
        <w:t>INVITACIÓN A CUANDO MENOS TRES PERSONAS</w:t>
      </w:r>
      <w:r w:rsidRPr="00CC39E9">
        <w:rPr>
          <w:rFonts w:ascii="Arial" w:eastAsia="Arial Unicode MS" w:hAnsi="Arial" w:cs="Arial"/>
          <w:b/>
          <w:kern w:val="1"/>
          <w:sz w:val="20"/>
          <w:szCs w:val="20"/>
          <w:lang w:val="es-ES" w:eastAsia="hi-IN" w:bidi="hi-IN"/>
        </w:rPr>
        <w:fldChar w:fldCharType="end"/>
      </w: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FECHA DE CONTRATO:</w:t>
      </w:r>
      <w:r w:rsidRPr="00CC39E9">
        <w:rPr>
          <w:rFonts w:ascii="Arial" w:eastAsia="Arial Unicode MS" w:hAnsi="Arial" w:cs="Arial"/>
          <w:b/>
          <w:kern w:val="1"/>
          <w:sz w:val="20"/>
          <w:szCs w:val="20"/>
          <w:lang w:val="es-ES" w:eastAsia="hi-IN" w:bidi="hi-IN"/>
        </w:rPr>
        <w:tab/>
      </w:r>
      <w:r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CONTRATO_INVITACION </w:instrText>
      </w:r>
      <w:r w:rsidRPr="00CC39E9">
        <w:rPr>
          <w:rFonts w:ascii="Arial" w:eastAsia="Arial Unicode MS" w:hAnsi="Arial" w:cs="Arial"/>
          <w:b/>
          <w:kern w:val="1"/>
          <w:sz w:val="20"/>
          <w:szCs w:val="20"/>
          <w:lang w:val="es-ES" w:eastAsia="hi-IN" w:bidi="hi-IN"/>
        </w:rPr>
        <w:fldChar w:fldCharType="separate"/>
      </w:r>
      <w:r w:rsidR="003372C8">
        <w:rPr>
          <w:rFonts w:ascii="Arial" w:eastAsia="Arial Unicode MS" w:hAnsi="Arial" w:cs="Arial"/>
          <w:b/>
          <w:noProof/>
          <w:kern w:val="1"/>
          <w:sz w:val="20"/>
          <w:szCs w:val="20"/>
          <w:lang w:val="es-ES" w:eastAsia="hi-IN" w:bidi="hi-IN"/>
        </w:rPr>
        <w:t>26 DE MAY</w:t>
      </w:r>
      <w:r w:rsidRPr="00CC39E9">
        <w:rPr>
          <w:rFonts w:ascii="Arial" w:eastAsia="Arial Unicode MS" w:hAnsi="Arial" w:cs="Arial"/>
          <w:b/>
          <w:noProof/>
          <w:kern w:val="1"/>
          <w:sz w:val="20"/>
          <w:szCs w:val="20"/>
          <w:lang w:val="es-ES" w:eastAsia="hi-IN" w:bidi="hi-IN"/>
        </w:rPr>
        <w:t>O DE 2017</w:t>
      </w:r>
      <w:r w:rsidRPr="00CC39E9">
        <w:rPr>
          <w:rFonts w:ascii="Arial" w:eastAsia="Arial Unicode MS" w:hAnsi="Arial" w:cs="Arial"/>
          <w:b/>
          <w:kern w:val="1"/>
          <w:sz w:val="20"/>
          <w:szCs w:val="20"/>
          <w:lang w:val="es-ES" w:eastAsia="hi-IN" w:bidi="hi-IN"/>
        </w:rPr>
        <w:fldChar w:fldCharType="end"/>
      </w: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tabs>
          <w:tab w:val="left" w:pos="5986"/>
        </w:tabs>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ab/>
      </w: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VIGENCIA:</w:t>
      </w:r>
      <w:r w:rsidRPr="00CC39E9">
        <w:rPr>
          <w:rFonts w:ascii="Arial" w:eastAsia="Arial Unicode MS" w:hAnsi="Arial" w:cs="Arial"/>
          <w:b/>
          <w:kern w:val="1"/>
          <w:sz w:val="20"/>
          <w:szCs w:val="20"/>
          <w:lang w:val="es-ES" w:eastAsia="hi-IN" w:bidi="hi-IN"/>
        </w:rPr>
        <w:tab/>
      </w:r>
      <w:r w:rsidRPr="00CC39E9">
        <w:rPr>
          <w:rFonts w:ascii="Arial" w:eastAsia="Arial Unicode MS" w:hAnsi="Arial" w:cs="Arial"/>
          <w:b/>
          <w:kern w:val="1"/>
          <w:sz w:val="20"/>
          <w:szCs w:val="20"/>
          <w:lang w:val="es-ES" w:eastAsia="hi-IN" w:bidi="hi-IN"/>
        </w:rPr>
        <w:tab/>
      </w:r>
      <w:r w:rsidRPr="00CC39E9">
        <w:rPr>
          <w:rFonts w:ascii="Arial" w:eastAsia="Arial Unicode MS" w:hAnsi="Arial" w:cs="Arial"/>
          <w:b/>
          <w:kern w:val="1"/>
          <w:sz w:val="20"/>
          <w:szCs w:val="20"/>
          <w:lang w:val="es-ES" w:eastAsia="hi-IN" w:bidi="hi-IN"/>
        </w:rPr>
        <w:tab/>
        <w:t xml:space="preserve"> </w:t>
      </w:r>
      <w:r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VIGENCIA_CONTRATO </w:instrText>
      </w:r>
      <w:r w:rsidRPr="00CC39E9">
        <w:rPr>
          <w:rFonts w:ascii="Arial" w:eastAsia="Arial Unicode MS" w:hAnsi="Arial" w:cs="Arial"/>
          <w:b/>
          <w:kern w:val="1"/>
          <w:sz w:val="20"/>
          <w:szCs w:val="20"/>
          <w:lang w:val="es-ES" w:eastAsia="hi-IN" w:bidi="hi-IN"/>
        </w:rPr>
        <w:fldChar w:fldCharType="separate"/>
      </w:r>
      <w:r w:rsidR="003372C8">
        <w:rPr>
          <w:rFonts w:ascii="Arial" w:eastAsia="Arial Unicode MS" w:hAnsi="Arial" w:cs="Arial"/>
          <w:b/>
          <w:noProof/>
          <w:kern w:val="1"/>
          <w:sz w:val="20"/>
          <w:szCs w:val="20"/>
          <w:lang w:val="es-ES" w:eastAsia="hi-IN" w:bidi="hi-IN"/>
        </w:rPr>
        <w:t>26 DE MAY</w:t>
      </w:r>
      <w:r w:rsidRPr="00CC39E9">
        <w:rPr>
          <w:rFonts w:ascii="Arial" w:eastAsia="Arial Unicode MS" w:hAnsi="Arial" w:cs="Arial"/>
          <w:b/>
          <w:noProof/>
          <w:kern w:val="1"/>
          <w:sz w:val="20"/>
          <w:szCs w:val="20"/>
          <w:lang w:val="es-ES" w:eastAsia="hi-IN" w:bidi="hi-IN"/>
        </w:rPr>
        <w:t xml:space="preserve">O DE 2017 AL </w:t>
      </w:r>
      <w:r w:rsidR="00722BAF" w:rsidRPr="00722BAF">
        <w:rPr>
          <w:rFonts w:ascii="Arial" w:eastAsia="Arial Unicode MS" w:hAnsi="Arial" w:cs="Arial"/>
          <w:b/>
          <w:noProof/>
          <w:kern w:val="1"/>
          <w:sz w:val="20"/>
          <w:szCs w:val="20"/>
          <w:lang w:val="es-ES" w:eastAsia="hi-IN" w:bidi="hi-IN"/>
        </w:rPr>
        <w:t>26</w:t>
      </w:r>
      <w:r w:rsidR="0049439F" w:rsidRPr="00722BAF">
        <w:rPr>
          <w:rFonts w:ascii="Arial" w:eastAsia="Arial Unicode MS" w:hAnsi="Arial" w:cs="Arial"/>
          <w:b/>
          <w:noProof/>
          <w:kern w:val="1"/>
          <w:sz w:val="20"/>
          <w:szCs w:val="20"/>
          <w:lang w:val="es-ES" w:eastAsia="hi-IN" w:bidi="hi-IN"/>
        </w:rPr>
        <w:t xml:space="preserve"> DE </w:t>
      </w:r>
      <w:r w:rsidR="0049439F">
        <w:rPr>
          <w:rFonts w:ascii="Arial" w:eastAsia="Arial Unicode MS" w:hAnsi="Arial" w:cs="Arial"/>
          <w:b/>
          <w:noProof/>
          <w:kern w:val="1"/>
          <w:sz w:val="20"/>
          <w:szCs w:val="20"/>
          <w:lang w:val="es-ES" w:eastAsia="hi-IN" w:bidi="hi-IN"/>
        </w:rPr>
        <w:t>JUNIO</w:t>
      </w:r>
      <w:r w:rsidRPr="00CC39E9">
        <w:rPr>
          <w:rFonts w:ascii="Arial" w:eastAsia="Arial Unicode MS" w:hAnsi="Arial" w:cs="Arial"/>
          <w:b/>
          <w:noProof/>
          <w:kern w:val="1"/>
          <w:sz w:val="20"/>
          <w:szCs w:val="20"/>
          <w:lang w:val="es-ES" w:eastAsia="hi-IN" w:bidi="hi-IN"/>
        </w:rPr>
        <w:t xml:space="preserve"> DE 2017</w:t>
      </w:r>
      <w:r w:rsidRPr="00CC39E9">
        <w:rPr>
          <w:rFonts w:ascii="Arial" w:eastAsia="Arial Unicode MS" w:hAnsi="Arial" w:cs="Arial"/>
          <w:b/>
          <w:kern w:val="1"/>
          <w:sz w:val="20"/>
          <w:szCs w:val="20"/>
          <w:lang w:val="es-ES" w:eastAsia="hi-IN" w:bidi="hi-IN"/>
        </w:rPr>
        <w:fldChar w:fldCharType="end"/>
      </w:r>
    </w:p>
    <w:p w:rsidR="000455C6" w:rsidRPr="00CC39E9" w:rsidRDefault="000455C6" w:rsidP="000455C6">
      <w:pPr>
        <w:tabs>
          <w:tab w:val="left" w:pos="6843"/>
        </w:tabs>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ab/>
      </w:r>
    </w:p>
    <w:p w:rsidR="000455C6" w:rsidRPr="00CC39E9" w:rsidRDefault="000455C6" w:rsidP="000455C6">
      <w:pPr>
        <w:tabs>
          <w:tab w:val="left" w:pos="6843"/>
        </w:tabs>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hAnsi="Arial" w:cs="Arial"/>
          <w:b/>
          <w:sz w:val="20"/>
          <w:szCs w:val="20"/>
          <w:lang w:val="es-ES_tradnl"/>
        </w:rPr>
      </w:pPr>
      <w:r w:rsidRPr="00CC39E9">
        <w:rPr>
          <w:rFonts w:ascii="Arial" w:eastAsia="Arial Unicode MS" w:hAnsi="Arial" w:cs="Arial"/>
          <w:b/>
          <w:kern w:val="1"/>
          <w:sz w:val="20"/>
          <w:szCs w:val="20"/>
          <w:lang w:val="es-ES" w:eastAsia="hi-IN" w:bidi="hi-IN"/>
        </w:rPr>
        <w:lastRenderedPageBreak/>
        <w:t xml:space="preserve">CONTRATO </w:t>
      </w:r>
      <w:r w:rsidRPr="00CC39E9">
        <w:rPr>
          <w:rFonts w:ascii="Arial" w:eastAsia="Arial Unicode MS" w:hAnsi="Arial" w:cs="Arial"/>
          <w:b/>
          <w:kern w:val="1"/>
          <w:sz w:val="20"/>
          <w:szCs w:val="20"/>
          <w:lang w:eastAsia="hi-IN" w:bidi="hi-IN"/>
        </w:rPr>
        <w:t xml:space="preserve">DE COMPRA-VENTA NO. </w:t>
      </w:r>
      <w:r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NO_PROCESO </w:instrText>
      </w:r>
      <w:r w:rsidRPr="00CC39E9">
        <w:rPr>
          <w:rFonts w:ascii="Arial" w:eastAsia="Arial Unicode MS" w:hAnsi="Arial" w:cs="Arial"/>
          <w:b/>
          <w:kern w:val="1"/>
          <w:sz w:val="20"/>
          <w:szCs w:val="20"/>
          <w:lang w:val="es-ES" w:eastAsia="hi-IN" w:bidi="hi-IN"/>
        </w:rPr>
        <w:fldChar w:fldCharType="separate"/>
      </w:r>
      <w:r w:rsidR="004B13F1">
        <w:rPr>
          <w:rFonts w:ascii="Arial" w:eastAsia="Arial Unicode MS" w:hAnsi="Arial" w:cs="Arial"/>
          <w:b/>
          <w:noProof/>
          <w:kern w:val="1"/>
          <w:sz w:val="20"/>
          <w:szCs w:val="20"/>
          <w:lang w:val="es-ES" w:eastAsia="hi-IN" w:bidi="hi-IN"/>
        </w:rPr>
        <w:t>CMADJ-105</w:t>
      </w:r>
      <w:r w:rsidRPr="00CC39E9">
        <w:rPr>
          <w:rFonts w:ascii="Arial" w:eastAsia="Arial Unicode MS" w:hAnsi="Arial" w:cs="Arial"/>
          <w:b/>
          <w:noProof/>
          <w:kern w:val="1"/>
          <w:sz w:val="20"/>
          <w:szCs w:val="20"/>
          <w:lang w:val="es-ES" w:eastAsia="hi-IN" w:bidi="hi-IN"/>
        </w:rPr>
        <w:t>-2017-</w:t>
      </w:r>
      <w:r w:rsidR="002154EC">
        <w:rPr>
          <w:rFonts w:ascii="Arial" w:eastAsia="Arial Unicode MS" w:hAnsi="Arial" w:cs="Arial"/>
          <w:b/>
          <w:noProof/>
          <w:kern w:val="1"/>
          <w:sz w:val="20"/>
          <w:szCs w:val="20"/>
          <w:lang w:val="es-ES" w:eastAsia="hi-IN" w:bidi="hi-IN"/>
        </w:rPr>
        <w:t>B</w:t>
      </w:r>
      <w:r w:rsidRPr="00CC39E9">
        <w:rPr>
          <w:rFonts w:ascii="Arial" w:eastAsia="Arial Unicode MS" w:hAnsi="Arial" w:cs="Arial"/>
          <w:b/>
          <w:kern w:val="1"/>
          <w:sz w:val="20"/>
          <w:szCs w:val="20"/>
          <w:lang w:val="es-ES" w:eastAsia="hi-IN" w:bidi="hi-IN"/>
        </w:rPr>
        <w:fldChar w:fldCharType="end"/>
      </w:r>
      <w:r w:rsidRPr="00CC39E9">
        <w:rPr>
          <w:rFonts w:ascii="Arial" w:eastAsia="Arial Unicode MS" w:hAnsi="Arial" w:cs="Arial"/>
          <w:b/>
          <w:kern w:val="1"/>
          <w:sz w:val="20"/>
          <w:szCs w:val="20"/>
          <w:lang w:eastAsia="hi-IN" w:bidi="hi-IN"/>
        </w:rPr>
        <w:t xml:space="preserve"> DENOMINADO </w:t>
      </w:r>
      <w:r w:rsidRPr="00CC39E9">
        <w:rPr>
          <w:rFonts w:ascii="Arial" w:hAnsi="Arial" w:cs="Arial"/>
          <w:b/>
          <w:sz w:val="20"/>
          <w:szCs w:val="20"/>
          <w:lang w:val="es-ES_tradnl"/>
        </w:rPr>
        <w:fldChar w:fldCharType="begin"/>
      </w:r>
      <w:r w:rsidRPr="00CC39E9">
        <w:rPr>
          <w:rFonts w:ascii="Arial" w:hAnsi="Arial" w:cs="Arial"/>
          <w:b/>
          <w:sz w:val="20"/>
          <w:szCs w:val="20"/>
          <w:lang w:val="es-ES_tradnl"/>
        </w:rPr>
        <w:instrText xml:space="preserve"> MERGEFIELD DENOMINACION </w:instrText>
      </w:r>
      <w:r w:rsidRPr="00CC39E9">
        <w:rPr>
          <w:rFonts w:ascii="Arial" w:hAnsi="Arial" w:cs="Arial"/>
          <w:b/>
          <w:sz w:val="20"/>
          <w:szCs w:val="20"/>
          <w:lang w:val="es-ES_tradnl"/>
        </w:rPr>
        <w:fldChar w:fldCharType="separate"/>
      </w:r>
      <w:r w:rsidRPr="00CC39E9">
        <w:rPr>
          <w:rFonts w:ascii="Arial" w:hAnsi="Arial" w:cs="Arial"/>
          <w:b/>
          <w:noProof/>
          <w:sz w:val="20"/>
          <w:szCs w:val="20"/>
          <w:lang w:val="es-ES_tradnl"/>
        </w:rPr>
        <w:t>"</w:t>
      </w:r>
      <w:r w:rsidR="004B13F1" w:rsidRPr="003372C8">
        <w:rPr>
          <w:rFonts w:ascii="Arial" w:hAnsi="Arial" w:cs="Arial"/>
          <w:b/>
          <w:noProof/>
          <w:sz w:val="20"/>
          <w:szCs w:val="20"/>
          <w:lang w:val="es-ES_tradnl"/>
        </w:rPr>
        <w:t>ADQUISICIÓN DE PRENDAS DE PROTECCIÓN PARA LA DIRECCIÓN DE SERVICIOS PÚBLICOS</w:t>
      </w:r>
      <w:r w:rsidRPr="00CC39E9">
        <w:rPr>
          <w:rFonts w:ascii="Arial" w:hAnsi="Arial" w:cs="Arial"/>
          <w:b/>
          <w:noProof/>
          <w:sz w:val="20"/>
          <w:szCs w:val="20"/>
          <w:lang w:val="es-ES_tradnl"/>
        </w:rPr>
        <w:t>"</w:t>
      </w:r>
      <w:r w:rsidRPr="00CC39E9">
        <w:rPr>
          <w:rFonts w:ascii="Arial" w:hAnsi="Arial" w:cs="Arial"/>
          <w:b/>
          <w:sz w:val="20"/>
          <w:szCs w:val="20"/>
          <w:lang w:val="es-ES_tradnl"/>
        </w:rPr>
        <w:fldChar w:fldCharType="end"/>
      </w:r>
      <w:r w:rsidRPr="00CC39E9">
        <w:rPr>
          <w:rFonts w:ascii="Arial" w:hAnsi="Arial" w:cs="Arial"/>
          <w:b/>
          <w:sz w:val="20"/>
          <w:szCs w:val="20"/>
          <w:lang w:val="es-ES_tradnl"/>
        </w:rPr>
        <w:t xml:space="preserve"> </w:t>
      </w:r>
      <w:r w:rsidRPr="00CC39E9">
        <w:rPr>
          <w:rFonts w:ascii="Arial" w:eastAsia="Arial Unicode MS" w:hAnsi="Arial" w:cs="Arial"/>
          <w:b/>
          <w:kern w:val="1"/>
          <w:sz w:val="20"/>
          <w:szCs w:val="20"/>
          <w:lang w:val="es-ES" w:eastAsia="hi-IN" w:bidi="hi-IN"/>
        </w:rPr>
        <w:t xml:space="preserve">QUE CELEBRAN POR UNA PARTE EL HONORABLE AYUNTAMIENTO DE ATLIXCO, REPRESENTADO POR EL ING. JOSÉ LUIS GALEAZZI BERRA, EN SU CARÁCTER DE PRESIDENTE MUNICIPAL CONSTITUCIONAL </w:t>
      </w:r>
      <w:r w:rsidRPr="00CC39E9">
        <w:rPr>
          <w:rFonts w:ascii="Arial" w:eastAsia="Arial Unicode MS" w:hAnsi="Arial" w:cs="Arial"/>
          <w:b/>
          <w:kern w:val="1"/>
          <w:sz w:val="20"/>
          <w:szCs w:val="20"/>
          <w:lang w:eastAsia="hi-IN" w:bidi="hi-IN"/>
        </w:rPr>
        <w:t>Y POR LA OTRA EL</w:t>
      </w:r>
      <w:r w:rsidR="002154EC">
        <w:rPr>
          <w:rFonts w:ascii="Arial" w:eastAsia="Arial Unicode MS" w:hAnsi="Arial" w:cs="Arial"/>
          <w:b/>
          <w:kern w:val="1"/>
          <w:sz w:val="20"/>
          <w:szCs w:val="20"/>
          <w:lang w:eastAsia="hi-IN" w:bidi="hi-IN"/>
        </w:rPr>
        <w:t xml:space="preserve"> C. PEDRO BRAVO SANCHEZ</w:t>
      </w:r>
      <w:r w:rsidRPr="00CC39E9">
        <w:rPr>
          <w:rFonts w:ascii="Arial" w:eastAsia="Arial Unicode MS" w:hAnsi="Arial" w:cs="Arial"/>
          <w:b/>
          <w:kern w:val="1"/>
          <w:sz w:val="20"/>
          <w:szCs w:val="20"/>
          <w:lang w:eastAsia="hi-IN" w:bidi="hi-IN"/>
        </w:rPr>
        <w:t>, A QUIENES EN LO SUBSECUENTE SE LES DENOMINARÁ COMO “EL AYUNTAMIENTO” Y “EL PROVEEDOR” RESPECTIVAMENTE AL TENOR DE LAS SIGUIENTES DECLARACIONES Y CLÁUSULAS:</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A N T E C E D E N T E S</w:t>
      </w: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eastAsia="hi-IN" w:bidi="hi-IN"/>
        </w:rPr>
        <w:t xml:space="preserve">En cumplimiento a lo previsto en el Art. 15 Fracción </w:t>
      </w:r>
      <w:r w:rsidRPr="00CC39E9">
        <w:rPr>
          <w:rFonts w:ascii="Arial" w:eastAsia="Arial Unicode MS" w:hAnsi="Arial" w:cs="Arial"/>
          <w:kern w:val="1"/>
          <w:sz w:val="20"/>
          <w:szCs w:val="20"/>
          <w:lang w:eastAsia="hi-IN" w:bidi="hi-IN"/>
        </w:rPr>
        <w:fldChar w:fldCharType="begin"/>
      </w:r>
      <w:r w:rsidRPr="00CC39E9">
        <w:rPr>
          <w:rFonts w:ascii="Arial" w:eastAsia="Arial Unicode MS" w:hAnsi="Arial" w:cs="Arial"/>
          <w:kern w:val="1"/>
          <w:sz w:val="20"/>
          <w:szCs w:val="20"/>
          <w:lang w:eastAsia="hi-IN" w:bidi="hi-IN"/>
        </w:rPr>
        <w:instrText xml:space="preserve"> MERGEFIELD M_15_FRACCION </w:instrText>
      </w:r>
      <w:r w:rsidRPr="00CC39E9">
        <w:rPr>
          <w:rFonts w:ascii="Arial" w:eastAsia="Arial Unicode MS" w:hAnsi="Arial" w:cs="Arial"/>
          <w:kern w:val="1"/>
          <w:sz w:val="20"/>
          <w:szCs w:val="20"/>
          <w:lang w:eastAsia="hi-IN" w:bidi="hi-IN"/>
        </w:rPr>
        <w:fldChar w:fldCharType="separate"/>
      </w:r>
      <w:r w:rsidRPr="00CC39E9">
        <w:rPr>
          <w:rFonts w:ascii="Arial" w:eastAsia="Arial Unicode MS" w:hAnsi="Arial" w:cs="Arial"/>
          <w:noProof/>
          <w:kern w:val="1"/>
          <w:sz w:val="20"/>
          <w:szCs w:val="20"/>
          <w:lang w:eastAsia="hi-IN" w:bidi="hi-IN"/>
        </w:rPr>
        <w:t>III</w:t>
      </w:r>
      <w:r w:rsidRPr="00CC39E9">
        <w:rPr>
          <w:rFonts w:ascii="Arial" w:eastAsia="Arial Unicode MS" w:hAnsi="Arial" w:cs="Arial"/>
          <w:kern w:val="1"/>
          <w:sz w:val="20"/>
          <w:szCs w:val="20"/>
          <w:lang w:eastAsia="hi-IN" w:bidi="hi-IN"/>
        </w:rPr>
        <w:fldChar w:fldCharType="end"/>
      </w:r>
      <w:r w:rsidRPr="00CC39E9">
        <w:rPr>
          <w:rFonts w:ascii="Arial" w:eastAsia="Arial Unicode MS" w:hAnsi="Arial" w:cs="Arial"/>
          <w:kern w:val="1"/>
          <w:sz w:val="20"/>
          <w:szCs w:val="20"/>
          <w:lang w:eastAsia="hi-IN" w:bidi="hi-IN"/>
        </w:rPr>
        <w:t xml:space="preserve"> de la Ley de Adquisiciones, Arrendamientos y Servicios de Sector Público Estatal y Municipal,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a través del Comité Municipal de Adjudicaciones, adjudicó el contrato No. </w:t>
      </w:r>
      <w:r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NO_PROCESO </w:instrText>
      </w:r>
      <w:r w:rsidRPr="00CC39E9">
        <w:rPr>
          <w:rFonts w:ascii="Arial" w:eastAsia="Arial Unicode MS" w:hAnsi="Arial" w:cs="Arial"/>
          <w:b/>
          <w:kern w:val="1"/>
          <w:sz w:val="20"/>
          <w:szCs w:val="20"/>
          <w:lang w:eastAsia="hi-IN" w:bidi="hi-IN"/>
        </w:rPr>
        <w:fldChar w:fldCharType="separate"/>
      </w:r>
      <w:r w:rsidR="004B13F1">
        <w:rPr>
          <w:rFonts w:ascii="Arial" w:eastAsia="Arial Unicode MS" w:hAnsi="Arial" w:cs="Arial"/>
          <w:b/>
          <w:noProof/>
          <w:kern w:val="1"/>
          <w:sz w:val="20"/>
          <w:szCs w:val="20"/>
          <w:lang w:eastAsia="hi-IN" w:bidi="hi-IN"/>
        </w:rPr>
        <w:t>CMADJ-105</w:t>
      </w:r>
      <w:r w:rsidRPr="00CC39E9">
        <w:rPr>
          <w:rFonts w:ascii="Arial" w:eastAsia="Arial Unicode MS" w:hAnsi="Arial" w:cs="Arial"/>
          <w:b/>
          <w:noProof/>
          <w:kern w:val="1"/>
          <w:sz w:val="20"/>
          <w:szCs w:val="20"/>
          <w:lang w:eastAsia="hi-IN" w:bidi="hi-IN"/>
        </w:rPr>
        <w:t>-2017-</w:t>
      </w:r>
      <w:r w:rsidR="002154EC">
        <w:rPr>
          <w:rFonts w:ascii="Arial" w:eastAsia="Arial Unicode MS" w:hAnsi="Arial" w:cs="Arial"/>
          <w:b/>
          <w:noProof/>
          <w:kern w:val="1"/>
          <w:sz w:val="20"/>
          <w:szCs w:val="20"/>
          <w:lang w:eastAsia="hi-IN" w:bidi="hi-IN"/>
        </w:rPr>
        <w:t>B</w:t>
      </w:r>
      <w:r w:rsidRPr="00CC39E9">
        <w:rPr>
          <w:rFonts w:ascii="Arial" w:eastAsia="Arial Unicode MS" w:hAnsi="Arial" w:cs="Arial"/>
          <w:b/>
          <w:kern w:val="1"/>
          <w:sz w:val="20"/>
          <w:szCs w:val="20"/>
          <w:lang w:eastAsia="hi-IN" w:bidi="hi-IN"/>
        </w:rPr>
        <w:fldChar w:fldCharType="end"/>
      </w:r>
      <w:r w:rsidRPr="00CC39E9">
        <w:rPr>
          <w:rFonts w:ascii="Arial" w:eastAsia="Arial Unicode MS" w:hAnsi="Arial" w:cs="Arial"/>
          <w:b/>
          <w:kern w:val="1"/>
          <w:sz w:val="20"/>
          <w:szCs w:val="20"/>
          <w:lang w:eastAsia="hi-IN" w:bidi="hi-IN"/>
        </w:rPr>
        <w:t xml:space="preserve"> </w:t>
      </w:r>
      <w:r w:rsidRPr="00CC39E9">
        <w:rPr>
          <w:rFonts w:ascii="Arial" w:eastAsia="Arial Unicode MS" w:hAnsi="Arial" w:cs="Arial"/>
          <w:kern w:val="1"/>
          <w:sz w:val="20"/>
          <w:szCs w:val="20"/>
          <w:lang w:eastAsia="hi-IN" w:bidi="hi-IN"/>
        </w:rPr>
        <w:t xml:space="preserve">denominado </w:t>
      </w:r>
      <w:r w:rsidRPr="00CC39E9">
        <w:rPr>
          <w:rFonts w:ascii="Arial" w:hAnsi="Arial" w:cs="Arial"/>
          <w:b/>
          <w:sz w:val="20"/>
          <w:szCs w:val="20"/>
          <w:lang w:val="es-ES_tradnl"/>
        </w:rPr>
        <w:fldChar w:fldCharType="begin"/>
      </w:r>
      <w:r w:rsidRPr="00CC39E9">
        <w:rPr>
          <w:rFonts w:ascii="Arial" w:hAnsi="Arial" w:cs="Arial"/>
          <w:b/>
          <w:sz w:val="20"/>
          <w:szCs w:val="20"/>
          <w:lang w:val="es-ES_tradnl"/>
        </w:rPr>
        <w:instrText xml:space="preserve"> MERGEFIELD DENOMINACION </w:instrText>
      </w:r>
      <w:r w:rsidRPr="00CC39E9">
        <w:rPr>
          <w:rFonts w:ascii="Arial" w:hAnsi="Arial" w:cs="Arial"/>
          <w:b/>
          <w:sz w:val="20"/>
          <w:szCs w:val="20"/>
          <w:lang w:val="es-ES_tradnl"/>
        </w:rPr>
        <w:fldChar w:fldCharType="separate"/>
      </w:r>
      <w:r w:rsidR="004B13F1" w:rsidRPr="004B13F1">
        <w:rPr>
          <w:rFonts w:ascii="Arial" w:hAnsi="Arial" w:cs="Arial"/>
          <w:b/>
          <w:noProof/>
          <w:sz w:val="20"/>
          <w:szCs w:val="20"/>
          <w:lang w:val="es-ES_tradnl"/>
        </w:rPr>
        <w:t xml:space="preserve"> </w:t>
      </w:r>
      <w:r w:rsidR="004B13F1">
        <w:rPr>
          <w:rFonts w:ascii="Arial" w:hAnsi="Arial" w:cs="Arial"/>
          <w:b/>
          <w:noProof/>
          <w:sz w:val="20"/>
          <w:szCs w:val="20"/>
          <w:lang w:val="es-ES_tradnl"/>
        </w:rPr>
        <w:t>"</w:t>
      </w:r>
      <w:r w:rsidR="004B13F1" w:rsidRPr="003372C8">
        <w:rPr>
          <w:rFonts w:ascii="Arial" w:hAnsi="Arial" w:cs="Arial"/>
          <w:b/>
          <w:noProof/>
          <w:sz w:val="20"/>
          <w:szCs w:val="20"/>
          <w:lang w:val="es-ES_tradnl"/>
        </w:rPr>
        <w:t>ADQUISICIÓN DE PRENDAS DE PROTECCIÓN PARA LA DIRECCIÓN DE SERVICIOS PÚBLICOS</w:t>
      </w:r>
      <w:r w:rsidRPr="00CC39E9">
        <w:rPr>
          <w:rFonts w:ascii="Arial" w:hAnsi="Arial" w:cs="Arial"/>
          <w:b/>
          <w:noProof/>
          <w:sz w:val="20"/>
          <w:szCs w:val="20"/>
          <w:lang w:val="es-ES_tradnl"/>
        </w:rPr>
        <w:t>"</w:t>
      </w:r>
      <w:r w:rsidRPr="00CC39E9">
        <w:rPr>
          <w:rFonts w:ascii="Arial" w:hAnsi="Arial" w:cs="Arial"/>
          <w:b/>
          <w:sz w:val="20"/>
          <w:szCs w:val="20"/>
          <w:lang w:val="es-ES_tradnl"/>
        </w:rPr>
        <w:fldChar w:fldCharType="end"/>
      </w:r>
      <w:r w:rsidRPr="00CC39E9">
        <w:rPr>
          <w:rFonts w:ascii="Arial" w:hAnsi="Arial" w:cs="Arial"/>
          <w:b/>
          <w:sz w:val="20"/>
          <w:szCs w:val="20"/>
          <w:lang w:val="es-ES_tradnl"/>
        </w:rPr>
        <w:t>.</w:t>
      </w: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it-IT" w:eastAsia="hi-IN" w:bidi="hi-IN"/>
        </w:rPr>
      </w:pPr>
      <w:r w:rsidRPr="00CC39E9">
        <w:rPr>
          <w:rFonts w:ascii="Arial" w:eastAsia="Arial Unicode MS" w:hAnsi="Arial" w:cs="Arial"/>
          <w:b/>
          <w:kern w:val="1"/>
          <w:sz w:val="20"/>
          <w:szCs w:val="20"/>
          <w:lang w:val="it-IT" w:eastAsia="hi-IN" w:bidi="hi-IN"/>
        </w:rPr>
        <w:t xml:space="preserve">D E C L A R A C I O N E S </w:t>
      </w:r>
    </w:p>
    <w:p w:rsidR="000455C6" w:rsidRPr="00CC39E9" w:rsidRDefault="000455C6" w:rsidP="000455C6">
      <w:pPr>
        <w:suppressAutoHyphens/>
        <w:spacing w:after="0" w:line="200" w:lineRule="atLeast"/>
        <w:jc w:val="both"/>
        <w:rPr>
          <w:rFonts w:ascii="Arial" w:eastAsia="Arial Unicode MS" w:hAnsi="Arial" w:cs="Arial"/>
          <w:kern w:val="1"/>
          <w:sz w:val="20"/>
          <w:szCs w:val="20"/>
          <w:lang w:val="it-IT" w:eastAsia="hi-IN" w:bidi="hi-IN"/>
        </w:rPr>
      </w:pPr>
    </w:p>
    <w:p w:rsidR="000455C6" w:rsidRPr="00CC39E9" w:rsidRDefault="000455C6" w:rsidP="000455C6">
      <w:pPr>
        <w:widowControl w:val="0"/>
        <w:numPr>
          <w:ilvl w:val="0"/>
          <w:numId w:val="3"/>
        </w:numPr>
        <w:tabs>
          <w:tab w:val="clear" w:pos="2400"/>
          <w:tab w:val="left" w:pos="0"/>
          <w:tab w:val="left" w:pos="540"/>
        </w:tabs>
        <w:suppressAutoHyphens/>
        <w:spacing w:after="0" w:line="200" w:lineRule="atLeast"/>
        <w:ind w:left="600" w:hanging="600"/>
        <w:jc w:val="both"/>
        <w:rPr>
          <w:rFonts w:ascii="Arial" w:eastAsia="Arial Unicode MS" w:hAnsi="Arial" w:cs="Arial"/>
          <w:bCs/>
          <w:kern w:val="1"/>
          <w:sz w:val="20"/>
          <w:szCs w:val="20"/>
          <w:lang w:val="es-ES" w:eastAsia="hi-IN" w:bidi="hi-IN"/>
        </w:rPr>
      </w:pPr>
      <w:r w:rsidRPr="00CC39E9">
        <w:rPr>
          <w:rFonts w:ascii="Arial" w:eastAsia="Arial Unicode MS" w:hAnsi="Arial" w:cs="Arial"/>
          <w:b/>
          <w:kern w:val="1"/>
          <w:sz w:val="20"/>
          <w:szCs w:val="20"/>
          <w:lang w:val="es-ES" w:eastAsia="hi-IN" w:bidi="hi-IN"/>
        </w:rPr>
        <w:t xml:space="preserve">“EL AYUNTAMIENTO” </w:t>
      </w:r>
      <w:r w:rsidRPr="00CC39E9">
        <w:rPr>
          <w:rFonts w:ascii="Arial" w:eastAsia="Arial Unicode MS" w:hAnsi="Arial" w:cs="Arial"/>
          <w:bCs/>
          <w:kern w:val="1"/>
          <w:sz w:val="20"/>
          <w:szCs w:val="20"/>
          <w:lang w:val="es-ES" w:eastAsia="hi-IN" w:bidi="hi-IN"/>
        </w:rPr>
        <w:t>declara que:</w:t>
      </w:r>
    </w:p>
    <w:p w:rsidR="000455C6" w:rsidRPr="00CC39E9" w:rsidRDefault="000455C6" w:rsidP="000455C6">
      <w:pPr>
        <w:widowControl w:val="0"/>
        <w:tabs>
          <w:tab w:val="left" w:pos="0"/>
          <w:tab w:val="left" w:pos="540"/>
        </w:tabs>
        <w:suppressAutoHyphens/>
        <w:spacing w:after="0" w:line="200" w:lineRule="atLeast"/>
        <w:ind w:left="540"/>
        <w:jc w:val="both"/>
        <w:rPr>
          <w:rFonts w:ascii="Arial" w:hAnsi="Arial" w:cs="Arial"/>
          <w:color w:val="000000"/>
          <w:sz w:val="20"/>
          <w:szCs w:val="20"/>
        </w:rPr>
      </w:pPr>
    </w:p>
    <w:p w:rsidR="000455C6" w:rsidRPr="00CC39E9" w:rsidRDefault="000455C6" w:rsidP="000455C6">
      <w:pPr>
        <w:pStyle w:val="Prrafodelista"/>
        <w:widowControl w:val="0"/>
        <w:numPr>
          <w:ilvl w:val="0"/>
          <w:numId w:val="4"/>
        </w:numPr>
        <w:tabs>
          <w:tab w:val="left" w:pos="0"/>
          <w:tab w:val="left" w:pos="426"/>
        </w:tabs>
        <w:suppressAutoHyphens/>
        <w:spacing w:after="0" w:line="200" w:lineRule="atLeast"/>
        <w:ind w:left="786"/>
        <w:jc w:val="both"/>
        <w:rPr>
          <w:rFonts w:ascii="Arial" w:hAnsi="Arial" w:cs="Arial"/>
          <w:color w:val="000000"/>
          <w:sz w:val="20"/>
          <w:szCs w:val="20"/>
        </w:rPr>
      </w:pPr>
      <w:r w:rsidRPr="00CC39E9">
        <w:rPr>
          <w:rFonts w:ascii="Arial" w:hAnsi="Arial" w:cs="Arial"/>
          <w:color w:val="000000"/>
          <w:sz w:val="20"/>
          <w:szCs w:val="20"/>
        </w:rPr>
        <w:t xml:space="preserve">Que el Ing. José Luis Galeazzi Berra, Presidente Municipal Constitucional de Atlixco, Puebla, dentro de sus facultades están las de suscribir convenios y actos que sean de interés para el Municipio esto de acuerdo al Artículo 91 </w:t>
      </w:r>
      <w:proofErr w:type="spellStart"/>
      <w:r w:rsidRPr="00CC39E9">
        <w:rPr>
          <w:rFonts w:ascii="Arial" w:hAnsi="Arial" w:cs="Arial"/>
          <w:color w:val="000000"/>
          <w:sz w:val="20"/>
          <w:szCs w:val="20"/>
        </w:rPr>
        <w:t>Fracc</w:t>
      </w:r>
      <w:proofErr w:type="spellEnd"/>
      <w:r w:rsidRPr="00CC39E9">
        <w:rPr>
          <w:rFonts w:ascii="Arial" w:hAnsi="Arial" w:cs="Arial"/>
          <w:color w:val="000000"/>
          <w:sz w:val="20"/>
          <w:szCs w:val="20"/>
        </w:rPr>
        <w:t xml:space="preserve">. XLVI de la Ley Orgánica Municipal. </w:t>
      </w:r>
      <w:proofErr w:type="gramStart"/>
      <w:r w:rsidRPr="00CC39E9">
        <w:rPr>
          <w:rFonts w:ascii="Arial" w:hAnsi="Arial" w:cs="Arial"/>
          <w:color w:val="000000"/>
          <w:sz w:val="20"/>
          <w:szCs w:val="20"/>
          <w:lang w:val="es-ES"/>
        </w:rPr>
        <w:t>Asimismo</w:t>
      </w:r>
      <w:proofErr w:type="gramEnd"/>
      <w:r w:rsidRPr="00CC39E9">
        <w:rPr>
          <w:rFonts w:ascii="Arial" w:hAnsi="Arial" w:cs="Arial"/>
          <w:color w:val="000000"/>
          <w:sz w:val="20"/>
          <w:szCs w:val="20"/>
          <w:lang w:val="es-ES"/>
        </w:rPr>
        <w:t xml:space="preserve"> en Sesión Extraordinaria y Solemne de Cabildo, celebrada el día quince de febrero de dos mil catorce se aprobó el Punto, por el que se facultó al C. Presidente Municipal Constitucional de Atlixco, Puebla, suscribir acuerdos, contratos y convenios en los que tenga interés el Ayuntamiento, con cualquier persona de derecho público o privado de manera enunciativa y no limitativa</w:t>
      </w:r>
      <w:r w:rsidRPr="00CC39E9">
        <w:rPr>
          <w:rFonts w:ascii="Arial" w:hAnsi="Arial" w:cs="Arial"/>
          <w:color w:val="000000"/>
          <w:sz w:val="20"/>
          <w:szCs w:val="20"/>
        </w:rPr>
        <w:t>.</w:t>
      </w:r>
    </w:p>
    <w:p w:rsidR="000455C6" w:rsidRPr="00CC39E9" w:rsidRDefault="000455C6" w:rsidP="000455C6">
      <w:pPr>
        <w:widowControl w:val="0"/>
        <w:tabs>
          <w:tab w:val="left" w:pos="0"/>
        </w:tabs>
        <w:suppressAutoHyphens/>
        <w:spacing w:after="0" w:line="200" w:lineRule="atLeast"/>
        <w:ind w:left="606"/>
        <w:jc w:val="both"/>
        <w:rPr>
          <w:rFonts w:ascii="Arial" w:hAnsi="Arial" w:cs="Arial"/>
          <w:color w:val="000000"/>
          <w:sz w:val="20"/>
          <w:szCs w:val="20"/>
        </w:rPr>
      </w:pPr>
    </w:p>
    <w:p w:rsidR="000455C6" w:rsidRPr="00CC39E9" w:rsidRDefault="000455C6" w:rsidP="000455C6">
      <w:pPr>
        <w:pStyle w:val="Prrafodelista"/>
        <w:widowControl w:val="0"/>
        <w:numPr>
          <w:ilvl w:val="0"/>
          <w:numId w:val="4"/>
        </w:numPr>
        <w:tabs>
          <w:tab w:val="left" w:pos="0"/>
        </w:tabs>
        <w:suppressAutoHyphens/>
        <w:spacing w:after="0" w:line="200" w:lineRule="atLeast"/>
        <w:ind w:left="786"/>
        <w:jc w:val="both"/>
        <w:rPr>
          <w:rFonts w:ascii="Arial" w:hAnsi="Arial" w:cs="Arial"/>
          <w:color w:val="000000"/>
          <w:sz w:val="20"/>
          <w:szCs w:val="20"/>
        </w:rPr>
      </w:pPr>
      <w:r w:rsidRPr="00CC39E9">
        <w:rPr>
          <w:rFonts w:ascii="Arial" w:hAnsi="Arial" w:cs="Arial"/>
          <w:color w:val="000000"/>
          <w:sz w:val="20"/>
          <w:szCs w:val="20"/>
        </w:rPr>
        <w:t>Que tiene personalidad jurídica para celebrar y suscribir el presente contrato de conformidad con lo dispuesto por los artículos 115 fracciones I y II de la Constitución Política de los Estados Unidos Mexicanos, 103 primer párrafo y 105 fracciones I y XI de la Constitución Política del Estado Libre y Soberano de Puebla, 78 fracción XXXVIII y 90 de la Ley Orgánica Municipal.</w:t>
      </w:r>
    </w:p>
    <w:p w:rsidR="000455C6" w:rsidRPr="00CC39E9" w:rsidRDefault="000455C6" w:rsidP="000455C6">
      <w:pPr>
        <w:widowControl w:val="0"/>
        <w:tabs>
          <w:tab w:val="left" w:pos="0"/>
        </w:tabs>
        <w:suppressAutoHyphens/>
        <w:spacing w:after="0" w:line="200" w:lineRule="atLeast"/>
        <w:ind w:left="606"/>
        <w:jc w:val="both"/>
        <w:rPr>
          <w:rFonts w:ascii="Arial" w:eastAsia="Arial Unicode MS" w:hAnsi="Arial" w:cs="Arial"/>
          <w:bCs/>
          <w:kern w:val="1"/>
          <w:sz w:val="20"/>
          <w:szCs w:val="20"/>
          <w:lang w:val="es-ES" w:eastAsia="hi-IN" w:bidi="hi-IN"/>
        </w:rPr>
      </w:pPr>
    </w:p>
    <w:p w:rsidR="000455C6" w:rsidRPr="00CC39E9" w:rsidRDefault="000455C6" w:rsidP="000455C6">
      <w:pPr>
        <w:pStyle w:val="Prrafodelista"/>
        <w:widowControl w:val="0"/>
        <w:numPr>
          <w:ilvl w:val="0"/>
          <w:numId w:val="4"/>
        </w:numPr>
        <w:tabs>
          <w:tab w:val="left" w:pos="0"/>
          <w:tab w:val="left" w:pos="567"/>
        </w:tabs>
        <w:suppressAutoHyphens/>
        <w:spacing w:after="0" w:line="200" w:lineRule="atLeast"/>
        <w:ind w:left="786"/>
        <w:jc w:val="both"/>
        <w:rPr>
          <w:rFonts w:ascii="Arial" w:eastAsia="Arial Unicode MS" w:hAnsi="Arial" w:cs="Arial"/>
          <w:b/>
          <w:kern w:val="1"/>
          <w:sz w:val="20"/>
          <w:szCs w:val="20"/>
          <w:lang w:val="es-ES" w:eastAsia="hi-IN" w:bidi="hi-IN"/>
        </w:rPr>
      </w:pPr>
      <w:r w:rsidRPr="00CC39E9">
        <w:rPr>
          <w:rFonts w:ascii="Arial" w:eastAsia="Arial Unicode MS" w:hAnsi="Arial" w:cs="Arial"/>
          <w:kern w:val="1"/>
          <w:sz w:val="20"/>
          <w:szCs w:val="20"/>
          <w:lang w:val="es-ES" w:eastAsia="hi-IN" w:bidi="hi-IN"/>
        </w:rPr>
        <w:t xml:space="preserve">De acuerdo a sus necesidades requiere contar la compra denominada </w:t>
      </w:r>
      <w:r w:rsidR="004B13F1">
        <w:rPr>
          <w:rFonts w:ascii="Arial" w:hAnsi="Arial" w:cs="Arial"/>
          <w:b/>
          <w:noProof/>
          <w:sz w:val="20"/>
          <w:szCs w:val="20"/>
          <w:lang w:val="es-ES_tradnl"/>
        </w:rPr>
        <w:t>"</w:t>
      </w:r>
      <w:r w:rsidR="004B13F1" w:rsidRPr="003372C8">
        <w:rPr>
          <w:rFonts w:ascii="Arial" w:hAnsi="Arial" w:cs="Arial"/>
          <w:b/>
          <w:noProof/>
          <w:sz w:val="20"/>
          <w:szCs w:val="20"/>
          <w:lang w:val="es-ES_tradnl"/>
        </w:rPr>
        <w:t>ADQUISICIÓN DE PRENDAS DE PROTECCIÓN PARA LA DIRECCIÓN DE SERVICIOS PÚBLICOS</w:t>
      </w:r>
      <w:r w:rsidR="004B13F1" w:rsidRPr="00CC39E9">
        <w:rPr>
          <w:rFonts w:ascii="Arial" w:hAnsi="Arial" w:cs="Arial"/>
          <w:b/>
          <w:noProof/>
          <w:sz w:val="20"/>
          <w:szCs w:val="20"/>
          <w:lang w:val="es-ES_tradnl"/>
        </w:rPr>
        <w:t>"</w:t>
      </w:r>
      <w:r w:rsidRPr="00CC39E9">
        <w:rPr>
          <w:rFonts w:ascii="Arial" w:eastAsia="Arial Unicode MS" w:hAnsi="Arial" w:cs="Arial"/>
          <w:kern w:val="1"/>
          <w:sz w:val="20"/>
          <w:szCs w:val="20"/>
          <w:lang w:val="es-ES" w:eastAsia="hi-IN" w:bidi="hi-IN"/>
        </w:rPr>
        <w:t xml:space="preserve">. </w:t>
      </w:r>
    </w:p>
    <w:p w:rsidR="000455C6" w:rsidRPr="00CC39E9" w:rsidRDefault="000455C6" w:rsidP="000455C6">
      <w:pPr>
        <w:pStyle w:val="Prrafodelista"/>
        <w:rPr>
          <w:rFonts w:ascii="Arial" w:eastAsia="Arial Unicode MS" w:hAnsi="Arial" w:cs="Arial"/>
          <w:b/>
          <w:kern w:val="1"/>
          <w:sz w:val="20"/>
          <w:szCs w:val="20"/>
          <w:lang w:val="es-ES" w:eastAsia="hi-IN" w:bidi="hi-IN"/>
        </w:rPr>
      </w:pPr>
    </w:p>
    <w:p w:rsidR="000455C6" w:rsidRPr="004B13F1" w:rsidRDefault="000455C6" w:rsidP="00900D25">
      <w:pPr>
        <w:pStyle w:val="Prrafodelista"/>
        <w:widowControl w:val="0"/>
        <w:numPr>
          <w:ilvl w:val="0"/>
          <w:numId w:val="4"/>
        </w:numPr>
        <w:tabs>
          <w:tab w:val="left" w:pos="0"/>
          <w:tab w:val="left" w:pos="567"/>
        </w:tabs>
        <w:suppressAutoHyphens/>
        <w:spacing w:after="0" w:line="200" w:lineRule="atLeast"/>
        <w:ind w:left="786"/>
        <w:jc w:val="both"/>
        <w:rPr>
          <w:rFonts w:ascii="Arial" w:eastAsia="Arial Unicode MS" w:hAnsi="Arial" w:cs="Arial"/>
          <w:kern w:val="1"/>
          <w:sz w:val="20"/>
          <w:szCs w:val="20"/>
          <w:lang w:val="es-ES_tradnl" w:eastAsia="hi-IN" w:bidi="hi-IN"/>
        </w:rPr>
      </w:pPr>
      <w:r w:rsidRPr="004B13F1">
        <w:rPr>
          <w:rFonts w:ascii="Arial" w:hAnsi="Arial" w:cs="Arial"/>
          <w:color w:val="000000"/>
          <w:sz w:val="20"/>
          <w:szCs w:val="20"/>
        </w:rPr>
        <w:t xml:space="preserve">Para cubrir las erogaciones que deriven del presente contrato, cuenta con recursos disponibles suficientes de </w:t>
      </w:r>
      <w:r w:rsidRPr="004B13F1">
        <w:rPr>
          <w:rFonts w:ascii="Arial" w:hAnsi="Arial" w:cs="Arial"/>
          <w:color w:val="000000"/>
          <w:sz w:val="20"/>
          <w:szCs w:val="20"/>
        </w:rPr>
        <w:fldChar w:fldCharType="begin"/>
      </w:r>
      <w:r w:rsidRPr="004B13F1">
        <w:rPr>
          <w:rFonts w:ascii="Arial" w:hAnsi="Arial" w:cs="Arial"/>
          <w:color w:val="000000"/>
          <w:sz w:val="20"/>
          <w:szCs w:val="20"/>
        </w:rPr>
        <w:instrText xml:space="preserve"> MERGEFIELD FONDO </w:instrText>
      </w:r>
      <w:r w:rsidRPr="004B13F1">
        <w:rPr>
          <w:rFonts w:ascii="Arial" w:hAnsi="Arial" w:cs="Arial"/>
          <w:color w:val="000000"/>
          <w:sz w:val="20"/>
          <w:szCs w:val="20"/>
        </w:rPr>
        <w:fldChar w:fldCharType="separate"/>
      </w:r>
      <w:r w:rsidRPr="004B13F1">
        <w:rPr>
          <w:rFonts w:ascii="Arial" w:hAnsi="Arial" w:cs="Arial"/>
          <w:noProof/>
          <w:color w:val="000000"/>
          <w:sz w:val="20"/>
          <w:szCs w:val="20"/>
        </w:rPr>
        <w:t>RECURSOS PROPIOS</w:t>
      </w:r>
      <w:r w:rsidRPr="004B13F1">
        <w:rPr>
          <w:rFonts w:ascii="Arial" w:hAnsi="Arial" w:cs="Arial"/>
          <w:color w:val="000000"/>
          <w:sz w:val="20"/>
          <w:szCs w:val="20"/>
        </w:rPr>
        <w:fldChar w:fldCharType="end"/>
      </w:r>
      <w:r w:rsidR="004B13F1">
        <w:rPr>
          <w:rFonts w:ascii="Arial" w:hAnsi="Arial" w:cs="Arial"/>
          <w:color w:val="000000"/>
          <w:sz w:val="20"/>
          <w:szCs w:val="20"/>
        </w:rPr>
        <w:t>.</w:t>
      </w:r>
    </w:p>
    <w:p w:rsidR="004B13F1" w:rsidRPr="004B13F1" w:rsidRDefault="004B13F1" w:rsidP="004B13F1">
      <w:pPr>
        <w:widowControl w:val="0"/>
        <w:tabs>
          <w:tab w:val="left" w:pos="0"/>
          <w:tab w:val="left" w:pos="567"/>
        </w:tabs>
        <w:suppressAutoHyphens/>
        <w:spacing w:after="0" w:line="200" w:lineRule="atLeast"/>
        <w:jc w:val="both"/>
        <w:rPr>
          <w:rFonts w:ascii="Arial" w:eastAsia="Arial Unicode MS" w:hAnsi="Arial" w:cs="Arial"/>
          <w:kern w:val="1"/>
          <w:sz w:val="20"/>
          <w:szCs w:val="20"/>
          <w:lang w:val="es-ES_tradnl" w:eastAsia="hi-IN" w:bidi="hi-IN"/>
        </w:rPr>
      </w:pPr>
    </w:p>
    <w:p w:rsidR="000455C6" w:rsidRPr="00CC39E9" w:rsidRDefault="000455C6" w:rsidP="000455C6">
      <w:pPr>
        <w:pStyle w:val="Prrafodelista"/>
        <w:widowControl w:val="0"/>
        <w:numPr>
          <w:ilvl w:val="0"/>
          <w:numId w:val="4"/>
        </w:numPr>
        <w:tabs>
          <w:tab w:val="left" w:pos="0"/>
        </w:tabs>
        <w:suppressAutoHyphens/>
        <w:spacing w:after="0" w:line="200" w:lineRule="atLeast"/>
        <w:ind w:left="709" w:right="-1" w:hanging="283"/>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 xml:space="preserve">En atención a lo anterior, el presente Contrato se adjudicó a </w:t>
      </w:r>
      <w:r w:rsidRPr="00CC39E9">
        <w:rPr>
          <w:rFonts w:ascii="Arial" w:eastAsia="Arial Unicode MS" w:hAnsi="Arial" w:cs="Arial"/>
          <w:b/>
          <w:kern w:val="1"/>
          <w:sz w:val="20"/>
          <w:szCs w:val="20"/>
          <w:lang w:val="es-ES" w:eastAsia="hi-IN" w:bidi="hi-IN"/>
        </w:rPr>
        <w:t>“EL PROVEEDOR”</w:t>
      </w:r>
      <w:r w:rsidRPr="00CC39E9">
        <w:rPr>
          <w:rFonts w:ascii="Arial" w:eastAsia="Arial Unicode MS" w:hAnsi="Arial" w:cs="Arial"/>
          <w:kern w:val="1"/>
          <w:sz w:val="20"/>
          <w:szCs w:val="20"/>
          <w:lang w:val="es-ES" w:eastAsia="hi-IN" w:bidi="hi-IN"/>
        </w:rPr>
        <w:t xml:space="preserve"> derivado del Procedimiento de </w:t>
      </w:r>
      <w:r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TIPO_DE_ADJUDICACION </w:instrText>
      </w:r>
      <w:r w:rsidRPr="00CC39E9">
        <w:rPr>
          <w:rFonts w:ascii="Arial" w:eastAsia="Arial Unicode MS" w:hAnsi="Arial" w:cs="Arial"/>
          <w:b/>
          <w:kern w:val="1"/>
          <w:sz w:val="20"/>
          <w:szCs w:val="20"/>
          <w:lang w:val="es-ES" w:eastAsia="hi-IN" w:bidi="hi-IN"/>
        </w:rPr>
        <w:fldChar w:fldCharType="separate"/>
      </w:r>
      <w:r w:rsidRPr="00CC39E9">
        <w:rPr>
          <w:rFonts w:ascii="Arial" w:eastAsia="Arial Unicode MS" w:hAnsi="Arial" w:cs="Arial"/>
          <w:b/>
          <w:noProof/>
          <w:kern w:val="1"/>
          <w:sz w:val="20"/>
          <w:szCs w:val="20"/>
          <w:lang w:val="es-ES" w:eastAsia="hi-IN" w:bidi="hi-IN"/>
        </w:rPr>
        <w:t>Invitación a Cuando Menos Tres Personas</w:t>
      </w:r>
      <w:r w:rsidRPr="00CC39E9">
        <w:rPr>
          <w:rFonts w:ascii="Arial" w:eastAsia="Arial Unicode MS" w:hAnsi="Arial" w:cs="Arial"/>
          <w:b/>
          <w:kern w:val="1"/>
          <w:sz w:val="20"/>
          <w:szCs w:val="20"/>
          <w:lang w:val="es-ES" w:eastAsia="hi-IN" w:bidi="hi-IN"/>
        </w:rPr>
        <w:fldChar w:fldCharType="end"/>
      </w:r>
      <w:r w:rsidRPr="00CC39E9">
        <w:rPr>
          <w:rFonts w:ascii="Arial" w:eastAsia="Arial Unicode MS" w:hAnsi="Arial" w:cs="Arial"/>
          <w:b/>
          <w:kern w:val="1"/>
          <w:sz w:val="20"/>
          <w:szCs w:val="20"/>
          <w:lang w:val="es-ES" w:eastAsia="hi-IN" w:bidi="hi-IN"/>
        </w:rPr>
        <w:t xml:space="preserve"> </w:t>
      </w:r>
      <w:r w:rsidRPr="00CC39E9">
        <w:rPr>
          <w:rFonts w:ascii="Arial" w:hAnsi="Arial" w:cs="Arial"/>
          <w:sz w:val="20"/>
          <w:szCs w:val="20"/>
        </w:rPr>
        <w:t xml:space="preserve">No. </w:t>
      </w:r>
      <w:r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NO_PROCESO </w:instrText>
      </w:r>
      <w:r w:rsidRPr="00CC39E9">
        <w:rPr>
          <w:rFonts w:ascii="Arial" w:eastAsia="Arial Unicode MS" w:hAnsi="Arial" w:cs="Arial"/>
          <w:b/>
          <w:kern w:val="1"/>
          <w:sz w:val="20"/>
          <w:szCs w:val="20"/>
          <w:lang w:eastAsia="hi-IN" w:bidi="hi-IN"/>
        </w:rPr>
        <w:fldChar w:fldCharType="separate"/>
      </w:r>
      <w:r w:rsidR="004B13F1">
        <w:rPr>
          <w:rFonts w:ascii="Arial" w:eastAsia="Arial Unicode MS" w:hAnsi="Arial" w:cs="Arial"/>
          <w:b/>
          <w:noProof/>
          <w:kern w:val="1"/>
          <w:sz w:val="20"/>
          <w:szCs w:val="20"/>
          <w:lang w:eastAsia="hi-IN" w:bidi="hi-IN"/>
        </w:rPr>
        <w:t>CMADJ-105</w:t>
      </w:r>
      <w:r w:rsidRPr="00CC39E9">
        <w:rPr>
          <w:rFonts w:ascii="Arial" w:eastAsia="Arial Unicode MS" w:hAnsi="Arial" w:cs="Arial"/>
          <w:b/>
          <w:noProof/>
          <w:kern w:val="1"/>
          <w:sz w:val="20"/>
          <w:szCs w:val="20"/>
          <w:lang w:eastAsia="hi-IN" w:bidi="hi-IN"/>
        </w:rPr>
        <w:t>-2017-</w:t>
      </w:r>
      <w:r w:rsidR="002154EC">
        <w:rPr>
          <w:rFonts w:ascii="Arial" w:eastAsia="Arial Unicode MS" w:hAnsi="Arial" w:cs="Arial"/>
          <w:b/>
          <w:noProof/>
          <w:kern w:val="1"/>
          <w:sz w:val="20"/>
          <w:szCs w:val="20"/>
          <w:lang w:eastAsia="hi-IN" w:bidi="hi-IN"/>
        </w:rPr>
        <w:t>B</w:t>
      </w:r>
      <w:r w:rsidRPr="00CC39E9">
        <w:rPr>
          <w:rFonts w:ascii="Arial" w:eastAsia="Arial Unicode MS" w:hAnsi="Arial" w:cs="Arial"/>
          <w:b/>
          <w:kern w:val="1"/>
          <w:sz w:val="20"/>
          <w:szCs w:val="20"/>
          <w:lang w:eastAsia="hi-IN" w:bidi="hi-IN"/>
        </w:rPr>
        <w:fldChar w:fldCharType="end"/>
      </w:r>
      <w:r w:rsidRPr="00CC39E9">
        <w:rPr>
          <w:rFonts w:ascii="Arial" w:eastAsia="Arial Unicode MS" w:hAnsi="Arial" w:cs="Arial"/>
          <w:b/>
          <w:kern w:val="1"/>
          <w:sz w:val="20"/>
          <w:szCs w:val="20"/>
          <w:lang w:eastAsia="hi-IN" w:bidi="hi-IN"/>
        </w:rPr>
        <w:t xml:space="preserve"> </w:t>
      </w:r>
      <w:r w:rsidRPr="00CC39E9">
        <w:rPr>
          <w:rFonts w:ascii="Arial" w:eastAsia="Arial Unicode MS" w:hAnsi="Arial" w:cs="Arial"/>
          <w:kern w:val="1"/>
          <w:sz w:val="20"/>
          <w:szCs w:val="20"/>
          <w:lang w:eastAsia="hi-IN" w:bidi="hi-IN"/>
        </w:rPr>
        <w:t xml:space="preserve">denominado </w:t>
      </w:r>
      <w:r w:rsidRPr="00CC39E9">
        <w:rPr>
          <w:rFonts w:ascii="Arial" w:hAnsi="Arial" w:cs="Arial"/>
          <w:b/>
          <w:sz w:val="20"/>
          <w:szCs w:val="20"/>
          <w:lang w:val="es-ES_tradnl"/>
        </w:rPr>
        <w:fldChar w:fldCharType="begin"/>
      </w:r>
      <w:r w:rsidRPr="00CC39E9">
        <w:rPr>
          <w:rFonts w:ascii="Arial" w:hAnsi="Arial" w:cs="Arial"/>
          <w:b/>
          <w:sz w:val="20"/>
          <w:szCs w:val="20"/>
          <w:lang w:val="es-ES_tradnl"/>
        </w:rPr>
        <w:instrText xml:space="preserve"> MERGEFIELD DENOMINACION </w:instrText>
      </w:r>
      <w:r w:rsidRPr="00CC39E9">
        <w:rPr>
          <w:rFonts w:ascii="Arial" w:hAnsi="Arial" w:cs="Arial"/>
          <w:b/>
          <w:sz w:val="20"/>
          <w:szCs w:val="20"/>
          <w:lang w:val="es-ES_tradnl"/>
        </w:rPr>
        <w:fldChar w:fldCharType="separate"/>
      </w:r>
      <w:r w:rsidRPr="00CC39E9">
        <w:rPr>
          <w:rFonts w:ascii="Arial" w:hAnsi="Arial" w:cs="Arial"/>
          <w:b/>
          <w:noProof/>
          <w:sz w:val="20"/>
          <w:szCs w:val="20"/>
          <w:lang w:val="es-ES_tradnl"/>
        </w:rPr>
        <w:t>"</w:t>
      </w:r>
      <w:r w:rsidR="002D7368">
        <w:rPr>
          <w:rFonts w:ascii="Arial" w:hAnsi="Arial" w:cs="Arial"/>
          <w:b/>
          <w:noProof/>
          <w:sz w:val="20"/>
          <w:szCs w:val="20"/>
          <w:lang w:val="es-ES_tradnl"/>
        </w:rPr>
        <w:t>ADQUISICIÓN DE PRENDAS DE PROTECCIÓN PARA LA DIRECCIÓN DE SERVICIOS PÚBLICOS</w:t>
      </w:r>
      <w:bookmarkStart w:id="0" w:name="_GoBack"/>
      <w:bookmarkEnd w:id="0"/>
      <w:r w:rsidRPr="00CC39E9">
        <w:rPr>
          <w:rFonts w:ascii="Arial" w:hAnsi="Arial" w:cs="Arial"/>
          <w:b/>
          <w:noProof/>
          <w:sz w:val="20"/>
          <w:szCs w:val="20"/>
          <w:lang w:val="es-ES_tradnl"/>
        </w:rPr>
        <w:t>"</w:t>
      </w:r>
      <w:r w:rsidRPr="00CC39E9">
        <w:rPr>
          <w:rFonts w:ascii="Arial" w:hAnsi="Arial" w:cs="Arial"/>
          <w:b/>
          <w:sz w:val="20"/>
          <w:szCs w:val="20"/>
          <w:lang w:val="es-ES_tradnl"/>
        </w:rPr>
        <w:fldChar w:fldCharType="end"/>
      </w:r>
      <w:r w:rsidRPr="00CC39E9">
        <w:rPr>
          <w:rFonts w:ascii="Arial" w:hAnsi="Arial" w:cs="Arial"/>
          <w:b/>
          <w:sz w:val="20"/>
          <w:szCs w:val="20"/>
          <w:lang w:val="es-ES_tradnl"/>
        </w:rPr>
        <w:t xml:space="preserve"> </w:t>
      </w:r>
      <w:r w:rsidRPr="00CC39E9">
        <w:rPr>
          <w:rFonts w:ascii="Arial" w:eastAsia="Arial Unicode MS" w:hAnsi="Arial" w:cs="Arial"/>
          <w:kern w:val="1"/>
          <w:sz w:val="20"/>
          <w:szCs w:val="20"/>
          <w:lang w:val="es-ES" w:eastAsia="hi-IN" w:bidi="hi-IN"/>
        </w:rPr>
        <w:t>de conformidad con lo dispuesto en los artículos 126 y 134 de la Constitución Política de los Estados Unidos Mexicanos; 60, 15 fracción</w:t>
      </w:r>
      <w:r w:rsidRPr="00CC39E9">
        <w:rPr>
          <w:rFonts w:ascii="Arial" w:eastAsia="Arial Unicode MS" w:hAnsi="Arial" w:cs="Arial"/>
          <w:color w:val="FF0000"/>
          <w:kern w:val="1"/>
          <w:sz w:val="20"/>
          <w:szCs w:val="20"/>
          <w:lang w:val="es-ES" w:eastAsia="hi-IN" w:bidi="hi-IN"/>
        </w:rPr>
        <w:t xml:space="preserve"> </w:t>
      </w:r>
      <w:r w:rsidRPr="00CC39E9">
        <w:rPr>
          <w:rFonts w:ascii="Arial" w:eastAsia="Arial Unicode MS" w:hAnsi="Arial" w:cs="Arial"/>
          <w:color w:val="000000" w:themeColor="text1"/>
          <w:kern w:val="1"/>
          <w:sz w:val="20"/>
          <w:szCs w:val="20"/>
          <w:lang w:val="es-ES" w:eastAsia="hi-IN" w:bidi="hi-IN"/>
        </w:rPr>
        <w:fldChar w:fldCharType="begin"/>
      </w:r>
      <w:r w:rsidRPr="00CC39E9">
        <w:rPr>
          <w:rFonts w:ascii="Arial" w:eastAsia="Arial Unicode MS" w:hAnsi="Arial" w:cs="Arial"/>
          <w:color w:val="000000" w:themeColor="text1"/>
          <w:kern w:val="1"/>
          <w:sz w:val="20"/>
          <w:szCs w:val="20"/>
          <w:lang w:val="es-ES" w:eastAsia="hi-IN" w:bidi="hi-IN"/>
        </w:rPr>
        <w:instrText xml:space="preserve"> MERGEFIELD M_15_FRACCION </w:instrText>
      </w:r>
      <w:r w:rsidRPr="00CC39E9">
        <w:rPr>
          <w:rFonts w:ascii="Arial" w:eastAsia="Arial Unicode MS" w:hAnsi="Arial" w:cs="Arial"/>
          <w:color w:val="000000" w:themeColor="text1"/>
          <w:kern w:val="1"/>
          <w:sz w:val="20"/>
          <w:szCs w:val="20"/>
          <w:lang w:val="es-ES" w:eastAsia="hi-IN" w:bidi="hi-IN"/>
        </w:rPr>
        <w:fldChar w:fldCharType="separate"/>
      </w:r>
      <w:r w:rsidRPr="00CC39E9">
        <w:rPr>
          <w:rFonts w:ascii="Arial" w:eastAsia="Arial Unicode MS" w:hAnsi="Arial" w:cs="Arial"/>
          <w:noProof/>
          <w:color w:val="000000" w:themeColor="text1"/>
          <w:kern w:val="1"/>
          <w:sz w:val="20"/>
          <w:szCs w:val="20"/>
          <w:lang w:val="es-ES" w:eastAsia="hi-IN" w:bidi="hi-IN"/>
        </w:rPr>
        <w:t>III</w:t>
      </w:r>
      <w:r w:rsidRPr="00CC39E9">
        <w:rPr>
          <w:rFonts w:ascii="Arial" w:eastAsia="Arial Unicode MS" w:hAnsi="Arial" w:cs="Arial"/>
          <w:color w:val="000000" w:themeColor="text1"/>
          <w:kern w:val="1"/>
          <w:sz w:val="20"/>
          <w:szCs w:val="20"/>
          <w:lang w:val="es-ES" w:eastAsia="hi-IN" w:bidi="hi-IN"/>
        </w:rPr>
        <w:fldChar w:fldCharType="end"/>
      </w:r>
      <w:r w:rsidRPr="00CC39E9">
        <w:rPr>
          <w:rFonts w:ascii="Arial" w:eastAsia="Arial Unicode MS" w:hAnsi="Arial" w:cs="Arial"/>
          <w:color w:val="000000" w:themeColor="text1"/>
          <w:kern w:val="1"/>
          <w:sz w:val="20"/>
          <w:szCs w:val="20"/>
          <w:lang w:val="es-ES" w:eastAsia="hi-IN" w:bidi="hi-IN"/>
        </w:rPr>
        <w:t>,</w:t>
      </w:r>
      <w:r w:rsidRPr="00CC39E9">
        <w:rPr>
          <w:rFonts w:ascii="Arial" w:eastAsia="Arial Unicode MS" w:hAnsi="Arial" w:cs="Arial"/>
          <w:color w:val="FF0000"/>
          <w:kern w:val="1"/>
          <w:sz w:val="20"/>
          <w:szCs w:val="20"/>
          <w:lang w:val="es-ES" w:eastAsia="hi-IN" w:bidi="hi-IN"/>
        </w:rPr>
        <w:t xml:space="preserve"> </w:t>
      </w:r>
      <w:r w:rsidRPr="00CC39E9">
        <w:rPr>
          <w:rFonts w:ascii="Arial" w:eastAsia="Arial Unicode MS" w:hAnsi="Arial" w:cs="Arial"/>
          <w:kern w:val="1"/>
          <w:sz w:val="20"/>
          <w:szCs w:val="20"/>
          <w:lang w:val="es-ES" w:eastAsia="hi-IN" w:bidi="hi-IN"/>
        </w:rPr>
        <w:t>90, 63 fracción I y 80 de la Ley de Adquisiciones, Arrendamientos y Servicios del Sector Público Estatal y Municipal, y del fallo emitido el día</w:t>
      </w:r>
      <w:r w:rsidRPr="00CC39E9">
        <w:rPr>
          <w:rFonts w:ascii="Arial" w:eastAsia="Arial Unicode MS" w:hAnsi="Arial" w:cs="Arial"/>
          <w:b/>
          <w:kern w:val="1"/>
          <w:sz w:val="20"/>
          <w:szCs w:val="20"/>
          <w:lang w:val="es-ES" w:eastAsia="hi-IN" w:bidi="hi-IN"/>
        </w:rPr>
        <w:t xml:space="preserve"> </w:t>
      </w:r>
      <w:r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FALLO_CONTRATO </w:instrText>
      </w:r>
      <w:r w:rsidRPr="00CC39E9">
        <w:rPr>
          <w:rFonts w:ascii="Arial" w:eastAsia="Arial Unicode MS" w:hAnsi="Arial" w:cs="Arial"/>
          <w:b/>
          <w:kern w:val="1"/>
          <w:sz w:val="20"/>
          <w:szCs w:val="20"/>
          <w:lang w:val="es-ES" w:eastAsia="hi-IN" w:bidi="hi-IN"/>
        </w:rPr>
        <w:fldChar w:fldCharType="separate"/>
      </w:r>
      <w:r w:rsidR="002154EC">
        <w:rPr>
          <w:rFonts w:ascii="Arial" w:eastAsia="Arial Unicode MS" w:hAnsi="Arial" w:cs="Arial"/>
          <w:b/>
          <w:noProof/>
          <w:kern w:val="1"/>
          <w:sz w:val="20"/>
          <w:szCs w:val="20"/>
          <w:lang w:val="es-ES" w:eastAsia="hi-IN" w:bidi="hi-IN"/>
        </w:rPr>
        <w:t>25 de May</w:t>
      </w:r>
      <w:r w:rsidRPr="00CC39E9">
        <w:rPr>
          <w:rFonts w:ascii="Arial" w:eastAsia="Arial Unicode MS" w:hAnsi="Arial" w:cs="Arial"/>
          <w:b/>
          <w:noProof/>
          <w:kern w:val="1"/>
          <w:sz w:val="20"/>
          <w:szCs w:val="20"/>
          <w:lang w:val="es-ES" w:eastAsia="hi-IN" w:bidi="hi-IN"/>
        </w:rPr>
        <w:t>o de 2017</w:t>
      </w:r>
      <w:r w:rsidRPr="00CC39E9">
        <w:rPr>
          <w:rFonts w:ascii="Arial" w:eastAsia="Arial Unicode MS" w:hAnsi="Arial" w:cs="Arial"/>
          <w:b/>
          <w:kern w:val="1"/>
          <w:sz w:val="20"/>
          <w:szCs w:val="20"/>
          <w:lang w:val="es-ES" w:eastAsia="hi-IN" w:bidi="hi-IN"/>
        </w:rPr>
        <w:fldChar w:fldCharType="end"/>
      </w:r>
      <w:r w:rsidRPr="00CC39E9">
        <w:rPr>
          <w:rFonts w:ascii="Arial" w:eastAsia="Arial Unicode MS" w:hAnsi="Arial" w:cs="Arial"/>
          <w:kern w:val="1"/>
          <w:sz w:val="20"/>
          <w:szCs w:val="20"/>
          <w:lang w:val="es-ES" w:eastAsia="hi-IN" w:bidi="hi-IN"/>
        </w:rPr>
        <w:t xml:space="preserve">. </w:t>
      </w:r>
    </w:p>
    <w:p w:rsidR="000455C6" w:rsidRPr="00CC39E9" w:rsidRDefault="000455C6" w:rsidP="000455C6">
      <w:pPr>
        <w:widowControl w:val="0"/>
        <w:tabs>
          <w:tab w:val="left" w:pos="0"/>
        </w:tabs>
        <w:suppressAutoHyphens/>
        <w:spacing w:after="0" w:line="200" w:lineRule="atLeast"/>
        <w:ind w:right="-1"/>
        <w:jc w:val="both"/>
        <w:rPr>
          <w:rFonts w:ascii="Arial" w:eastAsia="Arial Unicode MS" w:hAnsi="Arial" w:cs="Arial"/>
          <w:kern w:val="1"/>
          <w:sz w:val="20"/>
          <w:szCs w:val="20"/>
          <w:lang w:val="es-ES" w:eastAsia="hi-IN" w:bidi="hi-IN"/>
        </w:rPr>
      </w:pPr>
    </w:p>
    <w:p w:rsidR="000455C6" w:rsidRPr="00CC39E9" w:rsidRDefault="000455C6" w:rsidP="000455C6">
      <w:pPr>
        <w:pStyle w:val="Prrafodelista"/>
        <w:widowControl w:val="0"/>
        <w:numPr>
          <w:ilvl w:val="0"/>
          <w:numId w:val="4"/>
        </w:numPr>
        <w:tabs>
          <w:tab w:val="left" w:pos="0"/>
        </w:tabs>
        <w:suppressAutoHyphens/>
        <w:spacing w:after="0" w:line="200" w:lineRule="atLeast"/>
        <w:ind w:left="786"/>
        <w:jc w:val="both"/>
        <w:rPr>
          <w:rFonts w:ascii="Arial" w:eastAsia="Arial Unicode MS" w:hAnsi="Arial" w:cs="Arial"/>
          <w:b/>
          <w:kern w:val="1"/>
          <w:sz w:val="20"/>
          <w:szCs w:val="20"/>
          <w:lang w:val="es-ES" w:eastAsia="hi-IN" w:bidi="hi-IN"/>
        </w:rPr>
      </w:pPr>
      <w:r w:rsidRPr="00CC39E9">
        <w:rPr>
          <w:rFonts w:ascii="Arial" w:eastAsia="Arial Unicode MS" w:hAnsi="Arial" w:cs="Arial"/>
          <w:kern w:val="1"/>
          <w:sz w:val="20"/>
          <w:szCs w:val="20"/>
          <w:lang w:val="es-ES" w:eastAsia="hi-IN" w:bidi="hi-IN"/>
        </w:rPr>
        <w:t xml:space="preserve">Cuenta con Registro Federal de Contribuyentes </w:t>
      </w:r>
      <w:r w:rsidRPr="00CC39E9">
        <w:rPr>
          <w:rFonts w:ascii="Arial" w:eastAsia="Arial Unicode MS" w:hAnsi="Arial" w:cs="Arial"/>
          <w:b/>
          <w:kern w:val="1"/>
          <w:sz w:val="20"/>
          <w:szCs w:val="20"/>
          <w:lang w:val="es-ES" w:eastAsia="hi-IN" w:bidi="hi-IN"/>
        </w:rPr>
        <w:t xml:space="preserve">Nº </w:t>
      </w:r>
      <w:r w:rsidRPr="00CC39E9">
        <w:rPr>
          <w:rFonts w:ascii="Arial" w:hAnsi="Arial" w:cs="Arial"/>
          <w:b/>
          <w:color w:val="000000"/>
          <w:sz w:val="20"/>
          <w:szCs w:val="20"/>
        </w:rPr>
        <w:t>MAP970610FTA</w:t>
      </w:r>
      <w:r w:rsidRPr="00CC39E9">
        <w:rPr>
          <w:rFonts w:ascii="Arial" w:eastAsia="Arial Unicode MS" w:hAnsi="Arial" w:cs="Arial"/>
          <w:b/>
          <w:kern w:val="1"/>
          <w:sz w:val="20"/>
          <w:szCs w:val="20"/>
          <w:lang w:val="es-ES" w:eastAsia="hi-IN" w:bidi="hi-IN"/>
        </w:rPr>
        <w:t>.</w:t>
      </w:r>
    </w:p>
    <w:p w:rsidR="000455C6" w:rsidRPr="00CC39E9" w:rsidRDefault="000455C6" w:rsidP="000455C6">
      <w:pPr>
        <w:pStyle w:val="Prrafodelista"/>
        <w:numPr>
          <w:ilvl w:val="0"/>
          <w:numId w:val="4"/>
        </w:numPr>
        <w:tabs>
          <w:tab w:val="left" w:pos="0"/>
        </w:tabs>
        <w:suppressAutoHyphens/>
        <w:spacing w:after="0" w:line="240" w:lineRule="auto"/>
        <w:ind w:left="786"/>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lastRenderedPageBreak/>
        <w:t>Para los efectos legales que se deriven del presente Contrato señala como su domicilio el ubicado en Plaza de Armas No. 1, Colonia Centro, C.P. 74200, Atlixco, Puebla.</w:t>
      </w:r>
    </w:p>
    <w:p w:rsidR="000455C6" w:rsidRPr="00CC39E9" w:rsidRDefault="000455C6" w:rsidP="000455C6">
      <w:pPr>
        <w:widowControl w:val="0"/>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ind w:left="567" w:hanging="567"/>
        <w:jc w:val="both"/>
        <w:rPr>
          <w:rFonts w:ascii="Arial" w:eastAsia="Arial Unicode MS" w:hAnsi="Arial" w:cs="Arial"/>
          <w:kern w:val="1"/>
          <w:sz w:val="20"/>
          <w:szCs w:val="20"/>
          <w:lang w:val="es-ES" w:eastAsia="hi-IN" w:bidi="hi-IN"/>
        </w:rPr>
      </w:pPr>
      <w:r w:rsidRPr="00CC39E9">
        <w:rPr>
          <w:rFonts w:ascii="Arial" w:eastAsia="Arial Unicode MS" w:hAnsi="Arial" w:cs="Arial"/>
          <w:b/>
          <w:kern w:val="1"/>
          <w:sz w:val="20"/>
          <w:szCs w:val="20"/>
          <w:lang w:val="es-ES" w:eastAsia="hi-IN" w:bidi="hi-IN"/>
        </w:rPr>
        <w:t>II.</w:t>
      </w:r>
      <w:r w:rsidRPr="00CC39E9">
        <w:rPr>
          <w:rFonts w:ascii="Arial" w:eastAsia="Arial Unicode MS" w:hAnsi="Arial" w:cs="Arial"/>
          <w:kern w:val="1"/>
          <w:sz w:val="20"/>
          <w:szCs w:val="20"/>
          <w:lang w:val="es-ES" w:eastAsia="hi-IN" w:bidi="hi-IN"/>
        </w:rPr>
        <w:tab/>
      </w:r>
      <w:r w:rsidRPr="00CC39E9">
        <w:rPr>
          <w:rFonts w:ascii="Arial" w:eastAsia="Arial Unicode MS" w:hAnsi="Arial" w:cs="Arial"/>
          <w:b/>
          <w:kern w:val="1"/>
          <w:sz w:val="20"/>
          <w:szCs w:val="20"/>
          <w:lang w:val="es-ES" w:eastAsia="hi-IN" w:bidi="hi-IN"/>
        </w:rPr>
        <w:t>“EL PROVEEDOR”</w:t>
      </w:r>
      <w:r w:rsidRPr="00CC39E9">
        <w:rPr>
          <w:rFonts w:ascii="Arial" w:eastAsia="Arial Unicode MS" w:hAnsi="Arial" w:cs="Arial"/>
          <w:kern w:val="1"/>
          <w:sz w:val="20"/>
          <w:szCs w:val="20"/>
          <w:lang w:val="es-ES" w:eastAsia="hi-IN" w:bidi="hi-IN"/>
        </w:rPr>
        <w:t xml:space="preserve"> declara que:</w:t>
      </w: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pStyle w:val="Prrafodelista"/>
        <w:numPr>
          <w:ilvl w:val="0"/>
          <w:numId w:val="5"/>
        </w:numPr>
        <w:ind w:left="644"/>
        <w:jc w:val="both"/>
        <w:rPr>
          <w:rFonts w:ascii="Arial" w:hAnsi="Arial" w:cs="Arial"/>
          <w:sz w:val="20"/>
          <w:szCs w:val="20"/>
        </w:rPr>
      </w:pPr>
      <w:r w:rsidRPr="00CC39E9">
        <w:rPr>
          <w:rFonts w:ascii="Arial" w:hAnsi="Arial" w:cs="Arial"/>
          <w:sz w:val="20"/>
          <w:szCs w:val="20"/>
        </w:rPr>
        <w:t>Que acredita su existencia, mediante copia de su credencial de elector c</w:t>
      </w:r>
      <w:r w:rsidR="002154EC">
        <w:rPr>
          <w:rFonts w:ascii="Arial" w:hAnsi="Arial" w:cs="Arial"/>
          <w:sz w:val="20"/>
          <w:szCs w:val="20"/>
        </w:rPr>
        <w:t>on número de Folio IDMEX1569535989</w:t>
      </w:r>
      <w:r w:rsidRPr="00CC39E9">
        <w:rPr>
          <w:rFonts w:ascii="Arial" w:hAnsi="Arial" w:cs="Arial"/>
          <w:sz w:val="20"/>
          <w:szCs w:val="20"/>
        </w:rPr>
        <w:fldChar w:fldCharType="begin"/>
      </w:r>
      <w:r w:rsidRPr="00CC39E9">
        <w:rPr>
          <w:rFonts w:ascii="Arial" w:hAnsi="Arial" w:cs="Arial"/>
          <w:sz w:val="20"/>
          <w:szCs w:val="20"/>
        </w:rPr>
        <w:instrText xml:space="preserve"> MERGEFIELD INE </w:instrText>
      </w:r>
      <w:r w:rsidRPr="00CC39E9">
        <w:rPr>
          <w:rFonts w:ascii="Arial" w:hAnsi="Arial" w:cs="Arial"/>
          <w:sz w:val="20"/>
          <w:szCs w:val="20"/>
        </w:rPr>
        <w:fldChar w:fldCharType="end"/>
      </w:r>
      <w:r w:rsidRPr="00CC39E9">
        <w:rPr>
          <w:rFonts w:ascii="Arial" w:hAnsi="Arial" w:cs="Arial"/>
          <w:sz w:val="20"/>
          <w:szCs w:val="20"/>
        </w:rPr>
        <w:t>, expedida por el Instituto Nacional Electoral.</w:t>
      </w:r>
    </w:p>
    <w:p w:rsidR="000455C6" w:rsidRPr="00CC39E9" w:rsidRDefault="000455C6" w:rsidP="000455C6">
      <w:pPr>
        <w:pStyle w:val="Prrafodelista"/>
        <w:ind w:left="644"/>
        <w:jc w:val="both"/>
        <w:rPr>
          <w:rFonts w:ascii="Arial" w:hAnsi="Arial" w:cs="Arial"/>
          <w:sz w:val="20"/>
          <w:szCs w:val="20"/>
        </w:rPr>
      </w:pPr>
    </w:p>
    <w:p w:rsidR="000455C6" w:rsidRPr="00CC39E9" w:rsidRDefault="000455C6" w:rsidP="000455C6">
      <w:pPr>
        <w:pStyle w:val="Prrafodelista"/>
        <w:widowControl w:val="0"/>
        <w:numPr>
          <w:ilvl w:val="0"/>
          <w:numId w:val="5"/>
        </w:numPr>
        <w:suppressAutoHyphens/>
        <w:spacing w:after="0" w:line="200" w:lineRule="atLeast"/>
        <w:ind w:left="644"/>
        <w:jc w:val="both"/>
        <w:rPr>
          <w:rFonts w:ascii="Arial" w:eastAsia="Arial Unicode MS" w:hAnsi="Arial" w:cs="Arial"/>
          <w:kern w:val="1"/>
          <w:sz w:val="20"/>
          <w:szCs w:val="20"/>
          <w:lang w:val="es-ES" w:eastAsia="hi-IN" w:bidi="hi-IN"/>
        </w:rPr>
      </w:pPr>
      <w:r w:rsidRPr="00CC39E9">
        <w:rPr>
          <w:rFonts w:ascii="Arial" w:hAnsi="Arial" w:cs="Arial"/>
          <w:sz w:val="20"/>
          <w:szCs w:val="20"/>
        </w:rPr>
        <w:t xml:space="preserve">El </w:t>
      </w:r>
      <w:r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EMPRESA_GANADORA </w:instrText>
      </w:r>
      <w:r w:rsidRPr="00CC39E9">
        <w:rPr>
          <w:rFonts w:ascii="Arial" w:eastAsia="Arial Unicode MS" w:hAnsi="Arial" w:cs="Arial"/>
          <w:b/>
          <w:kern w:val="1"/>
          <w:sz w:val="20"/>
          <w:szCs w:val="20"/>
          <w:lang w:eastAsia="hi-IN" w:bidi="hi-IN"/>
        </w:rPr>
        <w:fldChar w:fldCharType="separate"/>
      </w:r>
      <w:r w:rsidRPr="00CC39E9">
        <w:rPr>
          <w:rFonts w:ascii="Arial" w:eastAsia="Arial Unicode MS" w:hAnsi="Arial" w:cs="Arial"/>
          <w:b/>
          <w:noProof/>
          <w:kern w:val="1"/>
          <w:sz w:val="20"/>
          <w:szCs w:val="20"/>
          <w:lang w:eastAsia="hi-IN" w:bidi="hi-IN"/>
        </w:rPr>
        <w:t xml:space="preserve">C. </w:t>
      </w:r>
      <w:r w:rsidR="002154EC">
        <w:rPr>
          <w:rFonts w:ascii="Arial" w:eastAsia="Arial Unicode MS" w:hAnsi="Arial" w:cs="Arial"/>
          <w:b/>
          <w:noProof/>
          <w:kern w:val="1"/>
          <w:sz w:val="20"/>
          <w:szCs w:val="20"/>
          <w:lang w:eastAsia="hi-IN" w:bidi="hi-IN"/>
        </w:rPr>
        <w:t>PEDRO BRAVO SANCHEZ</w:t>
      </w:r>
      <w:r w:rsidRPr="00CC39E9">
        <w:rPr>
          <w:rFonts w:ascii="Arial" w:eastAsia="Arial Unicode MS" w:hAnsi="Arial" w:cs="Arial"/>
          <w:b/>
          <w:kern w:val="1"/>
          <w:sz w:val="20"/>
          <w:szCs w:val="20"/>
          <w:lang w:eastAsia="hi-IN" w:bidi="hi-IN"/>
        </w:rPr>
        <w:fldChar w:fldCharType="end"/>
      </w:r>
      <w:r w:rsidRPr="00CC39E9">
        <w:rPr>
          <w:rFonts w:ascii="Arial" w:eastAsia="Arial Unicode MS" w:hAnsi="Arial" w:cs="Arial"/>
          <w:b/>
          <w:kern w:val="1"/>
          <w:sz w:val="20"/>
          <w:szCs w:val="20"/>
          <w:lang w:eastAsia="hi-IN" w:bidi="hi-IN"/>
        </w:rPr>
        <w:t xml:space="preserve">, </w:t>
      </w:r>
      <w:r w:rsidRPr="00CC39E9">
        <w:rPr>
          <w:rFonts w:ascii="Arial" w:hAnsi="Arial" w:cs="Arial"/>
          <w:sz w:val="20"/>
          <w:szCs w:val="20"/>
        </w:rPr>
        <w:t xml:space="preserve">manifiesta que </w:t>
      </w:r>
      <w:r w:rsidRPr="00CC39E9">
        <w:rPr>
          <w:rFonts w:ascii="Arial" w:eastAsia="Arial Unicode MS" w:hAnsi="Arial" w:cs="Arial"/>
          <w:kern w:val="1"/>
          <w:sz w:val="20"/>
          <w:szCs w:val="20"/>
          <w:lang w:val="es-ES" w:eastAsia="hi-IN" w:bidi="hi-IN"/>
        </w:rPr>
        <w:t xml:space="preserve">dispone de la organización, experiencia, personal capacitado y demás elementos técnicos, humanos y económicos necesarios, así como la capacidad legal suficiente para llevar a cabo la adquisición objeto del presente Contrato y que su Registro Federal de Contribuyentes es el </w:t>
      </w:r>
      <w:r w:rsidR="002154EC">
        <w:rPr>
          <w:rFonts w:ascii="Arial" w:eastAsia="Arial Unicode MS" w:hAnsi="Arial" w:cs="Arial"/>
          <w:b/>
          <w:bCs/>
          <w:kern w:val="1"/>
          <w:sz w:val="20"/>
          <w:szCs w:val="20"/>
          <w:lang w:val="es-ES" w:eastAsia="hi-IN" w:bidi="hi-IN"/>
        </w:rPr>
        <w:t>Nº BASP7203017JA</w:t>
      </w:r>
      <w:r w:rsidRPr="00CC39E9">
        <w:rPr>
          <w:rFonts w:ascii="Arial" w:hAnsi="Arial" w:cs="Arial"/>
          <w:b/>
          <w:sz w:val="20"/>
          <w:szCs w:val="20"/>
          <w:lang w:val="es-ES"/>
        </w:rPr>
        <w:fldChar w:fldCharType="begin"/>
      </w:r>
      <w:r w:rsidRPr="00CC39E9">
        <w:rPr>
          <w:rFonts w:ascii="Arial" w:hAnsi="Arial" w:cs="Arial"/>
          <w:b/>
          <w:sz w:val="20"/>
          <w:szCs w:val="20"/>
          <w:lang w:val="es-ES"/>
        </w:rPr>
        <w:instrText xml:space="preserve"> MERGEFIELD RFC </w:instrText>
      </w:r>
      <w:r w:rsidRPr="00CC39E9">
        <w:rPr>
          <w:rFonts w:ascii="Arial" w:hAnsi="Arial" w:cs="Arial"/>
          <w:b/>
          <w:sz w:val="20"/>
          <w:szCs w:val="20"/>
          <w:lang w:val="es-ES"/>
        </w:rPr>
        <w:fldChar w:fldCharType="end"/>
      </w:r>
      <w:r w:rsidRPr="00CC39E9">
        <w:rPr>
          <w:rFonts w:ascii="Arial" w:hAnsi="Arial" w:cs="Arial"/>
          <w:b/>
          <w:sz w:val="20"/>
          <w:szCs w:val="20"/>
        </w:rPr>
        <w:t>.</w:t>
      </w:r>
    </w:p>
    <w:p w:rsidR="000455C6" w:rsidRPr="00CC39E9" w:rsidRDefault="000455C6" w:rsidP="000455C6">
      <w:pPr>
        <w:widowControl w:val="0"/>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pStyle w:val="Prrafodelista"/>
        <w:widowControl w:val="0"/>
        <w:numPr>
          <w:ilvl w:val="0"/>
          <w:numId w:val="5"/>
        </w:numPr>
        <w:suppressAutoHyphens/>
        <w:spacing w:after="0" w:line="200" w:lineRule="atLeast"/>
        <w:ind w:left="644"/>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Bajo protesta de decir verdad, manifiesta que no se encuentra en ninguno de los supuestos establecidos en el artículo 77 de la Ley de Adquisiciones, Arrendamientos y Servicios del Sector Público Estatal y Municipal.</w:t>
      </w:r>
    </w:p>
    <w:p w:rsidR="000455C6" w:rsidRPr="00CC39E9" w:rsidRDefault="000455C6" w:rsidP="000455C6">
      <w:pPr>
        <w:widowControl w:val="0"/>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pStyle w:val="Prrafodelista"/>
        <w:widowControl w:val="0"/>
        <w:numPr>
          <w:ilvl w:val="0"/>
          <w:numId w:val="5"/>
        </w:numPr>
        <w:suppressAutoHyphens/>
        <w:spacing w:after="0" w:line="200" w:lineRule="atLeast"/>
        <w:ind w:left="644"/>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 xml:space="preserve">Tiene conocimiento y acepta en todos sus términos, los lineamientos, normatividad y políticas conforme a las cuales deberá de proporcionar los bienes a </w:t>
      </w:r>
      <w:r w:rsidRPr="00CC39E9">
        <w:rPr>
          <w:rFonts w:ascii="Arial" w:eastAsia="Arial Unicode MS" w:hAnsi="Arial" w:cs="Arial"/>
          <w:b/>
          <w:bCs/>
          <w:kern w:val="1"/>
          <w:sz w:val="20"/>
          <w:szCs w:val="20"/>
          <w:lang w:val="es-ES" w:eastAsia="hi-IN" w:bidi="hi-IN"/>
        </w:rPr>
        <w:t>“EL AYUNTAMIENTO”</w:t>
      </w:r>
      <w:r w:rsidRPr="00CC39E9">
        <w:rPr>
          <w:rFonts w:ascii="Arial" w:eastAsia="Arial Unicode MS" w:hAnsi="Arial" w:cs="Arial"/>
          <w:kern w:val="1"/>
          <w:sz w:val="20"/>
          <w:szCs w:val="20"/>
          <w:lang w:val="es-ES" w:eastAsia="hi-IN" w:bidi="hi-IN"/>
        </w:rPr>
        <w:t>.</w:t>
      </w:r>
    </w:p>
    <w:p w:rsidR="000455C6" w:rsidRPr="00CC39E9" w:rsidRDefault="000455C6" w:rsidP="000455C6">
      <w:pPr>
        <w:pStyle w:val="Prrafodelista"/>
        <w:widowControl w:val="0"/>
        <w:suppressAutoHyphens/>
        <w:spacing w:after="0" w:line="200" w:lineRule="atLeast"/>
        <w:ind w:left="644"/>
        <w:jc w:val="both"/>
        <w:rPr>
          <w:rFonts w:ascii="Arial" w:eastAsia="Arial Unicode MS" w:hAnsi="Arial" w:cs="Arial"/>
          <w:kern w:val="1"/>
          <w:sz w:val="20"/>
          <w:szCs w:val="20"/>
          <w:lang w:val="es-ES" w:eastAsia="hi-IN" w:bidi="hi-IN"/>
        </w:rPr>
      </w:pPr>
    </w:p>
    <w:p w:rsidR="000455C6" w:rsidRPr="00CC39E9" w:rsidRDefault="000455C6" w:rsidP="000455C6">
      <w:pPr>
        <w:pStyle w:val="Prrafodelista"/>
        <w:widowControl w:val="0"/>
        <w:numPr>
          <w:ilvl w:val="0"/>
          <w:numId w:val="6"/>
        </w:numPr>
        <w:suppressAutoHyphens/>
        <w:spacing w:after="0" w:line="200" w:lineRule="atLeast"/>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 xml:space="preserve">Para efectos del presente Contrato, señala como domicilio fiscal el ubicado en </w:t>
      </w:r>
      <w:r w:rsidR="002154EC">
        <w:rPr>
          <w:rFonts w:ascii="Arial" w:eastAsia="Arial Unicode MS" w:hAnsi="Arial" w:cs="Arial"/>
          <w:kern w:val="1"/>
          <w:sz w:val="20"/>
          <w:szCs w:val="20"/>
          <w:lang w:val="es-ES" w:eastAsia="hi-IN" w:bidi="hi-IN"/>
        </w:rPr>
        <w:t xml:space="preserve">CALLE TAMAULIPAS N°. 10155 COL. AMPLIACION, POPULAR C.P. 72470, PUEBLA, PUEBLA </w:t>
      </w:r>
      <w:r w:rsidRPr="00CC39E9">
        <w:rPr>
          <w:rFonts w:ascii="Arial" w:hAnsi="Arial" w:cs="Arial"/>
          <w:b/>
          <w:sz w:val="20"/>
          <w:szCs w:val="20"/>
        </w:rPr>
        <w:fldChar w:fldCharType="begin"/>
      </w:r>
      <w:r w:rsidRPr="00CC39E9">
        <w:rPr>
          <w:rFonts w:ascii="Arial" w:hAnsi="Arial" w:cs="Arial"/>
          <w:b/>
          <w:sz w:val="20"/>
          <w:szCs w:val="20"/>
        </w:rPr>
        <w:instrText xml:space="preserve"> MERGEFIELD DOMICILIO_EMPRESA </w:instrText>
      </w:r>
      <w:r w:rsidRPr="00CC39E9">
        <w:rPr>
          <w:rFonts w:ascii="Arial" w:hAnsi="Arial" w:cs="Arial"/>
          <w:b/>
          <w:sz w:val="20"/>
          <w:szCs w:val="20"/>
        </w:rPr>
        <w:fldChar w:fldCharType="end"/>
      </w:r>
      <w:r w:rsidRPr="00CC39E9">
        <w:rPr>
          <w:rFonts w:ascii="Arial" w:hAnsi="Arial" w:cs="Arial"/>
          <w:b/>
          <w:sz w:val="20"/>
          <w:szCs w:val="20"/>
        </w:rPr>
        <w:t>.</w:t>
      </w:r>
    </w:p>
    <w:p w:rsidR="000455C6" w:rsidRPr="00CC39E9" w:rsidRDefault="000455C6" w:rsidP="000455C6">
      <w:pPr>
        <w:widowControl w:val="0"/>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EXPUESTO LO ANTERIOR, LAS PARTES SUJETAN SU COMPROMISO A LA FORMA Y TÉRMINOS QUE SE ESTABLECEN EN LAS SIGUIENTES:</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ind w:left="1418" w:right="51" w:hanging="1418"/>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C L Á U S U L A S</w:t>
      </w:r>
    </w:p>
    <w:p w:rsidR="000455C6" w:rsidRPr="00CC39E9" w:rsidRDefault="000455C6" w:rsidP="000455C6">
      <w:pPr>
        <w:suppressAutoHyphens/>
        <w:spacing w:after="0" w:line="200" w:lineRule="atLeast"/>
        <w:ind w:right="51"/>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ind w:right="51"/>
        <w:jc w:val="both"/>
        <w:rPr>
          <w:rFonts w:ascii="Arial" w:eastAsia="Arial Unicode MS" w:hAnsi="Arial" w:cs="Arial"/>
          <w:b/>
          <w:kern w:val="1"/>
          <w:sz w:val="20"/>
          <w:szCs w:val="20"/>
          <w:lang w:eastAsia="hi-IN" w:bidi="hi-IN"/>
        </w:rPr>
      </w:pPr>
      <w:bookmarkStart w:id="1" w:name="OLE_LINK25"/>
      <w:bookmarkStart w:id="2" w:name="OLE_LINK17"/>
      <w:r w:rsidRPr="00CC39E9">
        <w:rPr>
          <w:rFonts w:ascii="Arial" w:eastAsia="Arial Unicode MS" w:hAnsi="Arial" w:cs="Arial"/>
          <w:b/>
          <w:kern w:val="1"/>
          <w:sz w:val="20"/>
          <w:szCs w:val="20"/>
          <w:lang w:eastAsia="hi-IN" w:bidi="hi-IN"/>
        </w:rPr>
        <w:t>PRIMERA. OBJETO DEL CONTRATO.</w:t>
      </w:r>
    </w:p>
    <w:p w:rsidR="000455C6" w:rsidRPr="00CC39E9" w:rsidRDefault="000455C6" w:rsidP="000455C6">
      <w:pPr>
        <w:suppressAutoHyphens/>
        <w:spacing w:after="0" w:line="200" w:lineRule="atLeast"/>
        <w:ind w:right="51"/>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ind w:right="51"/>
        <w:jc w:val="both"/>
        <w:rPr>
          <w:rFonts w:ascii="Arial" w:eastAsia="Arial Unicode MS" w:hAnsi="Arial" w:cs="Arial"/>
          <w:kern w:val="1"/>
          <w:sz w:val="20"/>
          <w:szCs w:val="20"/>
          <w:lang w:eastAsia="hi-IN" w:bidi="hi-IN"/>
        </w:rPr>
      </w:pPr>
    </w:p>
    <w:p w:rsidR="002154EC" w:rsidRDefault="000455C6" w:rsidP="002154EC">
      <w:pPr>
        <w:suppressAutoHyphens/>
        <w:spacing w:after="0" w:line="200" w:lineRule="atLeast"/>
        <w:ind w:right="51"/>
        <w:jc w:val="both"/>
        <w:rPr>
          <w:rFonts w:ascii="Arial" w:eastAsia="Arial Unicode MS" w:hAnsi="Arial" w:cs="Arial"/>
          <w:bCs/>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encomienda a </w:t>
      </w:r>
      <w:r w:rsidRPr="00CC39E9">
        <w:rPr>
          <w:rFonts w:ascii="Arial" w:eastAsia="Arial Unicode MS" w:hAnsi="Arial" w:cs="Arial"/>
          <w:b/>
          <w:kern w:val="1"/>
          <w:sz w:val="20"/>
          <w:szCs w:val="20"/>
          <w:lang w:eastAsia="hi-IN" w:bidi="hi-IN"/>
        </w:rPr>
        <w:t>“EL PROVEEDOR”</w:t>
      </w:r>
      <w:r w:rsidR="00120EE4" w:rsidRPr="00CC39E9">
        <w:rPr>
          <w:rFonts w:ascii="Arial" w:eastAsia="Arial Unicode MS" w:hAnsi="Arial" w:cs="Arial"/>
          <w:kern w:val="1"/>
          <w:sz w:val="20"/>
          <w:szCs w:val="20"/>
          <w:lang w:eastAsia="hi-IN" w:bidi="hi-IN"/>
        </w:rPr>
        <w:t xml:space="preserve"> y este</w:t>
      </w:r>
      <w:r w:rsidRPr="00CC39E9">
        <w:rPr>
          <w:rFonts w:ascii="Arial" w:eastAsia="Arial Unicode MS" w:hAnsi="Arial" w:cs="Arial"/>
          <w:kern w:val="1"/>
          <w:sz w:val="20"/>
          <w:szCs w:val="20"/>
          <w:lang w:eastAsia="hi-IN" w:bidi="hi-IN"/>
        </w:rPr>
        <w:t xml:space="preserve"> se obliga </w:t>
      </w:r>
      <w:r w:rsidRPr="00CC39E9">
        <w:rPr>
          <w:rFonts w:ascii="Arial" w:eastAsia="Arial Unicode MS" w:hAnsi="Arial" w:cs="Arial"/>
          <w:bCs/>
          <w:kern w:val="1"/>
          <w:sz w:val="20"/>
          <w:szCs w:val="20"/>
          <w:lang w:val="es-ES" w:eastAsia="hi-IN" w:bidi="hi-IN"/>
        </w:rPr>
        <w:t xml:space="preserve">a suministrar eficazmente la adquisición número </w:t>
      </w:r>
      <w:r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NO_PROCESO </w:instrText>
      </w:r>
      <w:r w:rsidRPr="00CC39E9">
        <w:rPr>
          <w:rFonts w:ascii="Arial" w:eastAsia="Arial Unicode MS" w:hAnsi="Arial" w:cs="Arial"/>
          <w:b/>
          <w:kern w:val="1"/>
          <w:sz w:val="20"/>
          <w:szCs w:val="20"/>
          <w:lang w:eastAsia="hi-IN" w:bidi="hi-IN"/>
        </w:rPr>
        <w:fldChar w:fldCharType="separate"/>
      </w:r>
      <w:r w:rsidR="004B13F1">
        <w:rPr>
          <w:rFonts w:ascii="Arial" w:eastAsia="Arial Unicode MS" w:hAnsi="Arial" w:cs="Arial"/>
          <w:b/>
          <w:noProof/>
          <w:kern w:val="1"/>
          <w:sz w:val="20"/>
          <w:szCs w:val="20"/>
          <w:lang w:eastAsia="hi-IN" w:bidi="hi-IN"/>
        </w:rPr>
        <w:t>CMADJ-105</w:t>
      </w:r>
      <w:r w:rsidRPr="00CC39E9">
        <w:rPr>
          <w:rFonts w:ascii="Arial" w:eastAsia="Arial Unicode MS" w:hAnsi="Arial" w:cs="Arial"/>
          <w:b/>
          <w:noProof/>
          <w:kern w:val="1"/>
          <w:sz w:val="20"/>
          <w:szCs w:val="20"/>
          <w:lang w:eastAsia="hi-IN" w:bidi="hi-IN"/>
        </w:rPr>
        <w:t>-2017-B</w:t>
      </w:r>
      <w:r w:rsidRPr="00CC39E9">
        <w:rPr>
          <w:rFonts w:ascii="Arial" w:eastAsia="Arial Unicode MS" w:hAnsi="Arial" w:cs="Arial"/>
          <w:b/>
          <w:kern w:val="1"/>
          <w:sz w:val="20"/>
          <w:szCs w:val="20"/>
          <w:lang w:eastAsia="hi-IN" w:bidi="hi-IN"/>
        </w:rPr>
        <w:fldChar w:fldCharType="end"/>
      </w:r>
      <w:r w:rsidRPr="00CC39E9">
        <w:rPr>
          <w:rFonts w:ascii="Arial" w:eastAsia="Arial Unicode MS" w:hAnsi="Arial" w:cs="Arial"/>
          <w:b/>
          <w:kern w:val="1"/>
          <w:sz w:val="20"/>
          <w:szCs w:val="20"/>
          <w:lang w:eastAsia="hi-IN" w:bidi="hi-IN"/>
        </w:rPr>
        <w:t xml:space="preserve"> </w:t>
      </w:r>
      <w:r w:rsidRPr="00CC39E9">
        <w:rPr>
          <w:rFonts w:ascii="Arial" w:eastAsia="Arial Unicode MS" w:hAnsi="Arial" w:cs="Arial"/>
          <w:kern w:val="1"/>
          <w:sz w:val="20"/>
          <w:szCs w:val="20"/>
          <w:lang w:eastAsia="hi-IN" w:bidi="hi-IN"/>
        </w:rPr>
        <w:t xml:space="preserve">denominado </w:t>
      </w:r>
      <w:r w:rsidR="004B13F1">
        <w:rPr>
          <w:rFonts w:ascii="Arial" w:hAnsi="Arial" w:cs="Arial"/>
          <w:b/>
          <w:noProof/>
          <w:sz w:val="20"/>
          <w:szCs w:val="20"/>
          <w:lang w:val="es-ES_tradnl"/>
        </w:rPr>
        <w:t>"</w:t>
      </w:r>
      <w:r w:rsidR="004B13F1" w:rsidRPr="003372C8">
        <w:rPr>
          <w:rFonts w:ascii="Arial" w:hAnsi="Arial" w:cs="Arial"/>
          <w:b/>
          <w:noProof/>
          <w:sz w:val="20"/>
          <w:szCs w:val="20"/>
          <w:lang w:val="es-ES_tradnl"/>
        </w:rPr>
        <w:t>ADQUISICIÓN DE PRENDAS DE PROTECCIÓN PARA LA DIRECCIÓN DE SERVICIOS PÚBLICOS</w:t>
      </w:r>
      <w:r w:rsidR="004B13F1" w:rsidRPr="00CC39E9">
        <w:rPr>
          <w:rFonts w:ascii="Arial" w:hAnsi="Arial" w:cs="Arial"/>
          <w:b/>
          <w:noProof/>
          <w:sz w:val="20"/>
          <w:szCs w:val="20"/>
          <w:lang w:val="es-ES_tradnl"/>
        </w:rPr>
        <w:t>"</w:t>
      </w:r>
      <w:r w:rsidRPr="00CC39E9">
        <w:rPr>
          <w:rFonts w:ascii="Arial" w:hAnsi="Arial" w:cs="Arial"/>
          <w:b/>
          <w:sz w:val="20"/>
          <w:szCs w:val="20"/>
          <w:lang w:val="es-ES_tradnl"/>
        </w:rPr>
        <w:t xml:space="preserve"> </w:t>
      </w:r>
      <w:r w:rsidRPr="00CC39E9">
        <w:rPr>
          <w:rFonts w:ascii="Arial" w:eastAsia="Arial Unicode MS" w:hAnsi="Arial" w:cs="Arial"/>
          <w:kern w:val="1"/>
          <w:sz w:val="20"/>
          <w:szCs w:val="20"/>
          <w:lang w:eastAsia="hi-IN" w:bidi="hi-IN"/>
        </w:rPr>
        <w:t>para el Honorable Ayuntamiento de Atlixco, de conformidad con</w:t>
      </w:r>
      <w:r w:rsidRPr="00CC39E9">
        <w:rPr>
          <w:rFonts w:ascii="Arial" w:eastAsia="Arial Unicode MS" w:hAnsi="Arial" w:cs="Arial"/>
          <w:kern w:val="1"/>
          <w:sz w:val="20"/>
          <w:szCs w:val="20"/>
          <w:lang w:val="es-ES" w:eastAsia="hi-IN" w:bidi="hi-IN"/>
        </w:rPr>
        <w:t xml:space="preserve"> el procedimiento de </w:t>
      </w:r>
      <w:r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TIPO_DE_ADJUDICACION </w:instrText>
      </w:r>
      <w:r w:rsidRPr="00CC39E9">
        <w:rPr>
          <w:rFonts w:ascii="Arial" w:eastAsia="Arial Unicode MS" w:hAnsi="Arial" w:cs="Arial"/>
          <w:b/>
          <w:kern w:val="1"/>
          <w:sz w:val="20"/>
          <w:szCs w:val="20"/>
          <w:lang w:val="es-ES" w:eastAsia="hi-IN" w:bidi="hi-IN"/>
        </w:rPr>
        <w:fldChar w:fldCharType="separate"/>
      </w:r>
      <w:r w:rsidRPr="00CC39E9">
        <w:rPr>
          <w:rFonts w:ascii="Arial" w:eastAsia="Arial Unicode MS" w:hAnsi="Arial" w:cs="Arial"/>
          <w:b/>
          <w:noProof/>
          <w:kern w:val="1"/>
          <w:sz w:val="20"/>
          <w:szCs w:val="20"/>
          <w:lang w:val="es-ES" w:eastAsia="hi-IN" w:bidi="hi-IN"/>
        </w:rPr>
        <w:t>Invitación a Cuando Menos Tres Personas</w:t>
      </w:r>
      <w:r w:rsidRPr="00CC39E9">
        <w:rPr>
          <w:rFonts w:ascii="Arial" w:eastAsia="Arial Unicode MS" w:hAnsi="Arial" w:cs="Arial"/>
          <w:b/>
          <w:kern w:val="1"/>
          <w:sz w:val="20"/>
          <w:szCs w:val="20"/>
          <w:lang w:val="es-ES" w:eastAsia="hi-IN" w:bidi="hi-IN"/>
        </w:rPr>
        <w:fldChar w:fldCharType="end"/>
      </w:r>
      <w:r w:rsidRPr="00CC39E9">
        <w:rPr>
          <w:rFonts w:ascii="Arial" w:eastAsia="Lucida Sans Unicode" w:hAnsi="Arial" w:cs="Arial"/>
          <w:b/>
          <w:bCs/>
          <w:kern w:val="1"/>
          <w:sz w:val="20"/>
          <w:szCs w:val="20"/>
          <w:lang w:eastAsia="hi-IN" w:bidi="hi-IN"/>
        </w:rPr>
        <w:t>,</w:t>
      </w:r>
      <w:r w:rsidRPr="00CC39E9">
        <w:rPr>
          <w:rFonts w:ascii="Arial" w:eastAsia="Arial Unicode MS" w:hAnsi="Arial" w:cs="Arial"/>
          <w:kern w:val="1"/>
          <w:sz w:val="20"/>
          <w:szCs w:val="20"/>
          <w:lang w:eastAsia="hi-IN" w:bidi="hi-IN"/>
        </w:rPr>
        <w:t xml:space="preserve"> la descripción y especificaciones contenidos en la Propuesta  de </w:t>
      </w:r>
      <w:r w:rsidRPr="00CC39E9">
        <w:rPr>
          <w:rFonts w:ascii="Arial" w:eastAsia="Arial Unicode MS" w:hAnsi="Arial" w:cs="Arial"/>
          <w:b/>
          <w:bCs/>
          <w:kern w:val="1"/>
          <w:sz w:val="20"/>
          <w:szCs w:val="20"/>
          <w:lang w:eastAsia="hi-IN" w:bidi="hi-IN"/>
        </w:rPr>
        <w:t xml:space="preserve">“EL PROVEEDOR” </w:t>
      </w:r>
      <w:r w:rsidR="00120EE4" w:rsidRPr="00CC39E9">
        <w:rPr>
          <w:rFonts w:ascii="Arial" w:eastAsia="Arial Unicode MS" w:hAnsi="Arial" w:cs="Arial"/>
          <w:bCs/>
          <w:kern w:val="1"/>
          <w:sz w:val="20"/>
          <w:szCs w:val="20"/>
          <w:lang w:eastAsia="hi-IN" w:bidi="hi-IN"/>
        </w:rPr>
        <w:t>es</w:t>
      </w:r>
      <w:r w:rsidRPr="00CC39E9">
        <w:rPr>
          <w:rFonts w:ascii="Arial" w:eastAsia="Arial Unicode MS" w:hAnsi="Arial" w:cs="Arial"/>
          <w:bCs/>
          <w:kern w:val="1"/>
          <w:sz w:val="20"/>
          <w:szCs w:val="20"/>
          <w:lang w:eastAsia="hi-IN" w:bidi="hi-IN"/>
        </w:rPr>
        <w:t xml:space="preserve"> </w:t>
      </w:r>
      <w:r w:rsidR="00120EE4" w:rsidRPr="00CC39E9">
        <w:rPr>
          <w:rFonts w:ascii="Arial" w:eastAsia="Arial Unicode MS" w:hAnsi="Arial" w:cs="Arial"/>
          <w:bCs/>
          <w:kern w:val="1"/>
          <w:sz w:val="20"/>
          <w:szCs w:val="20"/>
          <w:lang w:eastAsia="hi-IN" w:bidi="hi-IN"/>
        </w:rPr>
        <w:t>el siguiente</w:t>
      </w:r>
      <w:r w:rsidRPr="00CC39E9">
        <w:rPr>
          <w:rFonts w:ascii="Arial" w:eastAsia="Arial Unicode MS" w:hAnsi="Arial" w:cs="Arial"/>
          <w:bCs/>
          <w:kern w:val="1"/>
          <w:sz w:val="20"/>
          <w:szCs w:val="20"/>
          <w:lang w:eastAsia="hi-IN" w:bidi="hi-IN"/>
        </w:rPr>
        <w:t>:</w:t>
      </w:r>
    </w:p>
    <w:p w:rsidR="002154EC" w:rsidRPr="002154EC" w:rsidRDefault="002154EC" w:rsidP="002154EC">
      <w:pPr>
        <w:suppressAutoHyphens/>
        <w:spacing w:after="0" w:line="200" w:lineRule="atLeast"/>
        <w:ind w:right="51"/>
        <w:jc w:val="both"/>
        <w:rPr>
          <w:rFonts w:ascii="Arial" w:eastAsia="Arial Unicode MS" w:hAnsi="Arial" w:cs="Arial"/>
          <w:bCs/>
          <w:kern w:val="1"/>
          <w:sz w:val="20"/>
          <w:szCs w:val="20"/>
          <w:lang w:eastAsia="hi-IN" w:bidi="hi-IN"/>
        </w:rPr>
      </w:pPr>
    </w:p>
    <w:tbl>
      <w:tblPr>
        <w:tblW w:w="0" w:type="auto"/>
        <w:tblCellMar>
          <w:left w:w="70" w:type="dxa"/>
          <w:right w:w="70" w:type="dxa"/>
        </w:tblCellMar>
        <w:tblLook w:val="04A0" w:firstRow="1" w:lastRow="0" w:firstColumn="1" w:lastColumn="0" w:noHBand="0" w:noVBand="1"/>
      </w:tblPr>
      <w:tblGrid>
        <w:gridCol w:w="354"/>
        <w:gridCol w:w="2751"/>
        <w:gridCol w:w="998"/>
        <w:gridCol w:w="854"/>
        <w:gridCol w:w="850"/>
        <w:gridCol w:w="851"/>
        <w:gridCol w:w="889"/>
        <w:gridCol w:w="687"/>
        <w:gridCol w:w="687"/>
      </w:tblGrid>
      <w:tr w:rsidR="002154EC" w:rsidRPr="00C324EB" w:rsidTr="002154EC">
        <w:trPr>
          <w:trHeight w:val="20"/>
        </w:trPr>
        <w:tc>
          <w:tcPr>
            <w:tcW w:w="6658" w:type="dxa"/>
            <w:gridSpan w:val="6"/>
            <w:tcBorders>
              <w:top w:val="single" w:sz="4" w:space="0" w:color="auto"/>
              <w:left w:val="single" w:sz="4" w:space="0" w:color="auto"/>
              <w:bottom w:val="single" w:sz="4" w:space="0" w:color="auto"/>
              <w:right w:val="single" w:sz="4" w:space="0" w:color="000000"/>
            </w:tcBorders>
            <w:shd w:val="clear" w:color="000000" w:fill="A6A6A6"/>
            <w:noWrap/>
            <w:vAlign w:val="center"/>
            <w:hideMark/>
          </w:tcPr>
          <w:p w:rsidR="002154EC" w:rsidRPr="00C324EB" w:rsidRDefault="002154EC" w:rsidP="00DD6A60">
            <w:pPr>
              <w:spacing w:after="0" w:line="240" w:lineRule="auto"/>
              <w:jc w:val="center"/>
              <w:rPr>
                <w:rFonts w:ascii="Arial" w:hAnsi="Arial" w:cs="Arial"/>
                <w:b/>
                <w:bCs/>
                <w:color w:val="000000"/>
                <w:sz w:val="12"/>
                <w:szCs w:val="12"/>
                <w:lang w:eastAsia="es-MX"/>
              </w:rPr>
            </w:pPr>
            <w:r w:rsidRPr="00C324EB">
              <w:rPr>
                <w:rFonts w:ascii="Arial" w:hAnsi="Arial" w:cs="Arial"/>
                <w:b/>
                <w:bCs/>
                <w:color w:val="000000"/>
                <w:sz w:val="12"/>
                <w:szCs w:val="12"/>
                <w:lang w:eastAsia="es-MX"/>
              </w:rPr>
              <w:t>JEFATURA DEL DEPARTAMENTO DE LIMPIA</w:t>
            </w:r>
          </w:p>
        </w:tc>
        <w:tc>
          <w:tcPr>
            <w:tcW w:w="2263" w:type="dxa"/>
            <w:gridSpan w:val="3"/>
            <w:tcBorders>
              <w:top w:val="single" w:sz="4" w:space="0" w:color="auto"/>
              <w:left w:val="nil"/>
              <w:bottom w:val="single" w:sz="4" w:space="0" w:color="auto"/>
              <w:right w:val="single" w:sz="4" w:space="0" w:color="000000"/>
            </w:tcBorders>
            <w:shd w:val="clear" w:color="000000" w:fill="AEAAAA"/>
            <w:noWrap/>
            <w:vAlign w:val="center"/>
            <w:hideMark/>
          </w:tcPr>
          <w:p w:rsidR="002154EC" w:rsidRPr="00C324EB" w:rsidRDefault="002154EC" w:rsidP="00DD6A60">
            <w:pPr>
              <w:spacing w:after="0" w:line="240" w:lineRule="auto"/>
              <w:jc w:val="center"/>
              <w:rPr>
                <w:color w:val="000000"/>
                <w:sz w:val="12"/>
                <w:szCs w:val="12"/>
                <w:lang w:eastAsia="es-MX"/>
              </w:rPr>
            </w:pPr>
            <w:r w:rsidRPr="00C324EB">
              <w:rPr>
                <w:color w:val="000000"/>
                <w:sz w:val="12"/>
                <w:szCs w:val="12"/>
                <w:lang w:eastAsia="es-MX"/>
              </w:rPr>
              <w:t>C. PEDRO BRAVO SANCHEZ</w:t>
            </w:r>
          </w:p>
        </w:tc>
      </w:tr>
      <w:tr w:rsidR="002154EC" w:rsidRPr="00C324EB" w:rsidTr="002154EC">
        <w:trPr>
          <w:trHeight w:val="20"/>
        </w:trPr>
        <w:tc>
          <w:tcPr>
            <w:tcW w:w="0" w:type="auto"/>
            <w:tcBorders>
              <w:top w:val="nil"/>
              <w:left w:val="single" w:sz="4" w:space="0" w:color="auto"/>
              <w:bottom w:val="single" w:sz="4" w:space="0" w:color="auto"/>
              <w:right w:val="single" w:sz="4" w:space="0" w:color="auto"/>
            </w:tcBorders>
            <w:shd w:val="clear" w:color="000000" w:fill="A6A6A6"/>
            <w:noWrap/>
            <w:vAlign w:val="center"/>
            <w:hideMark/>
          </w:tcPr>
          <w:p w:rsidR="002154EC" w:rsidRPr="00C324EB" w:rsidRDefault="002154EC" w:rsidP="00DD6A60">
            <w:pPr>
              <w:spacing w:after="0" w:line="240" w:lineRule="auto"/>
              <w:jc w:val="center"/>
              <w:rPr>
                <w:rFonts w:ascii="Arial" w:hAnsi="Arial" w:cs="Arial"/>
                <w:b/>
                <w:bCs/>
                <w:color w:val="000000"/>
                <w:sz w:val="12"/>
                <w:szCs w:val="12"/>
                <w:lang w:eastAsia="es-MX"/>
              </w:rPr>
            </w:pPr>
            <w:r w:rsidRPr="00C324EB">
              <w:rPr>
                <w:rFonts w:ascii="Arial" w:hAnsi="Arial" w:cs="Arial"/>
                <w:b/>
                <w:bCs/>
                <w:color w:val="000000"/>
                <w:sz w:val="12"/>
                <w:szCs w:val="12"/>
                <w:lang w:eastAsia="es-MX"/>
              </w:rPr>
              <w:t>NO.</w:t>
            </w:r>
          </w:p>
        </w:tc>
        <w:tc>
          <w:tcPr>
            <w:tcW w:w="2751" w:type="dxa"/>
            <w:tcBorders>
              <w:top w:val="nil"/>
              <w:left w:val="nil"/>
              <w:bottom w:val="single" w:sz="4" w:space="0" w:color="auto"/>
              <w:right w:val="single" w:sz="4" w:space="0" w:color="auto"/>
            </w:tcBorders>
            <w:shd w:val="clear" w:color="000000" w:fill="A6A6A6"/>
            <w:noWrap/>
            <w:vAlign w:val="center"/>
            <w:hideMark/>
          </w:tcPr>
          <w:p w:rsidR="002154EC" w:rsidRPr="00C324EB" w:rsidRDefault="002154EC" w:rsidP="00DD6A60">
            <w:pPr>
              <w:spacing w:after="0" w:line="240" w:lineRule="auto"/>
              <w:jc w:val="center"/>
              <w:rPr>
                <w:rFonts w:ascii="Arial" w:hAnsi="Arial" w:cs="Arial"/>
                <w:b/>
                <w:bCs/>
                <w:color w:val="000000"/>
                <w:sz w:val="12"/>
                <w:szCs w:val="12"/>
                <w:lang w:eastAsia="es-MX"/>
              </w:rPr>
            </w:pPr>
            <w:r w:rsidRPr="00C324EB">
              <w:rPr>
                <w:rFonts w:ascii="Arial" w:hAnsi="Arial" w:cs="Arial"/>
                <w:b/>
                <w:bCs/>
                <w:color w:val="000000"/>
                <w:sz w:val="12"/>
                <w:szCs w:val="12"/>
                <w:lang w:eastAsia="es-MX"/>
              </w:rPr>
              <w:t>DESCRICION</w:t>
            </w:r>
          </w:p>
        </w:tc>
        <w:tc>
          <w:tcPr>
            <w:tcW w:w="998" w:type="dxa"/>
            <w:tcBorders>
              <w:top w:val="nil"/>
              <w:left w:val="nil"/>
              <w:bottom w:val="single" w:sz="4" w:space="0" w:color="auto"/>
              <w:right w:val="single" w:sz="4" w:space="0" w:color="auto"/>
            </w:tcBorders>
            <w:shd w:val="clear" w:color="000000" w:fill="A6A6A6"/>
            <w:vAlign w:val="center"/>
            <w:hideMark/>
          </w:tcPr>
          <w:p w:rsidR="002154EC" w:rsidRPr="00C324EB" w:rsidRDefault="002154EC" w:rsidP="00DD6A60">
            <w:pPr>
              <w:spacing w:after="0" w:line="240" w:lineRule="auto"/>
              <w:jc w:val="center"/>
              <w:rPr>
                <w:rFonts w:ascii="Arial" w:hAnsi="Arial" w:cs="Arial"/>
                <w:b/>
                <w:bCs/>
                <w:color w:val="000000"/>
                <w:sz w:val="12"/>
                <w:szCs w:val="12"/>
                <w:lang w:eastAsia="es-MX"/>
              </w:rPr>
            </w:pPr>
            <w:r w:rsidRPr="00C324EB">
              <w:rPr>
                <w:rFonts w:ascii="Arial" w:hAnsi="Arial" w:cs="Arial"/>
                <w:b/>
                <w:bCs/>
                <w:color w:val="000000"/>
                <w:sz w:val="12"/>
                <w:szCs w:val="12"/>
                <w:lang w:eastAsia="es-MX"/>
              </w:rPr>
              <w:t xml:space="preserve">UNIDAD DE MEDIDA </w:t>
            </w:r>
          </w:p>
        </w:tc>
        <w:tc>
          <w:tcPr>
            <w:tcW w:w="854" w:type="dxa"/>
            <w:tcBorders>
              <w:top w:val="nil"/>
              <w:left w:val="nil"/>
              <w:bottom w:val="single" w:sz="4" w:space="0" w:color="auto"/>
              <w:right w:val="single" w:sz="4" w:space="0" w:color="auto"/>
            </w:tcBorders>
            <w:shd w:val="clear" w:color="000000" w:fill="A6A6A6"/>
            <w:vAlign w:val="center"/>
            <w:hideMark/>
          </w:tcPr>
          <w:p w:rsidR="002154EC" w:rsidRPr="00C324EB" w:rsidRDefault="002154EC" w:rsidP="00DD6A60">
            <w:pPr>
              <w:spacing w:after="0" w:line="240" w:lineRule="auto"/>
              <w:jc w:val="center"/>
              <w:rPr>
                <w:rFonts w:ascii="Arial" w:hAnsi="Arial" w:cs="Arial"/>
                <w:b/>
                <w:bCs/>
                <w:color w:val="000000"/>
                <w:sz w:val="12"/>
                <w:szCs w:val="12"/>
                <w:lang w:eastAsia="es-MX"/>
              </w:rPr>
            </w:pPr>
            <w:r w:rsidRPr="00C324EB">
              <w:rPr>
                <w:rFonts w:ascii="Arial" w:hAnsi="Arial" w:cs="Arial"/>
                <w:b/>
                <w:bCs/>
                <w:color w:val="000000"/>
                <w:sz w:val="12"/>
                <w:szCs w:val="12"/>
                <w:lang w:eastAsia="es-MX"/>
              </w:rPr>
              <w:t>CANT. MINIMA</w:t>
            </w:r>
          </w:p>
        </w:tc>
        <w:tc>
          <w:tcPr>
            <w:tcW w:w="850" w:type="dxa"/>
            <w:tcBorders>
              <w:top w:val="nil"/>
              <w:left w:val="nil"/>
              <w:bottom w:val="single" w:sz="4" w:space="0" w:color="auto"/>
              <w:right w:val="single" w:sz="4" w:space="0" w:color="auto"/>
            </w:tcBorders>
            <w:shd w:val="clear" w:color="000000" w:fill="A6A6A6"/>
            <w:vAlign w:val="center"/>
            <w:hideMark/>
          </w:tcPr>
          <w:p w:rsidR="002154EC" w:rsidRPr="00C324EB" w:rsidRDefault="002154EC" w:rsidP="00DD6A60">
            <w:pPr>
              <w:spacing w:after="0" w:line="240" w:lineRule="auto"/>
              <w:jc w:val="center"/>
              <w:rPr>
                <w:rFonts w:ascii="Arial" w:hAnsi="Arial" w:cs="Arial"/>
                <w:b/>
                <w:bCs/>
                <w:color w:val="000000"/>
                <w:sz w:val="12"/>
                <w:szCs w:val="12"/>
                <w:lang w:eastAsia="es-MX"/>
              </w:rPr>
            </w:pPr>
            <w:r w:rsidRPr="00C324EB">
              <w:rPr>
                <w:rFonts w:ascii="Arial" w:hAnsi="Arial" w:cs="Arial"/>
                <w:b/>
                <w:bCs/>
                <w:color w:val="000000"/>
                <w:sz w:val="12"/>
                <w:szCs w:val="12"/>
                <w:lang w:eastAsia="es-MX"/>
              </w:rPr>
              <w:t>CANT. MAXIMA</w:t>
            </w:r>
          </w:p>
        </w:tc>
        <w:tc>
          <w:tcPr>
            <w:tcW w:w="851" w:type="dxa"/>
            <w:tcBorders>
              <w:top w:val="nil"/>
              <w:left w:val="nil"/>
              <w:bottom w:val="single" w:sz="4" w:space="0" w:color="auto"/>
              <w:right w:val="single" w:sz="4" w:space="0" w:color="auto"/>
            </w:tcBorders>
            <w:shd w:val="clear" w:color="000000" w:fill="A6A6A6"/>
            <w:vAlign w:val="center"/>
            <w:hideMark/>
          </w:tcPr>
          <w:p w:rsidR="002154EC" w:rsidRPr="00C324EB" w:rsidRDefault="002154EC" w:rsidP="00DD6A60">
            <w:pPr>
              <w:spacing w:after="0" w:line="240" w:lineRule="auto"/>
              <w:jc w:val="center"/>
              <w:rPr>
                <w:rFonts w:ascii="Arial" w:hAnsi="Arial" w:cs="Arial"/>
                <w:b/>
                <w:bCs/>
                <w:color w:val="000000"/>
                <w:sz w:val="12"/>
                <w:szCs w:val="12"/>
                <w:lang w:eastAsia="es-MX"/>
              </w:rPr>
            </w:pPr>
            <w:r w:rsidRPr="00C324EB">
              <w:rPr>
                <w:rFonts w:ascii="Arial" w:hAnsi="Arial" w:cs="Arial"/>
                <w:b/>
                <w:bCs/>
                <w:color w:val="000000"/>
                <w:sz w:val="12"/>
                <w:szCs w:val="12"/>
                <w:lang w:eastAsia="es-MX"/>
              </w:rPr>
              <w:t>IMAGEN</w:t>
            </w:r>
          </w:p>
        </w:tc>
        <w:tc>
          <w:tcPr>
            <w:tcW w:w="889" w:type="dxa"/>
            <w:tcBorders>
              <w:top w:val="nil"/>
              <w:left w:val="nil"/>
              <w:bottom w:val="single" w:sz="4" w:space="0" w:color="auto"/>
              <w:right w:val="single" w:sz="4" w:space="0" w:color="auto"/>
            </w:tcBorders>
            <w:shd w:val="clear" w:color="000000" w:fill="A6A6A6"/>
            <w:noWrap/>
            <w:vAlign w:val="center"/>
            <w:hideMark/>
          </w:tcPr>
          <w:p w:rsidR="002154EC" w:rsidRPr="00C324EB" w:rsidRDefault="002154EC" w:rsidP="00DD6A60">
            <w:pPr>
              <w:spacing w:after="0" w:line="240" w:lineRule="auto"/>
              <w:jc w:val="center"/>
              <w:rPr>
                <w:rFonts w:ascii="Arial" w:hAnsi="Arial" w:cs="Arial"/>
                <w:b/>
                <w:bCs/>
                <w:color w:val="000000"/>
                <w:sz w:val="12"/>
                <w:szCs w:val="12"/>
                <w:lang w:eastAsia="es-MX"/>
              </w:rPr>
            </w:pPr>
            <w:r w:rsidRPr="00C324EB">
              <w:rPr>
                <w:rFonts w:ascii="Arial" w:hAnsi="Arial" w:cs="Arial"/>
                <w:b/>
                <w:bCs/>
                <w:color w:val="000000"/>
                <w:sz w:val="12"/>
                <w:szCs w:val="12"/>
                <w:lang w:eastAsia="es-MX"/>
              </w:rPr>
              <w:t>P.U.</w:t>
            </w:r>
          </w:p>
        </w:tc>
        <w:tc>
          <w:tcPr>
            <w:tcW w:w="0" w:type="auto"/>
            <w:tcBorders>
              <w:top w:val="nil"/>
              <w:left w:val="nil"/>
              <w:bottom w:val="single" w:sz="4" w:space="0" w:color="auto"/>
              <w:right w:val="single" w:sz="4" w:space="0" w:color="auto"/>
            </w:tcBorders>
            <w:shd w:val="clear" w:color="000000" w:fill="A6A6A6"/>
            <w:vAlign w:val="center"/>
            <w:hideMark/>
          </w:tcPr>
          <w:p w:rsidR="002154EC" w:rsidRPr="00C324EB" w:rsidRDefault="002154EC" w:rsidP="00DD6A60">
            <w:pPr>
              <w:spacing w:after="0" w:line="240" w:lineRule="auto"/>
              <w:jc w:val="center"/>
              <w:rPr>
                <w:rFonts w:ascii="Arial" w:hAnsi="Arial" w:cs="Arial"/>
                <w:b/>
                <w:bCs/>
                <w:color w:val="000000"/>
                <w:sz w:val="12"/>
                <w:szCs w:val="12"/>
                <w:lang w:eastAsia="es-MX"/>
              </w:rPr>
            </w:pPr>
            <w:r w:rsidRPr="00C324EB">
              <w:rPr>
                <w:rFonts w:ascii="Arial" w:hAnsi="Arial" w:cs="Arial"/>
                <w:b/>
                <w:bCs/>
                <w:color w:val="000000"/>
                <w:sz w:val="12"/>
                <w:szCs w:val="12"/>
                <w:lang w:eastAsia="es-MX"/>
              </w:rPr>
              <w:t>MONTO MINIMO</w:t>
            </w:r>
          </w:p>
        </w:tc>
        <w:tc>
          <w:tcPr>
            <w:tcW w:w="0" w:type="auto"/>
            <w:tcBorders>
              <w:top w:val="nil"/>
              <w:left w:val="nil"/>
              <w:bottom w:val="single" w:sz="4" w:space="0" w:color="auto"/>
              <w:right w:val="single" w:sz="4" w:space="0" w:color="auto"/>
            </w:tcBorders>
            <w:shd w:val="clear" w:color="000000" w:fill="A6A6A6"/>
            <w:vAlign w:val="center"/>
            <w:hideMark/>
          </w:tcPr>
          <w:p w:rsidR="002154EC" w:rsidRPr="00C324EB" w:rsidRDefault="002154EC" w:rsidP="00DD6A60">
            <w:pPr>
              <w:spacing w:after="0" w:line="240" w:lineRule="auto"/>
              <w:jc w:val="center"/>
              <w:rPr>
                <w:rFonts w:ascii="Arial" w:hAnsi="Arial" w:cs="Arial"/>
                <w:b/>
                <w:bCs/>
                <w:color w:val="000000"/>
                <w:sz w:val="12"/>
                <w:szCs w:val="12"/>
                <w:lang w:eastAsia="es-MX"/>
              </w:rPr>
            </w:pPr>
            <w:r w:rsidRPr="00C324EB">
              <w:rPr>
                <w:rFonts w:ascii="Arial" w:hAnsi="Arial" w:cs="Arial"/>
                <w:b/>
                <w:bCs/>
                <w:color w:val="000000"/>
                <w:sz w:val="12"/>
                <w:szCs w:val="12"/>
                <w:lang w:eastAsia="es-MX"/>
              </w:rPr>
              <w:t>MONTO MAXIMO</w:t>
            </w:r>
          </w:p>
        </w:tc>
      </w:tr>
      <w:tr w:rsidR="002154EC" w:rsidRPr="00C324EB" w:rsidTr="002154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154EC" w:rsidRPr="00C324EB" w:rsidRDefault="002154EC" w:rsidP="00DD6A60">
            <w:pPr>
              <w:spacing w:after="0" w:line="240" w:lineRule="auto"/>
              <w:jc w:val="center"/>
              <w:rPr>
                <w:b/>
                <w:bCs/>
                <w:color w:val="000000"/>
                <w:sz w:val="12"/>
                <w:szCs w:val="12"/>
                <w:lang w:eastAsia="es-MX"/>
              </w:rPr>
            </w:pPr>
            <w:r w:rsidRPr="00C324EB">
              <w:rPr>
                <w:b/>
                <w:bCs/>
                <w:color w:val="000000"/>
                <w:sz w:val="12"/>
                <w:szCs w:val="12"/>
                <w:lang w:eastAsia="es-MX"/>
              </w:rPr>
              <w:t>2</w:t>
            </w:r>
          </w:p>
        </w:tc>
        <w:tc>
          <w:tcPr>
            <w:tcW w:w="2751" w:type="dxa"/>
            <w:tcBorders>
              <w:top w:val="nil"/>
              <w:left w:val="nil"/>
              <w:bottom w:val="single" w:sz="4" w:space="0" w:color="auto"/>
              <w:right w:val="single" w:sz="4" w:space="0" w:color="auto"/>
            </w:tcBorders>
            <w:shd w:val="clear" w:color="auto" w:fill="auto"/>
            <w:vAlign w:val="bottom"/>
            <w:hideMark/>
          </w:tcPr>
          <w:p w:rsidR="002154EC" w:rsidRPr="00C324EB" w:rsidRDefault="002154EC" w:rsidP="00DD6A60">
            <w:pPr>
              <w:spacing w:after="0" w:line="240" w:lineRule="auto"/>
              <w:rPr>
                <w:color w:val="000000"/>
                <w:sz w:val="12"/>
                <w:szCs w:val="12"/>
                <w:lang w:eastAsia="es-MX"/>
              </w:rPr>
            </w:pPr>
            <w:r w:rsidRPr="00C324EB">
              <w:rPr>
                <w:color w:val="000000"/>
                <w:sz w:val="12"/>
                <w:szCs w:val="12"/>
                <w:lang w:eastAsia="es-MX"/>
              </w:rPr>
              <w:t xml:space="preserve">CHALECOS DE TELA REFLEJANTE </w:t>
            </w:r>
            <w:r w:rsidRPr="00C324EB">
              <w:rPr>
                <w:color w:val="000000"/>
                <w:sz w:val="12"/>
                <w:szCs w:val="12"/>
                <w:lang w:eastAsia="es-MX"/>
              </w:rPr>
              <w:br/>
              <w:t>CHALECO DE TELA DE POLIESTER</w:t>
            </w:r>
            <w:r w:rsidRPr="00C324EB">
              <w:rPr>
                <w:color w:val="000000"/>
                <w:sz w:val="12"/>
                <w:szCs w:val="12"/>
                <w:lang w:eastAsia="es-MX"/>
              </w:rPr>
              <w:br/>
              <w:t>CON REFLEJANTE DE 2" EN LA PARTE DE FRENTE Y ATRÁS</w:t>
            </w:r>
            <w:r w:rsidRPr="00C324EB">
              <w:rPr>
                <w:color w:val="000000"/>
                <w:sz w:val="12"/>
                <w:szCs w:val="12"/>
                <w:lang w:eastAsia="es-MX"/>
              </w:rPr>
              <w:br/>
              <w:t>CON CIERRE</w:t>
            </w:r>
            <w:r w:rsidRPr="00C324EB">
              <w:rPr>
                <w:color w:val="000000"/>
                <w:sz w:val="12"/>
                <w:szCs w:val="12"/>
                <w:lang w:eastAsia="es-MX"/>
              </w:rPr>
              <w:br/>
              <w:t>CON LOGO DEL H. AYUNTAMIENTO EN EL FRENTE IZQUIERDO Y LEYENDA DE "DEPARTAMENTO DE LIMPIA" EN LA PARTE DE ATRÁS A LA ALTURA DE LA ESPALDA.</w:t>
            </w:r>
            <w:r w:rsidRPr="00C324EB">
              <w:rPr>
                <w:color w:val="000000"/>
                <w:sz w:val="12"/>
                <w:szCs w:val="12"/>
                <w:lang w:eastAsia="es-MX"/>
              </w:rPr>
              <w:br/>
              <w:t>COLOR NARANJA</w:t>
            </w:r>
          </w:p>
        </w:tc>
        <w:tc>
          <w:tcPr>
            <w:tcW w:w="998" w:type="dxa"/>
            <w:tcBorders>
              <w:top w:val="nil"/>
              <w:left w:val="nil"/>
              <w:bottom w:val="single" w:sz="4" w:space="0" w:color="auto"/>
              <w:right w:val="single" w:sz="4" w:space="0" w:color="auto"/>
            </w:tcBorders>
            <w:shd w:val="clear" w:color="auto" w:fill="auto"/>
            <w:vAlign w:val="center"/>
            <w:hideMark/>
          </w:tcPr>
          <w:p w:rsidR="002154EC" w:rsidRPr="00C324EB" w:rsidRDefault="002154EC" w:rsidP="00DD6A60">
            <w:pPr>
              <w:spacing w:after="0" w:line="240" w:lineRule="auto"/>
              <w:jc w:val="center"/>
              <w:rPr>
                <w:b/>
                <w:bCs/>
                <w:color w:val="000000"/>
                <w:sz w:val="12"/>
                <w:szCs w:val="12"/>
                <w:lang w:eastAsia="es-MX"/>
              </w:rPr>
            </w:pPr>
            <w:r w:rsidRPr="00C324EB">
              <w:rPr>
                <w:b/>
                <w:bCs/>
                <w:color w:val="000000"/>
                <w:sz w:val="12"/>
                <w:szCs w:val="12"/>
                <w:lang w:eastAsia="es-MX"/>
              </w:rPr>
              <w:t>PZA</w:t>
            </w:r>
          </w:p>
        </w:tc>
        <w:tc>
          <w:tcPr>
            <w:tcW w:w="854" w:type="dxa"/>
            <w:tcBorders>
              <w:top w:val="nil"/>
              <w:left w:val="nil"/>
              <w:bottom w:val="single" w:sz="4" w:space="0" w:color="auto"/>
              <w:right w:val="single" w:sz="4" w:space="0" w:color="auto"/>
            </w:tcBorders>
            <w:shd w:val="clear" w:color="auto" w:fill="auto"/>
            <w:vAlign w:val="center"/>
            <w:hideMark/>
          </w:tcPr>
          <w:p w:rsidR="002154EC" w:rsidRPr="00C324EB" w:rsidRDefault="002154EC" w:rsidP="00DD6A60">
            <w:pPr>
              <w:spacing w:after="0" w:line="240" w:lineRule="auto"/>
              <w:jc w:val="center"/>
              <w:rPr>
                <w:b/>
                <w:bCs/>
                <w:color w:val="000000"/>
                <w:sz w:val="12"/>
                <w:szCs w:val="12"/>
                <w:lang w:eastAsia="es-MX"/>
              </w:rPr>
            </w:pPr>
            <w:r w:rsidRPr="00C324EB">
              <w:rPr>
                <w:b/>
                <w:bCs/>
                <w:color w:val="000000"/>
                <w:sz w:val="12"/>
                <w:szCs w:val="12"/>
                <w:lang w:eastAsia="es-MX"/>
              </w:rPr>
              <w:t>81</w:t>
            </w:r>
          </w:p>
        </w:tc>
        <w:tc>
          <w:tcPr>
            <w:tcW w:w="850" w:type="dxa"/>
            <w:tcBorders>
              <w:top w:val="nil"/>
              <w:left w:val="nil"/>
              <w:bottom w:val="single" w:sz="4" w:space="0" w:color="auto"/>
              <w:right w:val="single" w:sz="4" w:space="0" w:color="auto"/>
            </w:tcBorders>
            <w:shd w:val="clear" w:color="auto" w:fill="auto"/>
            <w:vAlign w:val="center"/>
            <w:hideMark/>
          </w:tcPr>
          <w:p w:rsidR="002154EC" w:rsidRPr="00C324EB" w:rsidRDefault="002154EC" w:rsidP="00DD6A60">
            <w:pPr>
              <w:spacing w:after="0" w:line="240" w:lineRule="auto"/>
              <w:jc w:val="center"/>
              <w:rPr>
                <w:b/>
                <w:bCs/>
                <w:color w:val="000000"/>
                <w:sz w:val="12"/>
                <w:szCs w:val="12"/>
                <w:lang w:eastAsia="es-MX"/>
              </w:rPr>
            </w:pPr>
            <w:r w:rsidRPr="00C324EB">
              <w:rPr>
                <w:b/>
                <w:bCs/>
                <w:color w:val="000000"/>
                <w:sz w:val="12"/>
                <w:szCs w:val="12"/>
                <w:lang w:eastAsia="es-MX"/>
              </w:rPr>
              <w:t>202</w:t>
            </w:r>
          </w:p>
        </w:tc>
        <w:tc>
          <w:tcPr>
            <w:tcW w:w="851" w:type="dxa"/>
            <w:tcBorders>
              <w:top w:val="nil"/>
              <w:left w:val="nil"/>
              <w:bottom w:val="single" w:sz="4" w:space="0" w:color="auto"/>
              <w:right w:val="single" w:sz="4" w:space="0" w:color="auto"/>
            </w:tcBorders>
            <w:shd w:val="clear" w:color="auto" w:fill="auto"/>
            <w:vAlign w:val="center"/>
            <w:hideMark/>
          </w:tcPr>
          <w:p w:rsidR="002154EC" w:rsidRPr="00C324EB" w:rsidRDefault="002154EC" w:rsidP="00DD6A60">
            <w:pPr>
              <w:spacing w:after="0" w:line="240" w:lineRule="auto"/>
              <w:jc w:val="center"/>
              <w:rPr>
                <w:b/>
                <w:bCs/>
                <w:color w:val="000000"/>
                <w:sz w:val="12"/>
                <w:szCs w:val="12"/>
                <w:lang w:eastAsia="es-MX"/>
              </w:rPr>
            </w:pPr>
            <w:r w:rsidRPr="00C324EB">
              <w:rPr>
                <w:b/>
                <w:bCs/>
                <w:noProof/>
                <w:color w:val="000000"/>
                <w:sz w:val="12"/>
                <w:szCs w:val="12"/>
                <w:lang w:eastAsia="es-MX"/>
              </w:rPr>
              <w:drawing>
                <wp:anchor distT="0" distB="0" distL="114300" distR="114300" simplePos="0" relativeHeight="251659264" behindDoc="0" locked="0" layoutInCell="1" allowOverlap="1" wp14:anchorId="105AACE1" wp14:editId="01A6EB57">
                  <wp:simplePos x="0" y="0"/>
                  <wp:positionH relativeFrom="column">
                    <wp:posOffset>3175</wp:posOffset>
                  </wp:positionH>
                  <wp:positionV relativeFrom="paragraph">
                    <wp:posOffset>-50165</wp:posOffset>
                  </wp:positionV>
                  <wp:extent cx="474980" cy="655955"/>
                  <wp:effectExtent l="0" t="0" r="1270" b="0"/>
                  <wp:wrapNone/>
                  <wp:docPr id="46" name="Imagen 46" descr="C:\Users\LIMPIA\Pictures\CHALECO.jpg"/>
                  <wp:cNvGraphicFramePr/>
                  <a:graphic xmlns:a="http://schemas.openxmlformats.org/drawingml/2006/main">
                    <a:graphicData uri="http://schemas.openxmlformats.org/drawingml/2006/picture">
                      <pic:pic xmlns:pic="http://schemas.openxmlformats.org/drawingml/2006/picture">
                        <pic:nvPicPr>
                          <pic:cNvPr id="8" name="Imagen 7" descr="C:\Users\LIMPIA\Pictures\CHALECO.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980" cy="655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89" w:type="dxa"/>
            <w:tcBorders>
              <w:top w:val="nil"/>
              <w:left w:val="nil"/>
              <w:bottom w:val="single" w:sz="4" w:space="0" w:color="auto"/>
              <w:right w:val="single" w:sz="4" w:space="0" w:color="auto"/>
            </w:tcBorders>
            <w:shd w:val="clear" w:color="auto" w:fill="auto"/>
            <w:vAlign w:val="center"/>
            <w:hideMark/>
          </w:tcPr>
          <w:p w:rsidR="002154EC" w:rsidRPr="00C324EB" w:rsidRDefault="002154EC" w:rsidP="00DD6A60">
            <w:pPr>
              <w:spacing w:after="0" w:line="240" w:lineRule="auto"/>
              <w:jc w:val="center"/>
              <w:rPr>
                <w:color w:val="000000"/>
                <w:sz w:val="12"/>
                <w:szCs w:val="12"/>
                <w:lang w:eastAsia="es-MX"/>
              </w:rPr>
            </w:pPr>
            <w:r w:rsidRPr="00C324EB">
              <w:rPr>
                <w:color w:val="000000"/>
                <w:sz w:val="12"/>
                <w:szCs w:val="12"/>
                <w:lang w:eastAsia="es-MX"/>
              </w:rPr>
              <w:t>$290.00</w:t>
            </w:r>
          </w:p>
        </w:tc>
        <w:tc>
          <w:tcPr>
            <w:tcW w:w="0" w:type="auto"/>
            <w:tcBorders>
              <w:top w:val="nil"/>
              <w:left w:val="nil"/>
              <w:bottom w:val="single" w:sz="4" w:space="0" w:color="auto"/>
              <w:right w:val="single" w:sz="4" w:space="0" w:color="auto"/>
            </w:tcBorders>
            <w:shd w:val="clear" w:color="auto" w:fill="auto"/>
            <w:vAlign w:val="center"/>
            <w:hideMark/>
          </w:tcPr>
          <w:p w:rsidR="002154EC" w:rsidRPr="00C324EB" w:rsidRDefault="002154EC" w:rsidP="00DD6A60">
            <w:pPr>
              <w:spacing w:after="0" w:line="240" w:lineRule="auto"/>
              <w:jc w:val="center"/>
              <w:rPr>
                <w:color w:val="000000"/>
                <w:sz w:val="12"/>
                <w:szCs w:val="12"/>
                <w:lang w:eastAsia="es-MX"/>
              </w:rPr>
            </w:pPr>
            <w:r w:rsidRPr="00C324EB">
              <w:rPr>
                <w:color w:val="000000"/>
                <w:sz w:val="12"/>
                <w:szCs w:val="12"/>
                <w:lang w:eastAsia="es-MX"/>
              </w:rPr>
              <w:t>$23,490.00</w:t>
            </w:r>
          </w:p>
        </w:tc>
        <w:tc>
          <w:tcPr>
            <w:tcW w:w="0" w:type="auto"/>
            <w:tcBorders>
              <w:top w:val="nil"/>
              <w:left w:val="nil"/>
              <w:bottom w:val="single" w:sz="4" w:space="0" w:color="auto"/>
              <w:right w:val="single" w:sz="4" w:space="0" w:color="auto"/>
            </w:tcBorders>
            <w:shd w:val="clear" w:color="auto" w:fill="auto"/>
            <w:vAlign w:val="center"/>
            <w:hideMark/>
          </w:tcPr>
          <w:p w:rsidR="002154EC" w:rsidRPr="00C324EB" w:rsidRDefault="002154EC" w:rsidP="00DD6A60">
            <w:pPr>
              <w:spacing w:after="0" w:line="240" w:lineRule="auto"/>
              <w:jc w:val="center"/>
              <w:rPr>
                <w:color w:val="000000"/>
                <w:sz w:val="12"/>
                <w:szCs w:val="12"/>
                <w:lang w:eastAsia="es-MX"/>
              </w:rPr>
            </w:pPr>
            <w:r w:rsidRPr="00C324EB">
              <w:rPr>
                <w:color w:val="000000"/>
                <w:sz w:val="12"/>
                <w:szCs w:val="12"/>
                <w:lang w:eastAsia="es-MX"/>
              </w:rPr>
              <w:t>$58,580.00</w:t>
            </w:r>
          </w:p>
        </w:tc>
      </w:tr>
      <w:tr w:rsidR="002154EC" w:rsidRPr="00C324EB" w:rsidTr="002154EC">
        <w:trPr>
          <w:trHeight w:val="20"/>
        </w:trPr>
        <w:tc>
          <w:tcPr>
            <w:tcW w:w="0" w:type="auto"/>
            <w:tcBorders>
              <w:top w:val="nil"/>
              <w:left w:val="nil"/>
              <w:bottom w:val="nil"/>
              <w:right w:val="nil"/>
            </w:tcBorders>
            <w:shd w:val="clear" w:color="auto" w:fill="auto"/>
            <w:noWrap/>
            <w:vAlign w:val="bottom"/>
            <w:hideMark/>
          </w:tcPr>
          <w:p w:rsidR="002154EC" w:rsidRPr="00C324EB" w:rsidRDefault="002154EC" w:rsidP="00DD6A60">
            <w:pPr>
              <w:spacing w:after="0" w:line="240" w:lineRule="auto"/>
              <w:jc w:val="center"/>
              <w:rPr>
                <w:color w:val="000000"/>
                <w:sz w:val="12"/>
                <w:szCs w:val="12"/>
                <w:lang w:eastAsia="es-MX"/>
              </w:rPr>
            </w:pPr>
          </w:p>
        </w:tc>
        <w:tc>
          <w:tcPr>
            <w:tcW w:w="2751"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998"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854"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850"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851"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889" w:type="dxa"/>
            <w:tcBorders>
              <w:top w:val="nil"/>
              <w:left w:val="nil"/>
              <w:bottom w:val="nil"/>
              <w:right w:val="nil"/>
            </w:tcBorders>
            <w:shd w:val="clear" w:color="auto" w:fill="auto"/>
            <w:noWrap/>
            <w:vAlign w:val="center"/>
            <w:hideMark/>
          </w:tcPr>
          <w:p w:rsidR="002154EC" w:rsidRPr="004551DA" w:rsidRDefault="002154EC" w:rsidP="00DD6A60">
            <w:pPr>
              <w:spacing w:after="0" w:line="240" w:lineRule="auto"/>
              <w:jc w:val="center"/>
              <w:rPr>
                <w:b/>
                <w:bCs/>
                <w:color w:val="000000"/>
                <w:sz w:val="12"/>
                <w:szCs w:val="12"/>
                <w:lang w:eastAsia="es-MX"/>
              </w:rPr>
            </w:pPr>
            <w:r w:rsidRPr="004551DA">
              <w:rPr>
                <w:b/>
                <w:bCs/>
                <w:color w:val="000000"/>
                <w:sz w:val="12"/>
                <w:szCs w:val="12"/>
                <w:lang w:eastAsia="es-MX"/>
              </w:rPr>
              <w:t>SUBTOTAL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154EC" w:rsidRPr="00C324EB" w:rsidRDefault="002154EC" w:rsidP="00DD6A60">
            <w:pPr>
              <w:spacing w:after="0" w:line="240" w:lineRule="auto"/>
              <w:jc w:val="center"/>
              <w:rPr>
                <w:color w:val="000000"/>
                <w:sz w:val="12"/>
                <w:szCs w:val="12"/>
                <w:lang w:eastAsia="es-MX"/>
              </w:rPr>
            </w:pPr>
            <w:r w:rsidRPr="00C324EB">
              <w:rPr>
                <w:color w:val="000000"/>
                <w:sz w:val="12"/>
                <w:szCs w:val="12"/>
                <w:lang w:eastAsia="es-MX"/>
              </w:rPr>
              <w:t>$23,490.00</w:t>
            </w:r>
          </w:p>
        </w:tc>
        <w:tc>
          <w:tcPr>
            <w:tcW w:w="0" w:type="auto"/>
            <w:tcBorders>
              <w:top w:val="nil"/>
              <w:left w:val="nil"/>
              <w:bottom w:val="single" w:sz="4" w:space="0" w:color="auto"/>
              <w:right w:val="single" w:sz="4" w:space="0" w:color="auto"/>
            </w:tcBorders>
            <w:shd w:val="clear" w:color="auto" w:fill="auto"/>
            <w:noWrap/>
            <w:vAlign w:val="center"/>
            <w:hideMark/>
          </w:tcPr>
          <w:p w:rsidR="002154EC" w:rsidRPr="00C324EB" w:rsidRDefault="002154EC" w:rsidP="00DD6A60">
            <w:pPr>
              <w:spacing w:after="0" w:line="240" w:lineRule="auto"/>
              <w:jc w:val="center"/>
              <w:rPr>
                <w:color w:val="000000"/>
                <w:sz w:val="12"/>
                <w:szCs w:val="12"/>
                <w:lang w:eastAsia="es-MX"/>
              </w:rPr>
            </w:pPr>
            <w:r w:rsidRPr="00C324EB">
              <w:rPr>
                <w:color w:val="000000"/>
                <w:sz w:val="12"/>
                <w:szCs w:val="12"/>
                <w:lang w:eastAsia="es-MX"/>
              </w:rPr>
              <w:t>$58,580.00</w:t>
            </w:r>
          </w:p>
        </w:tc>
      </w:tr>
      <w:tr w:rsidR="002154EC" w:rsidRPr="00C324EB" w:rsidTr="002154EC">
        <w:trPr>
          <w:trHeight w:val="20"/>
        </w:trPr>
        <w:tc>
          <w:tcPr>
            <w:tcW w:w="0" w:type="auto"/>
            <w:tcBorders>
              <w:top w:val="nil"/>
              <w:left w:val="nil"/>
              <w:bottom w:val="nil"/>
              <w:right w:val="nil"/>
            </w:tcBorders>
            <w:shd w:val="clear" w:color="auto" w:fill="auto"/>
            <w:noWrap/>
            <w:vAlign w:val="bottom"/>
            <w:hideMark/>
          </w:tcPr>
          <w:p w:rsidR="002154EC" w:rsidRPr="00C324EB" w:rsidRDefault="002154EC" w:rsidP="00DD6A60">
            <w:pPr>
              <w:spacing w:after="0" w:line="240" w:lineRule="auto"/>
              <w:jc w:val="center"/>
              <w:rPr>
                <w:color w:val="000000"/>
                <w:sz w:val="12"/>
                <w:szCs w:val="12"/>
                <w:lang w:eastAsia="es-MX"/>
              </w:rPr>
            </w:pPr>
          </w:p>
        </w:tc>
        <w:tc>
          <w:tcPr>
            <w:tcW w:w="2751"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998"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854"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850"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851"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889" w:type="dxa"/>
            <w:tcBorders>
              <w:top w:val="nil"/>
              <w:left w:val="nil"/>
              <w:bottom w:val="nil"/>
              <w:right w:val="nil"/>
            </w:tcBorders>
            <w:shd w:val="clear" w:color="auto" w:fill="auto"/>
            <w:noWrap/>
            <w:vAlign w:val="center"/>
            <w:hideMark/>
          </w:tcPr>
          <w:p w:rsidR="002154EC" w:rsidRPr="004551DA" w:rsidRDefault="002154EC" w:rsidP="00DD6A60">
            <w:pPr>
              <w:spacing w:after="0" w:line="240" w:lineRule="auto"/>
              <w:jc w:val="center"/>
              <w:rPr>
                <w:b/>
                <w:bCs/>
                <w:color w:val="000000"/>
                <w:sz w:val="12"/>
                <w:szCs w:val="12"/>
                <w:lang w:eastAsia="es-MX"/>
              </w:rPr>
            </w:pPr>
            <w:r w:rsidRPr="004551DA">
              <w:rPr>
                <w:b/>
                <w:bCs/>
                <w:color w:val="000000"/>
                <w:sz w:val="12"/>
                <w:szCs w:val="12"/>
                <w:lang w:eastAsia="es-MX"/>
              </w:rPr>
              <w:t>I.V.A.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154EC" w:rsidRPr="00C324EB" w:rsidRDefault="002154EC" w:rsidP="00DD6A60">
            <w:pPr>
              <w:spacing w:after="0" w:line="240" w:lineRule="auto"/>
              <w:jc w:val="center"/>
              <w:rPr>
                <w:color w:val="000000"/>
                <w:sz w:val="12"/>
                <w:szCs w:val="12"/>
                <w:lang w:eastAsia="es-MX"/>
              </w:rPr>
            </w:pPr>
            <w:r w:rsidRPr="00C324EB">
              <w:rPr>
                <w:color w:val="000000"/>
                <w:sz w:val="12"/>
                <w:szCs w:val="12"/>
                <w:lang w:eastAsia="es-MX"/>
              </w:rPr>
              <w:t>$3,758.40</w:t>
            </w:r>
          </w:p>
        </w:tc>
        <w:tc>
          <w:tcPr>
            <w:tcW w:w="0" w:type="auto"/>
            <w:tcBorders>
              <w:top w:val="nil"/>
              <w:left w:val="nil"/>
              <w:bottom w:val="single" w:sz="4" w:space="0" w:color="auto"/>
              <w:right w:val="single" w:sz="4" w:space="0" w:color="auto"/>
            </w:tcBorders>
            <w:shd w:val="clear" w:color="auto" w:fill="auto"/>
            <w:noWrap/>
            <w:vAlign w:val="center"/>
            <w:hideMark/>
          </w:tcPr>
          <w:p w:rsidR="002154EC" w:rsidRPr="00C324EB" w:rsidRDefault="002154EC" w:rsidP="00DD6A60">
            <w:pPr>
              <w:spacing w:after="0" w:line="240" w:lineRule="auto"/>
              <w:jc w:val="center"/>
              <w:rPr>
                <w:color w:val="000000"/>
                <w:sz w:val="12"/>
                <w:szCs w:val="12"/>
                <w:lang w:eastAsia="es-MX"/>
              </w:rPr>
            </w:pPr>
            <w:r w:rsidRPr="00C324EB">
              <w:rPr>
                <w:color w:val="000000"/>
                <w:sz w:val="12"/>
                <w:szCs w:val="12"/>
                <w:lang w:eastAsia="es-MX"/>
              </w:rPr>
              <w:t>$9,372.80</w:t>
            </w:r>
          </w:p>
        </w:tc>
      </w:tr>
      <w:tr w:rsidR="002154EC" w:rsidRPr="00C324EB" w:rsidTr="002154EC">
        <w:trPr>
          <w:trHeight w:val="20"/>
        </w:trPr>
        <w:tc>
          <w:tcPr>
            <w:tcW w:w="0" w:type="auto"/>
            <w:tcBorders>
              <w:top w:val="nil"/>
              <w:left w:val="nil"/>
              <w:bottom w:val="nil"/>
              <w:right w:val="nil"/>
            </w:tcBorders>
            <w:shd w:val="clear" w:color="auto" w:fill="auto"/>
            <w:noWrap/>
            <w:vAlign w:val="bottom"/>
            <w:hideMark/>
          </w:tcPr>
          <w:p w:rsidR="002154EC" w:rsidRPr="00C324EB" w:rsidRDefault="002154EC" w:rsidP="00DD6A60">
            <w:pPr>
              <w:spacing w:after="0" w:line="240" w:lineRule="auto"/>
              <w:jc w:val="center"/>
              <w:rPr>
                <w:color w:val="000000"/>
                <w:sz w:val="12"/>
                <w:szCs w:val="12"/>
                <w:lang w:eastAsia="es-MX"/>
              </w:rPr>
            </w:pPr>
          </w:p>
        </w:tc>
        <w:tc>
          <w:tcPr>
            <w:tcW w:w="2751"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998"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854"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850"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851"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889" w:type="dxa"/>
            <w:tcBorders>
              <w:top w:val="nil"/>
              <w:left w:val="nil"/>
              <w:bottom w:val="nil"/>
              <w:right w:val="nil"/>
            </w:tcBorders>
            <w:shd w:val="clear" w:color="auto" w:fill="auto"/>
            <w:noWrap/>
            <w:vAlign w:val="center"/>
            <w:hideMark/>
          </w:tcPr>
          <w:p w:rsidR="002154EC" w:rsidRPr="004551DA" w:rsidRDefault="002154EC" w:rsidP="00DD6A60">
            <w:pPr>
              <w:spacing w:after="0" w:line="240" w:lineRule="auto"/>
              <w:jc w:val="center"/>
              <w:rPr>
                <w:b/>
                <w:bCs/>
                <w:color w:val="000000"/>
                <w:sz w:val="12"/>
                <w:szCs w:val="12"/>
                <w:lang w:eastAsia="es-MX"/>
              </w:rPr>
            </w:pPr>
            <w:r w:rsidRPr="004551DA">
              <w:rPr>
                <w:b/>
                <w:bCs/>
                <w:color w:val="000000"/>
                <w:sz w:val="12"/>
                <w:szCs w:val="12"/>
                <w:lang w:eastAsia="es-MX"/>
              </w:rPr>
              <w:t>TOTAL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154EC" w:rsidRPr="00C324EB" w:rsidRDefault="002154EC" w:rsidP="00DD6A60">
            <w:pPr>
              <w:spacing w:after="0" w:line="240" w:lineRule="auto"/>
              <w:jc w:val="center"/>
              <w:rPr>
                <w:color w:val="000000"/>
                <w:sz w:val="12"/>
                <w:szCs w:val="12"/>
                <w:lang w:eastAsia="es-MX"/>
              </w:rPr>
            </w:pPr>
            <w:r w:rsidRPr="00C324EB">
              <w:rPr>
                <w:color w:val="000000"/>
                <w:sz w:val="12"/>
                <w:szCs w:val="12"/>
                <w:lang w:eastAsia="es-MX"/>
              </w:rPr>
              <w:t>$27,248.40</w:t>
            </w:r>
          </w:p>
        </w:tc>
        <w:tc>
          <w:tcPr>
            <w:tcW w:w="0" w:type="auto"/>
            <w:tcBorders>
              <w:top w:val="nil"/>
              <w:left w:val="nil"/>
              <w:bottom w:val="single" w:sz="4" w:space="0" w:color="auto"/>
              <w:right w:val="single" w:sz="4" w:space="0" w:color="auto"/>
            </w:tcBorders>
            <w:shd w:val="clear" w:color="auto" w:fill="auto"/>
            <w:noWrap/>
            <w:vAlign w:val="center"/>
            <w:hideMark/>
          </w:tcPr>
          <w:p w:rsidR="002154EC" w:rsidRPr="00C324EB" w:rsidRDefault="002154EC" w:rsidP="00DD6A60">
            <w:pPr>
              <w:spacing w:after="0" w:line="240" w:lineRule="auto"/>
              <w:jc w:val="center"/>
              <w:rPr>
                <w:color w:val="000000"/>
                <w:sz w:val="12"/>
                <w:szCs w:val="12"/>
                <w:lang w:eastAsia="es-MX"/>
              </w:rPr>
            </w:pPr>
            <w:r w:rsidRPr="00C324EB">
              <w:rPr>
                <w:color w:val="000000"/>
                <w:sz w:val="12"/>
                <w:szCs w:val="12"/>
                <w:lang w:eastAsia="es-MX"/>
              </w:rPr>
              <w:t>$67,952.80</w:t>
            </w:r>
          </w:p>
        </w:tc>
      </w:tr>
    </w:tbl>
    <w:p w:rsidR="002154EC" w:rsidRDefault="002154EC" w:rsidP="002154EC">
      <w:pPr>
        <w:spacing w:line="240" w:lineRule="auto"/>
        <w:jc w:val="both"/>
        <w:rPr>
          <w:rFonts w:ascii="Arial" w:hAnsi="Arial" w:cs="Arial"/>
          <w:b/>
          <w:bCs/>
        </w:rPr>
      </w:pPr>
    </w:p>
    <w:tbl>
      <w:tblPr>
        <w:tblW w:w="0" w:type="auto"/>
        <w:tblInd w:w="-431" w:type="dxa"/>
        <w:tblCellMar>
          <w:left w:w="70" w:type="dxa"/>
          <w:right w:w="70" w:type="dxa"/>
        </w:tblCellMar>
        <w:tblLook w:val="04A0" w:firstRow="1" w:lastRow="0" w:firstColumn="1" w:lastColumn="0" w:noHBand="0" w:noVBand="1"/>
      </w:tblPr>
      <w:tblGrid>
        <w:gridCol w:w="354"/>
        <w:gridCol w:w="3048"/>
        <w:gridCol w:w="1135"/>
        <w:gridCol w:w="709"/>
        <w:gridCol w:w="850"/>
        <w:gridCol w:w="1015"/>
        <w:gridCol w:w="666"/>
        <w:gridCol w:w="782"/>
        <w:gridCol w:w="793"/>
      </w:tblGrid>
      <w:tr w:rsidR="00722BAF" w:rsidRPr="0054694E" w:rsidTr="00722BAF">
        <w:trPr>
          <w:trHeight w:val="20"/>
        </w:trPr>
        <w:tc>
          <w:tcPr>
            <w:tcW w:w="0" w:type="auto"/>
            <w:gridSpan w:val="6"/>
            <w:tcBorders>
              <w:top w:val="single" w:sz="4" w:space="0" w:color="auto"/>
              <w:left w:val="single" w:sz="4" w:space="0" w:color="auto"/>
              <w:bottom w:val="single" w:sz="4" w:space="0" w:color="auto"/>
              <w:right w:val="single" w:sz="4" w:space="0" w:color="000000"/>
            </w:tcBorders>
            <w:shd w:val="clear" w:color="000000" w:fill="A6A6A6"/>
            <w:noWrap/>
            <w:vAlign w:val="center"/>
            <w:hideMark/>
          </w:tcPr>
          <w:p w:rsidR="00722BAF" w:rsidRPr="0054694E" w:rsidRDefault="00722BAF" w:rsidP="004C177D">
            <w:pPr>
              <w:jc w:val="center"/>
              <w:rPr>
                <w:rFonts w:ascii="Arial" w:hAnsi="Arial" w:cs="Arial"/>
                <w:b/>
                <w:bCs/>
                <w:color w:val="000000"/>
                <w:sz w:val="12"/>
                <w:szCs w:val="12"/>
                <w:lang w:eastAsia="es-MX"/>
              </w:rPr>
            </w:pPr>
            <w:r w:rsidRPr="0054694E">
              <w:rPr>
                <w:rFonts w:ascii="Arial" w:hAnsi="Arial" w:cs="Arial"/>
                <w:b/>
                <w:bCs/>
                <w:color w:val="000000"/>
                <w:sz w:val="12"/>
                <w:szCs w:val="12"/>
                <w:lang w:eastAsia="es-MX"/>
              </w:rPr>
              <w:lastRenderedPageBreak/>
              <w:t>JEFATURA DEL DEPARTAMENTO DE IMAGEN URBANA INTEGRAL</w:t>
            </w:r>
          </w:p>
        </w:tc>
        <w:tc>
          <w:tcPr>
            <w:tcW w:w="0" w:type="auto"/>
            <w:gridSpan w:val="3"/>
            <w:tcBorders>
              <w:top w:val="single" w:sz="4" w:space="0" w:color="auto"/>
              <w:left w:val="nil"/>
              <w:bottom w:val="single" w:sz="4" w:space="0" w:color="auto"/>
              <w:right w:val="single" w:sz="4" w:space="0" w:color="000000"/>
            </w:tcBorders>
            <w:shd w:val="clear" w:color="000000" w:fill="AEAAAA"/>
            <w:noWrap/>
            <w:vAlign w:val="center"/>
            <w:hideMark/>
          </w:tcPr>
          <w:p w:rsidR="00722BAF" w:rsidRPr="0054694E" w:rsidRDefault="00722BAF" w:rsidP="004C177D">
            <w:pPr>
              <w:jc w:val="center"/>
              <w:rPr>
                <w:color w:val="000000"/>
                <w:sz w:val="12"/>
                <w:szCs w:val="12"/>
                <w:lang w:eastAsia="es-MX"/>
              </w:rPr>
            </w:pPr>
            <w:r w:rsidRPr="0054694E">
              <w:rPr>
                <w:color w:val="000000"/>
                <w:sz w:val="12"/>
                <w:szCs w:val="12"/>
                <w:lang w:eastAsia="es-MX"/>
              </w:rPr>
              <w:t>C. PEDRO BRAVO SANCHEZ</w:t>
            </w:r>
          </w:p>
        </w:tc>
      </w:tr>
      <w:tr w:rsidR="00722BAF" w:rsidRPr="0054694E" w:rsidTr="00722BAF">
        <w:trPr>
          <w:trHeight w:val="20"/>
        </w:trPr>
        <w:tc>
          <w:tcPr>
            <w:tcW w:w="0" w:type="auto"/>
            <w:tcBorders>
              <w:top w:val="nil"/>
              <w:left w:val="single" w:sz="4" w:space="0" w:color="auto"/>
              <w:bottom w:val="single" w:sz="4" w:space="0" w:color="auto"/>
              <w:right w:val="single" w:sz="4" w:space="0" w:color="auto"/>
            </w:tcBorders>
            <w:shd w:val="clear" w:color="000000" w:fill="A6A6A6"/>
            <w:noWrap/>
            <w:vAlign w:val="center"/>
            <w:hideMark/>
          </w:tcPr>
          <w:p w:rsidR="00722BAF" w:rsidRPr="0054694E" w:rsidRDefault="00722BAF" w:rsidP="004C177D">
            <w:pPr>
              <w:jc w:val="center"/>
              <w:rPr>
                <w:rFonts w:ascii="Arial" w:hAnsi="Arial" w:cs="Arial"/>
                <w:b/>
                <w:bCs/>
                <w:color w:val="000000"/>
                <w:sz w:val="12"/>
                <w:szCs w:val="12"/>
                <w:lang w:eastAsia="es-MX"/>
              </w:rPr>
            </w:pPr>
            <w:r w:rsidRPr="0054694E">
              <w:rPr>
                <w:rFonts w:ascii="Arial" w:hAnsi="Arial" w:cs="Arial"/>
                <w:b/>
                <w:bCs/>
                <w:color w:val="000000"/>
                <w:sz w:val="12"/>
                <w:szCs w:val="12"/>
                <w:lang w:eastAsia="es-MX"/>
              </w:rPr>
              <w:t>NO.</w:t>
            </w:r>
          </w:p>
        </w:tc>
        <w:tc>
          <w:tcPr>
            <w:tcW w:w="3048" w:type="dxa"/>
            <w:tcBorders>
              <w:top w:val="nil"/>
              <w:left w:val="nil"/>
              <w:bottom w:val="single" w:sz="4" w:space="0" w:color="auto"/>
              <w:right w:val="single" w:sz="4" w:space="0" w:color="auto"/>
            </w:tcBorders>
            <w:shd w:val="clear" w:color="000000" w:fill="A6A6A6"/>
            <w:noWrap/>
            <w:vAlign w:val="center"/>
            <w:hideMark/>
          </w:tcPr>
          <w:p w:rsidR="00722BAF" w:rsidRPr="0054694E" w:rsidRDefault="00722BAF" w:rsidP="004C177D">
            <w:pPr>
              <w:jc w:val="center"/>
              <w:rPr>
                <w:rFonts w:ascii="Arial" w:hAnsi="Arial" w:cs="Arial"/>
                <w:b/>
                <w:bCs/>
                <w:color w:val="000000"/>
                <w:sz w:val="12"/>
                <w:szCs w:val="12"/>
                <w:lang w:eastAsia="es-MX"/>
              </w:rPr>
            </w:pPr>
            <w:r w:rsidRPr="0054694E">
              <w:rPr>
                <w:rFonts w:ascii="Arial" w:hAnsi="Arial" w:cs="Arial"/>
                <w:b/>
                <w:bCs/>
                <w:color w:val="000000"/>
                <w:sz w:val="12"/>
                <w:szCs w:val="12"/>
                <w:lang w:eastAsia="es-MX"/>
              </w:rPr>
              <w:t>DESCRICION</w:t>
            </w:r>
          </w:p>
        </w:tc>
        <w:tc>
          <w:tcPr>
            <w:tcW w:w="1135" w:type="dxa"/>
            <w:tcBorders>
              <w:top w:val="nil"/>
              <w:left w:val="nil"/>
              <w:bottom w:val="single" w:sz="4" w:space="0" w:color="auto"/>
              <w:right w:val="single" w:sz="4" w:space="0" w:color="auto"/>
            </w:tcBorders>
            <w:shd w:val="clear" w:color="000000" w:fill="A6A6A6"/>
            <w:vAlign w:val="center"/>
            <w:hideMark/>
          </w:tcPr>
          <w:p w:rsidR="00722BAF" w:rsidRPr="0054694E" w:rsidRDefault="00722BAF" w:rsidP="004C177D">
            <w:pPr>
              <w:jc w:val="center"/>
              <w:rPr>
                <w:rFonts w:ascii="Arial" w:hAnsi="Arial" w:cs="Arial"/>
                <w:b/>
                <w:bCs/>
                <w:color w:val="000000"/>
                <w:sz w:val="12"/>
                <w:szCs w:val="12"/>
                <w:lang w:eastAsia="es-MX"/>
              </w:rPr>
            </w:pPr>
            <w:r w:rsidRPr="0054694E">
              <w:rPr>
                <w:rFonts w:ascii="Arial" w:hAnsi="Arial" w:cs="Arial"/>
                <w:b/>
                <w:bCs/>
                <w:color w:val="000000"/>
                <w:sz w:val="12"/>
                <w:szCs w:val="12"/>
                <w:lang w:eastAsia="es-MX"/>
              </w:rPr>
              <w:t xml:space="preserve">UNIDAD DE MEDIDA </w:t>
            </w:r>
          </w:p>
        </w:tc>
        <w:tc>
          <w:tcPr>
            <w:tcW w:w="709" w:type="dxa"/>
            <w:tcBorders>
              <w:top w:val="nil"/>
              <w:left w:val="nil"/>
              <w:bottom w:val="single" w:sz="4" w:space="0" w:color="auto"/>
              <w:right w:val="single" w:sz="4" w:space="0" w:color="auto"/>
            </w:tcBorders>
            <w:shd w:val="clear" w:color="000000" w:fill="A6A6A6"/>
            <w:vAlign w:val="center"/>
            <w:hideMark/>
          </w:tcPr>
          <w:p w:rsidR="00722BAF" w:rsidRPr="0054694E" w:rsidRDefault="00722BAF" w:rsidP="004C177D">
            <w:pPr>
              <w:jc w:val="center"/>
              <w:rPr>
                <w:rFonts w:ascii="Arial" w:hAnsi="Arial" w:cs="Arial"/>
                <w:b/>
                <w:bCs/>
                <w:color w:val="000000"/>
                <w:sz w:val="12"/>
                <w:szCs w:val="12"/>
                <w:lang w:eastAsia="es-MX"/>
              </w:rPr>
            </w:pPr>
            <w:r w:rsidRPr="0054694E">
              <w:rPr>
                <w:rFonts w:ascii="Arial" w:hAnsi="Arial" w:cs="Arial"/>
                <w:b/>
                <w:bCs/>
                <w:color w:val="000000"/>
                <w:sz w:val="12"/>
                <w:szCs w:val="12"/>
                <w:lang w:eastAsia="es-MX"/>
              </w:rPr>
              <w:t>CANT. MINIMA</w:t>
            </w:r>
          </w:p>
        </w:tc>
        <w:tc>
          <w:tcPr>
            <w:tcW w:w="850" w:type="dxa"/>
            <w:tcBorders>
              <w:top w:val="nil"/>
              <w:left w:val="nil"/>
              <w:bottom w:val="single" w:sz="4" w:space="0" w:color="auto"/>
              <w:right w:val="single" w:sz="4" w:space="0" w:color="auto"/>
            </w:tcBorders>
            <w:shd w:val="clear" w:color="000000" w:fill="A6A6A6"/>
            <w:vAlign w:val="center"/>
            <w:hideMark/>
          </w:tcPr>
          <w:p w:rsidR="00722BAF" w:rsidRPr="0054694E" w:rsidRDefault="00722BAF" w:rsidP="004C177D">
            <w:pPr>
              <w:jc w:val="center"/>
              <w:rPr>
                <w:rFonts w:ascii="Arial" w:hAnsi="Arial" w:cs="Arial"/>
                <w:b/>
                <w:bCs/>
                <w:color w:val="000000"/>
                <w:sz w:val="12"/>
                <w:szCs w:val="12"/>
                <w:lang w:eastAsia="es-MX"/>
              </w:rPr>
            </w:pPr>
            <w:r w:rsidRPr="0054694E">
              <w:rPr>
                <w:rFonts w:ascii="Arial" w:hAnsi="Arial" w:cs="Arial"/>
                <w:b/>
                <w:bCs/>
                <w:color w:val="000000"/>
                <w:sz w:val="12"/>
                <w:szCs w:val="12"/>
                <w:lang w:eastAsia="es-MX"/>
              </w:rPr>
              <w:t>CANT. MAXIMA</w:t>
            </w:r>
          </w:p>
        </w:tc>
        <w:tc>
          <w:tcPr>
            <w:tcW w:w="1015" w:type="dxa"/>
            <w:tcBorders>
              <w:top w:val="nil"/>
              <w:left w:val="nil"/>
              <w:bottom w:val="single" w:sz="4" w:space="0" w:color="auto"/>
              <w:right w:val="single" w:sz="4" w:space="0" w:color="auto"/>
            </w:tcBorders>
            <w:shd w:val="clear" w:color="000000" w:fill="A6A6A6"/>
            <w:vAlign w:val="center"/>
            <w:hideMark/>
          </w:tcPr>
          <w:p w:rsidR="00722BAF" w:rsidRPr="0054694E" w:rsidRDefault="00722BAF" w:rsidP="004C177D">
            <w:pPr>
              <w:jc w:val="center"/>
              <w:rPr>
                <w:rFonts w:ascii="Arial" w:hAnsi="Arial" w:cs="Arial"/>
                <w:b/>
                <w:bCs/>
                <w:color w:val="000000"/>
                <w:sz w:val="12"/>
                <w:szCs w:val="12"/>
                <w:lang w:eastAsia="es-MX"/>
              </w:rPr>
            </w:pPr>
            <w:r w:rsidRPr="0054694E">
              <w:rPr>
                <w:rFonts w:ascii="Arial" w:hAnsi="Arial" w:cs="Arial"/>
                <w:b/>
                <w:bCs/>
                <w:color w:val="000000"/>
                <w:sz w:val="12"/>
                <w:szCs w:val="12"/>
                <w:lang w:eastAsia="es-MX"/>
              </w:rPr>
              <w:t>IMAGEN</w:t>
            </w:r>
          </w:p>
        </w:tc>
        <w:tc>
          <w:tcPr>
            <w:tcW w:w="0" w:type="auto"/>
            <w:tcBorders>
              <w:top w:val="nil"/>
              <w:left w:val="nil"/>
              <w:bottom w:val="single" w:sz="4" w:space="0" w:color="auto"/>
              <w:right w:val="single" w:sz="4" w:space="0" w:color="auto"/>
            </w:tcBorders>
            <w:shd w:val="clear" w:color="000000" w:fill="A6A6A6"/>
            <w:noWrap/>
            <w:vAlign w:val="center"/>
            <w:hideMark/>
          </w:tcPr>
          <w:p w:rsidR="00722BAF" w:rsidRPr="0054694E" w:rsidRDefault="00722BAF" w:rsidP="004C177D">
            <w:pPr>
              <w:jc w:val="center"/>
              <w:rPr>
                <w:rFonts w:ascii="Arial" w:hAnsi="Arial" w:cs="Arial"/>
                <w:b/>
                <w:bCs/>
                <w:color w:val="000000"/>
                <w:sz w:val="12"/>
                <w:szCs w:val="12"/>
                <w:lang w:eastAsia="es-MX"/>
              </w:rPr>
            </w:pPr>
            <w:r w:rsidRPr="0054694E">
              <w:rPr>
                <w:rFonts w:ascii="Arial" w:hAnsi="Arial" w:cs="Arial"/>
                <w:b/>
                <w:bCs/>
                <w:color w:val="000000"/>
                <w:sz w:val="12"/>
                <w:szCs w:val="12"/>
                <w:lang w:eastAsia="es-MX"/>
              </w:rPr>
              <w:t>P.U.</w:t>
            </w:r>
          </w:p>
        </w:tc>
        <w:tc>
          <w:tcPr>
            <w:tcW w:w="0" w:type="auto"/>
            <w:tcBorders>
              <w:top w:val="nil"/>
              <w:left w:val="nil"/>
              <w:bottom w:val="single" w:sz="4" w:space="0" w:color="auto"/>
              <w:right w:val="single" w:sz="4" w:space="0" w:color="auto"/>
            </w:tcBorders>
            <w:shd w:val="clear" w:color="000000" w:fill="A6A6A6"/>
            <w:vAlign w:val="center"/>
            <w:hideMark/>
          </w:tcPr>
          <w:p w:rsidR="00722BAF" w:rsidRPr="0054694E" w:rsidRDefault="00722BAF" w:rsidP="004C177D">
            <w:pPr>
              <w:jc w:val="center"/>
              <w:rPr>
                <w:rFonts w:ascii="Arial" w:hAnsi="Arial" w:cs="Arial"/>
                <w:b/>
                <w:bCs/>
                <w:color w:val="000000"/>
                <w:sz w:val="12"/>
                <w:szCs w:val="12"/>
                <w:lang w:eastAsia="es-MX"/>
              </w:rPr>
            </w:pPr>
            <w:r w:rsidRPr="0054694E">
              <w:rPr>
                <w:rFonts w:ascii="Arial" w:hAnsi="Arial" w:cs="Arial"/>
                <w:b/>
                <w:bCs/>
                <w:color w:val="000000"/>
                <w:sz w:val="12"/>
                <w:szCs w:val="12"/>
                <w:lang w:eastAsia="es-MX"/>
              </w:rPr>
              <w:t>MONTO MINIMO</w:t>
            </w:r>
          </w:p>
        </w:tc>
        <w:tc>
          <w:tcPr>
            <w:tcW w:w="0" w:type="auto"/>
            <w:tcBorders>
              <w:top w:val="nil"/>
              <w:left w:val="nil"/>
              <w:bottom w:val="single" w:sz="4" w:space="0" w:color="auto"/>
              <w:right w:val="single" w:sz="4" w:space="0" w:color="auto"/>
            </w:tcBorders>
            <w:shd w:val="clear" w:color="000000" w:fill="A6A6A6"/>
            <w:vAlign w:val="center"/>
            <w:hideMark/>
          </w:tcPr>
          <w:p w:rsidR="00722BAF" w:rsidRPr="0054694E" w:rsidRDefault="00722BAF" w:rsidP="004C177D">
            <w:pPr>
              <w:jc w:val="center"/>
              <w:rPr>
                <w:rFonts w:ascii="Arial" w:hAnsi="Arial" w:cs="Arial"/>
                <w:b/>
                <w:bCs/>
                <w:color w:val="000000"/>
                <w:sz w:val="12"/>
                <w:szCs w:val="12"/>
                <w:lang w:eastAsia="es-MX"/>
              </w:rPr>
            </w:pPr>
            <w:r w:rsidRPr="0054694E">
              <w:rPr>
                <w:rFonts w:ascii="Arial" w:hAnsi="Arial" w:cs="Arial"/>
                <w:b/>
                <w:bCs/>
                <w:color w:val="000000"/>
                <w:sz w:val="12"/>
                <w:szCs w:val="12"/>
                <w:lang w:eastAsia="es-MX"/>
              </w:rPr>
              <w:t>MONTO MAXIMO</w:t>
            </w:r>
          </w:p>
        </w:tc>
      </w:tr>
      <w:tr w:rsidR="00722BAF" w:rsidRPr="0054694E" w:rsidTr="00722B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22BAF" w:rsidRPr="0054694E" w:rsidRDefault="00722BAF" w:rsidP="004C177D">
            <w:pPr>
              <w:jc w:val="center"/>
              <w:rPr>
                <w:b/>
                <w:bCs/>
                <w:color w:val="000000"/>
                <w:sz w:val="12"/>
                <w:szCs w:val="12"/>
                <w:lang w:eastAsia="es-MX"/>
              </w:rPr>
            </w:pPr>
            <w:r w:rsidRPr="0054694E">
              <w:rPr>
                <w:b/>
                <w:bCs/>
                <w:color w:val="000000"/>
                <w:sz w:val="12"/>
                <w:szCs w:val="12"/>
                <w:lang w:eastAsia="es-MX"/>
              </w:rPr>
              <w:t>3</w:t>
            </w:r>
          </w:p>
        </w:tc>
        <w:tc>
          <w:tcPr>
            <w:tcW w:w="3048" w:type="dxa"/>
            <w:tcBorders>
              <w:top w:val="nil"/>
              <w:left w:val="nil"/>
              <w:bottom w:val="single" w:sz="4" w:space="0" w:color="auto"/>
              <w:right w:val="single" w:sz="4" w:space="0" w:color="auto"/>
            </w:tcBorders>
            <w:shd w:val="clear" w:color="auto" w:fill="auto"/>
            <w:vAlign w:val="bottom"/>
            <w:hideMark/>
          </w:tcPr>
          <w:p w:rsidR="00722BAF" w:rsidRPr="0054694E" w:rsidRDefault="00722BAF" w:rsidP="004C177D">
            <w:pPr>
              <w:rPr>
                <w:color w:val="000000"/>
                <w:sz w:val="12"/>
                <w:szCs w:val="12"/>
                <w:lang w:eastAsia="es-MX"/>
              </w:rPr>
            </w:pPr>
            <w:r w:rsidRPr="0054694E">
              <w:rPr>
                <w:color w:val="000000"/>
                <w:sz w:val="12"/>
                <w:szCs w:val="12"/>
                <w:lang w:eastAsia="es-MX"/>
              </w:rPr>
              <w:t xml:space="preserve">CHALECOS REFLEJANTES </w:t>
            </w:r>
            <w:r w:rsidRPr="0054694E">
              <w:rPr>
                <w:color w:val="000000"/>
                <w:sz w:val="12"/>
                <w:szCs w:val="12"/>
                <w:lang w:eastAsia="es-MX"/>
              </w:rPr>
              <w:br/>
              <w:t>TELA DE POLIESTER CON REFLEJANTE EN LA PARTE DE ENFRENTE Y ATRÁS CON CIERRECOLOR NARANJA.</w:t>
            </w:r>
            <w:r w:rsidRPr="0054694E">
              <w:rPr>
                <w:color w:val="000000"/>
                <w:sz w:val="12"/>
                <w:szCs w:val="12"/>
                <w:lang w:eastAsia="es-MX"/>
              </w:rPr>
              <w:br/>
              <w:t>CON LOGO DEL AYUNTAMIENTO EN EL FRENTE IZQUIERDO Y LEYENDA IMAGEN URBANA INTEGRAL EN LA PARTE DE ATRÁS A LA ALTURA DE LA ESPALDA.</w:t>
            </w:r>
          </w:p>
        </w:tc>
        <w:tc>
          <w:tcPr>
            <w:tcW w:w="1135" w:type="dxa"/>
            <w:tcBorders>
              <w:top w:val="nil"/>
              <w:left w:val="nil"/>
              <w:bottom w:val="single" w:sz="4" w:space="0" w:color="auto"/>
              <w:right w:val="single" w:sz="4" w:space="0" w:color="auto"/>
            </w:tcBorders>
            <w:shd w:val="clear" w:color="auto" w:fill="auto"/>
            <w:vAlign w:val="center"/>
            <w:hideMark/>
          </w:tcPr>
          <w:p w:rsidR="00722BAF" w:rsidRPr="0054694E" w:rsidRDefault="00722BAF" w:rsidP="004C177D">
            <w:pPr>
              <w:jc w:val="center"/>
              <w:rPr>
                <w:b/>
                <w:bCs/>
                <w:color w:val="000000"/>
                <w:sz w:val="12"/>
                <w:szCs w:val="12"/>
                <w:lang w:eastAsia="es-MX"/>
              </w:rPr>
            </w:pPr>
            <w:r w:rsidRPr="0054694E">
              <w:rPr>
                <w:b/>
                <w:bCs/>
                <w:color w:val="000000"/>
                <w:sz w:val="12"/>
                <w:szCs w:val="12"/>
                <w:lang w:eastAsia="es-MX"/>
              </w:rPr>
              <w:t>PZA</w:t>
            </w:r>
          </w:p>
        </w:tc>
        <w:tc>
          <w:tcPr>
            <w:tcW w:w="709" w:type="dxa"/>
            <w:tcBorders>
              <w:top w:val="nil"/>
              <w:left w:val="nil"/>
              <w:bottom w:val="single" w:sz="4" w:space="0" w:color="auto"/>
              <w:right w:val="single" w:sz="4" w:space="0" w:color="auto"/>
            </w:tcBorders>
            <w:shd w:val="clear" w:color="auto" w:fill="auto"/>
            <w:vAlign w:val="center"/>
            <w:hideMark/>
          </w:tcPr>
          <w:p w:rsidR="00722BAF" w:rsidRPr="0054694E" w:rsidRDefault="00722BAF" w:rsidP="004C177D">
            <w:pPr>
              <w:jc w:val="center"/>
              <w:rPr>
                <w:b/>
                <w:bCs/>
                <w:color w:val="000000"/>
                <w:sz w:val="12"/>
                <w:szCs w:val="12"/>
                <w:lang w:eastAsia="es-MX"/>
              </w:rPr>
            </w:pPr>
            <w:r w:rsidRPr="0054694E">
              <w:rPr>
                <w:b/>
                <w:bCs/>
                <w:color w:val="000000"/>
                <w:sz w:val="12"/>
                <w:szCs w:val="12"/>
                <w:lang w:eastAsia="es-MX"/>
              </w:rPr>
              <w:t>26</w:t>
            </w:r>
          </w:p>
        </w:tc>
        <w:tc>
          <w:tcPr>
            <w:tcW w:w="850" w:type="dxa"/>
            <w:tcBorders>
              <w:top w:val="nil"/>
              <w:left w:val="nil"/>
              <w:bottom w:val="single" w:sz="4" w:space="0" w:color="auto"/>
              <w:right w:val="single" w:sz="4" w:space="0" w:color="auto"/>
            </w:tcBorders>
            <w:shd w:val="clear" w:color="auto" w:fill="auto"/>
            <w:vAlign w:val="center"/>
            <w:hideMark/>
          </w:tcPr>
          <w:p w:rsidR="00722BAF" w:rsidRPr="0054694E" w:rsidRDefault="00722BAF" w:rsidP="004C177D">
            <w:pPr>
              <w:jc w:val="center"/>
              <w:rPr>
                <w:b/>
                <w:bCs/>
                <w:color w:val="000000"/>
                <w:sz w:val="12"/>
                <w:szCs w:val="12"/>
                <w:lang w:eastAsia="es-MX"/>
              </w:rPr>
            </w:pPr>
            <w:r w:rsidRPr="0054694E">
              <w:rPr>
                <w:b/>
                <w:bCs/>
                <w:color w:val="000000"/>
                <w:sz w:val="12"/>
                <w:szCs w:val="12"/>
                <w:lang w:eastAsia="es-MX"/>
              </w:rPr>
              <w:t>65</w:t>
            </w:r>
          </w:p>
        </w:tc>
        <w:tc>
          <w:tcPr>
            <w:tcW w:w="1015" w:type="dxa"/>
            <w:tcBorders>
              <w:top w:val="nil"/>
              <w:left w:val="nil"/>
              <w:bottom w:val="single" w:sz="4" w:space="0" w:color="auto"/>
              <w:right w:val="single" w:sz="4" w:space="0" w:color="auto"/>
            </w:tcBorders>
            <w:shd w:val="clear" w:color="auto" w:fill="auto"/>
            <w:vAlign w:val="center"/>
            <w:hideMark/>
          </w:tcPr>
          <w:p w:rsidR="00722BAF" w:rsidRPr="0054694E" w:rsidRDefault="00722BAF" w:rsidP="004C177D">
            <w:pPr>
              <w:jc w:val="center"/>
              <w:rPr>
                <w:b/>
                <w:bCs/>
                <w:color w:val="000000"/>
                <w:sz w:val="12"/>
                <w:szCs w:val="12"/>
                <w:lang w:eastAsia="es-MX"/>
              </w:rPr>
            </w:pPr>
            <w:r w:rsidRPr="0054694E">
              <w:rPr>
                <w:b/>
                <w:bCs/>
                <w:noProof/>
                <w:color w:val="000000"/>
                <w:sz w:val="12"/>
                <w:szCs w:val="12"/>
                <w:lang w:eastAsia="es-MX"/>
              </w:rPr>
              <w:drawing>
                <wp:anchor distT="0" distB="0" distL="114300" distR="114300" simplePos="0" relativeHeight="251666432" behindDoc="0" locked="0" layoutInCell="1" allowOverlap="1" wp14:anchorId="099A3D2B" wp14:editId="7D295B35">
                  <wp:simplePos x="0" y="0"/>
                  <wp:positionH relativeFrom="column">
                    <wp:posOffset>154305</wp:posOffset>
                  </wp:positionH>
                  <wp:positionV relativeFrom="paragraph">
                    <wp:posOffset>-90805</wp:posOffset>
                  </wp:positionV>
                  <wp:extent cx="295910" cy="563245"/>
                  <wp:effectExtent l="0" t="0" r="8890" b="8255"/>
                  <wp:wrapNone/>
                  <wp:docPr id="10" name="Imagen 10"/>
                  <wp:cNvGraphicFramePr/>
                  <a:graphic xmlns:a="http://schemas.openxmlformats.org/drawingml/2006/main">
                    <a:graphicData uri="http://schemas.openxmlformats.org/drawingml/2006/picture">
                      <pic:pic xmlns:pic="http://schemas.openxmlformats.org/drawingml/2006/picture">
                        <pic:nvPicPr>
                          <pic:cNvPr id="16" name="Imagen 15"/>
                          <pic:cNvPicPr/>
                        </pic:nvPicPr>
                        <pic:blipFill rotWithShape="1">
                          <a:blip r:embed="rId8" cstate="print">
                            <a:extLst>
                              <a:ext uri="{28A0092B-C50C-407E-A947-70E740481C1C}">
                                <a14:useLocalDpi xmlns:a14="http://schemas.microsoft.com/office/drawing/2010/main" val="0"/>
                              </a:ext>
                            </a:extLst>
                          </a:blip>
                          <a:srcRect l="81668" t="42708" r="1292" b="44259"/>
                          <a:stretch/>
                        </pic:blipFill>
                        <pic:spPr bwMode="auto">
                          <a:xfrm>
                            <a:off x="0" y="0"/>
                            <a:ext cx="295910" cy="563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single" w:sz="4" w:space="0" w:color="auto"/>
              <w:right w:val="single" w:sz="4" w:space="0" w:color="auto"/>
            </w:tcBorders>
            <w:shd w:val="clear" w:color="auto" w:fill="auto"/>
            <w:vAlign w:val="center"/>
            <w:hideMark/>
          </w:tcPr>
          <w:p w:rsidR="00722BAF" w:rsidRPr="0054694E" w:rsidRDefault="00722BAF" w:rsidP="004C177D">
            <w:pPr>
              <w:jc w:val="center"/>
              <w:rPr>
                <w:color w:val="000000"/>
                <w:sz w:val="12"/>
                <w:szCs w:val="12"/>
                <w:lang w:eastAsia="es-MX"/>
              </w:rPr>
            </w:pPr>
            <w:r w:rsidRPr="0054694E">
              <w:rPr>
                <w:color w:val="000000"/>
                <w:sz w:val="12"/>
                <w:szCs w:val="12"/>
                <w:lang w:eastAsia="es-MX"/>
              </w:rPr>
              <w:t>$290.00</w:t>
            </w:r>
          </w:p>
        </w:tc>
        <w:tc>
          <w:tcPr>
            <w:tcW w:w="0" w:type="auto"/>
            <w:tcBorders>
              <w:top w:val="nil"/>
              <w:left w:val="nil"/>
              <w:bottom w:val="single" w:sz="4" w:space="0" w:color="auto"/>
              <w:right w:val="single" w:sz="4" w:space="0" w:color="auto"/>
            </w:tcBorders>
            <w:shd w:val="clear" w:color="auto" w:fill="auto"/>
            <w:vAlign w:val="center"/>
            <w:hideMark/>
          </w:tcPr>
          <w:p w:rsidR="00722BAF" w:rsidRPr="0054694E" w:rsidRDefault="00722BAF" w:rsidP="004C177D">
            <w:pPr>
              <w:jc w:val="center"/>
              <w:rPr>
                <w:color w:val="000000"/>
                <w:sz w:val="12"/>
                <w:szCs w:val="12"/>
                <w:lang w:eastAsia="es-MX"/>
              </w:rPr>
            </w:pPr>
            <w:r w:rsidRPr="0054694E">
              <w:rPr>
                <w:color w:val="000000"/>
                <w:sz w:val="12"/>
                <w:szCs w:val="12"/>
                <w:lang w:eastAsia="es-MX"/>
              </w:rPr>
              <w:t>$7,540.00</w:t>
            </w:r>
          </w:p>
        </w:tc>
        <w:tc>
          <w:tcPr>
            <w:tcW w:w="0" w:type="auto"/>
            <w:tcBorders>
              <w:top w:val="nil"/>
              <w:left w:val="nil"/>
              <w:bottom w:val="single" w:sz="4" w:space="0" w:color="auto"/>
              <w:right w:val="single" w:sz="4" w:space="0" w:color="auto"/>
            </w:tcBorders>
            <w:shd w:val="clear" w:color="auto" w:fill="auto"/>
            <w:vAlign w:val="center"/>
            <w:hideMark/>
          </w:tcPr>
          <w:p w:rsidR="00722BAF" w:rsidRPr="0054694E" w:rsidRDefault="00722BAF" w:rsidP="004C177D">
            <w:pPr>
              <w:jc w:val="center"/>
              <w:rPr>
                <w:color w:val="000000"/>
                <w:sz w:val="12"/>
                <w:szCs w:val="12"/>
                <w:lang w:eastAsia="es-MX"/>
              </w:rPr>
            </w:pPr>
            <w:r w:rsidRPr="0054694E">
              <w:rPr>
                <w:color w:val="000000"/>
                <w:sz w:val="12"/>
                <w:szCs w:val="12"/>
                <w:lang w:eastAsia="es-MX"/>
              </w:rPr>
              <w:t>$18,850.00</w:t>
            </w:r>
          </w:p>
        </w:tc>
      </w:tr>
      <w:tr w:rsidR="00722BAF" w:rsidRPr="0054694E" w:rsidTr="00722B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22BAF" w:rsidRPr="0054694E" w:rsidRDefault="00722BAF" w:rsidP="004C177D">
            <w:pPr>
              <w:jc w:val="center"/>
              <w:rPr>
                <w:b/>
                <w:bCs/>
                <w:color w:val="000000"/>
                <w:sz w:val="12"/>
                <w:szCs w:val="12"/>
                <w:lang w:eastAsia="es-MX"/>
              </w:rPr>
            </w:pPr>
            <w:r w:rsidRPr="0054694E">
              <w:rPr>
                <w:b/>
                <w:bCs/>
                <w:color w:val="000000"/>
                <w:sz w:val="12"/>
                <w:szCs w:val="12"/>
                <w:lang w:eastAsia="es-MX"/>
              </w:rPr>
              <w:t>4</w:t>
            </w:r>
          </w:p>
        </w:tc>
        <w:tc>
          <w:tcPr>
            <w:tcW w:w="3048" w:type="dxa"/>
            <w:tcBorders>
              <w:top w:val="nil"/>
              <w:left w:val="nil"/>
              <w:bottom w:val="single" w:sz="4" w:space="0" w:color="auto"/>
              <w:right w:val="single" w:sz="4" w:space="0" w:color="auto"/>
            </w:tcBorders>
            <w:shd w:val="clear" w:color="auto" w:fill="auto"/>
            <w:vAlign w:val="bottom"/>
            <w:hideMark/>
          </w:tcPr>
          <w:p w:rsidR="00722BAF" w:rsidRPr="0054694E" w:rsidRDefault="00722BAF" w:rsidP="004C177D">
            <w:pPr>
              <w:rPr>
                <w:color w:val="000000"/>
                <w:sz w:val="12"/>
                <w:szCs w:val="12"/>
                <w:lang w:eastAsia="es-MX"/>
              </w:rPr>
            </w:pPr>
            <w:r w:rsidRPr="0054694E">
              <w:rPr>
                <w:color w:val="000000"/>
                <w:sz w:val="12"/>
                <w:szCs w:val="12"/>
                <w:lang w:eastAsia="es-MX"/>
              </w:rPr>
              <w:t>IMPERMEABLE CON GORRA Y BOLSAS AL FRENTE.</w:t>
            </w:r>
            <w:r w:rsidRPr="0054694E">
              <w:rPr>
                <w:color w:val="000000"/>
                <w:sz w:val="12"/>
                <w:szCs w:val="12"/>
                <w:lang w:eastAsia="es-MX"/>
              </w:rPr>
              <w:br/>
              <w:t>CON LOGO DEL H. AYUNTAMIENTO EN EL FRENTE IZQUIERDO Y LEYANDA IMAGEN URBANA INTEGRAL EN LA PARTE DE ATRÁS A LA ALTURA DE LA ESPALDA</w:t>
            </w:r>
          </w:p>
        </w:tc>
        <w:tc>
          <w:tcPr>
            <w:tcW w:w="1135" w:type="dxa"/>
            <w:tcBorders>
              <w:top w:val="nil"/>
              <w:left w:val="nil"/>
              <w:bottom w:val="single" w:sz="4" w:space="0" w:color="auto"/>
              <w:right w:val="single" w:sz="4" w:space="0" w:color="auto"/>
            </w:tcBorders>
            <w:shd w:val="clear" w:color="auto" w:fill="auto"/>
            <w:vAlign w:val="center"/>
            <w:hideMark/>
          </w:tcPr>
          <w:p w:rsidR="00722BAF" w:rsidRPr="0054694E" w:rsidRDefault="00722BAF" w:rsidP="004C177D">
            <w:pPr>
              <w:jc w:val="center"/>
              <w:rPr>
                <w:b/>
                <w:bCs/>
                <w:color w:val="000000"/>
                <w:sz w:val="12"/>
                <w:szCs w:val="12"/>
                <w:lang w:eastAsia="es-MX"/>
              </w:rPr>
            </w:pPr>
            <w:r w:rsidRPr="0054694E">
              <w:rPr>
                <w:b/>
                <w:bCs/>
                <w:color w:val="000000"/>
                <w:sz w:val="12"/>
                <w:szCs w:val="12"/>
                <w:lang w:eastAsia="es-MX"/>
              </w:rPr>
              <w:t>PZA</w:t>
            </w:r>
          </w:p>
        </w:tc>
        <w:tc>
          <w:tcPr>
            <w:tcW w:w="709" w:type="dxa"/>
            <w:tcBorders>
              <w:top w:val="nil"/>
              <w:left w:val="nil"/>
              <w:bottom w:val="single" w:sz="4" w:space="0" w:color="auto"/>
              <w:right w:val="single" w:sz="4" w:space="0" w:color="auto"/>
            </w:tcBorders>
            <w:shd w:val="clear" w:color="auto" w:fill="auto"/>
            <w:vAlign w:val="center"/>
            <w:hideMark/>
          </w:tcPr>
          <w:p w:rsidR="00722BAF" w:rsidRPr="0054694E" w:rsidRDefault="00722BAF" w:rsidP="004C177D">
            <w:pPr>
              <w:jc w:val="center"/>
              <w:rPr>
                <w:b/>
                <w:bCs/>
                <w:color w:val="000000"/>
                <w:sz w:val="12"/>
                <w:szCs w:val="12"/>
                <w:lang w:eastAsia="es-MX"/>
              </w:rPr>
            </w:pPr>
            <w:r w:rsidRPr="0054694E">
              <w:rPr>
                <w:b/>
                <w:bCs/>
                <w:color w:val="000000"/>
                <w:sz w:val="12"/>
                <w:szCs w:val="12"/>
                <w:lang w:eastAsia="es-MX"/>
              </w:rPr>
              <w:t>26</w:t>
            </w:r>
          </w:p>
        </w:tc>
        <w:tc>
          <w:tcPr>
            <w:tcW w:w="850" w:type="dxa"/>
            <w:tcBorders>
              <w:top w:val="nil"/>
              <w:left w:val="nil"/>
              <w:bottom w:val="single" w:sz="4" w:space="0" w:color="auto"/>
              <w:right w:val="single" w:sz="4" w:space="0" w:color="auto"/>
            </w:tcBorders>
            <w:shd w:val="clear" w:color="auto" w:fill="auto"/>
            <w:vAlign w:val="center"/>
            <w:hideMark/>
          </w:tcPr>
          <w:p w:rsidR="00722BAF" w:rsidRPr="0054694E" w:rsidRDefault="00722BAF" w:rsidP="004C177D">
            <w:pPr>
              <w:jc w:val="center"/>
              <w:rPr>
                <w:b/>
                <w:bCs/>
                <w:color w:val="000000"/>
                <w:sz w:val="12"/>
                <w:szCs w:val="12"/>
                <w:lang w:eastAsia="es-MX"/>
              </w:rPr>
            </w:pPr>
            <w:r w:rsidRPr="0054694E">
              <w:rPr>
                <w:b/>
                <w:bCs/>
                <w:color w:val="000000"/>
                <w:sz w:val="12"/>
                <w:szCs w:val="12"/>
                <w:lang w:eastAsia="es-MX"/>
              </w:rPr>
              <w:t>65</w:t>
            </w:r>
          </w:p>
        </w:tc>
        <w:tc>
          <w:tcPr>
            <w:tcW w:w="1015" w:type="dxa"/>
            <w:tcBorders>
              <w:top w:val="nil"/>
              <w:left w:val="nil"/>
              <w:bottom w:val="single" w:sz="4" w:space="0" w:color="auto"/>
              <w:right w:val="single" w:sz="4" w:space="0" w:color="auto"/>
            </w:tcBorders>
            <w:shd w:val="clear" w:color="auto" w:fill="auto"/>
            <w:vAlign w:val="center"/>
            <w:hideMark/>
          </w:tcPr>
          <w:p w:rsidR="00722BAF" w:rsidRPr="0054694E" w:rsidRDefault="00722BAF" w:rsidP="004C177D">
            <w:pPr>
              <w:jc w:val="center"/>
              <w:rPr>
                <w:b/>
                <w:bCs/>
                <w:color w:val="000000"/>
                <w:sz w:val="12"/>
                <w:szCs w:val="12"/>
                <w:lang w:eastAsia="es-MX"/>
              </w:rPr>
            </w:pPr>
            <w:r w:rsidRPr="0054694E">
              <w:rPr>
                <w:b/>
                <w:bCs/>
                <w:noProof/>
                <w:color w:val="000000"/>
                <w:sz w:val="12"/>
                <w:szCs w:val="12"/>
                <w:lang w:eastAsia="es-MX"/>
              </w:rPr>
              <w:drawing>
                <wp:anchor distT="0" distB="0" distL="114300" distR="114300" simplePos="0" relativeHeight="251667456" behindDoc="0" locked="0" layoutInCell="1" allowOverlap="1" wp14:anchorId="369CF01F" wp14:editId="3DB4B672">
                  <wp:simplePos x="0" y="0"/>
                  <wp:positionH relativeFrom="column">
                    <wp:posOffset>98425</wp:posOffset>
                  </wp:positionH>
                  <wp:positionV relativeFrom="paragraph">
                    <wp:posOffset>37465</wp:posOffset>
                  </wp:positionV>
                  <wp:extent cx="346075" cy="502285"/>
                  <wp:effectExtent l="0" t="0" r="0" b="0"/>
                  <wp:wrapNone/>
                  <wp:docPr id="9" name="Imagen 9" descr="ENSEMBLE DE PLUIE PU ADEEPI T-M"/>
                  <wp:cNvGraphicFramePr/>
                  <a:graphic xmlns:a="http://schemas.openxmlformats.org/drawingml/2006/main">
                    <a:graphicData uri="http://schemas.openxmlformats.org/drawingml/2006/picture">
                      <pic:pic xmlns:pic="http://schemas.openxmlformats.org/drawingml/2006/picture">
                        <pic:nvPicPr>
                          <pic:cNvPr id="17" name="Imagen 16" descr="ENSEMBLE DE PLUIE PU ADEEPI T-M"/>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075" cy="502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single" w:sz="4" w:space="0" w:color="auto"/>
              <w:right w:val="single" w:sz="4" w:space="0" w:color="auto"/>
            </w:tcBorders>
            <w:shd w:val="clear" w:color="auto" w:fill="auto"/>
            <w:vAlign w:val="center"/>
            <w:hideMark/>
          </w:tcPr>
          <w:p w:rsidR="00722BAF" w:rsidRPr="0054694E" w:rsidRDefault="00722BAF" w:rsidP="004C177D">
            <w:pPr>
              <w:jc w:val="center"/>
              <w:rPr>
                <w:color w:val="000000"/>
                <w:sz w:val="12"/>
                <w:szCs w:val="12"/>
                <w:lang w:eastAsia="es-MX"/>
              </w:rPr>
            </w:pPr>
            <w:r w:rsidRPr="0054694E">
              <w:rPr>
                <w:color w:val="000000"/>
                <w:sz w:val="12"/>
                <w:szCs w:val="12"/>
                <w:lang w:eastAsia="es-MX"/>
              </w:rPr>
              <w:t>$250.00</w:t>
            </w:r>
          </w:p>
        </w:tc>
        <w:tc>
          <w:tcPr>
            <w:tcW w:w="0" w:type="auto"/>
            <w:tcBorders>
              <w:top w:val="nil"/>
              <w:left w:val="nil"/>
              <w:bottom w:val="single" w:sz="4" w:space="0" w:color="auto"/>
              <w:right w:val="single" w:sz="4" w:space="0" w:color="auto"/>
            </w:tcBorders>
            <w:shd w:val="clear" w:color="auto" w:fill="auto"/>
            <w:vAlign w:val="center"/>
            <w:hideMark/>
          </w:tcPr>
          <w:p w:rsidR="00722BAF" w:rsidRPr="0054694E" w:rsidRDefault="00722BAF" w:rsidP="004C177D">
            <w:pPr>
              <w:jc w:val="center"/>
              <w:rPr>
                <w:color w:val="000000"/>
                <w:sz w:val="12"/>
                <w:szCs w:val="12"/>
                <w:lang w:eastAsia="es-MX"/>
              </w:rPr>
            </w:pPr>
            <w:r w:rsidRPr="0054694E">
              <w:rPr>
                <w:color w:val="000000"/>
                <w:sz w:val="12"/>
                <w:szCs w:val="12"/>
                <w:lang w:eastAsia="es-MX"/>
              </w:rPr>
              <w:t>$6,500.00</w:t>
            </w:r>
          </w:p>
        </w:tc>
        <w:tc>
          <w:tcPr>
            <w:tcW w:w="0" w:type="auto"/>
            <w:tcBorders>
              <w:top w:val="nil"/>
              <w:left w:val="nil"/>
              <w:bottom w:val="single" w:sz="4" w:space="0" w:color="auto"/>
              <w:right w:val="single" w:sz="4" w:space="0" w:color="auto"/>
            </w:tcBorders>
            <w:shd w:val="clear" w:color="auto" w:fill="auto"/>
            <w:vAlign w:val="center"/>
            <w:hideMark/>
          </w:tcPr>
          <w:p w:rsidR="00722BAF" w:rsidRPr="0054694E" w:rsidRDefault="00722BAF" w:rsidP="004C177D">
            <w:pPr>
              <w:jc w:val="center"/>
              <w:rPr>
                <w:color w:val="000000"/>
                <w:sz w:val="12"/>
                <w:szCs w:val="12"/>
                <w:lang w:eastAsia="es-MX"/>
              </w:rPr>
            </w:pPr>
            <w:r w:rsidRPr="0054694E">
              <w:rPr>
                <w:color w:val="000000"/>
                <w:sz w:val="12"/>
                <w:szCs w:val="12"/>
                <w:lang w:eastAsia="es-MX"/>
              </w:rPr>
              <w:t>$16,250.00</w:t>
            </w:r>
          </w:p>
        </w:tc>
      </w:tr>
      <w:tr w:rsidR="00722BAF" w:rsidRPr="0054694E" w:rsidTr="00722BAF">
        <w:trPr>
          <w:trHeight w:val="20"/>
        </w:trPr>
        <w:tc>
          <w:tcPr>
            <w:tcW w:w="0" w:type="auto"/>
            <w:tcBorders>
              <w:top w:val="nil"/>
              <w:left w:val="nil"/>
              <w:bottom w:val="nil"/>
              <w:right w:val="nil"/>
            </w:tcBorders>
            <w:shd w:val="clear" w:color="auto" w:fill="auto"/>
            <w:noWrap/>
            <w:vAlign w:val="bottom"/>
            <w:hideMark/>
          </w:tcPr>
          <w:p w:rsidR="00722BAF" w:rsidRPr="0054694E" w:rsidRDefault="00722BAF" w:rsidP="00722BAF">
            <w:pPr>
              <w:jc w:val="center"/>
              <w:rPr>
                <w:color w:val="000000"/>
                <w:sz w:val="12"/>
                <w:szCs w:val="12"/>
                <w:lang w:eastAsia="es-MX"/>
              </w:rPr>
            </w:pPr>
          </w:p>
        </w:tc>
        <w:tc>
          <w:tcPr>
            <w:tcW w:w="3048" w:type="dxa"/>
            <w:tcBorders>
              <w:top w:val="nil"/>
              <w:left w:val="nil"/>
              <w:bottom w:val="nil"/>
              <w:right w:val="nil"/>
            </w:tcBorders>
            <w:shd w:val="clear" w:color="auto" w:fill="auto"/>
            <w:noWrap/>
            <w:vAlign w:val="bottom"/>
            <w:hideMark/>
          </w:tcPr>
          <w:p w:rsidR="00722BAF" w:rsidRPr="0054694E" w:rsidRDefault="00722BAF" w:rsidP="00722BAF">
            <w:pPr>
              <w:rPr>
                <w:sz w:val="12"/>
                <w:szCs w:val="12"/>
                <w:lang w:eastAsia="es-MX"/>
              </w:rPr>
            </w:pPr>
          </w:p>
        </w:tc>
        <w:tc>
          <w:tcPr>
            <w:tcW w:w="1135" w:type="dxa"/>
            <w:tcBorders>
              <w:top w:val="nil"/>
              <w:left w:val="nil"/>
              <w:bottom w:val="nil"/>
              <w:right w:val="nil"/>
            </w:tcBorders>
            <w:shd w:val="clear" w:color="auto" w:fill="auto"/>
            <w:noWrap/>
            <w:vAlign w:val="bottom"/>
            <w:hideMark/>
          </w:tcPr>
          <w:p w:rsidR="00722BAF" w:rsidRPr="0054694E" w:rsidRDefault="00722BAF" w:rsidP="00722BAF">
            <w:pPr>
              <w:rPr>
                <w:sz w:val="12"/>
                <w:szCs w:val="12"/>
                <w:lang w:eastAsia="es-MX"/>
              </w:rPr>
            </w:pPr>
          </w:p>
        </w:tc>
        <w:tc>
          <w:tcPr>
            <w:tcW w:w="709" w:type="dxa"/>
            <w:tcBorders>
              <w:top w:val="nil"/>
              <w:left w:val="nil"/>
              <w:bottom w:val="nil"/>
              <w:right w:val="nil"/>
            </w:tcBorders>
            <w:shd w:val="clear" w:color="auto" w:fill="auto"/>
            <w:noWrap/>
            <w:vAlign w:val="bottom"/>
            <w:hideMark/>
          </w:tcPr>
          <w:p w:rsidR="00722BAF" w:rsidRPr="0054694E" w:rsidRDefault="00722BAF" w:rsidP="00722BAF">
            <w:pPr>
              <w:rPr>
                <w:sz w:val="12"/>
                <w:szCs w:val="12"/>
                <w:lang w:eastAsia="es-MX"/>
              </w:rPr>
            </w:pPr>
          </w:p>
        </w:tc>
        <w:tc>
          <w:tcPr>
            <w:tcW w:w="850" w:type="dxa"/>
            <w:tcBorders>
              <w:top w:val="nil"/>
              <w:left w:val="nil"/>
              <w:bottom w:val="nil"/>
              <w:right w:val="nil"/>
            </w:tcBorders>
            <w:shd w:val="clear" w:color="auto" w:fill="auto"/>
            <w:noWrap/>
            <w:vAlign w:val="bottom"/>
            <w:hideMark/>
          </w:tcPr>
          <w:p w:rsidR="00722BAF" w:rsidRPr="0054694E" w:rsidRDefault="00722BAF" w:rsidP="00722BAF">
            <w:pPr>
              <w:rPr>
                <w:sz w:val="12"/>
                <w:szCs w:val="12"/>
                <w:lang w:eastAsia="es-MX"/>
              </w:rPr>
            </w:pPr>
          </w:p>
        </w:tc>
        <w:tc>
          <w:tcPr>
            <w:tcW w:w="1015" w:type="dxa"/>
            <w:tcBorders>
              <w:top w:val="nil"/>
              <w:left w:val="nil"/>
              <w:bottom w:val="nil"/>
              <w:right w:val="nil"/>
            </w:tcBorders>
            <w:shd w:val="clear" w:color="auto" w:fill="auto"/>
            <w:noWrap/>
            <w:vAlign w:val="bottom"/>
            <w:hideMark/>
          </w:tcPr>
          <w:p w:rsidR="00722BAF" w:rsidRPr="0054694E" w:rsidRDefault="00722BAF" w:rsidP="00722BAF">
            <w:pPr>
              <w:rPr>
                <w:sz w:val="12"/>
                <w:szCs w:val="12"/>
                <w:lang w:eastAsia="es-MX"/>
              </w:rPr>
            </w:pPr>
          </w:p>
        </w:tc>
        <w:tc>
          <w:tcPr>
            <w:tcW w:w="0" w:type="auto"/>
            <w:tcBorders>
              <w:top w:val="nil"/>
              <w:left w:val="nil"/>
              <w:bottom w:val="nil"/>
              <w:right w:val="nil"/>
            </w:tcBorders>
            <w:shd w:val="clear" w:color="auto" w:fill="auto"/>
            <w:noWrap/>
            <w:vAlign w:val="center"/>
            <w:hideMark/>
          </w:tcPr>
          <w:p w:rsidR="00722BAF" w:rsidRPr="004551DA" w:rsidRDefault="00722BAF" w:rsidP="00722BAF">
            <w:pPr>
              <w:spacing w:after="0" w:line="240" w:lineRule="auto"/>
              <w:jc w:val="center"/>
              <w:rPr>
                <w:b/>
                <w:bCs/>
                <w:color w:val="000000"/>
                <w:sz w:val="12"/>
                <w:szCs w:val="12"/>
                <w:lang w:eastAsia="es-MX"/>
              </w:rPr>
            </w:pPr>
            <w:r w:rsidRPr="004551DA">
              <w:rPr>
                <w:b/>
                <w:bCs/>
                <w:color w:val="000000"/>
                <w:sz w:val="12"/>
                <w:szCs w:val="12"/>
                <w:lang w:eastAsia="es-MX"/>
              </w:rPr>
              <w:t>SUBTOTAL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2BAF" w:rsidRPr="0054694E" w:rsidRDefault="00722BAF" w:rsidP="00722BAF">
            <w:pPr>
              <w:jc w:val="center"/>
              <w:rPr>
                <w:color w:val="000000"/>
                <w:sz w:val="12"/>
                <w:szCs w:val="12"/>
                <w:lang w:eastAsia="es-MX"/>
              </w:rPr>
            </w:pPr>
            <w:r w:rsidRPr="0054694E">
              <w:rPr>
                <w:color w:val="000000"/>
                <w:sz w:val="12"/>
                <w:szCs w:val="12"/>
                <w:lang w:eastAsia="es-MX"/>
              </w:rPr>
              <w:t>$14,040.00</w:t>
            </w:r>
          </w:p>
        </w:tc>
        <w:tc>
          <w:tcPr>
            <w:tcW w:w="0" w:type="auto"/>
            <w:tcBorders>
              <w:top w:val="nil"/>
              <w:left w:val="nil"/>
              <w:bottom w:val="single" w:sz="4" w:space="0" w:color="auto"/>
              <w:right w:val="single" w:sz="4" w:space="0" w:color="auto"/>
            </w:tcBorders>
            <w:shd w:val="clear" w:color="auto" w:fill="auto"/>
            <w:noWrap/>
            <w:vAlign w:val="center"/>
            <w:hideMark/>
          </w:tcPr>
          <w:p w:rsidR="00722BAF" w:rsidRPr="0054694E" w:rsidRDefault="00722BAF" w:rsidP="00722BAF">
            <w:pPr>
              <w:jc w:val="center"/>
              <w:rPr>
                <w:color w:val="000000"/>
                <w:sz w:val="12"/>
                <w:szCs w:val="12"/>
                <w:lang w:eastAsia="es-MX"/>
              </w:rPr>
            </w:pPr>
            <w:r w:rsidRPr="0054694E">
              <w:rPr>
                <w:color w:val="000000"/>
                <w:sz w:val="12"/>
                <w:szCs w:val="12"/>
                <w:lang w:eastAsia="es-MX"/>
              </w:rPr>
              <w:t>$35,100.00</w:t>
            </w:r>
          </w:p>
        </w:tc>
      </w:tr>
      <w:tr w:rsidR="00722BAF" w:rsidRPr="0054694E" w:rsidTr="00722BAF">
        <w:trPr>
          <w:trHeight w:val="20"/>
        </w:trPr>
        <w:tc>
          <w:tcPr>
            <w:tcW w:w="0" w:type="auto"/>
            <w:tcBorders>
              <w:top w:val="nil"/>
              <w:left w:val="nil"/>
              <w:bottom w:val="nil"/>
              <w:right w:val="nil"/>
            </w:tcBorders>
            <w:shd w:val="clear" w:color="auto" w:fill="auto"/>
            <w:noWrap/>
            <w:vAlign w:val="bottom"/>
            <w:hideMark/>
          </w:tcPr>
          <w:p w:rsidR="00722BAF" w:rsidRPr="0054694E" w:rsidRDefault="00722BAF" w:rsidP="00722BAF">
            <w:pPr>
              <w:jc w:val="center"/>
              <w:rPr>
                <w:color w:val="000000"/>
                <w:sz w:val="12"/>
                <w:szCs w:val="12"/>
                <w:lang w:eastAsia="es-MX"/>
              </w:rPr>
            </w:pPr>
          </w:p>
        </w:tc>
        <w:tc>
          <w:tcPr>
            <w:tcW w:w="3048" w:type="dxa"/>
            <w:tcBorders>
              <w:top w:val="nil"/>
              <w:left w:val="nil"/>
              <w:bottom w:val="nil"/>
              <w:right w:val="nil"/>
            </w:tcBorders>
            <w:shd w:val="clear" w:color="auto" w:fill="auto"/>
            <w:noWrap/>
            <w:vAlign w:val="bottom"/>
            <w:hideMark/>
          </w:tcPr>
          <w:p w:rsidR="00722BAF" w:rsidRPr="0054694E" w:rsidRDefault="00722BAF" w:rsidP="00722BAF">
            <w:pPr>
              <w:rPr>
                <w:sz w:val="12"/>
                <w:szCs w:val="12"/>
                <w:lang w:eastAsia="es-MX"/>
              </w:rPr>
            </w:pPr>
          </w:p>
        </w:tc>
        <w:tc>
          <w:tcPr>
            <w:tcW w:w="1135" w:type="dxa"/>
            <w:tcBorders>
              <w:top w:val="nil"/>
              <w:left w:val="nil"/>
              <w:bottom w:val="nil"/>
              <w:right w:val="nil"/>
            </w:tcBorders>
            <w:shd w:val="clear" w:color="auto" w:fill="auto"/>
            <w:noWrap/>
            <w:vAlign w:val="bottom"/>
            <w:hideMark/>
          </w:tcPr>
          <w:p w:rsidR="00722BAF" w:rsidRPr="0054694E" w:rsidRDefault="00722BAF" w:rsidP="00722BAF">
            <w:pPr>
              <w:rPr>
                <w:sz w:val="12"/>
                <w:szCs w:val="12"/>
                <w:lang w:eastAsia="es-MX"/>
              </w:rPr>
            </w:pPr>
          </w:p>
        </w:tc>
        <w:tc>
          <w:tcPr>
            <w:tcW w:w="709" w:type="dxa"/>
            <w:tcBorders>
              <w:top w:val="nil"/>
              <w:left w:val="nil"/>
              <w:bottom w:val="nil"/>
              <w:right w:val="nil"/>
            </w:tcBorders>
            <w:shd w:val="clear" w:color="auto" w:fill="auto"/>
            <w:noWrap/>
            <w:vAlign w:val="bottom"/>
            <w:hideMark/>
          </w:tcPr>
          <w:p w:rsidR="00722BAF" w:rsidRPr="0054694E" w:rsidRDefault="00722BAF" w:rsidP="00722BAF">
            <w:pPr>
              <w:rPr>
                <w:sz w:val="12"/>
                <w:szCs w:val="12"/>
                <w:lang w:eastAsia="es-MX"/>
              </w:rPr>
            </w:pPr>
          </w:p>
        </w:tc>
        <w:tc>
          <w:tcPr>
            <w:tcW w:w="850" w:type="dxa"/>
            <w:tcBorders>
              <w:top w:val="nil"/>
              <w:left w:val="nil"/>
              <w:bottom w:val="nil"/>
              <w:right w:val="nil"/>
            </w:tcBorders>
            <w:shd w:val="clear" w:color="auto" w:fill="auto"/>
            <w:noWrap/>
            <w:vAlign w:val="bottom"/>
            <w:hideMark/>
          </w:tcPr>
          <w:p w:rsidR="00722BAF" w:rsidRPr="0054694E" w:rsidRDefault="00722BAF" w:rsidP="00722BAF">
            <w:pPr>
              <w:rPr>
                <w:sz w:val="12"/>
                <w:szCs w:val="12"/>
                <w:lang w:eastAsia="es-MX"/>
              </w:rPr>
            </w:pPr>
          </w:p>
        </w:tc>
        <w:tc>
          <w:tcPr>
            <w:tcW w:w="1015" w:type="dxa"/>
            <w:tcBorders>
              <w:top w:val="nil"/>
              <w:left w:val="nil"/>
              <w:bottom w:val="nil"/>
              <w:right w:val="nil"/>
            </w:tcBorders>
            <w:shd w:val="clear" w:color="auto" w:fill="auto"/>
            <w:noWrap/>
            <w:vAlign w:val="bottom"/>
            <w:hideMark/>
          </w:tcPr>
          <w:p w:rsidR="00722BAF" w:rsidRPr="0054694E" w:rsidRDefault="00722BAF" w:rsidP="00722BAF">
            <w:pPr>
              <w:rPr>
                <w:sz w:val="12"/>
                <w:szCs w:val="12"/>
                <w:lang w:eastAsia="es-MX"/>
              </w:rPr>
            </w:pPr>
          </w:p>
        </w:tc>
        <w:tc>
          <w:tcPr>
            <w:tcW w:w="0" w:type="auto"/>
            <w:tcBorders>
              <w:top w:val="nil"/>
              <w:left w:val="nil"/>
              <w:bottom w:val="nil"/>
              <w:right w:val="nil"/>
            </w:tcBorders>
            <w:shd w:val="clear" w:color="auto" w:fill="auto"/>
            <w:noWrap/>
            <w:vAlign w:val="center"/>
            <w:hideMark/>
          </w:tcPr>
          <w:p w:rsidR="00722BAF" w:rsidRPr="004551DA" w:rsidRDefault="00722BAF" w:rsidP="00722BAF">
            <w:pPr>
              <w:spacing w:after="0" w:line="240" w:lineRule="auto"/>
              <w:jc w:val="center"/>
              <w:rPr>
                <w:b/>
                <w:bCs/>
                <w:color w:val="000000"/>
                <w:sz w:val="12"/>
                <w:szCs w:val="12"/>
                <w:lang w:eastAsia="es-MX"/>
              </w:rPr>
            </w:pPr>
            <w:r w:rsidRPr="004551DA">
              <w:rPr>
                <w:b/>
                <w:bCs/>
                <w:color w:val="000000"/>
                <w:sz w:val="12"/>
                <w:szCs w:val="12"/>
                <w:lang w:eastAsia="es-MX"/>
              </w:rPr>
              <w:t>I.V.A.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2BAF" w:rsidRPr="0054694E" w:rsidRDefault="00722BAF" w:rsidP="00722BAF">
            <w:pPr>
              <w:jc w:val="center"/>
              <w:rPr>
                <w:color w:val="000000"/>
                <w:sz w:val="12"/>
                <w:szCs w:val="12"/>
                <w:lang w:eastAsia="es-MX"/>
              </w:rPr>
            </w:pPr>
            <w:r w:rsidRPr="0054694E">
              <w:rPr>
                <w:color w:val="000000"/>
                <w:sz w:val="12"/>
                <w:szCs w:val="12"/>
                <w:lang w:eastAsia="es-MX"/>
              </w:rPr>
              <w:t>$2,246.40</w:t>
            </w:r>
          </w:p>
        </w:tc>
        <w:tc>
          <w:tcPr>
            <w:tcW w:w="0" w:type="auto"/>
            <w:tcBorders>
              <w:top w:val="nil"/>
              <w:left w:val="nil"/>
              <w:bottom w:val="single" w:sz="4" w:space="0" w:color="auto"/>
              <w:right w:val="single" w:sz="4" w:space="0" w:color="auto"/>
            </w:tcBorders>
            <w:shd w:val="clear" w:color="auto" w:fill="auto"/>
            <w:noWrap/>
            <w:vAlign w:val="center"/>
            <w:hideMark/>
          </w:tcPr>
          <w:p w:rsidR="00722BAF" w:rsidRPr="0054694E" w:rsidRDefault="00722BAF" w:rsidP="00722BAF">
            <w:pPr>
              <w:jc w:val="center"/>
              <w:rPr>
                <w:color w:val="000000"/>
                <w:sz w:val="12"/>
                <w:szCs w:val="12"/>
                <w:lang w:eastAsia="es-MX"/>
              </w:rPr>
            </w:pPr>
            <w:r w:rsidRPr="0054694E">
              <w:rPr>
                <w:color w:val="000000"/>
                <w:sz w:val="12"/>
                <w:szCs w:val="12"/>
                <w:lang w:eastAsia="es-MX"/>
              </w:rPr>
              <w:t>$5,616.00</w:t>
            </w:r>
          </w:p>
        </w:tc>
      </w:tr>
      <w:tr w:rsidR="00722BAF" w:rsidRPr="0054694E" w:rsidTr="00722BAF">
        <w:trPr>
          <w:trHeight w:val="20"/>
        </w:trPr>
        <w:tc>
          <w:tcPr>
            <w:tcW w:w="0" w:type="auto"/>
            <w:tcBorders>
              <w:top w:val="nil"/>
              <w:left w:val="nil"/>
              <w:bottom w:val="nil"/>
              <w:right w:val="nil"/>
            </w:tcBorders>
            <w:shd w:val="clear" w:color="auto" w:fill="auto"/>
            <w:noWrap/>
            <w:vAlign w:val="bottom"/>
            <w:hideMark/>
          </w:tcPr>
          <w:p w:rsidR="00722BAF" w:rsidRPr="0054694E" w:rsidRDefault="00722BAF" w:rsidP="00722BAF">
            <w:pPr>
              <w:jc w:val="center"/>
              <w:rPr>
                <w:color w:val="000000"/>
                <w:sz w:val="12"/>
                <w:szCs w:val="12"/>
                <w:lang w:eastAsia="es-MX"/>
              </w:rPr>
            </w:pPr>
          </w:p>
        </w:tc>
        <w:tc>
          <w:tcPr>
            <w:tcW w:w="3048" w:type="dxa"/>
            <w:tcBorders>
              <w:top w:val="nil"/>
              <w:left w:val="nil"/>
              <w:bottom w:val="nil"/>
              <w:right w:val="nil"/>
            </w:tcBorders>
            <w:shd w:val="clear" w:color="auto" w:fill="auto"/>
            <w:noWrap/>
            <w:vAlign w:val="bottom"/>
            <w:hideMark/>
          </w:tcPr>
          <w:p w:rsidR="00722BAF" w:rsidRPr="0054694E" w:rsidRDefault="00722BAF" w:rsidP="00722BAF">
            <w:pPr>
              <w:rPr>
                <w:sz w:val="12"/>
                <w:szCs w:val="12"/>
                <w:lang w:eastAsia="es-MX"/>
              </w:rPr>
            </w:pPr>
          </w:p>
        </w:tc>
        <w:tc>
          <w:tcPr>
            <w:tcW w:w="1135" w:type="dxa"/>
            <w:tcBorders>
              <w:top w:val="nil"/>
              <w:left w:val="nil"/>
              <w:bottom w:val="nil"/>
              <w:right w:val="nil"/>
            </w:tcBorders>
            <w:shd w:val="clear" w:color="auto" w:fill="auto"/>
            <w:noWrap/>
            <w:vAlign w:val="bottom"/>
            <w:hideMark/>
          </w:tcPr>
          <w:p w:rsidR="00722BAF" w:rsidRPr="0054694E" w:rsidRDefault="00722BAF" w:rsidP="00722BAF">
            <w:pPr>
              <w:rPr>
                <w:sz w:val="12"/>
                <w:szCs w:val="12"/>
                <w:lang w:eastAsia="es-MX"/>
              </w:rPr>
            </w:pPr>
          </w:p>
        </w:tc>
        <w:tc>
          <w:tcPr>
            <w:tcW w:w="709" w:type="dxa"/>
            <w:tcBorders>
              <w:top w:val="nil"/>
              <w:left w:val="nil"/>
              <w:bottom w:val="nil"/>
              <w:right w:val="nil"/>
            </w:tcBorders>
            <w:shd w:val="clear" w:color="auto" w:fill="auto"/>
            <w:noWrap/>
            <w:vAlign w:val="bottom"/>
            <w:hideMark/>
          </w:tcPr>
          <w:p w:rsidR="00722BAF" w:rsidRPr="0054694E" w:rsidRDefault="00722BAF" w:rsidP="00722BAF">
            <w:pPr>
              <w:rPr>
                <w:sz w:val="12"/>
                <w:szCs w:val="12"/>
                <w:lang w:eastAsia="es-MX"/>
              </w:rPr>
            </w:pPr>
          </w:p>
        </w:tc>
        <w:tc>
          <w:tcPr>
            <w:tcW w:w="850" w:type="dxa"/>
            <w:tcBorders>
              <w:top w:val="nil"/>
              <w:left w:val="nil"/>
              <w:bottom w:val="nil"/>
              <w:right w:val="nil"/>
            </w:tcBorders>
            <w:shd w:val="clear" w:color="auto" w:fill="auto"/>
            <w:noWrap/>
            <w:vAlign w:val="bottom"/>
            <w:hideMark/>
          </w:tcPr>
          <w:p w:rsidR="00722BAF" w:rsidRPr="0054694E" w:rsidRDefault="00722BAF" w:rsidP="00722BAF">
            <w:pPr>
              <w:rPr>
                <w:sz w:val="12"/>
                <w:szCs w:val="12"/>
                <w:lang w:eastAsia="es-MX"/>
              </w:rPr>
            </w:pPr>
          </w:p>
        </w:tc>
        <w:tc>
          <w:tcPr>
            <w:tcW w:w="1015" w:type="dxa"/>
            <w:tcBorders>
              <w:top w:val="nil"/>
              <w:left w:val="nil"/>
              <w:bottom w:val="nil"/>
              <w:right w:val="nil"/>
            </w:tcBorders>
            <w:shd w:val="clear" w:color="auto" w:fill="auto"/>
            <w:noWrap/>
            <w:vAlign w:val="bottom"/>
            <w:hideMark/>
          </w:tcPr>
          <w:p w:rsidR="00722BAF" w:rsidRPr="0054694E" w:rsidRDefault="00722BAF" w:rsidP="00722BAF">
            <w:pPr>
              <w:rPr>
                <w:sz w:val="12"/>
                <w:szCs w:val="12"/>
                <w:lang w:eastAsia="es-MX"/>
              </w:rPr>
            </w:pPr>
          </w:p>
        </w:tc>
        <w:tc>
          <w:tcPr>
            <w:tcW w:w="0" w:type="auto"/>
            <w:tcBorders>
              <w:top w:val="nil"/>
              <w:left w:val="nil"/>
              <w:bottom w:val="nil"/>
              <w:right w:val="nil"/>
            </w:tcBorders>
            <w:shd w:val="clear" w:color="auto" w:fill="auto"/>
            <w:noWrap/>
            <w:vAlign w:val="center"/>
            <w:hideMark/>
          </w:tcPr>
          <w:p w:rsidR="00722BAF" w:rsidRPr="004551DA" w:rsidRDefault="00722BAF" w:rsidP="00722BAF">
            <w:pPr>
              <w:spacing w:after="0" w:line="240" w:lineRule="auto"/>
              <w:jc w:val="center"/>
              <w:rPr>
                <w:b/>
                <w:bCs/>
                <w:color w:val="000000"/>
                <w:sz w:val="12"/>
                <w:szCs w:val="12"/>
                <w:lang w:eastAsia="es-MX"/>
              </w:rPr>
            </w:pPr>
            <w:r w:rsidRPr="004551DA">
              <w:rPr>
                <w:b/>
                <w:bCs/>
                <w:color w:val="000000"/>
                <w:sz w:val="12"/>
                <w:szCs w:val="12"/>
                <w:lang w:eastAsia="es-MX"/>
              </w:rPr>
              <w:t>TOTAL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2BAF" w:rsidRPr="0054694E" w:rsidRDefault="00722BAF" w:rsidP="00722BAF">
            <w:pPr>
              <w:jc w:val="center"/>
              <w:rPr>
                <w:color w:val="000000"/>
                <w:sz w:val="12"/>
                <w:szCs w:val="12"/>
                <w:lang w:eastAsia="es-MX"/>
              </w:rPr>
            </w:pPr>
            <w:r w:rsidRPr="0054694E">
              <w:rPr>
                <w:color w:val="000000"/>
                <w:sz w:val="12"/>
                <w:szCs w:val="12"/>
                <w:lang w:eastAsia="es-MX"/>
              </w:rPr>
              <w:t>$16,286.40</w:t>
            </w:r>
          </w:p>
        </w:tc>
        <w:tc>
          <w:tcPr>
            <w:tcW w:w="0" w:type="auto"/>
            <w:tcBorders>
              <w:top w:val="nil"/>
              <w:left w:val="nil"/>
              <w:bottom w:val="single" w:sz="4" w:space="0" w:color="auto"/>
              <w:right w:val="single" w:sz="4" w:space="0" w:color="auto"/>
            </w:tcBorders>
            <w:shd w:val="clear" w:color="auto" w:fill="auto"/>
            <w:noWrap/>
            <w:vAlign w:val="center"/>
            <w:hideMark/>
          </w:tcPr>
          <w:p w:rsidR="00722BAF" w:rsidRPr="0054694E" w:rsidRDefault="00722BAF" w:rsidP="00722BAF">
            <w:pPr>
              <w:jc w:val="center"/>
              <w:rPr>
                <w:color w:val="000000"/>
                <w:sz w:val="12"/>
                <w:szCs w:val="12"/>
                <w:lang w:eastAsia="es-MX"/>
              </w:rPr>
            </w:pPr>
            <w:r w:rsidRPr="0054694E">
              <w:rPr>
                <w:color w:val="000000"/>
                <w:sz w:val="12"/>
                <w:szCs w:val="12"/>
                <w:lang w:eastAsia="es-MX"/>
              </w:rPr>
              <w:t>$40,716.00</w:t>
            </w:r>
          </w:p>
        </w:tc>
      </w:tr>
    </w:tbl>
    <w:p w:rsidR="002154EC" w:rsidRDefault="002154EC" w:rsidP="002154EC">
      <w:pPr>
        <w:spacing w:line="240" w:lineRule="auto"/>
        <w:jc w:val="both"/>
        <w:rPr>
          <w:rFonts w:ascii="Arial" w:hAnsi="Arial" w:cs="Arial"/>
          <w:b/>
          <w:bCs/>
        </w:rPr>
      </w:pPr>
    </w:p>
    <w:p w:rsidR="00722BAF" w:rsidRDefault="00722BAF" w:rsidP="002154EC">
      <w:pPr>
        <w:spacing w:line="240" w:lineRule="auto"/>
        <w:jc w:val="both"/>
        <w:rPr>
          <w:rFonts w:ascii="Arial" w:hAnsi="Arial" w:cs="Arial"/>
          <w:b/>
          <w:bCs/>
        </w:rPr>
      </w:pPr>
    </w:p>
    <w:tbl>
      <w:tblPr>
        <w:tblW w:w="8926" w:type="dxa"/>
        <w:tblLayout w:type="fixed"/>
        <w:tblCellMar>
          <w:left w:w="70" w:type="dxa"/>
          <w:right w:w="70" w:type="dxa"/>
        </w:tblCellMar>
        <w:tblLook w:val="04A0" w:firstRow="1" w:lastRow="0" w:firstColumn="1" w:lastColumn="0" w:noHBand="0" w:noVBand="1"/>
      </w:tblPr>
      <w:tblGrid>
        <w:gridCol w:w="354"/>
        <w:gridCol w:w="2051"/>
        <w:gridCol w:w="992"/>
        <w:gridCol w:w="851"/>
        <w:gridCol w:w="850"/>
        <w:gridCol w:w="1418"/>
        <w:gridCol w:w="850"/>
        <w:gridCol w:w="709"/>
        <w:gridCol w:w="851"/>
      </w:tblGrid>
      <w:tr w:rsidR="002154EC" w:rsidRPr="00C324EB" w:rsidTr="00722BAF">
        <w:trPr>
          <w:trHeight w:val="20"/>
        </w:trPr>
        <w:tc>
          <w:tcPr>
            <w:tcW w:w="6516" w:type="dxa"/>
            <w:gridSpan w:val="6"/>
            <w:tcBorders>
              <w:top w:val="single" w:sz="4" w:space="0" w:color="auto"/>
              <w:left w:val="single" w:sz="4" w:space="0" w:color="auto"/>
              <w:bottom w:val="single" w:sz="4" w:space="0" w:color="auto"/>
              <w:right w:val="single" w:sz="4" w:space="0" w:color="000000"/>
            </w:tcBorders>
            <w:shd w:val="clear" w:color="000000" w:fill="A6A6A6"/>
            <w:noWrap/>
            <w:vAlign w:val="center"/>
            <w:hideMark/>
          </w:tcPr>
          <w:p w:rsidR="002154EC" w:rsidRPr="00C324EB" w:rsidRDefault="002154EC" w:rsidP="00DD6A60">
            <w:pPr>
              <w:spacing w:after="0" w:line="240" w:lineRule="auto"/>
              <w:jc w:val="center"/>
              <w:rPr>
                <w:rFonts w:ascii="Arial" w:hAnsi="Arial" w:cs="Arial"/>
                <w:b/>
                <w:bCs/>
                <w:color w:val="000000"/>
                <w:sz w:val="12"/>
                <w:szCs w:val="12"/>
                <w:lang w:eastAsia="es-MX"/>
              </w:rPr>
            </w:pPr>
            <w:r w:rsidRPr="00C324EB">
              <w:rPr>
                <w:rFonts w:ascii="Arial" w:hAnsi="Arial" w:cs="Arial"/>
                <w:b/>
                <w:bCs/>
                <w:color w:val="000000"/>
                <w:sz w:val="12"/>
                <w:szCs w:val="12"/>
                <w:lang w:eastAsia="es-MX"/>
              </w:rPr>
              <w:t>JEFATURA DEL DEPARTAMENTO DE LA ADMINISTRACION DEL RASTRO MUNICIPAL</w:t>
            </w:r>
          </w:p>
        </w:tc>
        <w:tc>
          <w:tcPr>
            <w:tcW w:w="2410" w:type="dxa"/>
            <w:gridSpan w:val="3"/>
            <w:tcBorders>
              <w:top w:val="single" w:sz="4" w:space="0" w:color="auto"/>
              <w:left w:val="nil"/>
              <w:bottom w:val="single" w:sz="4" w:space="0" w:color="auto"/>
              <w:right w:val="single" w:sz="4" w:space="0" w:color="000000"/>
            </w:tcBorders>
            <w:shd w:val="clear" w:color="000000" w:fill="AEAAAA"/>
            <w:vAlign w:val="center"/>
            <w:hideMark/>
          </w:tcPr>
          <w:p w:rsidR="002154EC" w:rsidRPr="00C324EB" w:rsidRDefault="002154EC" w:rsidP="00DD6A60">
            <w:pPr>
              <w:spacing w:after="0" w:line="240" w:lineRule="auto"/>
              <w:jc w:val="center"/>
              <w:rPr>
                <w:color w:val="000000"/>
                <w:sz w:val="12"/>
                <w:szCs w:val="12"/>
                <w:lang w:eastAsia="es-MX"/>
              </w:rPr>
            </w:pPr>
            <w:r w:rsidRPr="00C324EB">
              <w:rPr>
                <w:color w:val="000000"/>
                <w:sz w:val="12"/>
                <w:szCs w:val="12"/>
                <w:lang w:eastAsia="es-MX"/>
              </w:rPr>
              <w:t>C. PEDRO BRAVO SANCHEZ</w:t>
            </w:r>
          </w:p>
        </w:tc>
      </w:tr>
      <w:tr w:rsidR="002154EC" w:rsidRPr="00C324EB" w:rsidTr="00722BAF">
        <w:trPr>
          <w:trHeight w:val="20"/>
        </w:trPr>
        <w:tc>
          <w:tcPr>
            <w:tcW w:w="354" w:type="dxa"/>
            <w:tcBorders>
              <w:top w:val="nil"/>
              <w:left w:val="single" w:sz="4" w:space="0" w:color="auto"/>
              <w:bottom w:val="single" w:sz="4" w:space="0" w:color="auto"/>
              <w:right w:val="single" w:sz="4" w:space="0" w:color="auto"/>
            </w:tcBorders>
            <w:shd w:val="clear" w:color="000000" w:fill="A6A6A6"/>
            <w:noWrap/>
            <w:vAlign w:val="center"/>
            <w:hideMark/>
          </w:tcPr>
          <w:p w:rsidR="002154EC" w:rsidRPr="00C324EB" w:rsidRDefault="002154EC" w:rsidP="00DD6A60">
            <w:pPr>
              <w:spacing w:after="0" w:line="240" w:lineRule="auto"/>
              <w:jc w:val="center"/>
              <w:rPr>
                <w:rFonts w:ascii="Arial" w:hAnsi="Arial" w:cs="Arial"/>
                <w:b/>
                <w:bCs/>
                <w:color w:val="000000"/>
                <w:sz w:val="12"/>
                <w:szCs w:val="12"/>
                <w:lang w:eastAsia="es-MX"/>
              </w:rPr>
            </w:pPr>
            <w:r w:rsidRPr="00C324EB">
              <w:rPr>
                <w:rFonts w:ascii="Arial" w:hAnsi="Arial" w:cs="Arial"/>
                <w:b/>
                <w:bCs/>
                <w:color w:val="000000"/>
                <w:sz w:val="12"/>
                <w:szCs w:val="12"/>
                <w:lang w:eastAsia="es-MX"/>
              </w:rPr>
              <w:t>NO.</w:t>
            </w:r>
          </w:p>
        </w:tc>
        <w:tc>
          <w:tcPr>
            <w:tcW w:w="2051" w:type="dxa"/>
            <w:tcBorders>
              <w:top w:val="nil"/>
              <w:left w:val="nil"/>
              <w:bottom w:val="single" w:sz="4" w:space="0" w:color="auto"/>
              <w:right w:val="single" w:sz="4" w:space="0" w:color="auto"/>
            </w:tcBorders>
            <w:shd w:val="clear" w:color="000000" w:fill="A6A6A6"/>
            <w:noWrap/>
            <w:vAlign w:val="center"/>
            <w:hideMark/>
          </w:tcPr>
          <w:p w:rsidR="002154EC" w:rsidRPr="00C324EB" w:rsidRDefault="002154EC" w:rsidP="00DD6A60">
            <w:pPr>
              <w:spacing w:after="0" w:line="240" w:lineRule="auto"/>
              <w:jc w:val="center"/>
              <w:rPr>
                <w:rFonts w:ascii="Arial" w:hAnsi="Arial" w:cs="Arial"/>
                <w:b/>
                <w:bCs/>
                <w:color w:val="000000"/>
                <w:sz w:val="12"/>
                <w:szCs w:val="12"/>
                <w:lang w:eastAsia="es-MX"/>
              </w:rPr>
            </w:pPr>
            <w:r w:rsidRPr="00C324EB">
              <w:rPr>
                <w:rFonts w:ascii="Arial" w:hAnsi="Arial" w:cs="Arial"/>
                <w:b/>
                <w:bCs/>
                <w:color w:val="000000"/>
                <w:sz w:val="12"/>
                <w:szCs w:val="12"/>
                <w:lang w:eastAsia="es-MX"/>
              </w:rPr>
              <w:t>DESCRICION</w:t>
            </w:r>
          </w:p>
        </w:tc>
        <w:tc>
          <w:tcPr>
            <w:tcW w:w="992" w:type="dxa"/>
            <w:tcBorders>
              <w:top w:val="nil"/>
              <w:left w:val="nil"/>
              <w:bottom w:val="single" w:sz="4" w:space="0" w:color="auto"/>
              <w:right w:val="single" w:sz="4" w:space="0" w:color="auto"/>
            </w:tcBorders>
            <w:shd w:val="clear" w:color="000000" w:fill="A6A6A6"/>
            <w:vAlign w:val="center"/>
            <w:hideMark/>
          </w:tcPr>
          <w:p w:rsidR="002154EC" w:rsidRPr="00C324EB" w:rsidRDefault="002154EC" w:rsidP="00DD6A60">
            <w:pPr>
              <w:spacing w:after="0" w:line="240" w:lineRule="auto"/>
              <w:jc w:val="center"/>
              <w:rPr>
                <w:rFonts w:ascii="Arial" w:hAnsi="Arial" w:cs="Arial"/>
                <w:b/>
                <w:bCs/>
                <w:color w:val="000000"/>
                <w:sz w:val="12"/>
                <w:szCs w:val="12"/>
                <w:lang w:eastAsia="es-MX"/>
              </w:rPr>
            </w:pPr>
            <w:r w:rsidRPr="00C324EB">
              <w:rPr>
                <w:rFonts w:ascii="Arial" w:hAnsi="Arial" w:cs="Arial"/>
                <w:b/>
                <w:bCs/>
                <w:color w:val="000000"/>
                <w:sz w:val="12"/>
                <w:szCs w:val="12"/>
                <w:lang w:eastAsia="es-MX"/>
              </w:rPr>
              <w:t xml:space="preserve">UNIDAD DE MEDIDA </w:t>
            </w:r>
          </w:p>
        </w:tc>
        <w:tc>
          <w:tcPr>
            <w:tcW w:w="851" w:type="dxa"/>
            <w:tcBorders>
              <w:top w:val="nil"/>
              <w:left w:val="nil"/>
              <w:bottom w:val="single" w:sz="4" w:space="0" w:color="auto"/>
              <w:right w:val="single" w:sz="4" w:space="0" w:color="auto"/>
            </w:tcBorders>
            <w:shd w:val="clear" w:color="000000" w:fill="A6A6A6"/>
            <w:vAlign w:val="center"/>
            <w:hideMark/>
          </w:tcPr>
          <w:p w:rsidR="002154EC" w:rsidRPr="00C324EB" w:rsidRDefault="002154EC" w:rsidP="00DD6A60">
            <w:pPr>
              <w:spacing w:after="0" w:line="240" w:lineRule="auto"/>
              <w:jc w:val="center"/>
              <w:rPr>
                <w:rFonts w:ascii="Arial" w:hAnsi="Arial" w:cs="Arial"/>
                <w:b/>
                <w:bCs/>
                <w:color w:val="000000"/>
                <w:sz w:val="12"/>
                <w:szCs w:val="12"/>
                <w:lang w:eastAsia="es-MX"/>
              </w:rPr>
            </w:pPr>
            <w:r w:rsidRPr="00C324EB">
              <w:rPr>
                <w:rFonts w:ascii="Arial" w:hAnsi="Arial" w:cs="Arial"/>
                <w:b/>
                <w:bCs/>
                <w:color w:val="000000"/>
                <w:sz w:val="12"/>
                <w:szCs w:val="12"/>
                <w:lang w:eastAsia="es-MX"/>
              </w:rPr>
              <w:t>CANT. MINIMA</w:t>
            </w:r>
          </w:p>
        </w:tc>
        <w:tc>
          <w:tcPr>
            <w:tcW w:w="850" w:type="dxa"/>
            <w:tcBorders>
              <w:top w:val="nil"/>
              <w:left w:val="nil"/>
              <w:bottom w:val="single" w:sz="4" w:space="0" w:color="auto"/>
              <w:right w:val="single" w:sz="4" w:space="0" w:color="auto"/>
            </w:tcBorders>
            <w:shd w:val="clear" w:color="000000" w:fill="A6A6A6"/>
            <w:vAlign w:val="center"/>
            <w:hideMark/>
          </w:tcPr>
          <w:p w:rsidR="002154EC" w:rsidRPr="00C324EB" w:rsidRDefault="002154EC" w:rsidP="00DD6A60">
            <w:pPr>
              <w:spacing w:after="0" w:line="240" w:lineRule="auto"/>
              <w:jc w:val="center"/>
              <w:rPr>
                <w:rFonts w:ascii="Arial" w:hAnsi="Arial" w:cs="Arial"/>
                <w:b/>
                <w:bCs/>
                <w:color w:val="000000"/>
                <w:sz w:val="12"/>
                <w:szCs w:val="12"/>
                <w:lang w:eastAsia="es-MX"/>
              </w:rPr>
            </w:pPr>
            <w:r w:rsidRPr="00C324EB">
              <w:rPr>
                <w:rFonts w:ascii="Arial" w:hAnsi="Arial" w:cs="Arial"/>
                <w:b/>
                <w:bCs/>
                <w:color w:val="000000"/>
                <w:sz w:val="12"/>
                <w:szCs w:val="12"/>
                <w:lang w:eastAsia="es-MX"/>
              </w:rPr>
              <w:t>CANT. MAXIMA</w:t>
            </w:r>
          </w:p>
        </w:tc>
        <w:tc>
          <w:tcPr>
            <w:tcW w:w="1418" w:type="dxa"/>
            <w:tcBorders>
              <w:top w:val="nil"/>
              <w:left w:val="nil"/>
              <w:bottom w:val="single" w:sz="4" w:space="0" w:color="auto"/>
              <w:right w:val="single" w:sz="4" w:space="0" w:color="auto"/>
            </w:tcBorders>
            <w:shd w:val="clear" w:color="000000" w:fill="A6A6A6"/>
            <w:vAlign w:val="center"/>
            <w:hideMark/>
          </w:tcPr>
          <w:p w:rsidR="002154EC" w:rsidRPr="00C324EB" w:rsidRDefault="002154EC" w:rsidP="00DD6A60">
            <w:pPr>
              <w:spacing w:after="0" w:line="240" w:lineRule="auto"/>
              <w:jc w:val="center"/>
              <w:rPr>
                <w:rFonts w:ascii="Arial" w:hAnsi="Arial" w:cs="Arial"/>
                <w:b/>
                <w:bCs/>
                <w:color w:val="000000"/>
                <w:sz w:val="12"/>
                <w:szCs w:val="12"/>
                <w:lang w:eastAsia="es-MX"/>
              </w:rPr>
            </w:pPr>
            <w:r w:rsidRPr="00C324EB">
              <w:rPr>
                <w:rFonts w:ascii="Arial" w:hAnsi="Arial" w:cs="Arial"/>
                <w:b/>
                <w:bCs/>
                <w:color w:val="000000"/>
                <w:sz w:val="12"/>
                <w:szCs w:val="12"/>
                <w:lang w:eastAsia="es-MX"/>
              </w:rPr>
              <w:t>IMAGEN</w:t>
            </w:r>
          </w:p>
        </w:tc>
        <w:tc>
          <w:tcPr>
            <w:tcW w:w="850" w:type="dxa"/>
            <w:tcBorders>
              <w:top w:val="nil"/>
              <w:left w:val="nil"/>
              <w:bottom w:val="single" w:sz="4" w:space="0" w:color="auto"/>
              <w:right w:val="single" w:sz="4" w:space="0" w:color="auto"/>
            </w:tcBorders>
            <w:shd w:val="clear" w:color="000000" w:fill="A6A6A6"/>
            <w:noWrap/>
            <w:vAlign w:val="center"/>
            <w:hideMark/>
          </w:tcPr>
          <w:p w:rsidR="002154EC" w:rsidRPr="00C324EB" w:rsidRDefault="002154EC" w:rsidP="00DD6A60">
            <w:pPr>
              <w:spacing w:after="0" w:line="240" w:lineRule="auto"/>
              <w:jc w:val="center"/>
              <w:rPr>
                <w:rFonts w:ascii="Arial" w:hAnsi="Arial" w:cs="Arial"/>
                <w:b/>
                <w:bCs/>
                <w:color w:val="000000"/>
                <w:sz w:val="12"/>
                <w:szCs w:val="12"/>
                <w:lang w:eastAsia="es-MX"/>
              </w:rPr>
            </w:pPr>
            <w:r w:rsidRPr="00C324EB">
              <w:rPr>
                <w:rFonts w:ascii="Arial" w:hAnsi="Arial" w:cs="Arial"/>
                <w:b/>
                <w:bCs/>
                <w:color w:val="000000"/>
                <w:sz w:val="12"/>
                <w:szCs w:val="12"/>
                <w:lang w:eastAsia="es-MX"/>
              </w:rPr>
              <w:t>P.U.</w:t>
            </w:r>
          </w:p>
        </w:tc>
        <w:tc>
          <w:tcPr>
            <w:tcW w:w="709" w:type="dxa"/>
            <w:tcBorders>
              <w:top w:val="nil"/>
              <w:left w:val="nil"/>
              <w:bottom w:val="single" w:sz="4" w:space="0" w:color="auto"/>
              <w:right w:val="single" w:sz="4" w:space="0" w:color="auto"/>
            </w:tcBorders>
            <w:shd w:val="clear" w:color="000000" w:fill="A6A6A6"/>
            <w:vAlign w:val="center"/>
            <w:hideMark/>
          </w:tcPr>
          <w:p w:rsidR="002154EC" w:rsidRPr="00C324EB" w:rsidRDefault="002154EC" w:rsidP="00DD6A60">
            <w:pPr>
              <w:spacing w:after="0" w:line="240" w:lineRule="auto"/>
              <w:jc w:val="center"/>
              <w:rPr>
                <w:rFonts w:ascii="Arial" w:hAnsi="Arial" w:cs="Arial"/>
                <w:b/>
                <w:bCs/>
                <w:color w:val="000000"/>
                <w:sz w:val="12"/>
                <w:szCs w:val="12"/>
                <w:lang w:eastAsia="es-MX"/>
              </w:rPr>
            </w:pPr>
            <w:r w:rsidRPr="00C324EB">
              <w:rPr>
                <w:rFonts w:ascii="Arial" w:hAnsi="Arial" w:cs="Arial"/>
                <w:b/>
                <w:bCs/>
                <w:color w:val="000000"/>
                <w:sz w:val="12"/>
                <w:szCs w:val="12"/>
                <w:lang w:eastAsia="es-MX"/>
              </w:rPr>
              <w:t>MONTO MINIMO</w:t>
            </w:r>
          </w:p>
        </w:tc>
        <w:tc>
          <w:tcPr>
            <w:tcW w:w="851" w:type="dxa"/>
            <w:tcBorders>
              <w:top w:val="nil"/>
              <w:left w:val="nil"/>
              <w:bottom w:val="single" w:sz="4" w:space="0" w:color="auto"/>
              <w:right w:val="single" w:sz="4" w:space="0" w:color="auto"/>
            </w:tcBorders>
            <w:shd w:val="clear" w:color="000000" w:fill="A6A6A6"/>
            <w:vAlign w:val="center"/>
            <w:hideMark/>
          </w:tcPr>
          <w:p w:rsidR="002154EC" w:rsidRPr="00C324EB" w:rsidRDefault="002154EC" w:rsidP="00DD6A60">
            <w:pPr>
              <w:spacing w:after="0" w:line="240" w:lineRule="auto"/>
              <w:jc w:val="center"/>
              <w:rPr>
                <w:rFonts w:ascii="Arial" w:hAnsi="Arial" w:cs="Arial"/>
                <w:b/>
                <w:bCs/>
                <w:color w:val="000000"/>
                <w:sz w:val="12"/>
                <w:szCs w:val="12"/>
                <w:lang w:eastAsia="es-MX"/>
              </w:rPr>
            </w:pPr>
            <w:r w:rsidRPr="00C324EB">
              <w:rPr>
                <w:rFonts w:ascii="Arial" w:hAnsi="Arial" w:cs="Arial"/>
                <w:b/>
                <w:bCs/>
                <w:color w:val="000000"/>
                <w:sz w:val="12"/>
                <w:szCs w:val="12"/>
                <w:lang w:eastAsia="es-MX"/>
              </w:rPr>
              <w:t>MONTO MAXIMO</w:t>
            </w:r>
          </w:p>
        </w:tc>
      </w:tr>
      <w:tr w:rsidR="002154EC" w:rsidRPr="00C324EB" w:rsidTr="00722BAF">
        <w:trPr>
          <w:trHeight w:val="20"/>
        </w:trPr>
        <w:tc>
          <w:tcPr>
            <w:tcW w:w="354" w:type="dxa"/>
            <w:tcBorders>
              <w:top w:val="nil"/>
              <w:left w:val="single" w:sz="4" w:space="0" w:color="auto"/>
              <w:bottom w:val="single" w:sz="4" w:space="0" w:color="auto"/>
              <w:right w:val="single" w:sz="4" w:space="0" w:color="auto"/>
            </w:tcBorders>
            <w:shd w:val="clear" w:color="auto" w:fill="auto"/>
            <w:vAlign w:val="center"/>
            <w:hideMark/>
          </w:tcPr>
          <w:p w:rsidR="002154EC" w:rsidRPr="00C324EB" w:rsidRDefault="002154EC" w:rsidP="00DD6A60">
            <w:pPr>
              <w:spacing w:after="0" w:line="240" w:lineRule="auto"/>
              <w:jc w:val="center"/>
              <w:rPr>
                <w:b/>
                <w:bCs/>
                <w:color w:val="000000"/>
                <w:sz w:val="12"/>
                <w:szCs w:val="12"/>
                <w:lang w:eastAsia="es-MX"/>
              </w:rPr>
            </w:pPr>
            <w:r w:rsidRPr="00C324EB">
              <w:rPr>
                <w:b/>
                <w:bCs/>
                <w:color w:val="000000"/>
                <w:sz w:val="12"/>
                <w:szCs w:val="12"/>
                <w:lang w:eastAsia="es-MX"/>
              </w:rPr>
              <w:t>1</w:t>
            </w:r>
          </w:p>
        </w:tc>
        <w:tc>
          <w:tcPr>
            <w:tcW w:w="2051" w:type="dxa"/>
            <w:tcBorders>
              <w:top w:val="nil"/>
              <w:left w:val="nil"/>
              <w:bottom w:val="single" w:sz="4" w:space="0" w:color="auto"/>
              <w:right w:val="single" w:sz="4" w:space="0" w:color="auto"/>
            </w:tcBorders>
            <w:shd w:val="clear" w:color="auto" w:fill="auto"/>
            <w:vAlign w:val="center"/>
            <w:hideMark/>
          </w:tcPr>
          <w:p w:rsidR="002154EC" w:rsidRPr="00C324EB" w:rsidRDefault="002154EC" w:rsidP="00DD6A60">
            <w:pPr>
              <w:spacing w:after="0" w:line="240" w:lineRule="auto"/>
              <w:jc w:val="center"/>
              <w:rPr>
                <w:color w:val="000000"/>
                <w:sz w:val="12"/>
                <w:szCs w:val="12"/>
                <w:lang w:eastAsia="es-MX"/>
              </w:rPr>
            </w:pPr>
            <w:r w:rsidRPr="00C324EB">
              <w:rPr>
                <w:color w:val="000000"/>
                <w:sz w:val="12"/>
                <w:szCs w:val="12"/>
                <w:lang w:eastAsia="es-MX"/>
              </w:rPr>
              <w:t>BOTA SANITARIA BLANCA</w:t>
            </w:r>
            <w:r w:rsidRPr="00C324EB">
              <w:rPr>
                <w:color w:val="000000"/>
                <w:sz w:val="12"/>
                <w:szCs w:val="12"/>
                <w:lang w:eastAsia="es-MX"/>
              </w:rPr>
              <w:br/>
              <w:t>FABRICADA 100% EN PVC VIRGEN 100% IMPERMEABLE SIN CASQUILLO DE ACERO FORRO INTERIOR QUE PERMITE FACIL Y RAPIDO SECADO SUELA ANTIDESLIZANTE</w:t>
            </w:r>
          </w:p>
        </w:tc>
        <w:tc>
          <w:tcPr>
            <w:tcW w:w="992" w:type="dxa"/>
            <w:tcBorders>
              <w:top w:val="nil"/>
              <w:left w:val="nil"/>
              <w:bottom w:val="single" w:sz="4" w:space="0" w:color="auto"/>
              <w:right w:val="single" w:sz="4" w:space="0" w:color="auto"/>
            </w:tcBorders>
            <w:shd w:val="clear" w:color="auto" w:fill="auto"/>
            <w:vAlign w:val="center"/>
            <w:hideMark/>
          </w:tcPr>
          <w:p w:rsidR="002154EC" w:rsidRPr="00C324EB" w:rsidRDefault="002154EC" w:rsidP="00DD6A60">
            <w:pPr>
              <w:spacing w:after="0" w:line="240" w:lineRule="auto"/>
              <w:jc w:val="center"/>
              <w:rPr>
                <w:b/>
                <w:bCs/>
                <w:color w:val="000000"/>
                <w:sz w:val="12"/>
                <w:szCs w:val="12"/>
                <w:lang w:eastAsia="es-MX"/>
              </w:rPr>
            </w:pPr>
            <w:r w:rsidRPr="00C324EB">
              <w:rPr>
                <w:b/>
                <w:bCs/>
                <w:color w:val="000000"/>
                <w:sz w:val="12"/>
                <w:szCs w:val="12"/>
                <w:lang w:eastAsia="es-MX"/>
              </w:rPr>
              <w:t>PAR</w:t>
            </w:r>
          </w:p>
        </w:tc>
        <w:tc>
          <w:tcPr>
            <w:tcW w:w="851" w:type="dxa"/>
            <w:tcBorders>
              <w:top w:val="nil"/>
              <w:left w:val="nil"/>
              <w:bottom w:val="single" w:sz="4" w:space="0" w:color="auto"/>
              <w:right w:val="single" w:sz="4" w:space="0" w:color="auto"/>
            </w:tcBorders>
            <w:shd w:val="clear" w:color="auto" w:fill="auto"/>
            <w:vAlign w:val="center"/>
            <w:hideMark/>
          </w:tcPr>
          <w:p w:rsidR="002154EC" w:rsidRPr="00C324EB" w:rsidRDefault="002154EC" w:rsidP="00DD6A60">
            <w:pPr>
              <w:spacing w:after="0" w:line="240" w:lineRule="auto"/>
              <w:jc w:val="center"/>
              <w:rPr>
                <w:b/>
                <w:bCs/>
                <w:color w:val="000000"/>
                <w:sz w:val="12"/>
                <w:szCs w:val="12"/>
                <w:lang w:eastAsia="es-MX"/>
              </w:rPr>
            </w:pPr>
            <w:r w:rsidRPr="00C324EB">
              <w:rPr>
                <w:b/>
                <w:bCs/>
                <w:color w:val="000000"/>
                <w:sz w:val="12"/>
                <w:szCs w:val="12"/>
                <w:lang w:eastAsia="es-MX"/>
              </w:rPr>
              <w:t>20</w:t>
            </w:r>
          </w:p>
        </w:tc>
        <w:tc>
          <w:tcPr>
            <w:tcW w:w="850" w:type="dxa"/>
            <w:tcBorders>
              <w:top w:val="nil"/>
              <w:left w:val="nil"/>
              <w:bottom w:val="single" w:sz="4" w:space="0" w:color="auto"/>
              <w:right w:val="single" w:sz="4" w:space="0" w:color="auto"/>
            </w:tcBorders>
            <w:shd w:val="clear" w:color="auto" w:fill="auto"/>
            <w:vAlign w:val="center"/>
            <w:hideMark/>
          </w:tcPr>
          <w:p w:rsidR="002154EC" w:rsidRPr="00C324EB" w:rsidRDefault="002154EC" w:rsidP="00DD6A60">
            <w:pPr>
              <w:spacing w:after="0" w:line="240" w:lineRule="auto"/>
              <w:jc w:val="center"/>
              <w:rPr>
                <w:b/>
                <w:bCs/>
                <w:color w:val="000000"/>
                <w:sz w:val="12"/>
                <w:szCs w:val="12"/>
                <w:lang w:eastAsia="es-MX"/>
              </w:rPr>
            </w:pPr>
            <w:r w:rsidRPr="00C324EB">
              <w:rPr>
                <w:b/>
                <w:bCs/>
                <w:color w:val="000000"/>
                <w:sz w:val="12"/>
                <w:szCs w:val="12"/>
                <w:lang w:eastAsia="es-MX"/>
              </w:rPr>
              <w:t>50</w:t>
            </w:r>
          </w:p>
        </w:tc>
        <w:tc>
          <w:tcPr>
            <w:tcW w:w="1418" w:type="dxa"/>
            <w:tcBorders>
              <w:top w:val="nil"/>
              <w:left w:val="nil"/>
              <w:bottom w:val="single" w:sz="4" w:space="0" w:color="auto"/>
              <w:right w:val="single" w:sz="4" w:space="0" w:color="auto"/>
            </w:tcBorders>
            <w:shd w:val="clear" w:color="auto" w:fill="auto"/>
            <w:vAlign w:val="center"/>
            <w:hideMark/>
          </w:tcPr>
          <w:p w:rsidR="002154EC" w:rsidRPr="00C324EB" w:rsidRDefault="002154EC" w:rsidP="00DD6A60">
            <w:pPr>
              <w:spacing w:after="0" w:line="240" w:lineRule="auto"/>
              <w:jc w:val="center"/>
              <w:rPr>
                <w:b/>
                <w:bCs/>
                <w:color w:val="000000"/>
                <w:sz w:val="12"/>
                <w:szCs w:val="12"/>
                <w:lang w:eastAsia="es-MX"/>
              </w:rPr>
            </w:pPr>
            <w:r w:rsidRPr="00C324EB">
              <w:rPr>
                <w:b/>
                <w:bCs/>
                <w:noProof/>
                <w:color w:val="000000"/>
                <w:sz w:val="12"/>
                <w:szCs w:val="12"/>
                <w:lang w:eastAsia="es-MX"/>
              </w:rPr>
              <w:drawing>
                <wp:anchor distT="0" distB="0" distL="114300" distR="114300" simplePos="0" relativeHeight="251662336" behindDoc="0" locked="0" layoutInCell="1" allowOverlap="1" wp14:anchorId="796279F0" wp14:editId="51ECD456">
                  <wp:simplePos x="0" y="0"/>
                  <wp:positionH relativeFrom="column">
                    <wp:posOffset>-30480</wp:posOffset>
                  </wp:positionH>
                  <wp:positionV relativeFrom="paragraph">
                    <wp:posOffset>-25400</wp:posOffset>
                  </wp:positionV>
                  <wp:extent cx="847725" cy="446405"/>
                  <wp:effectExtent l="0" t="0" r="9525" b="0"/>
                  <wp:wrapNone/>
                  <wp:docPr id="51" name="Imagen 51"/>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rotWithShape="1">
                          <a:blip r:embed="rId10" cstate="print">
                            <a:extLst>
                              <a:ext uri="{28A0092B-C50C-407E-A947-70E740481C1C}">
                                <a14:useLocalDpi xmlns:a14="http://schemas.microsoft.com/office/drawing/2010/main" val="0"/>
                              </a:ext>
                            </a:extLst>
                          </a:blip>
                          <a:srcRect l="73006" t="81699" r="666" b="683"/>
                          <a:stretch/>
                        </pic:blipFill>
                        <pic:spPr bwMode="auto">
                          <a:xfrm>
                            <a:off x="0" y="0"/>
                            <a:ext cx="847725" cy="446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50" w:type="dxa"/>
            <w:tcBorders>
              <w:top w:val="nil"/>
              <w:left w:val="nil"/>
              <w:bottom w:val="single" w:sz="4" w:space="0" w:color="auto"/>
              <w:right w:val="single" w:sz="4" w:space="0" w:color="auto"/>
            </w:tcBorders>
            <w:shd w:val="clear" w:color="auto" w:fill="auto"/>
            <w:vAlign w:val="center"/>
            <w:hideMark/>
          </w:tcPr>
          <w:p w:rsidR="002154EC" w:rsidRPr="00C324EB" w:rsidRDefault="002154EC" w:rsidP="00DD6A60">
            <w:pPr>
              <w:spacing w:after="0" w:line="240" w:lineRule="auto"/>
              <w:jc w:val="center"/>
              <w:rPr>
                <w:color w:val="000000"/>
                <w:sz w:val="12"/>
                <w:szCs w:val="12"/>
                <w:lang w:eastAsia="es-MX"/>
              </w:rPr>
            </w:pPr>
            <w:r w:rsidRPr="00C324EB">
              <w:rPr>
                <w:color w:val="000000"/>
                <w:sz w:val="12"/>
                <w:szCs w:val="12"/>
                <w:lang w:eastAsia="es-MX"/>
              </w:rPr>
              <w:t>$220.00</w:t>
            </w:r>
          </w:p>
        </w:tc>
        <w:tc>
          <w:tcPr>
            <w:tcW w:w="709" w:type="dxa"/>
            <w:tcBorders>
              <w:top w:val="nil"/>
              <w:left w:val="nil"/>
              <w:bottom w:val="single" w:sz="4" w:space="0" w:color="auto"/>
              <w:right w:val="single" w:sz="4" w:space="0" w:color="auto"/>
            </w:tcBorders>
            <w:shd w:val="clear" w:color="auto" w:fill="auto"/>
            <w:vAlign w:val="center"/>
            <w:hideMark/>
          </w:tcPr>
          <w:p w:rsidR="002154EC" w:rsidRPr="00C324EB" w:rsidRDefault="002154EC" w:rsidP="00DD6A60">
            <w:pPr>
              <w:spacing w:after="0" w:line="240" w:lineRule="auto"/>
              <w:jc w:val="center"/>
              <w:rPr>
                <w:color w:val="000000"/>
                <w:sz w:val="12"/>
                <w:szCs w:val="12"/>
                <w:lang w:eastAsia="es-MX"/>
              </w:rPr>
            </w:pPr>
            <w:r w:rsidRPr="00C324EB">
              <w:rPr>
                <w:color w:val="000000"/>
                <w:sz w:val="12"/>
                <w:szCs w:val="12"/>
                <w:lang w:eastAsia="es-MX"/>
              </w:rPr>
              <w:t>$4,400.00</w:t>
            </w:r>
          </w:p>
        </w:tc>
        <w:tc>
          <w:tcPr>
            <w:tcW w:w="851" w:type="dxa"/>
            <w:tcBorders>
              <w:top w:val="nil"/>
              <w:left w:val="nil"/>
              <w:bottom w:val="single" w:sz="4" w:space="0" w:color="auto"/>
              <w:right w:val="single" w:sz="4" w:space="0" w:color="auto"/>
            </w:tcBorders>
            <w:shd w:val="clear" w:color="auto" w:fill="auto"/>
            <w:vAlign w:val="center"/>
            <w:hideMark/>
          </w:tcPr>
          <w:p w:rsidR="002154EC" w:rsidRPr="00C324EB" w:rsidRDefault="002154EC" w:rsidP="00DD6A60">
            <w:pPr>
              <w:spacing w:after="0" w:line="240" w:lineRule="auto"/>
              <w:jc w:val="center"/>
              <w:rPr>
                <w:color w:val="000000"/>
                <w:sz w:val="12"/>
                <w:szCs w:val="12"/>
                <w:lang w:eastAsia="es-MX"/>
              </w:rPr>
            </w:pPr>
            <w:r w:rsidRPr="00C324EB">
              <w:rPr>
                <w:color w:val="000000"/>
                <w:sz w:val="12"/>
                <w:szCs w:val="12"/>
                <w:lang w:eastAsia="es-MX"/>
              </w:rPr>
              <w:t>$11,000.00</w:t>
            </w:r>
          </w:p>
        </w:tc>
      </w:tr>
      <w:tr w:rsidR="002154EC" w:rsidRPr="00C324EB" w:rsidTr="00722BAF">
        <w:trPr>
          <w:trHeight w:val="20"/>
        </w:trPr>
        <w:tc>
          <w:tcPr>
            <w:tcW w:w="354"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jc w:val="center"/>
              <w:rPr>
                <w:color w:val="000000"/>
                <w:sz w:val="12"/>
                <w:szCs w:val="12"/>
                <w:lang w:eastAsia="es-MX"/>
              </w:rPr>
            </w:pPr>
          </w:p>
        </w:tc>
        <w:tc>
          <w:tcPr>
            <w:tcW w:w="2051"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992"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851"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850"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1418"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850" w:type="dxa"/>
            <w:tcBorders>
              <w:top w:val="nil"/>
              <w:left w:val="nil"/>
              <w:bottom w:val="nil"/>
              <w:right w:val="nil"/>
            </w:tcBorders>
            <w:shd w:val="clear" w:color="auto" w:fill="auto"/>
            <w:noWrap/>
            <w:vAlign w:val="center"/>
            <w:hideMark/>
          </w:tcPr>
          <w:p w:rsidR="002154EC" w:rsidRPr="004551DA" w:rsidRDefault="002154EC" w:rsidP="00DD6A60">
            <w:pPr>
              <w:spacing w:after="0" w:line="240" w:lineRule="auto"/>
              <w:jc w:val="center"/>
              <w:rPr>
                <w:b/>
                <w:bCs/>
                <w:color w:val="000000"/>
                <w:sz w:val="12"/>
                <w:szCs w:val="12"/>
                <w:lang w:eastAsia="es-MX"/>
              </w:rPr>
            </w:pPr>
            <w:r w:rsidRPr="004551DA">
              <w:rPr>
                <w:b/>
                <w:bCs/>
                <w:color w:val="000000"/>
                <w:sz w:val="12"/>
                <w:szCs w:val="12"/>
                <w:lang w:eastAsia="es-MX"/>
              </w:rPr>
              <w:t>SUBTOTAL</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154EC" w:rsidRPr="00C324EB" w:rsidRDefault="002154EC" w:rsidP="00DD6A60">
            <w:pPr>
              <w:spacing w:after="0" w:line="240" w:lineRule="auto"/>
              <w:jc w:val="center"/>
              <w:rPr>
                <w:color w:val="000000"/>
                <w:sz w:val="12"/>
                <w:szCs w:val="12"/>
                <w:lang w:eastAsia="es-MX"/>
              </w:rPr>
            </w:pPr>
            <w:r w:rsidRPr="00C324EB">
              <w:rPr>
                <w:color w:val="000000"/>
                <w:sz w:val="12"/>
                <w:szCs w:val="12"/>
                <w:lang w:eastAsia="es-MX"/>
              </w:rPr>
              <w:t>$4,400.00</w:t>
            </w:r>
          </w:p>
        </w:tc>
        <w:tc>
          <w:tcPr>
            <w:tcW w:w="851" w:type="dxa"/>
            <w:tcBorders>
              <w:top w:val="nil"/>
              <w:left w:val="nil"/>
              <w:bottom w:val="single" w:sz="4" w:space="0" w:color="auto"/>
              <w:right w:val="single" w:sz="4" w:space="0" w:color="auto"/>
            </w:tcBorders>
            <w:shd w:val="clear" w:color="auto" w:fill="auto"/>
            <w:noWrap/>
            <w:vAlign w:val="center"/>
            <w:hideMark/>
          </w:tcPr>
          <w:p w:rsidR="002154EC" w:rsidRPr="00C324EB" w:rsidRDefault="002154EC" w:rsidP="00DD6A60">
            <w:pPr>
              <w:spacing w:after="0" w:line="240" w:lineRule="auto"/>
              <w:jc w:val="center"/>
              <w:rPr>
                <w:color w:val="000000"/>
                <w:sz w:val="12"/>
                <w:szCs w:val="12"/>
                <w:lang w:eastAsia="es-MX"/>
              </w:rPr>
            </w:pPr>
            <w:r w:rsidRPr="00C324EB">
              <w:rPr>
                <w:color w:val="000000"/>
                <w:sz w:val="12"/>
                <w:szCs w:val="12"/>
                <w:lang w:eastAsia="es-MX"/>
              </w:rPr>
              <w:t>$11,000.00</w:t>
            </w:r>
          </w:p>
        </w:tc>
      </w:tr>
      <w:tr w:rsidR="002154EC" w:rsidRPr="00C324EB" w:rsidTr="00722BAF">
        <w:trPr>
          <w:trHeight w:val="20"/>
        </w:trPr>
        <w:tc>
          <w:tcPr>
            <w:tcW w:w="354"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jc w:val="center"/>
              <w:rPr>
                <w:color w:val="000000"/>
                <w:sz w:val="12"/>
                <w:szCs w:val="12"/>
                <w:lang w:eastAsia="es-MX"/>
              </w:rPr>
            </w:pPr>
          </w:p>
        </w:tc>
        <w:tc>
          <w:tcPr>
            <w:tcW w:w="2051"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992"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851"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850"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1418"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850" w:type="dxa"/>
            <w:tcBorders>
              <w:top w:val="nil"/>
              <w:left w:val="nil"/>
              <w:bottom w:val="nil"/>
              <w:right w:val="nil"/>
            </w:tcBorders>
            <w:shd w:val="clear" w:color="auto" w:fill="auto"/>
            <w:noWrap/>
            <w:vAlign w:val="center"/>
            <w:hideMark/>
          </w:tcPr>
          <w:p w:rsidR="002154EC" w:rsidRPr="004551DA" w:rsidRDefault="002154EC" w:rsidP="00DD6A60">
            <w:pPr>
              <w:spacing w:after="0" w:line="240" w:lineRule="auto"/>
              <w:jc w:val="center"/>
              <w:rPr>
                <w:b/>
                <w:bCs/>
                <w:color w:val="000000"/>
                <w:sz w:val="12"/>
                <w:szCs w:val="12"/>
                <w:lang w:eastAsia="es-MX"/>
              </w:rPr>
            </w:pPr>
            <w:r w:rsidRPr="004551DA">
              <w:rPr>
                <w:b/>
                <w:bCs/>
                <w:color w:val="000000"/>
                <w:sz w:val="12"/>
                <w:szCs w:val="12"/>
                <w:lang w:eastAsia="es-MX"/>
              </w:rPr>
              <w:t>I.V.A.</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154EC" w:rsidRPr="00C324EB" w:rsidRDefault="002154EC" w:rsidP="00DD6A60">
            <w:pPr>
              <w:spacing w:after="0" w:line="240" w:lineRule="auto"/>
              <w:jc w:val="center"/>
              <w:rPr>
                <w:color w:val="000000"/>
                <w:sz w:val="12"/>
                <w:szCs w:val="12"/>
                <w:lang w:eastAsia="es-MX"/>
              </w:rPr>
            </w:pPr>
            <w:r w:rsidRPr="00C324EB">
              <w:rPr>
                <w:color w:val="000000"/>
                <w:sz w:val="12"/>
                <w:szCs w:val="12"/>
                <w:lang w:eastAsia="es-MX"/>
              </w:rPr>
              <w:t>$704.00</w:t>
            </w:r>
          </w:p>
        </w:tc>
        <w:tc>
          <w:tcPr>
            <w:tcW w:w="851" w:type="dxa"/>
            <w:tcBorders>
              <w:top w:val="nil"/>
              <w:left w:val="nil"/>
              <w:bottom w:val="single" w:sz="4" w:space="0" w:color="auto"/>
              <w:right w:val="single" w:sz="4" w:space="0" w:color="auto"/>
            </w:tcBorders>
            <w:shd w:val="clear" w:color="auto" w:fill="auto"/>
            <w:noWrap/>
            <w:vAlign w:val="center"/>
            <w:hideMark/>
          </w:tcPr>
          <w:p w:rsidR="002154EC" w:rsidRPr="00C324EB" w:rsidRDefault="002154EC" w:rsidP="00DD6A60">
            <w:pPr>
              <w:spacing w:after="0" w:line="240" w:lineRule="auto"/>
              <w:jc w:val="center"/>
              <w:rPr>
                <w:color w:val="000000"/>
                <w:sz w:val="12"/>
                <w:szCs w:val="12"/>
                <w:lang w:eastAsia="es-MX"/>
              </w:rPr>
            </w:pPr>
            <w:r w:rsidRPr="00C324EB">
              <w:rPr>
                <w:color w:val="000000"/>
                <w:sz w:val="12"/>
                <w:szCs w:val="12"/>
                <w:lang w:eastAsia="es-MX"/>
              </w:rPr>
              <w:t>$1,760.00</w:t>
            </w:r>
          </w:p>
        </w:tc>
      </w:tr>
      <w:tr w:rsidR="002154EC" w:rsidRPr="00C324EB" w:rsidTr="00722BAF">
        <w:trPr>
          <w:trHeight w:val="20"/>
        </w:trPr>
        <w:tc>
          <w:tcPr>
            <w:tcW w:w="354"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jc w:val="center"/>
              <w:rPr>
                <w:color w:val="000000"/>
                <w:sz w:val="12"/>
                <w:szCs w:val="12"/>
                <w:lang w:eastAsia="es-MX"/>
              </w:rPr>
            </w:pPr>
          </w:p>
        </w:tc>
        <w:tc>
          <w:tcPr>
            <w:tcW w:w="2051"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992"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851"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850"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1418" w:type="dxa"/>
            <w:tcBorders>
              <w:top w:val="nil"/>
              <w:left w:val="nil"/>
              <w:bottom w:val="nil"/>
              <w:right w:val="nil"/>
            </w:tcBorders>
            <w:shd w:val="clear" w:color="auto" w:fill="auto"/>
            <w:noWrap/>
            <w:vAlign w:val="bottom"/>
            <w:hideMark/>
          </w:tcPr>
          <w:p w:rsidR="002154EC" w:rsidRPr="00C324EB" w:rsidRDefault="002154EC" w:rsidP="00DD6A60">
            <w:pPr>
              <w:spacing w:after="0" w:line="240" w:lineRule="auto"/>
              <w:rPr>
                <w:rFonts w:ascii="Times New Roman" w:hAnsi="Times New Roman"/>
                <w:sz w:val="12"/>
                <w:szCs w:val="12"/>
                <w:lang w:eastAsia="es-MX"/>
              </w:rPr>
            </w:pPr>
          </w:p>
        </w:tc>
        <w:tc>
          <w:tcPr>
            <w:tcW w:w="850" w:type="dxa"/>
            <w:tcBorders>
              <w:top w:val="nil"/>
              <w:left w:val="nil"/>
              <w:bottom w:val="nil"/>
              <w:right w:val="nil"/>
            </w:tcBorders>
            <w:shd w:val="clear" w:color="auto" w:fill="auto"/>
            <w:noWrap/>
            <w:vAlign w:val="center"/>
            <w:hideMark/>
          </w:tcPr>
          <w:p w:rsidR="002154EC" w:rsidRPr="004551DA" w:rsidRDefault="002154EC" w:rsidP="00DD6A60">
            <w:pPr>
              <w:spacing w:after="0" w:line="240" w:lineRule="auto"/>
              <w:jc w:val="center"/>
              <w:rPr>
                <w:b/>
                <w:bCs/>
                <w:color w:val="000000"/>
                <w:sz w:val="12"/>
                <w:szCs w:val="12"/>
                <w:lang w:eastAsia="es-MX"/>
              </w:rPr>
            </w:pPr>
            <w:r w:rsidRPr="004551DA">
              <w:rPr>
                <w:b/>
                <w:bCs/>
                <w:color w:val="000000"/>
                <w:sz w:val="12"/>
                <w:szCs w:val="12"/>
                <w:lang w:eastAsia="es-MX"/>
              </w:rPr>
              <w:t>TOTAL</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154EC" w:rsidRPr="00C324EB" w:rsidRDefault="002154EC" w:rsidP="00DD6A60">
            <w:pPr>
              <w:spacing w:after="0" w:line="240" w:lineRule="auto"/>
              <w:jc w:val="center"/>
              <w:rPr>
                <w:color w:val="000000"/>
                <w:sz w:val="12"/>
                <w:szCs w:val="12"/>
                <w:lang w:eastAsia="es-MX"/>
              </w:rPr>
            </w:pPr>
            <w:r w:rsidRPr="00C324EB">
              <w:rPr>
                <w:color w:val="000000"/>
                <w:sz w:val="12"/>
                <w:szCs w:val="12"/>
                <w:lang w:eastAsia="es-MX"/>
              </w:rPr>
              <w:t>$5,104.00</w:t>
            </w:r>
          </w:p>
        </w:tc>
        <w:tc>
          <w:tcPr>
            <w:tcW w:w="851" w:type="dxa"/>
            <w:tcBorders>
              <w:top w:val="nil"/>
              <w:left w:val="nil"/>
              <w:bottom w:val="single" w:sz="4" w:space="0" w:color="auto"/>
              <w:right w:val="single" w:sz="4" w:space="0" w:color="auto"/>
            </w:tcBorders>
            <w:shd w:val="clear" w:color="auto" w:fill="auto"/>
            <w:noWrap/>
            <w:vAlign w:val="center"/>
            <w:hideMark/>
          </w:tcPr>
          <w:p w:rsidR="002154EC" w:rsidRPr="00C324EB" w:rsidRDefault="002154EC" w:rsidP="00DD6A60">
            <w:pPr>
              <w:spacing w:after="0" w:line="240" w:lineRule="auto"/>
              <w:jc w:val="center"/>
              <w:rPr>
                <w:color w:val="000000"/>
                <w:sz w:val="12"/>
                <w:szCs w:val="12"/>
                <w:lang w:eastAsia="es-MX"/>
              </w:rPr>
            </w:pPr>
            <w:r w:rsidRPr="00C324EB">
              <w:rPr>
                <w:color w:val="000000"/>
                <w:sz w:val="12"/>
                <w:szCs w:val="12"/>
                <w:lang w:eastAsia="es-MX"/>
              </w:rPr>
              <w:t>$12,760.00</w:t>
            </w:r>
          </w:p>
        </w:tc>
      </w:tr>
    </w:tbl>
    <w:p w:rsidR="002154EC" w:rsidRDefault="002154EC" w:rsidP="002154EC">
      <w:pPr>
        <w:spacing w:line="240" w:lineRule="auto"/>
        <w:jc w:val="both"/>
        <w:rPr>
          <w:rFonts w:ascii="Arial" w:hAnsi="Arial" w:cs="Arial"/>
          <w:b/>
          <w:bCs/>
        </w:rPr>
      </w:pPr>
    </w:p>
    <w:tbl>
      <w:tblPr>
        <w:tblW w:w="0" w:type="auto"/>
        <w:tblCellMar>
          <w:left w:w="70" w:type="dxa"/>
          <w:right w:w="70" w:type="dxa"/>
        </w:tblCellMar>
        <w:tblLook w:val="04A0" w:firstRow="1" w:lastRow="0" w:firstColumn="1" w:lastColumn="0" w:noHBand="0" w:noVBand="1"/>
      </w:tblPr>
      <w:tblGrid>
        <w:gridCol w:w="353"/>
        <w:gridCol w:w="2896"/>
        <w:gridCol w:w="1089"/>
        <w:gridCol w:w="840"/>
        <w:gridCol w:w="841"/>
        <w:gridCol w:w="976"/>
        <w:gridCol w:w="666"/>
        <w:gridCol w:w="626"/>
        <w:gridCol w:w="634"/>
      </w:tblGrid>
      <w:tr w:rsidR="002154EC" w:rsidRPr="0041535E" w:rsidTr="00722BAF">
        <w:trPr>
          <w:trHeight w:val="20"/>
        </w:trPr>
        <w:tc>
          <w:tcPr>
            <w:tcW w:w="6998" w:type="dxa"/>
            <w:gridSpan w:val="6"/>
            <w:tcBorders>
              <w:top w:val="single" w:sz="4" w:space="0" w:color="auto"/>
              <w:left w:val="single" w:sz="4" w:space="0" w:color="auto"/>
              <w:bottom w:val="single" w:sz="4" w:space="0" w:color="auto"/>
              <w:right w:val="single" w:sz="4" w:space="0" w:color="000000"/>
            </w:tcBorders>
            <w:shd w:val="clear" w:color="000000" w:fill="A6A6A6"/>
            <w:noWrap/>
            <w:vAlign w:val="center"/>
            <w:hideMark/>
          </w:tcPr>
          <w:p w:rsidR="002154EC" w:rsidRPr="0041535E" w:rsidRDefault="002154EC" w:rsidP="00DD6A60">
            <w:pPr>
              <w:spacing w:after="0" w:line="240" w:lineRule="auto"/>
              <w:jc w:val="center"/>
              <w:rPr>
                <w:rFonts w:ascii="Arial" w:hAnsi="Arial" w:cs="Arial"/>
                <w:b/>
                <w:bCs/>
                <w:color w:val="000000"/>
                <w:sz w:val="12"/>
                <w:szCs w:val="12"/>
                <w:lang w:eastAsia="es-MX"/>
              </w:rPr>
            </w:pPr>
            <w:r w:rsidRPr="0041535E">
              <w:rPr>
                <w:rFonts w:ascii="Arial" w:hAnsi="Arial" w:cs="Arial"/>
                <w:b/>
                <w:bCs/>
                <w:color w:val="000000"/>
                <w:sz w:val="12"/>
                <w:szCs w:val="12"/>
                <w:lang w:eastAsia="es-MX"/>
              </w:rPr>
              <w:t>JEFATURA DEL DEPARTAMENTO DE ALUMBRADO</w:t>
            </w:r>
          </w:p>
        </w:tc>
        <w:tc>
          <w:tcPr>
            <w:tcW w:w="1923" w:type="dxa"/>
            <w:gridSpan w:val="3"/>
            <w:tcBorders>
              <w:top w:val="single" w:sz="4" w:space="0" w:color="auto"/>
              <w:left w:val="nil"/>
              <w:bottom w:val="single" w:sz="4" w:space="0" w:color="auto"/>
              <w:right w:val="single" w:sz="4" w:space="0" w:color="000000"/>
            </w:tcBorders>
            <w:shd w:val="clear" w:color="000000" w:fill="AEAAAA"/>
            <w:vAlign w:val="center"/>
            <w:hideMark/>
          </w:tcPr>
          <w:p w:rsidR="002154EC" w:rsidRPr="0041535E" w:rsidRDefault="002154EC" w:rsidP="00DD6A60">
            <w:pPr>
              <w:spacing w:after="0" w:line="240" w:lineRule="auto"/>
              <w:jc w:val="center"/>
              <w:rPr>
                <w:color w:val="000000"/>
                <w:sz w:val="12"/>
                <w:szCs w:val="12"/>
                <w:lang w:eastAsia="es-MX"/>
              </w:rPr>
            </w:pPr>
            <w:r w:rsidRPr="0041535E">
              <w:rPr>
                <w:color w:val="000000"/>
                <w:sz w:val="12"/>
                <w:szCs w:val="12"/>
                <w:lang w:eastAsia="es-MX"/>
              </w:rPr>
              <w:t>C. PEDRO BRAVO SANCHEZ</w:t>
            </w:r>
          </w:p>
        </w:tc>
      </w:tr>
      <w:tr w:rsidR="002154EC" w:rsidRPr="0041535E" w:rsidTr="00722BAF">
        <w:trPr>
          <w:trHeight w:val="20"/>
        </w:trPr>
        <w:tc>
          <w:tcPr>
            <w:tcW w:w="0" w:type="auto"/>
            <w:tcBorders>
              <w:top w:val="nil"/>
              <w:left w:val="single" w:sz="4" w:space="0" w:color="auto"/>
              <w:bottom w:val="single" w:sz="4" w:space="0" w:color="auto"/>
              <w:right w:val="single" w:sz="4" w:space="0" w:color="auto"/>
            </w:tcBorders>
            <w:shd w:val="clear" w:color="000000" w:fill="A6A6A6"/>
            <w:noWrap/>
            <w:vAlign w:val="center"/>
            <w:hideMark/>
          </w:tcPr>
          <w:p w:rsidR="002154EC" w:rsidRPr="0041535E" w:rsidRDefault="002154EC" w:rsidP="00DD6A60">
            <w:pPr>
              <w:spacing w:after="0" w:line="240" w:lineRule="auto"/>
              <w:jc w:val="center"/>
              <w:rPr>
                <w:rFonts w:ascii="Arial" w:hAnsi="Arial" w:cs="Arial"/>
                <w:b/>
                <w:bCs/>
                <w:color w:val="000000"/>
                <w:sz w:val="12"/>
                <w:szCs w:val="12"/>
                <w:lang w:eastAsia="es-MX"/>
              </w:rPr>
            </w:pPr>
            <w:r w:rsidRPr="0041535E">
              <w:rPr>
                <w:rFonts w:ascii="Arial" w:hAnsi="Arial" w:cs="Arial"/>
                <w:b/>
                <w:bCs/>
                <w:color w:val="000000"/>
                <w:sz w:val="12"/>
                <w:szCs w:val="12"/>
                <w:lang w:eastAsia="es-MX"/>
              </w:rPr>
              <w:t>NO.</w:t>
            </w:r>
          </w:p>
        </w:tc>
        <w:tc>
          <w:tcPr>
            <w:tcW w:w="2898" w:type="dxa"/>
            <w:tcBorders>
              <w:top w:val="nil"/>
              <w:left w:val="nil"/>
              <w:bottom w:val="single" w:sz="4" w:space="0" w:color="auto"/>
              <w:right w:val="single" w:sz="4" w:space="0" w:color="auto"/>
            </w:tcBorders>
            <w:shd w:val="clear" w:color="000000" w:fill="A6A6A6"/>
            <w:noWrap/>
            <w:vAlign w:val="center"/>
            <w:hideMark/>
          </w:tcPr>
          <w:p w:rsidR="002154EC" w:rsidRPr="0041535E" w:rsidRDefault="002154EC" w:rsidP="00DD6A60">
            <w:pPr>
              <w:spacing w:after="0" w:line="240" w:lineRule="auto"/>
              <w:jc w:val="center"/>
              <w:rPr>
                <w:rFonts w:ascii="Arial" w:hAnsi="Arial" w:cs="Arial"/>
                <w:b/>
                <w:bCs/>
                <w:color w:val="000000"/>
                <w:sz w:val="12"/>
                <w:szCs w:val="12"/>
                <w:lang w:eastAsia="es-MX"/>
              </w:rPr>
            </w:pPr>
            <w:r w:rsidRPr="0041535E">
              <w:rPr>
                <w:rFonts w:ascii="Arial" w:hAnsi="Arial" w:cs="Arial"/>
                <w:b/>
                <w:bCs/>
                <w:color w:val="000000"/>
                <w:sz w:val="12"/>
                <w:szCs w:val="12"/>
                <w:lang w:eastAsia="es-MX"/>
              </w:rPr>
              <w:t>DESCRICION</w:t>
            </w:r>
          </w:p>
        </w:tc>
        <w:tc>
          <w:tcPr>
            <w:tcW w:w="1090" w:type="dxa"/>
            <w:tcBorders>
              <w:top w:val="nil"/>
              <w:left w:val="nil"/>
              <w:bottom w:val="single" w:sz="4" w:space="0" w:color="auto"/>
              <w:right w:val="single" w:sz="4" w:space="0" w:color="auto"/>
            </w:tcBorders>
            <w:shd w:val="clear" w:color="000000" w:fill="A6A6A6"/>
            <w:vAlign w:val="center"/>
            <w:hideMark/>
          </w:tcPr>
          <w:p w:rsidR="002154EC" w:rsidRPr="0041535E" w:rsidRDefault="002154EC" w:rsidP="00DD6A60">
            <w:pPr>
              <w:spacing w:after="0" w:line="240" w:lineRule="auto"/>
              <w:jc w:val="center"/>
              <w:rPr>
                <w:rFonts w:ascii="Arial" w:hAnsi="Arial" w:cs="Arial"/>
                <w:b/>
                <w:bCs/>
                <w:color w:val="000000"/>
                <w:sz w:val="12"/>
                <w:szCs w:val="12"/>
                <w:lang w:eastAsia="es-MX"/>
              </w:rPr>
            </w:pPr>
            <w:r w:rsidRPr="0041535E">
              <w:rPr>
                <w:rFonts w:ascii="Arial" w:hAnsi="Arial" w:cs="Arial"/>
                <w:b/>
                <w:bCs/>
                <w:color w:val="000000"/>
                <w:sz w:val="12"/>
                <w:szCs w:val="12"/>
                <w:lang w:eastAsia="es-MX"/>
              </w:rPr>
              <w:t xml:space="preserve">UNIDAD DE MEDIDA </w:t>
            </w:r>
          </w:p>
        </w:tc>
        <w:tc>
          <w:tcPr>
            <w:tcW w:w="840" w:type="dxa"/>
            <w:tcBorders>
              <w:top w:val="nil"/>
              <w:left w:val="nil"/>
              <w:bottom w:val="single" w:sz="4" w:space="0" w:color="auto"/>
              <w:right w:val="single" w:sz="4" w:space="0" w:color="auto"/>
            </w:tcBorders>
            <w:shd w:val="clear" w:color="000000" w:fill="A6A6A6"/>
            <w:vAlign w:val="center"/>
            <w:hideMark/>
          </w:tcPr>
          <w:p w:rsidR="002154EC" w:rsidRPr="0041535E" w:rsidRDefault="002154EC" w:rsidP="00DD6A60">
            <w:pPr>
              <w:spacing w:after="0" w:line="240" w:lineRule="auto"/>
              <w:jc w:val="center"/>
              <w:rPr>
                <w:rFonts w:ascii="Arial" w:hAnsi="Arial" w:cs="Arial"/>
                <w:b/>
                <w:bCs/>
                <w:color w:val="000000"/>
                <w:sz w:val="12"/>
                <w:szCs w:val="12"/>
                <w:lang w:eastAsia="es-MX"/>
              </w:rPr>
            </w:pPr>
            <w:r w:rsidRPr="0041535E">
              <w:rPr>
                <w:rFonts w:ascii="Arial" w:hAnsi="Arial" w:cs="Arial"/>
                <w:b/>
                <w:bCs/>
                <w:color w:val="000000"/>
                <w:sz w:val="12"/>
                <w:szCs w:val="12"/>
                <w:lang w:eastAsia="es-MX"/>
              </w:rPr>
              <w:t>CANT. MINIMA</w:t>
            </w:r>
          </w:p>
        </w:tc>
        <w:tc>
          <w:tcPr>
            <w:tcW w:w="841" w:type="dxa"/>
            <w:tcBorders>
              <w:top w:val="nil"/>
              <w:left w:val="nil"/>
              <w:bottom w:val="single" w:sz="4" w:space="0" w:color="auto"/>
              <w:right w:val="single" w:sz="4" w:space="0" w:color="auto"/>
            </w:tcBorders>
            <w:shd w:val="clear" w:color="000000" w:fill="A6A6A6"/>
            <w:vAlign w:val="center"/>
            <w:hideMark/>
          </w:tcPr>
          <w:p w:rsidR="002154EC" w:rsidRPr="0041535E" w:rsidRDefault="002154EC" w:rsidP="00DD6A60">
            <w:pPr>
              <w:spacing w:after="0" w:line="240" w:lineRule="auto"/>
              <w:jc w:val="center"/>
              <w:rPr>
                <w:rFonts w:ascii="Arial" w:hAnsi="Arial" w:cs="Arial"/>
                <w:b/>
                <w:bCs/>
                <w:color w:val="000000"/>
                <w:sz w:val="12"/>
                <w:szCs w:val="12"/>
                <w:lang w:eastAsia="es-MX"/>
              </w:rPr>
            </w:pPr>
            <w:r w:rsidRPr="0041535E">
              <w:rPr>
                <w:rFonts w:ascii="Arial" w:hAnsi="Arial" w:cs="Arial"/>
                <w:b/>
                <w:bCs/>
                <w:color w:val="000000"/>
                <w:sz w:val="12"/>
                <w:szCs w:val="12"/>
                <w:lang w:eastAsia="es-MX"/>
              </w:rPr>
              <w:t>CANT. MAXIMA</w:t>
            </w:r>
          </w:p>
        </w:tc>
        <w:tc>
          <w:tcPr>
            <w:tcW w:w="976" w:type="dxa"/>
            <w:tcBorders>
              <w:top w:val="nil"/>
              <w:left w:val="nil"/>
              <w:bottom w:val="single" w:sz="4" w:space="0" w:color="auto"/>
              <w:right w:val="single" w:sz="4" w:space="0" w:color="auto"/>
            </w:tcBorders>
            <w:shd w:val="clear" w:color="000000" w:fill="A6A6A6"/>
            <w:vAlign w:val="center"/>
            <w:hideMark/>
          </w:tcPr>
          <w:p w:rsidR="002154EC" w:rsidRPr="0041535E" w:rsidRDefault="002154EC" w:rsidP="00DD6A60">
            <w:pPr>
              <w:spacing w:after="0" w:line="240" w:lineRule="auto"/>
              <w:jc w:val="center"/>
              <w:rPr>
                <w:rFonts w:ascii="Arial" w:hAnsi="Arial" w:cs="Arial"/>
                <w:b/>
                <w:bCs/>
                <w:color w:val="000000"/>
                <w:sz w:val="12"/>
                <w:szCs w:val="12"/>
                <w:lang w:eastAsia="es-MX"/>
              </w:rPr>
            </w:pPr>
            <w:r w:rsidRPr="0041535E">
              <w:rPr>
                <w:rFonts w:ascii="Arial" w:hAnsi="Arial" w:cs="Arial"/>
                <w:b/>
                <w:bCs/>
                <w:color w:val="000000"/>
                <w:sz w:val="12"/>
                <w:szCs w:val="12"/>
                <w:lang w:eastAsia="es-MX"/>
              </w:rPr>
              <w:t>IMAGEN</w:t>
            </w:r>
          </w:p>
        </w:tc>
        <w:tc>
          <w:tcPr>
            <w:tcW w:w="665" w:type="dxa"/>
            <w:tcBorders>
              <w:top w:val="nil"/>
              <w:left w:val="nil"/>
              <w:bottom w:val="single" w:sz="4" w:space="0" w:color="auto"/>
              <w:right w:val="single" w:sz="4" w:space="0" w:color="auto"/>
            </w:tcBorders>
            <w:shd w:val="clear" w:color="000000" w:fill="A6A6A6"/>
            <w:noWrap/>
            <w:vAlign w:val="center"/>
            <w:hideMark/>
          </w:tcPr>
          <w:p w:rsidR="002154EC" w:rsidRPr="0041535E" w:rsidRDefault="002154EC" w:rsidP="00DD6A60">
            <w:pPr>
              <w:spacing w:after="0" w:line="240" w:lineRule="auto"/>
              <w:jc w:val="center"/>
              <w:rPr>
                <w:rFonts w:ascii="Arial" w:hAnsi="Arial" w:cs="Arial"/>
                <w:b/>
                <w:bCs/>
                <w:color w:val="000000"/>
                <w:sz w:val="12"/>
                <w:szCs w:val="12"/>
                <w:lang w:eastAsia="es-MX"/>
              </w:rPr>
            </w:pPr>
            <w:r w:rsidRPr="0041535E">
              <w:rPr>
                <w:rFonts w:ascii="Arial" w:hAnsi="Arial" w:cs="Arial"/>
                <w:b/>
                <w:bCs/>
                <w:color w:val="000000"/>
                <w:sz w:val="12"/>
                <w:szCs w:val="12"/>
                <w:lang w:eastAsia="es-MX"/>
              </w:rPr>
              <w:t>P.U.</w:t>
            </w:r>
          </w:p>
        </w:tc>
        <w:tc>
          <w:tcPr>
            <w:tcW w:w="0" w:type="auto"/>
            <w:tcBorders>
              <w:top w:val="nil"/>
              <w:left w:val="nil"/>
              <w:bottom w:val="single" w:sz="4" w:space="0" w:color="auto"/>
              <w:right w:val="single" w:sz="4" w:space="0" w:color="auto"/>
            </w:tcBorders>
            <w:shd w:val="clear" w:color="000000" w:fill="A6A6A6"/>
            <w:vAlign w:val="center"/>
            <w:hideMark/>
          </w:tcPr>
          <w:p w:rsidR="002154EC" w:rsidRPr="0041535E" w:rsidRDefault="002154EC" w:rsidP="00DD6A60">
            <w:pPr>
              <w:spacing w:after="0" w:line="240" w:lineRule="auto"/>
              <w:jc w:val="center"/>
              <w:rPr>
                <w:rFonts w:ascii="Arial" w:hAnsi="Arial" w:cs="Arial"/>
                <w:b/>
                <w:bCs/>
                <w:color w:val="000000"/>
                <w:sz w:val="12"/>
                <w:szCs w:val="12"/>
                <w:lang w:eastAsia="es-MX"/>
              </w:rPr>
            </w:pPr>
            <w:r w:rsidRPr="0041535E">
              <w:rPr>
                <w:rFonts w:ascii="Arial" w:hAnsi="Arial" w:cs="Arial"/>
                <w:b/>
                <w:bCs/>
                <w:color w:val="000000"/>
                <w:sz w:val="12"/>
                <w:szCs w:val="12"/>
                <w:lang w:eastAsia="es-MX"/>
              </w:rPr>
              <w:t>MONTO MINIMO</w:t>
            </w:r>
          </w:p>
        </w:tc>
        <w:tc>
          <w:tcPr>
            <w:tcW w:w="0" w:type="auto"/>
            <w:tcBorders>
              <w:top w:val="nil"/>
              <w:left w:val="nil"/>
              <w:bottom w:val="single" w:sz="4" w:space="0" w:color="auto"/>
              <w:right w:val="single" w:sz="4" w:space="0" w:color="auto"/>
            </w:tcBorders>
            <w:shd w:val="clear" w:color="000000" w:fill="A6A6A6"/>
            <w:vAlign w:val="center"/>
            <w:hideMark/>
          </w:tcPr>
          <w:p w:rsidR="002154EC" w:rsidRPr="0041535E" w:rsidRDefault="002154EC" w:rsidP="00DD6A60">
            <w:pPr>
              <w:spacing w:after="0" w:line="240" w:lineRule="auto"/>
              <w:jc w:val="center"/>
              <w:rPr>
                <w:rFonts w:ascii="Arial" w:hAnsi="Arial" w:cs="Arial"/>
                <w:b/>
                <w:bCs/>
                <w:color w:val="000000"/>
                <w:sz w:val="12"/>
                <w:szCs w:val="12"/>
                <w:lang w:eastAsia="es-MX"/>
              </w:rPr>
            </w:pPr>
            <w:r w:rsidRPr="0041535E">
              <w:rPr>
                <w:rFonts w:ascii="Arial" w:hAnsi="Arial" w:cs="Arial"/>
                <w:b/>
                <w:bCs/>
                <w:color w:val="000000"/>
                <w:sz w:val="12"/>
                <w:szCs w:val="12"/>
                <w:lang w:eastAsia="es-MX"/>
              </w:rPr>
              <w:t>MONTO MAXIMO</w:t>
            </w:r>
          </w:p>
        </w:tc>
      </w:tr>
      <w:tr w:rsidR="002154EC" w:rsidRPr="0041535E" w:rsidTr="00722BAF">
        <w:trPr>
          <w:trHeight w:val="1192"/>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2154EC" w:rsidRPr="0041535E" w:rsidRDefault="002154EC" w:rsidP="00DD6A60">
            <w:pPr>
              <w:spacing w:after="0" w:line="240" w:lineRule="auto"/>
              <w:jc w:val="center"/>
              <w:rPr>
                <w:b/>
                <w:bCs/>
                <w:color w:val="000000"/>
                <w:sz w:val="12"/>
                <w:szCs w:val="12"/>
                <w:lang w:eastAsia="es-MX"/>
              </w:rPr>
            </w:pPr>
            <w:r w:rsidRPr="0041535E">
              <w:rPr>
                <w:b/>
                <w:bCs/>
                <w:color w:val="000000"/>
                <w:sz w:val="12"/>
                <w:szCs w:val="12"/>
                <w:lang w:eastAsia="es-MX"/>
              </w:rPr>
              <w:t>1</w:t>
            </w:r>
          </w:p>
        </w:tc>
        <w:tc>
          <w:tcPr>
            <w:tcW w:w="2898" w:type="dxa"/>
            <w:tcBorders>
              <w:top w:val="nil"/>
              <w:left w:val="nil"/>
              <w:bottom w:val="single" w:sz="4" w:space="0" w:color="auto"/>
              <w:right w:val="single" w:sz="4" w:space="0" w:color="auto"/>
            </w:tcBorders>
            <w:shd w:val="clear" w:color="auto" w:fill="auto"/>
            <w:vAlign w:val="center"/>
            <w:hideMark/>
          </w:tcPr>
          <w:p w:rsidR="002154EC" w:rsidRPr="0041535E" w:rsidRDefault="002154EC" w:rsidP="00DD6A60">
            <w:pPr>
              <w:spacing w:after="0" w:line="240" w:lineRule="auto"/>
              <w:jc w:val="center"/>
              <w:rPr>
                <w:color w:val="000000"/>
                <w:sz w:val="12"/>
                <w:szCs w:val="12"/>
                <w:lang w:eastAsia="es-MX"/>
              </w:rPr>
            </w:pPr>
            <w:r w:rsidRPr="0041535E">
              <w:rPr>
                <w:color w:val="000000"/>
                <w:sz w:val="12"/>
                <w:szCs w:val="12"/>
                <w:lang w:eastAsia="es-MX"/>
              </w:rPr>
              <w:t>IMPERMEABLE CON GORRA Y BOLSAS AL FRENTE BORDADO BOLSA LADO IZQUIERDO LOGO DEL H. AYUNTAMIENTO LADO DERECHO ALUMBRADO PUBLICO COLOR AMARILLO</w:t>
            </w:r>
          </w:p>
        </w:tc>
        <w:tc>
          <w:tcPr>
            <w:tcW w:w="1090" w:type="dxa"/>
            <w:tcBorders>
              <w:top w:val="nil"/>
              <w:left w:val="nil"/>
              <w:bottom w:val="single" w:sz="4" w:space="0" w:color="auto"/>
              <w:right w:val="single" w:sz="4" w:space="0" w:color="auto"/>
            </w:tcBorders>
            <w:shd w:val="clear" w:color="auto" w:fill="auto"/>
            <w:vAlign w:val="center"/>
            <w:hideMark/>
          </w:tcPr>
          <w:p w:rsidR="002154EC" w:rsidRPr="0041535E" w:rsidRDefault="002154EC" w:rsidP="00DD6A60">
            <w:pPr>
              <w:spacing w:after="0" w:line="240" w:lineRule="auto"/>
              <w:jc w:val="center"/>
              <w:rPr>
                <w:b/>
                <w:bCs/>
                <w:color w:val="000000"/>
                <w:sz w:val="12"/>
                <w:szCs w:val="12"/>
                <w:lang w:eastAsia="es-MX"/>
              </w:rPr>
            </w:pPr>
            <w:r w:rsidRPr="0041535E">
              <w:rPr>
                <w:b/>
                <w:bCs/>
                <w:color w:val="000000"/>
                <w:sz w:val="12"/>
                <w:szCs w:val="12"/>
                <w:lang w:eastAsia="es-MX"/>
              </w:rPr>
              <w:t>PZA</w:t>
            </w:r>
          </w:p>
        </w:tc>
        <w:tc>
          <w:tcPr>
            <w:tcW w:w="840" w:type="dxa"/>
            <w:tcBorders>
              <w:top w:val="nil"/>
              <w:left w:val="nil"/>
              <w:bottom w:val="single" w:sz="4" w:space="0" w:color="auto"/>
              <w:right w:val="single" w:sz="4" w:space="0" w:color="auto"/>
            </w:tcBorders>
            <w:shd w:val="clear" w:color="auto" w:fill="auto"/>
            <w:vAlign w:val="center"/>
            <w:hideMark/>
          </w:tcPr>
          <w:p w:rsidR="002154EC" w:rsidRPr="0041535E" w:rsidRDefault="002154EC" w:rsidP="00DD6A60">
            <w:pPr>
              <w:spacing w:after="0" w:line="240" w:lineRule="auto"/>
              <w:jc w:val="center"/>
              <w:rPr>
                <w:b/>
                <w:bCs/>
                <w:color w:val="000000"/>
                <w:sz w:val="12"/>
                <w:szCs w:val="12"/>
                <w:lang w:eastAsia="es-MX"/>
              </w:rPr>
            </w:pPr>
            <w:r w:rsidRPr="0041535E">
              <w:rPr>
                <w:b/>
                <w:bCs/>
                <w:color w:val="000000"/>
                <w:sz w:val="12"/>
                <w:szCs w:val="12"/>
                <w:lang w:eastAsia="es-MX"/>
              </w:rPr>
              <w:t>6</w:t>
            </w:r>
          </w:p>
        </w:tc>
        <w:tc>
          <w:tcPr>
            <w:tcW w:w="841" w:type="dxa"/>
            <w:tcBorders>
              <w:top w:val="nil"/>
              <w:left w:val="nil"/>
              <w:bottom w:val="single" w:sz="4" w:space="0" w:color="auto"/>
              <w:right w:val="single" w:sz="4" w:space="0" w:color="auto"/>
            </w:tcBorders>
            <w:shd w:val="clear" w:color="auto" w:fill="auto"/>
            <w:vAlign w:val="center"/>
            <w:hideMark/>
          </w:tcPr>
          <w:p w:rsidR="002154EC" w:rsidRPr="0041535E" w:rsidRDefault="002154EC" w:rsidP="00DD6A60">
            <w:pPr>
              <w:spacing w:after="0" w:line="240" w:lineRule="auto"/>
              <w:jc w:val="center"/>
              <w:rPr>
                <w:b/>
                <w:bCs/>
                <w:color w:val="000000"/>
                <w:sz w:val="12"/>
                <w:szCs w:val="12"/>
                <w:lang w:eastAsia="es-MX"/>
              </w:rPr>
            </w:pPr>
            <w:r w:rsidRPr="0041535E">
              <w:rPr>
                <w:b/>
                <w:bCs/>
                <w:color w:val="000000"/>
                <w:sz w:val="12"/>
                <w:szCs w:val="12"/>
                <w:lang w:eastAsia="es-MX"/>
              </w:rPr>
              <w:t>14</w:t>
            </w:r>
          </w:p>
        </w:tc>
        <w:tc>
          <w:tcPr>
            <w:tcW w:w="976" w:type="dxa"/>
            <w:vMerge w:val="restart"/>
            <w:tcBorders>
              <w:top w:val="nil"/>
              <w:left w:val="nil"/>
              <w:bottom w:val="single" w:sz="4" w:space="0" w:color="auto"/>
              <w:right w:val="single" w:sz="4" w:space="0" w:color="auto"/>
            </w:tcBorders>
            <w:shd w:val="clear" w:color="auto" w:fill="auto"/>
            <w:vAlign w:val="center"/>
            <w:hideMark/>
          </w:tcPr>
          <w:p w:rsidR="002154EC" w:rsidRDefault="002154EC" w:rsidP="00DD6A60">
            <w:pPr>
              <w:spacing w:after="0" w:line="240" w:lineRule="auto"/>
              <w:jc w:val="center"/>
              <w:rPr>
                <w:b/>
                <w:bCs/>
                <w:color w:val="000000"/>
                <w:sz w:val="12"/>
                <w:szCs w:val="12"/>
                <w:lang w:eastAsia="es-MX"/>
              </w:rPr>
            </w:pPr>
          </w:p>
          <w:p w:rsidR="002154EC" w:rsidRDefault="002154EC" w:rsidP="00DD6A60">
            <w:pPr>
              <w:rPr>
                <w:sz w:val="12"/>
                <w:szCs w:val="12"/>
                <w:lang w:eastAsia="es-MX"/>
              </w:rPr>
            </w:pPr>
            <w:r w:rsidRPr="0041535E">
              <w:rPr>
                <w:b/>
                <w:bCs/>
                <w:noProof/>
                <w:color w:val="000000"/>
                <w:sz w:val="12"/>
                <w:szCs w:val="12"/>
                <w:lang w:eastAsia="es-MX"/>
              </w:rPr>
              <w:drawing>
                <wp:anchor distT="0" distB="0" distL="114300" distR="114300" simplePos="0" relativeHeight="251663360" behindDoc="0" locked="0" layoutInCell="1" allowOverlap="1" wp14:anchorId="059AD3AB" wp14:editId="1FB6F43B">
                  <wp:simplePos x="0" y="0"/>
                  <wp:positionH relativeFrom="column">
                    <wp:posOffset>-128270</wp:posOffset>
                  </wp:positionH>
                  <wp:positionV relativeFrom="paragraph">
                    <wp:posOffset>45720</wp:posOffset>
                  </wp:positionV>
                  <wp:extent cx="732155" cy="454025"/>
                  <wp:effectExtent l="5715" t="0" r="0" b="0"/>
                  <wp:wrapNone/>
                  <wp:docPr id="57" name="Imagen 57"/>
                  <wp:cNvGraphicFramePr/>
                  <a:graphic xmlns:a="http://schemas.openxmlformats.org/drawingml/2006/main">
                    <a:graphicData uri="http://schemas.openxmlformats.org/drawingml/2006/picture">
                      <pic:pic xmlns:pic="http://schemas.openxmlformats.org/drawingml/2006/picture">
                        <pic:nvPicPr>
                          <pic:cNvPr id="25" name="Imagen 24"/>
                          <pic:cNvPicPr/>
                        </pic:nvPicPr>
                        <pic:blipFill rotWithShape="1">
                          <a:blip r:embed="rId11"/>
                          <a:srcRect l="18718" t="21289" b="15432"/>
                          <a:stretch/>
                        </pic:blipFill>
                        <pic:spPr bwMode="auto">
                          <a:xfrm rot="16200000">
                            <a:off x="0" y="0"/>
                            <a:ext cx="732155" cy="45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54EC" w:rsidRDefault="002154EC" w:rsidP="00DD6A60">
            <w:pPr>
              <w:rPr>
                <w:sz w:val="12"/>
                <w:szCs w:val="12"/>
                <w:lang w:eastAsia="es-MX"/>
              </w:rPr>
            </w:pPr>
          </w:p>
          <w:p w:rsidR="002154EC" w:rsidRPr="0041535E" w:rsidRDefault="002154EC" w:rsidP="00DD6A60">
            <w:pPr>
              <w:rPr>
                <w:sz w:val="12"/>
                <w:szCs w:val="12"/>
                <w:lang w:eastAsia="es-MX"/>
              </w:rPr>
            </w:pPr>
            <w:r>
              <w:rPr>
                <w:noProof/>
                <w:lang w:eastAsia="es-MX"/>
              </w:rPr>
              <w:drawing>
                <wp:anchor distT="0" distB="0" distL="114300" distR="114300" simplePos="0" relativeHeight="251664384" behindDoc="1" locked="0" layoutInCell="1" allowOverlap="1" wp14:anchorId="48C43C3F" wp14:editId="2B481B4C">
                  <wp:simplePos x="0" y="0"/>
                  <wp:positionH relativeFrom="column">
                    <wp:posOffset>29210</wp:posOffset>
                  </wp:positionH>
                  <wp:positionV relativeFrom="paragraph">
                    <wp:posOffset>254635</wp:posOffset>
                  </wp:positionV>
                  <wp:extent cx="450850" cy="798830"/>
                  <wp:effectExtent l="0" t="0" r="6350" b="1270"/>
                  <wp:wrapTight wrapText="bothSides">
                    <wp:wrapPolygon edited="0">
                      <wp:start x="0" y="1030"/>
                      <wp:lineTo x="0" y="21119"/>
                      <wp:lineTo x="20992" y="21119"/>
                      <wp:lineTo x="20992" y="1030"/>
                      <wp:lineTo x="0" y="1030"/>
                    </wp:wrapPolygon>
                  </wp:wrapTight>
                  <wp:docPr id="24" name="Imagen 23"/>
                  <wp:cNvGraphicFramePr/>
                  <a:graphic xmlns:a="http://schemas.openxmlformats.org/drawingml/2006/main">
                    <a:graphicData uri="http://schemas.openxmlformats.org/drawingml/2006/picture">
                      <pic:pic xmlns:pic="http://schemas.openxmlformats.org/drawingml/2006/picture">
                        <pic:nvPicPr>
                          <pic:cNvPr id="24" name="Imagen 23"/>
                          <pic:cNvPicPr/>
                        </pic:nvPicPr>
                        <pic:blipFill rotWithShape="1">
                          <a:blip r:embed="rId8" cstate="print">
                            <a:extLst>
                              <a:ext uri="{28A0092B-C50C-407E-A947-70E740481C1C}">
                                <a14:useLocalDpi xmlns:a14="http://schemas.microsoft.com/office/drawing/2010/main" val="0"/>
                              </a:ext>
                            </a:extLst>
                          </a:blip>
                          <a:srcRect l="81668" t="42708" r="1292" b="44259"/>
                          <a:stretch/>
                        </pic:blipFill>
                        <pic:spPr bwMode="auto">
                          <a:xfrm>
                            <a:off x="0" y="0"/>
                            <a:ext cx="450850" cy="798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65" w:type="dxa"/>
            <w:tcBorders>
              <w:top w:val="nil"/>
              <w:left w:val="nil"/>
              <w:bottom w:val="single" w:sz="4" w:space="0" w:color="auto"/>
              <w:right w:val="single" w:sz="4" w:space="0" w:color="auto"/>
            </w:tcBorders>
            <w:shd w:val="clear" w:color="auto" w:fill="auto"/>
            <w:vAlign w:val="center"/>
            <w:hideMark/>
          </w:tcPr>
          <w:p w:rsidR="002154EC" w:rsidRPr="0041535E" w:rsidRDefault="002154EC" w:rsidP="00DD6A60">
            <w:pPr>
              <w:spacing w:after="0" w:line="240" w:lineRule="auto"/>
              <w:jc w:val="center"/>
              <w:rPr>
                <w:color w:val="000000"/>
                <w:sz w:val="12"/>
                <w:szCs w:val="12"/>
                <w:lang w:eastAsia="es-MX"/>
              </w:rPr>
            </w:pPr>
            <w:r w:rsidRPr="0041535E">
              <w:rPr>
                <w:color w:val="000000"/>
                <w:sz w:val="12"/>
                <w:szCs w:val="12"/>
                <w:lang w:eastAsia="es-MX"/>
              </w:rPr>
              <w:t>$250.00</w:t>
            </w:r>
          </w:p>
        </w:tc>
        <w:tc>
          <w:tcPr>
            <w:tcW w:w="625" w:type="dxa"/>
            <w:tcBorders>
              <w:top w:val="nil"/>
              <w:left w:val="nil"/>
              <w:bottom w:val="single" w:sz="4" w:space="0" w:color="auto"/>
              <w:right w:val="single" w:sz="4" w:space="0" w:color="auto"/>
            </w:tcBorders>
            <w:shd w:val="clear" w:color="auto" w:fill="auto"/>
            <w:vAlign w:val="center"/>
            <w:hideMark/>
          </w:tcPr>
          <w:p w:rsidR="002154EC" w:rsidRPr="0041535E" w:rsidRDefault="002154EC" w:rsidP="00DD6A60">
            <w:pPr>
              <w:spacing w:after="0" w:line="240" w:lineRule="auto"/>
              <w:jc w:val="center"/>
              <w:rPr>
                <w:color w:val="000000"/>
                <w:sz w:val="12"/>
                <w:szCs w:val="12"/>
                <w:lang w:eastAsia="es-MX"/>
              </w:rPr>
            </w:pPr>
            <w:r w:rsidRPr="0041535E">
              <w:rPr>
                <w:color w:val="000000"/>
                <w:sz w:val="12"/>
                <w:szCs w:val="12"/>
                <w:lang w:eastAsia="es-MX"/>
              </w:rPr>
              <w:t>$1,500.00</w:t>
            </w:r>
          </w:p>
        </w:tc>
        <w:tc>
          <w:tcPr>
            <w:tcW w:w="633" w:type="dxa"/>
            <w:tcBorders>
              <w:top w:val="nil"/>
              <w:left w:val="nil"/>
              <w:bottom w:val="single" w:sz="4" w:space="0" w:color="auto"/>
              <w:right w:val="single" w:sz="4" w:space="0" w:color="auto"/>
            </w:tcBorders>
            <w:shd w:val="clear" w:color="auto" w:fill="auto"/>
            <w:vAlign w:val="center"/>
            <w:hideMark/>
          </w:tcPr>
          <w:p w:rsidR="002154EC" w:rsidRPr="0041535E" w:rsidRDefault="002154EC" w:rsidP="00DD6A60">
            <w:pPr>
              <w:spacing w:after="0" w:line="240" w:lineRule="auto"/>
              <w:jc w:val="center"/>
              <w:rPr>
                <w:color w:val="000000"/>
                <w:sz w:val="12"/>
                <w:szCs w:val="12"/>
                <w:lang w:eastAsia="es-MX"/>
              </w:rPr>
            </w:pPr>
            <w:r w:rsidRPr="0041535E">
              <w:rPr>
                <w:color w:val="000000"/>
                <w:sz w:val="12"/>
                <w:szCs w:val="12"/>
                <w:lang w:eastAsia="es-MX"/>
              </w:rPr>
              <w:t>$3,500.00</w:t>
            </w:r>
          </w:p>
        </w:tc>
      </w:tr>
      <w:tr w:rsidR="002154EC" w:rsidRPr="0041535E" w:rsidTr="00722BAF">
        <w:trPr>
          <w:trHeight w:val="1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154EC" w:rsidRPr="0041535E" w:rsidRDefault="002154EC" w:rsidP="00DD6A60">
            <w:pPr>
              <w:spacing w:after="0" w:line="240" w:lineRule="auto"/>
              <w:jc w:val="center"/>
              <w:rPr>
                <w:b/>
                <w:bCs/>
                <w:color w:val="000000"/>
                <w:sz w:val="12"/>
                <w:szCs w:val="12"/>
                <w:lang w:eastAsia="es-MX"/>
              </w:rPr>
            </w:pPr>
            <w:r w:rsidRPr="0041535E">
              <w:rPr>
                <w:b/>
                <w:bCs/>
                <w:color w:val="000000"/>
                <w:sz w:val="12"/>
                <w:szCs w:val="12"/>
                <w:lang w:eastAsia="es-MX"/>
              </w:rPr>
              <w:t>2</w:t>
            </w:r>
          </w:p>
        </w:tc>
        <w:tc>
          <w:tcPr>
            <w:tcW w:w="2898" w:type="dxa"/>
            <w:tcBorders>
              <w:top w:val="nil"/>
              <w:left w:val="nil"/>
              <w:bottom w:val="single" w:sz="4" w:space="0" w:color="auto"/>
              <w:right w:val="single" w:sz="4" w:space="0" w:color="auto"/>
            </w:tcBorders>
            <w:shd w:val="clear" w:color="auto" w:fill="auto"/>
            <w:vAlign w:val="center"/>
            <w:hideMark/>
          </w:tcPr>
          <w:p w:rsidR="002154EC" w:rsidRPr="0041535E" w:rsidRDefault="002154EC" w:rsidP="00DD6A60">
            <w:pPr>
              <w:spacing w:after="0" w:line="240" w:lineRule="auto"/>
              <w:jc w:val="center"/>
              <w:rPr>
                <w:color w:val="000000"/>
                <w:sz w:val="12"/>
                <w:szCs w:val="12"/>
                <w:lang w:eastAsia="es-MX"/>
              </w:rPr>
            </w:pPr>
            <w:r w:rsidRPr="0041535E">
              <w:rPr>
                <w:color w:val="000000"/>
                <w:sz w:val="12"/>
                <w:szCs w:val="12"/>
                <w:lang w:eastAsia="es-MX"/>
              </w:rPr>
              <w:t>CHALECO ANTIREFLEJANTE CON BOLSAS AL FRENTE BORDADO BOLSA LADO IZQUIERDO LOGO DEL H. AYUNTAMIENTO LADO DERECHO ALUMBRADO PUBLICO COLOR NARANJA</w:t>
            </w:r>
          </w:p>
        </w:tc>
        <w:tc>
          <w:tcPr>
            <w:tcW w:w="1090" w:type="dxa"/>
            <w:tcBorders>
              <w:top w:val="nil"/>
              <w:left w:val="nil"/>
              <w:bottom w:val="single" w:sz="4" w:space="0" w:color="auto"/>
              <w:right w:val="single" w:sz="4" w:space="0" w:color="auto"/>
            </w:tcBorders>
            <w:shd w:val="clear" w:color="auto" w:fill="auto"/>
            <w:vAlign w:val="center"/>
            <w:hideMark/>
          </w:tcPr>
          <w:p w:rsidR="002154EC" w:rsidRPr="0041535E" w:rsidRDefault="002154EC" w:rsidP="00DD6A60">
            <w:pPr>
              <w:spacing w:after="0" w:line="240" w:lineRule="auto"/>
              <w:jc w:val="center"/>
              <w:rPr>
                <w:b/>
                <w:bCs/>
                <w:color w:val="000000"/>
                <w:sz w:val="12"/>
                <w:szCs w:val="12"/>
                <w:lang w:eastAsia="es-MX"/>
              </w:rPr>
            </w:pPr>
            <w:r w:rsidRPr="0041535E">
              <w:rPr>
                <w:b/>
                <w:bCs/>
                <w:color w:val="000000"/>
                <w:sz w:val="12"/>
                <w:szCs w:val="12"/>
                <w:lang w:eastAsia="es-MX"/>
              </w:rPr>
              <w:t>PZA</w:t>
            </w:r>
          </w:p>
        </w:tc>
        <w:tc>
          <w:tcPr>
            <w:tcW w:w="840" w:type="dxa"/>
            <w:tcBorders>
              <w:top w:val="nil"/>
              <w:left w:val="nil"/>
              <w:bottom w:val="single" w:sz="4" w:space="0" w:color="auto"/>
              <w:right w:val="single" w:sz="4" w:space="0" w:color="auto"/>
            </w:tcBorders>
            <w:shd w:val="clear" w:color="auto" w:fill="auto"/>
            <w:vAlign w:val="center"/>
            <w:hideMark/>
          </w:tcPr>
          <w:p w:rsidR="002154EC" w:rsidRPr="0041535E" w:rsidRDefault="002154EC" w:rsidP="00DD6A60">
            <w:pPr>
              <w:spacing w:after="0" w:line="240" w:lineRule="auto"/>
              <w:jc w:val="center"/>
              <w:rPr>
                <w:b/>
                <w:bCs/>
                <w:color w:val="000000"/>
                <w:sz w:val="12"/>
                <w:szCs w:val="12"/>
                <w:lang w:eastAsia="es-MX"/>
              </w:rPr>
            </w:pPr>
            <w:r w:rsidRPr="0041535E">
              <w:rPr>
                <w:b/>
                <w:bCs/>
                <w:color w:val="000000"/>
                <w:sz w:val="12"/>
                <w:szCs w:val="12"/>
                <w:lang w:eastAsia="es-MX"/>
              </w:rPr>
              <w:t>6</w:t>
            </w:r>
          </w:p>
        </w:tc>
        <w:tc>
          <w:tcPr>
            <w:tcW w:w="841" w:type="dxa"/>
            <w:tcBorders>
              <w:top w:val="nil"/>
              <w:left w:val="nil"/>
              <w:bottom w:val="single" w:sz="4" w:space="0" w:color="auto"/>
              <w:right w:val="single" w:sz="4" w:space="0" w:color="auto"/>
            </w:tcBorders>
            <w:shd w:val="clear" w:color="auto" w:fill="auto"/>
            <w:vAlign w:val="center"/>
            <w:hideMark/>
          </w:tcPr>
          <w:p w:rsidR="002154EC" w:rsidRPr="0041535E" w:rsidRDefault="002154EC" w:rsidP="00DD6A60">
            <w:pPr>
              <w:spacing w:after="0" w:line="240" w:lineRule="auto"/>
              <w:jc w:val="center"/>
              <w:rPr>
                <w:b/>
                <w:bCs/>
                <w:color w:val="000000"/>
                <w:sz w:val="12"/>
                <w:szCs w:val="12"/>
                <w:lang w:eastAsia="es-MX"/>
              </w:rPr>
            </w:pPr>
            <w:r w:rsidRPr="0041535E">
              <w:rPr>
                <w:b/>
                <w:bCs/>
                <w:color w:val="000000"/>
                <w:sz w:val="12"/>
                <w:szCs w:val="12"/>
                <w:lang w:eastAsia="es-MX"/>
              </w:rPr>
              <w:t>14</w:t>
            </w:r>
          </w:p>
        </w:tc>
        <w:tc>
          <w:tcPr>
            <w:tcW w:w="976" w:type="dxa"/>
            <w:vMerge/>
            <w:tcBorders>
              <w:top w:val="nil"/>
              <w:left w:val="nil"/>
              <w:bottom w:val="single" w:sz="4" w:space="0" w:color="auto"/>
              <w:right w:val="single" w:sz="4" w:space="0" w:color="auto"/>
            </w:tcBorders>
            <w:vAlign w:val="center"/>
            <w:hideMark/>
          </w:tcPr>
          <w:p w:rsidR="002154EC" w:rsidRPr="0041535E" w:rsidRDefault="002154EC" w:rsidP="00DD6A60">
            <w:pPr>
              <w:spacing w:after="0" w:line="240" w:lineRule="auto"/>
              <w:rPr>
                <w:b/>
                <w:bCs/>
                <w:color w:val="000000"/>
                <w:sz w:val="12"/>
                <w:szCs w:val="12"/>
                <w:lang w:eastAsia="es-MX"/>
              </w:rPr>
            </w:pPr>
          </w:p>
        </w:tc>
        <w:tc>
          <w:tcPr>
            <w:tcW w:w="665" w:type="dxa"/>
            <w:tcBorders>
              <w:top w:val="nil"/>
              <w:left w:val="nil"/>
              <w:bottom w:val="single" w:sz="4" w:space="0" w:color="auto"/>
              <w:right w:val="single" w:sz="4" w:space="0" w:color="auto"/>
            </w:tcBorders>
            <w:shd w:val="clear" w:color="auto" w:fill="auto"/>
            <w:vAlign w:val="center"/>
            <w:hideMark/>
          </w:tcPr>
          <w:p w:rsidR="002154EC" w:rsidRPr="0041535E" w:rsidRDefault="002154EC" w:rsidP="00DD6A60">
            <w:pPr>
              <w:spacing w:after="0" w:line="240" w:lineRule="auto"/>
              <w:jc w:val="center"/>
              <w:rPr>
                <w:color w:val="000000"/>
                <w:sz w:val="12"/>
                <w:szCs w:val="12"/>
                <w:lang w:eastAsia="es-MX"/>
              </w:rPr>
            </w:pPr>
            <w:r w:rsidRPr="0041535E">
              <w:rPr>
                <w:color w:val="000000"/>
                <w:sz w:val="12"/>
                <w:szCs w:val="12"/>
                <w:lang w:eastAsia="es-MX"/>
              </w:rPr>
              <w:t>$290.00</w:t>
            </w:r>
          </w:p>
        </w:tc>
        <w:tc>
          <w:tcPr>
            <w:tcW w:w="0" w:type="auto"/>
            <w:tcBorders>
              <w:top w:val="nil"/>
              <w:left w:val="nil"/>
              <w:bottom w:val="single" w:sz="4" w:space="0" w:color="auto"/>
              <w:right w:val="single" w:sz="4" w:space="0" w:color="auto"/>
            </w:tcBorders>
            <w:shd w:val="clear" w:color="auto" w:fill="auto"/>
            <w:vAlign w:val="center"/>
            <w:hideMark/>
          </w:tcPr>
          <w:p w:rsidR="002154EC" w:rsidRPr="0041535E" w:rsidRDefault="002154EC" w:rsidP="00DD6A60">
            <w:pPr>
              <w:spacing w:after="0" w:line="240" w:lineRule="auto"/>
              <w:jc w:val="center"/>
              <w:rPr>
                <w:color w:val="000000"/>
                <w:sz w:val="12"/>
                <w:szCs w:val="12"/>
                <w:lang w:eastAsia="es-MX"/>
              </w:rPr>
            </w:pPr>
            <w:r w:rsidRPr="0041535E">
              <w:rPr>
                <w:color w:val="000000"/>
                <w:sz w:val="12"/>
                <w:szCs w:val="12"/>
                <w:lang w:eastAsia="es-MX"/>
              </w:rPr>
              <w:t>$1,740.00</w:t>
            </w:r>
          </w:p>
        </w:tc>
        <w:tc>
          <w:tcPr>
            <w:tcW w:w="0" w:type="auto"/>
            <w:tcBorders>
              <w:top w:val="nil"/>
              <w:left w:val="nil"/>
              <w:bottom w:val="single" w:sz="4" w:space="0" w:color="auto"/>
              <w:right w:val="single" w:sz="4" w:space="0" w:color="auto"/>
            </w:tcBorders>
            <w:shd w:val="clear" w:color="auto" w:fill="auto"/>
            <w:vAlign w:val="center"/>
            <w:hideMark/>
          </w:tcPr>
          <w:p w:rsidR="002154EC" w:rsidRPr="0041535E" w:rsidRDefault="002154EC" w:rsidP="00DD6A60">
            <w:pPr>
              <w:spacing w:after="0" w:line="240" w:lineRule="auto"/>
              <w:jc w:val="center"/>
              <w:rPr>
                <w:color w:val="000000"/>
                <w:sz w:val="12"/>
                <w:szCs w:val="12"/>
                <w:lang w:eastAsia="es-MX"/>
              </w:rPr>
            </w:pPr>
            <w:r w:rsidRPr="0041535E">
              <w:rPr>
                <w:color w:val="000000"/>
                <w:sz w:val="12"/>
                <w:szCs w:val="12"/>
                <w:lang w:eastAsia="es-MX"/>
              </w:rPr>
              <w:t>$4,060.00</w:t>
            </w:r>
          </w:p>
        </w:tc>
      </w:tr>
      <w:tr w:rsidR="002154EC" w:rsidRPr="0041535E" w:rsidTr="00722BAF">
        <w:trPr>
          <w:trHeight w:val="20"/>
        </w:trPr>
        <w:tc>
          <w:tcPr>
            <w:tcW w:w="0" w:type="auto"/>
            <w:tcBorders>
              <w:top w:val="nil"/>
              <w:left w:val="nil"/>
              <w:bottom w:val="nil"/>
              <w:right w:val="nil"/>
            </w:tcBorders>
            <w:shd w:val="clear" w:color="auto" w:fill="auto"/>
            <w:noWrap/>
            <w:vAlign w:val="bottom"/>
            <w:hideMark/>
          </w:tcPr>
          <w:p w:rsidR="002154EC" w:rsidRPr="0041535E" w:rsidRDefault="002154EC" w:rsidP="00DD6A60">
            <w:pPr>
              <w:spacing w:after="0" w:line="240" w:lineRule="auto"/>
              <w:jc w:val="center"/>
              <w:rPr>
                <w:color w:val="000000"/>
                <w:sz w:val="12"/>
                <w:szCs w:val="12"/>
                <w:lang w:eastAsia="es-MX"/>
              </w:rPr>
            </w:pPr>
          </w:p>
        </w:tc>
        <w:tc>
          <w:tcPr>
            <w:tcW w:w="2898" w:type="dxa"/>
            <w:tcBorders>
              <w:top w:val="nil"/>
              <w:left w:val="nil"/>
              <w:bottom w:val="nil"/>
              <w:right w:val="nil"/>
            </w:tcBorders>
            <w:shd w:val="clear" w:color="auto" w:fill="auto"/>
            <w:noWrap/>
            <w:vAlign w:val="bottom"/>
            <w:hideMark/>
          </w:tcPr>
          <w:p w:rsidR="002154EC" w:rsidRPr="0041535E" w:rsidRDefault="002154EC" w:rsidP="00DD6A60">
            <w:pPr>
              <w:spacing w:after="0" w:line="240" w:lineRule="auto"/>
              <w:rPr>
                <w:rFonts w:ascii="Times New Roman" w:hAnsi="Times New Roman"/>
                <w:sz w:val="12"/>
                <w:szCs w:val="12"/>
                <w:lang w:eastAsia="es-MX"/>
              </w:rPr>
            </w:pPr>
          </w:p>
        </w:tc>
        <w:tc>
          <w:tcPr>
            <w:tcW w:w="1090" w:type="dxa"/>
            <w:tcBorders>
              <w:top w:val="nil"/>
              <w:left w:val="nil"/>
              <w:bottom w:val="nil"/>
              <w:right w:val="nil"/>
            </w:tcBorders>
            <w:shd w:val="clear" w:color="auto" w:fill="auto"/>
            <w:noWrap/>
            <w:vAlign w:val="bottom"/>
            <w:hideMark/>
          </w:tcPr>
          <w:p w:rsidR="002154EC" w:rsidRPr="0041535E" w:rsidRDefault="002154EC" w:rsidP="00DD6A60">
            <w:pPr>
              <w:spacing w:after="0" w:line="240" w:lineRule="auto"/>
              <w:rPr>
                <w:rFonts w:ascii="Times New Roman" w:hAnsi="Times New Roman"/>
                <w:sz w:val="12"/>
                <w:szCs w:val="12"/>
                <w:lang w:eastAsia="es-MX"/>
              </w:rPr>
            </w:pPr>
          </w:p>
        </w:tc>
        <w:tc>
          <w:tcPr>
            <w:tcW w:w="840" w:type="dxa"/>
            <w:tcBorders>
              <w:top w:val="nil"/>
              <w:left w:val="nil"/>
              <w:bottom w:val="nil"/>
              <w:right w:val="nil"/>
            </w:tcBorders>
            <w:shd w:val="clear" w:color="auto" w:fill="auto"/>
            <w:noWrap/>
            <w:vAlign w:val="bottom"/>
            <w:hideMark/>
          </w:tcPr>
          <w:p w:rsidR="002154EC" w:rsidRPr="0041535E" w:rsidRDefault="002154EC" w:rsidP="00DD6A60">
            <w:pPr>
              <w:spacing w:after="0" w:line="240" w:lineRule="auto"/>
              <w:rPr>
                <w:rFonts w:ascii="Times New Roman" w:hAnsi="Times New Roman"/>
                <w:sz w:val="12"/>
                <w:szCs w:val="12"/>
                <w:lang w:eastAsia="es-MX"/>
              </w:rPr>
            </w:pPr>
          </w:p>
        </w:tc>
        <w:tc>
          <w:tcPr>
            <w:tcW w:w="841" w:type="dxa"/>
            <w:tcBorders>
              <w:top w:val="nil"/>
              <w:left w:val="nil"/>
              <w:bottom w:val="nil"/>
              <w:right w:val="nil"/>
            </w:tcBorders>
            <w:shd w:val="clear" w:color="auto" w:fill="auto"/>
            <w:noWrap/>
            <w:vAlign w:val="bottom"/>
            <w:hideMark/>
          </w:tcPr>
          <w:p w:rsidR="002154EC" w:rsidRPr="0041535E" w:rsidRDefault="002154EC" w:rsidP="00DD6A60">
            <w:pPr>
              <w:spacing w:after="0" w:line="240" w:lineRule="auto"/>
              <w:rPr>
                <w:rFonts w:ascii="Times New Roman" w:hAnsi="Times New Roman"/>
                <w:sz w:val="12"/>
                <w:szCs w:val="12"/>
                <w:lang w:eastAsia="es-MX"/>
              </w:rPr>
            </w:pPr>
          </w:p>
        </w:tc>
        <w:tc>
          <w:tcPr>
            <w:tcW w:w="976" w:type="dxa"/>
            <w:tcBorders>
              <w:top w:val="nil"/>
              <w:left w:val="nil"/>
              <w:bottom w:val="nil"/>
              <w:right w:val="nil"/>
            </w:tcBorders>
            <w:shd w:val="clear" w:color="auto" w:fill="auto"/>
            <w:noWrap/>
            <w:vAlign w:val="bottom"/>
            <w:hideMark/>
          </w:tcPr>
          <w:p w:rsidR="002154EC" w:rsidRPr="0041535E" w:rsidRDefault="002154EC" w:rsidP="00DD6A60">
            <w:pPr>
              <w:spacing w:after="0" w:line="240" w:lineRule="auto"/>
              <w:rPr>
                <w:rFonts w:ascii="Times New Roman" w:hAnsi="Times New Roman"/>
                <w:sz w:val="12"/>
                <w:szCs w:val="12"/>
                <w:lang w:eastAsia="es-MX"/>
              </w:rPr>
            </w:pPr>
          </w:p>
        </w:tc>
        <w:tc>
          <w:tcPr>
            <w:tcW w:w="665" w:type="dxa"/>
            <w:tcBorders>
              <w:top w:val="nil"/>
              <w:left w:val="nil"/>
              <w:bottom w:val="nil"/>
              <w:right w:val="nil"/>
            </w:tcBorders>
            <w:shd w:val="clear" w:color="auto" w:fill="auto"/>
            <w:noWrap/>
            <w:vAlign w:val="center"/>
            <w:hideMark/>
          </w:tcPr>
          <w:p w:rsidR="002154EC" w:rsidRPr="004551DA" w:rsidRDefault="002154EC" w:rsidP="00DD6A60">
            <w:pPr>
              <w:spacing w:after="0" w:line="240" w:lineRule="auto"/>
              <w:jc w:val="center"/>
              <w:rPr>
                <w:b/>
                <w:bCs/>
                <w:color w:val="000000"/>
                <w:sz w:val="12"/>
                <w:szCs w:val="12"/>
                <w:lang w:eastAsia="es-MX"/>
              </w:rPr>
            </w:pPr>
            <w:r w:rsidRPr="004551DA">
              <w:rPr>
                <w:b/>
                <w:bCs/>
                <w:color w:val="000000"/>
                <w:sz w:val="12"/>
                <w:szCs w:val="12"/>
                <w:lang w:eastAsia="es-MX"/>
              </w:rPr>
              <w:t>SUBTOTAL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154EC" w:rsidRPr="0041535E" w:rsidRDefault="002154EC" w:rsidP="00DD6A60">
            <w:pPr>
              <w:spacing w:after="0" w:line="240" w:lineRule="auto"/>
              <w:jc w:val="center"/>
              <w:rPr>
                <w:color w:val="000000"/>
                <w:sz w:val="12"/>
                <w:szCs w:val="12"/>
                <w:lang w:eastAsia="es-MX"/>
              </w:rPr>
            </w:pPr>
            <w:r w:rsidRPr="0041535E">
              <w:rPr>
                <w:color w:val="000000"/>
                <w:sz w:val="12"/>
                <w:szCs w:val="12"/>
                <w:lang w:eastAsia="es-MX"/>
              </w:rPr>
              <w:t>$3,240.00</w:t>
            </w:r>
          </w:p>
        </w:tc>
        <w:tc>
          <w:tcPr>
            <w:tcW w:w="0" w:type="auto"/>
            <w:tcBorders>
              <w:top w:val="nil"/>
              <w:left w:val="nil"/>
              <w:bottom w:val="single" w:sz="4" w:space="0" w:color="auto"/>
              <w:right w:val="single" w:sz="4" w:space="0" w:color="auto"/>
            </w:tcBorders>
            <w:shd w:val="clear" w:color="auto" w:fill="auto"/>
            <w:noWrap/>
            <w:vAlign w:val="center"/>
            <w:hideMark/>
          </w:tcPr>
          <w:p w:rsidR="002154EC" w:rsidRPr="0041535E" w:rsidRDefault="002154EC" w:rsidP="00DD6A60">
            <w:pPr>
              <w:spacing w:after="0" w:line="240" w:lineRule="auto"/>
              <w:jc w:val="center"/>
              <w:rPr>
                <w:color w:val="000000"/>
                <w:sz w:val="12"/>
                <w:szCs w:val="12"/>
                <w:lang w:eastAsia="es-MX"/>
              </w:rPr>
            </w:pPr>
            <w:r w:rsidRPr="0041535E">
              <w:rPr>
                <w:color w:val="000000"/>
                <w:sz w:val="12"/>
                <w:szCs w:val="12"/>
                <w:lang w:eastAsia="es-MX"/>
              </w:rPr>
              <w:t>$7,560.00</w:t>
            </w:r>
          </w:p>
        </w:tc>
      </w:tr>
      <w:tr w:rsidR="002154EC" w:rsidRPr="0041535E" w:rsidTr="00722BAF">
        <w:trPr>
          <w:trHeight w:val="20"/>
        </w:trPr>
        <w:tc>
          <w:tcPr>
            <w:tcW w:w="0" w:type="auto"/>
            <w:tcBorders>
              <w:top w:val="nil"/>
              <w:left w:val="nil"/>
              <w:bottom w:val="nil"/>
              <w:right w:val="nil"/>
            </w:tcBorders>
            <w:shd w:val="clear" w:color="auto" w:fill="auto"/>
            <w:noWrap/>
            <w:vAlign w:val="bottom"/>
            <w:hideMark/>
          </w:tcPr>
          <w:p w:rsidR="002154EC" w:rsidRPr="0041535E" w:rsidRDefault="002154EC" w:rsidP="00DD6A60">
            <w:pPr>
              <w:spacing w:after="0" w:line="240" w:lineRule="auto"/>
              <w:jc w:val="center"/>
              <w:rPr>
                <w:color w:val="000000"/>
                <w:sz w:val="12"/>
                <w:szCs w:val="12"/>
                <w:lang w:eastAsia="es-MX"/>
              </w:rPr>
            </w:pPr>
          </w:p>
        </w:tc>
        <w:tc>
          <w:tcPr>
            <w:tcW w:w="2898" w:type="dxa"/>
            <w:tcBorders>
              <w:top w:val="nil"/>
              <w:left w:val="nil"/>
              <w:bottom w:val="nil"/>
              <w:right w:val="nil"/>
            </w:tcBorders>
            <w:shd w:val="clear" w:color="auto" w:fill="auto"/>
            <w:noWrap/>
            <w:vAlign w:val="bottom"/>
            <w:hideMark/>
          </w:tcPr>
          <w:p w:rsidR="002154EC" w:rsidRPr="0041535E" w:rsidRDefault="002154EC" w:rsidP="00DD6A60">
            <w:pPr>
              <w:spacing w:after="0" w:line="240" w:lineRule="auto"/>
              <w:rPr>
                <w:rFonts w:ascii="Times New Roman" w:hAnsi="Times New Roman"/>
                <w:sz w:val="12"/>
                <w:szCs w:val="12"/>
                <w:lang w:eastAsia="es-MX"/>
              </w:rPr>
            </w:pPr>
          </w:p>
        </w:tc>
        <w:tc>
          <w:tcPr>
            <w:tcW w:w="1090" w:type="dxa"/>
            <w:tcBorders>
              <w:top w:val="nil"/>
              <w:left w:val="nil"/>
              <w:bottom w:val="nil"/>
              <w:right w:val="nil"/>
            </w:tcBorders>
            <w:shd w:val="clear" w:color="auto" w:fill="auto"/>
            <w:noWrap/>
            <w:vAlign w:val="bottom"/>
            <w:hideMark/>
          </w:tcPr>
          <w:p w:rsidR="002154EC" w:rsidRPr="0041535E" w:rsidRDefault="002154EC" w:rsidP="00DD6A60">
            <w:pPr>
              <w:spacing w:after="0" w:line="240" w:lineRule="auto"/>
              <w:rPr>
                <w:rFonts w:ascii="Times New Roman" w:hAnsi="Times New Roman"/>
                <w:sz w:val="12"/>
                <w:szCs w:val="12"/>
                <w:lang w:eastAsia="es-MX"/>
              </w:rPr>
            </w:pPr>
          </w:p>
        </w:tc>
        <w:tc>
          <w:tcPr>
            <w:tcW w:w="840" w:type="dxa"/>
            <w:tcBorders>
              <w:top w:val="nil"/>
              <w:left w:val="nil"/>
              <w:bottom w:val="nil"/>
              <w:right w:val="nil"/>
            </w:tcBorders>
            <w:shd w:val="clear" w:color="auto" w:fill="auto"/>
            <w:noWrap/>
            <w:vAlign w:val="bottom"/>
            <w:hideMark/>
          </w:tcPr>
          <w:p w:rsidR="002154EC" w:rsidRPr="0041535E" w:rsidRDefault="002154EC" w:rsidP="00DD6A60">
            <w:pPr>
              <w:spacing w:after="0" w:line="240" w:lineRule="auto"/>
              <w:rPr>
                <w:rFonts w:ascii="Times New Roman" w:hAnsi="Times New Roman"/>
                <w:sz w:val="12"/>
                <w:szCs w:val="12"/>
                <w:lang w:eastAsia="es-MX"/>
              </w:rPr>
            </w:pPr>
          </w:p>
        </w:tc>
        <w:tc>
          <w:tcPr>
            <w:tcW w:w="841" w:type="dxa"/>
            <w:tcBorders>
              <w:top w:val="nil"/>
              <w:left w:val="nil"/>
              <w:bottom w:val="nil"/>
              <w:right w:val="nil"/>
            </w:tcBorders>
            <w:shd w:val="clear" w:color="auto" w:fill="auto"/>
            <w:noWrap/>
            <w:vAlign w:val="bottom"/>
            <w:hideMark/>
          </w:tcPr>
          <w:p w:rsidR="002154EC" w:rsidRPr="0041535E" w:rsidRDefault="002154EC" w:rsidP="00DD6A60">
            <w:pPr>
              <w:spacing w:after="0" w:line="240" w:lineRule="auto"/>
              <w:rPr>
                <w:rFonts w:ascii="Times New Roman" w:hAnsi="Times New Roman"/>
                <w:sz w:val="12"/>
                <w:szCs w:val="12"/>
                <w:lang w:eastAsia="es-MX"/>
              </w:rPr>
            </w:pPr>
          </w:p>
        </w:tc>
        <w:tc>
          <w:tcPr>
            <w:tcW w:w="976" w:type="dxa"/>
            <w:tcBorders>
              <w:top w:val="nil"/>
              <w:left w:val="nil"/>
              <w:bottom w:val="nil"/>
              <w:right w:val="nil"/>
            </w:tcBorders>
            <w:shd w:val="clear" w:color="auto" w:fill="auto"/>
            <w:noWrap/>
            <w:vAlign w:val="bottom"/>
            <w:hideMark/>
          </w:tcPr>
          <w:p w:rsidR="002154EC" w:rsidRPr="0041535E" w:rsidRDefault="002154EC" w:rsidP="00DD6A60">
            <w:pPr>
              <w:spacing w:after="0" w:line="240" w:lineRule="auto"/>
              <w:rPr>
                <w:rFonts w:ascii="Times New Roman" w:hAnsi="Times New Roman"/>
                <w:sz w:val="12"/>
                <w:szCs w:val="12"/>
                <w:lang w:eastAsia="es-MX"/>
              </w:rPr>
            </w:pPr>
          </w:p>
        </w:tc>
        <w:tc>
          <w:tcPr>
            <w:tcW w:w="665" w:type="dxa"/>
            <w:tcBorders>
              <w:top w:val="nil"/>
              <w:left w:val="nil"/>
              <w:bottom w:val="nil"/>
              <w:right w:val="nil"/>
            </w:tcBorders>
            <w:shd w:val="clear" w:color="auto" w:fill="auto"/>
            <w:noWrap/>
            <w:vAlign w:val="center"/>
            <w:hideMark/>
          </w:tcPr>
          <w:p w:rsidR="002154EC" w:rsidRPr="004551DA" w:rsidRDefault="002154EC" w:rsidP="00DD6A60">
            <w:pPr>
              <w:spacing w:after="0" w:line="240" w:lineRule="auto"/>
              <w:jc w:val="center"/>
              <w:rPr>
                <w:b/>
                <w:bCs/>
                <w:color w:val="000000"/>
                <w:sz w:val="12"/>
                <w:szCs w:val="12"/>
                <w:lang w:eastAsia="es-MX"/>
              </w:rPr>
            </w:pPr>
            <w:r w:rsidRPr="004551DA">
              <w:rPr>
                <w:b/>
                <w:bCs/>
                <w:color w:val="000000"/>
                <w:sz w:val="12"/>
                <w:szCs w:val="12"/>
                <w:lang w:eastAsia="es-MX"/>
              </w:rPr>
              <w:t>I.V.A.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154EC" w:rsidRPr="0041535E" w:rsidRDefault="002154EC" w:rsidP="00DD6A60">
            <w:pPr>
              <w:spacing w:after="0" w:line="240" w:lineRule="auto"/>
              <w:jc w:val="center"/>
              <w:rPr>
                <w:color w:val="000000"/>
                <w:sz w:val="12"/>
                <w:szCs w:val="12"/>
                <w:lang w:eastAsia="es-MX"/>
              </w:rPr>
            </w:pPr>
            <w:r w:rsidRPr="0041535E">
              <w:rPr>
                <w:color w:val="000000"/>
                <w:sz w:val="12"/>
                <w:szCs w:val="12"/>
                <w:lang w:eastAsia="es-MX"/>
              </w:rPr>
              <w:t>$518.40</w:t>
            </w:r>
          </w:p>
        </w:tc>
        <w:tc>
          <w:tcPr>
            <w:tcW w:w="0" w:type="auto"/>
            <w:tcBorders>
              <w:top w:val="nil"/>
              <w:left w:val="nil"/>
              <w:bottom w:val="single" w:sz="4" w:space="0" w:color="auto"/>
              <w:right w:val="single" w:sz="4" w:space="0" w:color="auto"/>
            </w:tcBorders>
            <w:shd w:val="clear" w:color="auto" w:fill="auto"/>
            <w:noWrap/>
            <w:vAlign w:val="center"/>
            <w:hideMark/>
          </w:tcPr>
          <w:p w:rsidR="002154EC" w:rsidRPr="0041535E" w:rsidRDefault="002154EC" w:rsidP="00DD6A60">
            <w:pPr>
              <w:spacing w:after="0" w:line="240" w:lineRule="auto"/>
              <w:jc w:val="center"/>
              <w:rPr>
                <w:color w:val="000000"/>
                <w:sz w:val="12"/>
                <w:szCs w:val="12"/>
                <w:lang w:eastAsia="es-MX"/>
              </w:rPr>
            </w:pPr>
            <w:r w:rsidRPr="0041535E">
              <w:rPr>
                <w:color w:val="000000"/>
                <w:sz w:val="12"/>
                <w:szCs w:val="12"/>
                <w:lang w:eastAsia="es-MX"/>
              </w:rPr>
              <w:t>$1,209.60</w:t>
            </w:r>
          </w:p>
        </w:tc>
      </w:tr>
      <w:tr w:rsidR="002154EC" w:rsidRPr="0041535E" w:rsidTr="00722BAF">
        <w:trPr>
          <w:trHeight w:val="20"/>
        </w:trPr>
        <w:tc>
          <w:tcPr>
            <w:tcW w:w="0" w:type="auto"/>
            <w:tcBorders>
              <w:top w:val="nil"/>
              <w:left w:val="nil"/>
              <w:bottom w:val="nil"/>
              <w:right w:val="nil"/>
            </w:tcBorders>
            <w:shd w:val="clear" w:color="auto" w:fill="auto"/>
            <w:noWrap/>
            <w:vAlign w:val="bottom"/>
            <w:hideMark/>
          </w:tcPr>
          <w:p w:rsidR="002154EC" w:rsidRPr="0041535E" w:rsidRDefault="002154EC" w:rsidP="00DD6A60">
            <w:pPr>
              <w:spacing w:after="0" w:line="240" w:lineRule="auto"/>
              <w:jc w:val="center"/>
              <w:rPr>
                <w:color w:val="000000"/>
                <w:sz w:val="12"/>
                <w:szCs w:val="12"/>
                <w:lang w:eastAsia="es-MX"/>
              </w:rPr>
            </w:pPr>
          </w:p>
        </w:tc>
        <w:tc>
          <w:tcPr>
            <w:tcW w:w="2898" w:type="dxa"/>
            <w:tcBorders>
              <w:top w:val="nil"/>
              <w:left w:val="nil"/>
              <w:bottom w:val="nil"/>
              <w:right w:val="nil"/>
            </w:tcBorders>
            <w:shd w:val="clear" w:color="auto" w:fill="auto"/>
            <w:noWrap/>
            <w:vAlign w:val="bottom"/>
            <w:hideMark/>
          </w:tcPr>
          <w:p w:rsidR="002154EC" w:rsidRPr="0041535E" w:rsidRDefault="002154EC" w:rsidP="00DD6A60">
            <w:pPr>
              <w:spacing w:after="0" w:line="240" w:lineRule="auto"/>
              <w:rPr>
                <w:rFonts w:ascii="Times New Roman" w:hAnsi="Times New Roman"/>
                <w:sz w:val="12"/>
                <w:szCs w:val="12"/>
                <w:lang w:eastAsia="es-MX"/>
              </w:rPr>
            </w:pPr>
          </w:p>
        </w:tc>
        <w:tc>
          <w:tcPr>
            <w:tcW w:w="1090" w:type="dxa"/>
            <w:tcBorders>
              <w:top w:val="nil"/>
              <w:left w:val="nil"/>
              <w:bottom w:val="nil"/>
              <w:right w:val="nil"/>
            </w:tcBorders>
            <w:shd w:val="clear" w:color="auto" w:fill="auto"/>
            <w:noWrap/>
            <w:vAlign w:val="bottom"/>
            <w:hideMark/>
          </w:tcPr>
          <w:p w:rsidR="002154EC" w:rsidRPr="0041535E" w:rsidRDefault="002154EC" w:rsidP="00DD6A60">
            <w:pPr>
              <w:spacing w:after="0" w:line="240" w:lineRule="auto"/>
              <w:rPr>
                <w:rFonts w:ascii="Times New Roman" w:hAnsi="Times New Roman"/>
                <w:sz w:val="12"/>
                <w:szCs w:val="12"/>
                <w:lang w:eastAsia="es-MX"/>
              </w:rPr>
            </w:pPr>
          </w:p>
        </w:tc>
        <w:tc>
          <w:tcPr>
            <w:tcW w:w="840" w:type="dxa"/>
            <w:tcBorders>
              <w:top w:val="nil"/>
              <w:left w:val="nil"/>
              <w:bottom w:val="nil"/>
              <w:right w:val="nil"/>
            </w:tcBorders>
            <w:shd w:val="clear" w:color="auto" w:fill="auto"/>
            <w:noWrap/>
            <w:vAlign w:val="bottom"/>
            <w:hideMark/>
          </w:tcPr>
          <w:p w:rsidR="002154EC" w:rsidRPr="0041535E" w:rsidRDefault="002154EC" w:rsidP="00DD6A60">
            <w:pPr>
              <w:spacing w:after="0" w:line="240" w:lineRule="auto"/>
              <w:rPr>
                <w:rFonts w:ascii="Times New Roman" w:hAnsi="Times New Roman"/>
                <w:sz w:val="12"/>
                <w:szCs w:val="12"/>
                <w:lang w:eastAsia="es-MX"/>
              </w:rPr>
            </w:pPr>
          </w:p>
        </w:tc>
        <w:tc>
          <w:tcPr>
            <w:tcW w:w="841" w:type="dxa"/>
            <w:tcBorders>
              <w:top w:val="nil"/>
              <w:left w:val="nil"/>
              <w:bottom w:val="nil"/>
              <w:right w:val="nil"/>
            </w:tcBorders>
            <w:shd w:val="clear" w:color="auto" w:fill="auto"/>
            <w:noWrap/>
            <w:vAlign w:val="bottom"/>
            <w:hideMark/>
          </w:tcPr>
          <w:p w:rsidR="002154EC" w:rsidRPr="0041535E" w:rsidRDefault="002154EC" w:rsidP="00DD6A60">
            <w:pPr>
              <w:spacing w:after="0" w:line="240" w:lineRule="auto"/>
              <w:rPr>
                <w:rFonts w:ascii="Times New Roman" w:hAnsi="Times New Roman"/>
                <w:sz w:val="12"/>
                <w:szCs w:val="12"/>
                <w:lang w:eastAsia="es-MX"/>
              </w:rPr>
            </w:pPr>
          </w:p>
        </w:tc>
        <w:tc>
          <w:tcPr>
            <w:tcW w:w="976" w:type="dxa"/>
            <w:tcBorders>
              <w:top w:val="nil"/>
              <w:left w:val="nil"/>
              <w:bottom w:val="nil"/>
              <w:right w:val="nil"/>
            </w:tcBorders>
            <w:shd w:val="clear" w:color="auto" w:fill="auto"/>
            <w:noWrap/>
            <w:vAlign w:val="bottom"/>
            <w:hideMark/>
          </w:tcPr>
          <w:p w:rsidR="002154EC" w:rsidRPr="0041535E" w:rsidRDefault="002154EC" w:rsidP="00DD6A60">
            <w:pPr>
              <w:spacing w:after="0" w:line="240" w:lineRule="auto"/>
              <w:rPr>
                <w:rFonts w:ascii="Times New Roman" w:hAnsi="Times New Roman"/>
                <w:sz w:val="12"/>
                <w:szCs w:val="12"/>
                <w:lang w:eastAsia="es-MX"/>
              </w:rPr>
            </w:pPr>
          </w:p>
        </w:tc>
        <w:tc>
          <w:tcPr>
            <w:tcW w:w="665" w:type="dxa"/>
            <w:tcBorders>
              <w:top w:val="nil"/>
              <w:left w:val="nil"/>
              <w:bottom w:val="nil"/>
              <w:right w:val="nil"/>
            </w:tcBorders>
            <w:shd w:val="clear" w:color="auto" w:fill="auto"/>
            <w:noWrap/>
            <w:vAlign w:val="center"/>
            <w:hideMark/>
          </w:tcPr>
          <w:p w:rsidR="002154EC" w:rsidRPr="004551DA" w:rsidRDefault="002154EC" w:rsidP="00DD6A60">
            <w:pPr>
              <w:spacing w:after="0" w:line="240" w:lineRule="auto"/>
              <w:jc w:val="center"/>
              <w:rPr>
                <w:b/>
                <w:bCs/>
                <w:color w:val="000000"/>
                <w:sz w:val="12"/>
                <w:szCs w:val="12"/>
                <w:lang w:eastAsia="es-MX"/>
              </w:rPr>
            </w:pPr>
            <w:r w:rsidRPr="004551DA">
              <w:rPr>
                <w:b/>
                <w:bCs/>
                <w:color w:val="000000"/>
                <w:sz w:val="12"/>
                <w:szCs w:val="12"/>
                <w:lang w:eastAsia="es-MX"/>
              </w:rPr>
              <w:t>TOTAL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154EC" w:rsidRPr="0041535E" w:rsidRDefault="002154EC" w:rsidP="00DD6A60">
            <w:pPr>
              <w:spacing w:after="0" w:line="240" w:lineRule="auto"/>
              <w:jc w:val="center"/>
              <w:rPr>
                <w:color w:val="000000"/>
                <w:sz w:val="12"/>
                <w:szCs w:val="12"/>
                <w:lang w:eastAsia="es-MX"/>
              </w:rPr>
            </w:pPr>
            <w:r w:rsidRPr="0041535E">
              <w:rPr>
                <w:color w:val="000000"/>
                <w:sz w:val="12"/>
                <w:szCs w:val="12"/>
                <w:lang w:eastAsia="es-MX"/>
              </w:rPr>
              <w:t>$3,758.40</w:t>
            </w:r>
          </w:p>
        </w:tc>
        <w:tc>
          <w:tcPr>
            <w:tcW w:w="0" w:type="auto"/>
            <w:tcBorders>
              <w:top w:val="nil"/>
              <w:left w:val="nil"/>
              <w:bottom w:val="single" w:sz="4" w:space="0" w:color="auto"/>
              <w:right w:val="single" w:sz="4" w:space="0" w:color="auto"/>
            </w:tcBorders>
            <w:shd w:val="clear" w:color="auto" w:fill="auto"/>
            <w:noWrap/>
            <w:vAlign w:val="center"/>
            <w:hideMark/>
          </w:tcPr>
          <w:p w:rsidR="002154EC" w:rsidRPr="0041535E" w:rsidRDefault="002154EC" w:rsidP="00DD6A60">
            <w:pPr>
              <w:spacing w:after="0" w:line="240" w:lineRule="auto"/>
              <w:jc w:val="center"/>
              <w:rPr>
                <w:color w:val="000000"/>
                <w:sz w:val="12"/>
                <w:szCs w:val="12"/>
                <w:lang w:eastAsia="es-MX"/>
              </w:rPr>
            </w:pPr>
            <w:r w:rsidRPr="0041535E">
              <w:rPr>
                <w:color w:val="000000"/>
                <w:sz w:val="12"/>
                <w:szCs w:val="12"/>
                <w:lang w:eastAsia="es-MX"/>
              </w:rPr>
              <w:t>$8,769.60</w:t>
            </w:r>
          </w:p>
        </w:tc>
      </w:tr>
    </w:tbl>
    <w:p w:rsidR="00120EE4" w:rsidRDefault="00120EE4" w:rsidP="000455C6">
      <w:pPr>
        <w:suppressAutoHyphens/>
        <w:spacing w:after="0" w:line="200" w:lineRule="atLeast"/>
        <w:jc w:val="both"/>
        <w:rPr>
          <w:rFonts w:ascii="Arial" w:hAnsi="Arial" w:cs="Arial"/>
          <w:b/>
          <w:bCs/>
        </w:rPr>
      </w:pPr>
    </w:p>
    <w:p w:rsidR="002154EC" w:rsidRDefault="002154EC" w:rsidP="000455C6">
      <w:pPr>
        <w:suppressAutoHyphens/>
        <w:spacing w:after="0" w:line="200" w:lineRule="atLeast"/>
        <w:jc w:val="both"/>
        <w:rPr>
          <w:rFonts w:ascii="Arial" w:hAnsi="Arial" w:cs="Arial"/>
          <w:b/>
          <w:bCs/>
        </w:rPr>
      </w:pPr>
    </w:p>
    <w:p w:rsidR="002154EC" w:rsidRDefault="002154EC" w:rsidP="000455C6">
      <w:pPr>
        <w:suppressAutoHyphens/>
        <w:spacing w:after="0" w:line="200" w:lineRule="atLeast"/>
        <w:jc w:val="both"/>
        <w:rPr>
          <w:rFonts w:ascii="Arial" w:hAnsi="Arial" w:cs="Arial"/>
          <w:b/>
          <w:bCs/>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lastRenderedPageBreak/>
        <w:t>SEGUNDA. MONTO DEL CONTRATO.</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pacing w:line="240" w:lineRule="auto"/>
        <w:jc w:val="both"/>
        <w:rPr>
          <w:rFonts w:ascii="Arial" w:hAnsi="Arial" w:cs="Arial"/>
          <w:b/>
          <w:bCs/>
          <w:sz w:val="20"/>
          <w:szCs w:val="20"/>
        </w:rPr>
      </w:pPr>
      <w:r w:rsidRPr="00CC39E9">
        <w:rPr>
          <w:rFonts w:ascii="Arial" w:eastAsia="Arial Unicode MS" w:hAnsi="Arial" w:cs="Arial"/>
          <w:kern w:val="1"/>
          <w:sz w:val="20"/>
          <w:szCs w:val="20"/>
          <w:lang w:eastAsia="hi-IN" w:bidi="hi-IN"/>
        </w:rPr>
        <w:t xml:space="preserve">Como contraprestación por el suministro de bienes objeto del presente Contrato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pagará a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w:t>
      </w:r>
      <w:r w:rsidR="002154EC" w:rsidRPr="002154EC">
        <w:rPr>
          <w:rFonts w:ascii="Arial" w:hAnsi="Arial" w:cs="Arial"/>
          <w:b/>
          <w:bCs/>
          <w:sz w:val="20"/>
          <w:szCs w:val="20"/>
        </w:rPr>
        <w:t xml:space="preserve">por las siguientes partidas: Jefatura del Departamento de Limpia, partida 02, Jefatura del Departamento de Imagen Urbana Integral, partidas 03, 04, Jefatura del Departamento de la Administración del Rastro Municipal, partida 01, Jefatura del Departamento de Alumbrado Público, partidas 01 y 02, </w:t>
      </w:r>
      <w:r w:rsidR="00722BAF" w:rsidRPr="00722BAF">
        <w:rPr>
          <w:rFonts w:ascii="Arial" w:hAnsi="Arial" w:cs="Arial"/>
          <w:b/>
          <w:bCs/>
          <w:sz w:val="20"/>
          <w:szCs w:val="20"/>
        </w:rPr>
        <w:t>por un monto mínimo de $45,170.00 (Cuarenta y Cinco Mil Ciento Setenta Pesos 00/100 M.N.)</w:t>
      </w:r>
      <w:r w:rsidR="00722BAF" w:rsidRPr="00722BAF">
        <w:rPr>
          <w:rFonts w:ascii="Arial" w:hAnsi="Arial" w:cs="Arial"/>
          <w:bCs/>
          <w:sz w:val="20"/>
          <w:szCs w:val="20"/>
        </w:rPr>
        <w:t xml:space="preserve"> más </w:t>
      </w:r>
      <w:r w:rsidR="00722BAF" w:rsidRPr="00722BAF">
        <w:rPr>
          <w:rFonts w:ascii="Arial" w:hAnsi="Arial" w:cs="Arial"/>
          <w:b/>
          <w:bCs/>
          <w:sz w:val="20"/>
          <w:szCs w:val="20"/>
        </w:rPr>
        <w:t>$7,227.20 (Siete Mil Doscientos Veintisiete Pesos 20/100 M.N.)</w:t>
      </w:r>
      <w:r w:rsidR="00722BAF" w:rsidRPr="00722BAF">
        <w:rPr>
          <w:rFonts w:ascii="Arial" w:hAnsi="Arial" w:cs="Arial"/>
          <w:bCs/>
          <w:sz w:val="20"/>
          <w:szCs w:val="20"/>
        </w:rPr>
        <w:t xml:space="preserve"> equivalente al 16% del I.V.A, dando un total mínimo de </w:t>
      </w:r>
      <w:r w:rsidR="00722BAF" w:rsidRPr="00722BAF">
        <w:rPr>
          <w:rFonts w:ascii="Arial" w:hAnsi="Arial" w:cs="Arial"/>
          <w:b/>
          <w:bCs/>
          <w:sz w:val="20"/>
          <w:szCs w:val="20"/>
        </w:rPr>
        <w:t>$52,397.20 (Cincuenta y Dos Mil Trescientos Noventa y Siete Pesos 20/100 M.N.), y un monto máximo de $112,240.00 (Ciento Doce Mil Doscientos Cuarenta Pesos 00/100 M.N.)</w:t>
      </w:r>
      <w:r w:rsidR="00722BAF" w:rsidRPr="00722BAF">
        <w:rPr>
          <w:rFonts w:ascii="Arial" w:hAnsi="Arial" w:cs="Arial"/>
          <w:bCs/>
          <w:sz w:val="20"/>
          <w:szCs w:val="20"/>
        </w:rPr>
        <w:t xml:space="preserve"> más </w:t>
      </w:r>
      <w:r w:rsidR="00722BAF" w:rsidRPr="00722BAF">
        <w:rPr>
          <w:rFonts w:ascii="Arial" w:hAnsi="Arial" w:cs="Arial"/>
          <w:b/>
          <w:bCs/>
          <w:sz w:val="20"/>
          <w:szCs w:val="20"/>
        </w:rPr>
        <w:t>$17,958.40 (Diecisiete Mil Novecientos Cincuenta y Ocho Pesos 40/100 M.N.)</w:t>
      </w:r>
      <w:r w:rsidR="00722BAF" w:rsidRPr="00722BAF">
        <w:rPr>
          <w:rFonts w:ascii="Arial" w:hAnsi="Arial" w:cs="Arial"/>
          <w:bCs/>
          <w:sz w:val="20"/>
          <w:szCs w:val="20"/>
        </w:rPr>
        <w:t xml:space="preserve"> equivalente al 16% del I.V.A, dando un total máximo de </w:t>
      </w:r>
      <w:r w:rsidR="00722BAF" w:rsidRPr="00722BAF">
        <w:rPr>
          <w:rFonts w:ascii="Arial" w:hAnsi="Arial" w:cs="Arial"/>
          <w:b/>
          <w:bCs/>
          <w:sz w:val="20"/>
          <w:szCs w:val="20"/>
        </w:rPr>
        <w:t>$130,198.40 (Ciento Treinta Mil Ciento Noventa y Ocho Pesos 40/100 M.N.)</w:t>
      </w:r>
      <w:r w:rsidR="00722BAF">
        <w:rPr>
          <w:rFonts w:ascii="Arial" w:hAnsi="Arial" w:cs="Arial"/>
          <w:b/>
          <w:bCs/>
        </w:rPr>
        <w:t xml:space="preserve"> </w:t>
      </w:r>
      <w:r w:rsidRPr="00CC39E9">
        <w:rPr>
          <w:rFonts w:ascii="Arial" w:eastAsia="Arial Unicode MS" w:hAnsi="Arial" w:cs="Arial"/>
          <w:kern w:val="1"/>
          <w:sz w:val="20"/>
          <w:szCs w:val="20"/>
          <w:lang w:eastAsia="hi-IN" w:bidi="hi-IN"/>
        </w:rPr>
        <w:t xml:space="preserve">en términos de la propuesta económica de </w:t>
      </w:r>
      <w:r w:rsidRPr="00CC39E9">
        <w:rPr>
          <w:rFonts w:ascii="Arial" w:eastAsia="Arial Unicode MS" w:hAnsi="Arial" w:cs="Arial"/>
          <w:b/>
          <w:kern w:val="1"/>
          <w:sz w:val="20"/>
          <w:szCs w:val="20"/>
          <w:lang w:eastAsia="hi-IN" w:bidi="hi-IN"/>
        </w:rPr>
        <w:t>“EL PROVEEDOR”.</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Los precios son considerados fijos hasta que concluya la relación contractual que se formaliza, incluyendo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todos los costos involucrados, considerando todos los conceptos </w:t>
      </w:r>
      <w:proofErr w:type="gramStart"/>
      <w:r w:rsidRPr="00CC39E9">
        <w:rPr>
          <w:rFonts w:ascii="Arial" w:eastAsia="Arial Unicode MS" w:hAnsi="Arial" w:cs="Arial"/>
          <w:kern w:val="1"/>
          <w:sz w:val="20"/>
          <w:szCs w:val="20"/>
          <w:lang w:eastAsia="hi-IN" w:bidi="hi-IN"/>
        </w:rPr>
        <w:t>del  suministro</w:t>
      </w:r>
      <w:proofErr w:type="gramEnd"/>
      <w:r w:rsidRPr="00CC39E9">
        <w:rPr>
          <w:rFonts w:ascii="Arial" w:eastAsia="Arial Unicode MS" w:hAnsi="Arial" w:cs="Arial"/>
          <w:kern w:val="1"/>
          <w:sz w:val="20"/>
          <w:szCs w:val="20"/>
          <w:lang w:eastAsia="hi-IN" w:bidi="hi-IN"/>
        </w:rPr>
        <w:t xml:space="preserve"> que requiere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por lo que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no podrá agregar ningún costo extra y los precios serán inalterables durante la vigencia del presente Contrato.</w:t>
      </w:r>
    </w:p>
    <w:p w:rsidR="000455C6" w:rsidRPr="00CC39E9" w:rsidRDefault="000455C6" w:rsidP="000455C6">
      <w:pPr>
        <w:suppressAutoHyphens/>
        <w:spacing w:after="0" w:line="240" w:lineRule="auto"/>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40" w:lineRule="auto"/>
        <w:rPr>
          <w:rFonts w:ascii="Arial" w:eastAsia="Arial Unicode MS" w:hAnsi="Arial" w:cs="Arial"/>
          <w:b/>
          <w:i/>
          <w:kern w:val="1"/>
          <w:sz w:val="20"/>
          <w:szCs w:val="20"/>
          <w:lang w:val="es-ES" w:eastAsia="hi-IN" w:bidi="hi-IN"/>
        </w:rPr>
      </w:pPr>
      <w:r w:rsidRPr="00CC39E9">
        <w:rPr>
          <w:rFonts w:ascii="Arial" w:eastAsia="Arial Unicode MS" w:hAnsi="Arial" w:cs="Arial"/>
          <w:b/>
          <w:kern w:val="1"/>
          <w:sz w:val="20"/>
          <w:szCs w:val="20"/>
          <w:lang w:val="es-ES" w:eastAsia="hi-IN" w:bidi="hi-IN"/>
        </w:rPr>
        <w:t>TERCERA. ANTICIPO</w:t>
      </w:r>
      <w:r w:rsidRPr="00CC39E9">
        <w:rPr>
          <w:rFonts w:ascii="Arial" w:eastAsia="Arial Unicode MS" w:hAnsi="Arial" w:cs="Arial"/>
          <w:b/>
          <w:i/>
          <w:kern w:val="1"/>
          <w:sz w:val="20"/>
          <w:szCs w:val="20"/>
          <w:lang w:val="es-ES" w:eastAsia="hi-IN" w:bidi="hi-IN"/>
        </w:rPr>
        <w:t>.</w:t>
      </w:r>
    </w:p>
    <w:p w:rsidR="000455C6" w:rsidRPr="00CC39E9" w:rsidRDefault="000455C6" w:rsidP="000455C6">
      <w:pPr>
        <w:suppressAutoHyphens/>
        <w:spacing w:after="0" w:line="240" w:lineRule="auto"/>
        <w:rPr>
          <w:rFonts w:ascii="Arial" w:eastAsia="Arial Unicode MS" w:hAnsi="Arial" w:cs="Arial"/>
          <w:b/>
          <w:i/>
          <w:kern w:val="1"/>
          <w:sz w:val="20"/>
          <w:szCs w:val="20"/>
          <w:lang w:val="es-ES" w:eastAsia="hi-IN" w:bidi="hi-IN"/>
        </w:rPr>
      </w:pPr>
    </w:p>
    <w:p w:rsidR="000455C6" w:rsidRPr="00CC39E9" w:rsidRDefault="000455C6" w:rsidP="000455C6">
      <w:pPr>
        <w:spacing w:line="240" w:lineRule="auto"/>
        <w:jc w:val="both"/>
        <w:rPr>
          <w:rFonts w:ascii="Arial" w:hAnsi="Arial" w:cs="Arial"/>
          <w:b/>
          <w:sz w:val="20"/>
          <w:szCs w:val="20"/>
        </w:rPr>
      </w:pPr>
      <w:r w:rsidRPr="00CC39E9">
        <w:rPr>
          <w:rFonts w:ascii="Arial" w:eastAsia="Arial Unicode MS" w:hAnsi="Arial" w:cs="Arial"/>
          <w:kern w:val="1"/>
          <w:sz w:val="20"/>
          <w:szCs w:val="20"/>
          <w:lang w:val="es-ES" w:eastAsia="hi-IN" w:bidi="hi-IN"/>
        </w:rPr>
        <w:t xml:space="preserve">En el presente Contrato no se otorgarán anticipos, por lo que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llevará a cabo el pago en pesos mexicanos conforme al</w:t>
      </w:r>
      <w:r w:rsidRPr="00CC39E9">
        <w:rPr>
          <w:rFonts w:ascii="Arial" w:eastAsia="Arial Unicode MS" w:hAnsi="Arial" w:cs="Arial"/>
          <w:b/>
          <w:kern w:val="1"/>
          <w:sz w:val="20"/>
          <w:szCs w:val="20"/>
          <w:lang w:val="es-ES" w:eastAsia="hi-IN" w:bidi="hi-IN"/>
        </w:rPr>
        <w:t xml:space="preserve"> </w:t>
      </w:r>
      <w:r w:rsidRPr="00CC39E9">
        <w:rPr>
          <w:rFonts w:ascii="Arial" w:eastAsia="Arial Unicode MS" w:hAnsi="Arial" w:cs="Arial"/>
          <w:kern w:val="1"/>
          <w:sz w:val="20"/>
          <w:szCs w:val="20"/>
          <w:lang w:eastAsia="hi-IN" w:bidi="hi-IN"/>
        </w:rPr>
        <w:t>suministro de los bienes</w:t>
      </w:r>
      <w:r w:rsidRPr="00CC39E9">
        <w:rPr>
          <w:rFonts w:ascii="Arial" w:hAnsi="Arial" w:cs="Arial"/>
          <w:sz w:val="20"/>
          <w:szCs w:val="20"/>
        </w:rPr>
        <w:t xml:space="preserve"> </w:t>
      </w:r>
      <w:r w:rsidRPr="00CC39E9">
        <w:rPr>
          <w:rFonts w:ascii="Arial" w:eastAsia="Arial Unicode MS" w:hAnsi="Arial" w:cs="Arial"/>
          <w:kern w:val="1"/>
          <w:sz w:val="20"/>
          <w:szCs w:val="20"/>
          <w:lang w:val="es-ES" w:eastAsia="hi-IN" w:bidi="hi-IN"/>
        </w:rPr>
        <w:t xml:space="preserve">devengados; para que la obligación de pago se haga exigible </w:t>
      </w:r>
      <w:r w:rsidRPr="00CC39E9">
        <w:rPr>
          <w:rFonts w:ascii="Arial" w:eastAsia="Arial Unicode MS" w:hAnsi="Arial" w:cs="Arial"/>
          <w:b/>
          <w:kern w:val="1"/>
          <w:sz w:val="20"/>
          <w:szCs w:val="20"/>
          <w:lang w:val="es-ES" w:eastAsia="hi-IN" w:bidi="hi-IN"/>
        </w:rPr>
        <w:t>“EL PROVEEDOR”</w:t>
      </w:r>
      <w:r w:rsidRPr="00CC39E9">
        <w:rPr>
          <w:rFonts w:ascii="Arial" w:eastAsia="Arial Unicode MS" w:hAnsi="Arial" w:cs="Arial"/>
          <w:kern w:val="1"/>
          <w:sz w:val="20"/>
          <w:szCs w:val="20"/>
          <w:lang w:val="es-ES" w:eastAsia="hi-IN" w:bidi="hi-IN"/>
        </w:rPr>
        <w:t xml:space="preserve"> deberá presentar ante </w:t>
      </w:r>
      <w:r w:rsidRPr="00CC39E9">
        <w:rPr>
          <w:rFonts w:ascii="Arial" w:hAnsi="Arial" w:cs="Arial"/>
          <w:sz w:val="20"/>
          <w:szCs w:val="20"/>
        </w:rPr>
        <w:t xml:space="preserve">la Dirección de Contabilidad la documentación comprobatoria del </w:t>
      </w:r>
      <w:r w:rsidRPr="00CC39E9">
        <w:rPr>
          <w:rFonts w:ascii="Arial" w:eastAsia="Arial Unicode MS" w:hAnsi="Arial" w:cs="Arial"/>
          <w:kern w:val="1"/>
          <w:sz w:val="20"/>
          <w:szCs w:val="20"/>
          <w:lang w:eastAsia="hi-IN" w:bidi="hi-IN"/>
        </w:rPr>
        <w:t xml:space="preserve">suministro de bienes </w:t>
      </w:r>
      <w:r w:rsidRPr="00CC39E9">
        <w:rPr>
          <w:rFonts w:ascii="Arial" w:hAnsi="Arial" w:cs="Arial"/>
          <w:sz w:val="20"/>
          <w:szCs w:val="20"/>
        </w:rPr>
        <w:t>100 % realizados</w:t>
      </w:r>
      <w:r w:rsidRPr="00CC39E9">
        <w:rPr>
          <w:rFonts w:ascii="Arial" w:hAnsi="Arial" w:cs="Arial"/>
          <w:b/>
          <w:sz w:val="20"/>
          <w:szCs w:val="20"/>
        </w:rPr>
        <w:t>.</w:t>
      </w:r>
    </w:p>
    <w:p w:rsidR="000455C6" w:rsidRPr="00CC39E9" w:rsidRDefault="000455C6" w:rsidP="000455C6">
      <w:pPr>
        <w:spacing w:line="240" w:lineRule="auto"/>
        <w:jc w:val="both"/>
        <w:rPr>
          <w:rFonts w:ascii="Arial" w:hAnsi="Arial" w:cs="Arial"/>
          <w:b/>
          <w:sz w:val="20"/>
          <w:szCs w:val="20"/>
        </w:rPr>
      </w:pPr>
      <w:r w:rsidRPr="00CC39E9">
        <w:rPr>
          <w:rFonts w:ascii="Arial" w:hAnsi="Arial" w:cs="Arial"/>
          <w:b/>
          <w:sz w:val="20"/>
          <w:szCs w:val="20"/>
        </w:rPr>
        <w:t xml:space="preserve">CUARTA. </w:t>
      </w:r>
      <w:r w:rsidRPr="00CC39E9">
        <w:rPr>
          <w:rFonts w:ascii="Arial" w:eastAsia="Arial Unicode MS" w:hAnsi="Arial" w:cs="Arial"/>
          <w:b/>
          <w:kern w:val="1"/>
          <w:sz w:val="20"/>
          <w:szCs w:val="20"/>
          <w:lang w:eastAsia="hi-IN" w:bidi="hi-IN"/>
        </w:rPr>
        <w:t>GARANTÍA DE CUMPLIMIENTO DEL CONTRATO</w:t>
      </w:r>
    </w:p>
    <w:p w:rsidR="000455C6" w:rsidRPr="00CC39E9" w:rsidRDefault="000455C6" w:rsidP="000455C6">
      <w:pPr>
        <w:tabs>
          <w:tab w:val="left" w:pos="0"/>
        </w:tabs>
        <w:suppressAutoHyphens/>
        <w:spacing w:after="0" w:line="200" w:lineRule="atLeast"/>
        <w:jc w:val="both"/>
        <w:rPr>
          <w:rFonts w:ascii="Arial" w:eastAsia="Arial Unicode MS" w:hAnsi="Arial" w:cs="Arial"/>
          <w:bCs/>
          <w:kern w:val="2"/>
          <w:sz w:val="20"/>
          <w:szCs w:val="20"/>
          <w:lang w:eastAsia="hi-IN" w:bidi="hi-IN"/>
        </w:rPr>
      </w:pPr>
      <w:r w:rsidRPr="00CC39E9">
        <w:rPr>
          <w:rFonts w:ascii="Arial" w:eastAsia="Arial Unicode MS" w:hAnsi="Arial" w:cs="Arial"/>
          <w:bCs/>
          <w:kern w:val="2"/>
          <w:sz w:val="20"/>
          <w:szCs w:val="20"/>
          <w:lang w:eastAsia="hi-IN" w:bidi="hi-IN"/>
        </w:rPr>
        <w:t xml:space="preserve">Se dispensará el otorgamiento de Fianza de Cumplimiento esto Con fundamento en el Artículo 127 Fracción II de la Ley de Adquisiciones, Arrendamientos y Servicios del Sector Público Estatal y Municipal. </w:t>
      </w:r>
    </w:p>
    <w:p w:rsidR="000455C6" w:rsidRPr="00CC39E9" w:rsidRDefault="000455C6" w:rsidP="000455C6">
      <w:pPr>
        <w:tabs>
          <w:tab w:val="left" w:pos="0"/>
        </w:tabs>
        <w:suppressAutoHyphens/>
        <w:spacing w:after="0" w:line="200" w:lineRule="atLeast"/>
        <w:jc w:val="both"/>
        <w:rPr>
          <w:rFonts w:ascii="Arial" w:eastAsia="Arial Unicode MS" w:hAnsi="Arial" w:cs="Arial"/>
          <w:spacing w:val="-2"/>
          <w:kern w:val="2"/>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i/>
          <w:kern w:val="1"/>
          <w:sz w:val="20"/>
          <w:szCs w:val="20"/>
          <w:lang w:val="es-ES" w:eastAsia="hi-IN" w:bidi="hi-IN"/>
        </w:rPr>
      </w:pPr>
      <w:r w:rsidRPr="00CC39E9">
        <w:rPr>
          <w:rFonts w:ascii="Arial" w:eastAsia="Arial Unicode MS" w:hAnsi="Arial" w:cs="Arial"/>
          <w:b/>
          <w:kern w:val="1"/>
          <w:sz w:val="20"/>
          <w:szCs w:val="20"/>
          <w:lang w:val="es-ES" w:eastAsia="hi-IN" w:bidi="hi-IN"/>
        </w:rPr>
        <w:t>QUINTA. PAGO</w:t>
      </w:r>
      <w:r w:rsidRPr="00CC39E9">
        <w:rPr>
          <w:rFonts w:ascii="Arial" w:eastAsia="Arial Unicode MS" w:hAnsi="Arial" w:cs="Arial"/>
          <w:b/>
          <w:i/>
          <w:kern w:val="1"/>
          <w:sz w:val="20"/>
          <w:szCs w:val="20"/>
          <w:lang w:val="es-ES" w:eastAsia="hi-IN" w:bidi="hi-IN"/>
        </w:rPr>
        <w:t>.</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val="es-ES" w:eastAsia="hi-IN" w:bidi="hi-IN"/>
        </w:rPr>
        <w:t xml:space="preserve">“EL AYUNTAMIENTO” </w:t>
      </w:r>
      <w:r w:rsidRPr="00CC39E9">
        <w:rPr>
          <w:rFonts w:ascii="Arial" w:eastAsia="Arial Unicode MS" w:hAnsi="Arial" w:cs="Arial"/>
          <w:kern w:val="1"/>
          <w:sz w:val="20"/>
          <w:szCs w:val="20"/>
          <w:lang w:val="es-ES" w:eastAsia="hi-IN" w:bidi="hi-IN"/>
        </w:rPr>
        <w:t>pagará a</w:t>
      </w:r>
      <w:r w:rsidRPr="00CC39E9">
        <w:rPr>
          <w:rFonts w:ascii="Arial" w:eastAsia="Arial Unicode MS" w:hAnsi="Arial" w:cs="Arial"/>
          <w:b/>
          <w:kern w:val="1"/>
          <w:sz w:val="20"/>
          <w:szCs w:val="20"/>
          <w:lang w:val="es-ES" w:eastAsia="hi-IN" w:bidi="hi-IN"/>
        </w:rPr>
        <w:t xml:space="preserve"> “EL PROVEEDOR”</w:t>
      </w:r>
      <w:r w:rsidRPr="00CC39E9">
        <w:rPr>
          <w:rFonts w:ascii="Arial" w:eastAsia="Arial Unicode MS" w:hAnsi="Arial" w:cs="Arial"/>
          <w:kern w:val="1"/>
          <w:sz w:val="20"/>
          <w:szCs w:val="20"/>
          <w:lang w:val="es-ES" w:eastAsia="hi-IN" w:bidi="hi-IN"/>
        </w:rPr>
        <w:t xml:space="preserve"> en una sola exhibición sobre productos devengados, para lo cual deberá presentar la factura, desglosando el Impuesto al Valor Agregado y los descuentos que en su caso se otorguen a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el pago se realizará dentro de los 20 días naturales posteriores a la presentación de la factura respectiva, esto considerando que no existan aclaraciones al importe o </w:t>
      </w:r>
      <w:r w:rsidRPr="00CC39E9">
        <w:rPr>
          <w:rFonts w:ascii="Arial" w:eastAsia="Arial Unicode MS" w:hAnsi="Arial" w:cs="Arial"/>
          <w:kern w:val="1"/>
          <w:sz w:val="20"/>
          <w:szCs w:val="20"/>
          <w:lang w:eastAsia="hi-IN" w:bidi="hi-IN"/>
        </w:rPr>
        <w:t>suministro de bienes facturado</w:t>
      </w:r>
      <w:r w:rsidRPr="00CC39E9">
        <w:rPr>
          <w:rFonts w:ascii="Arial" w:eastAsia="Arial Unicode MS" w:hAnsi="Arial" w:cs="Arial"/>
          <w:kern w:val="1"/>
          <w:sz w:val="20"/>
          <w:szCs w:val="20"/>
          <w:lang w:val="es-ES" w:eastAsia="hi-IN" w:bidi="hi-IN"/>
        </w:rPr>
        <w:t xml:space="preserve">. </w:t>
      </w:r>
      <w:r w:rsidRPr="00CC39E9">
        <w:rPr>
          <w:rFonts w:ascii="Arial" w:eastAsia="Arial Unicode MS" w:hAnsi="Arial" w:cs="Arial"/>
          <w:b/>
          <w:bCs/>
          <w:kern w:val="1"/>
          <w:sz w:val="20"/>
          <w:szCs w:val="20"/>
          <w:lang w:eastAsia="hi-IN" w:bidi="hi-IN"/>
        </w:rPr>
        <w:t>“EL AYUNTAMIENTO”</w:t>
      </w:r>
      <w:r w:rsidRPr="00CC39E9">
        <w:rPr>
          <w:rFonts w:ascii="Arial" w:eastAsia="Arial Unicode MS" w:hAnsi="Arial" w:cs="Arial"/>
          <w:kern w:val="1"/>
          <w:sz w:val="20"/>
          <w:szCs w:val="20"/>
          <w:lang w:eastAsia="hi-IN" w:bidi="hi-IN"/>
        </w:rPr>
        <w:t xml:space="preserve"> pagará el precio del suministro de bienes realizado en pesos mexicanos moneda nacional mediante cheque nominativo </w:t>
      </w:r>
      <w:proofErr w:type="spellStart"/>
      <w:r w:rsidRPr="00CC39E9">
        <w:rPr>
          <w:rFonts w:ascii="Arial" w:eastAsia="Arial Unicode MS" w:hAnsi="Arial" w:cs="Arial"/>
          <w:kern w:val="1"/>
          <w:sz w:val="20"/>
          <w:szCs w:val="20"/>
          <w:lang w:eastAsia="hi-IN" w:bidi="hi-IN"/>
        </w:rPr>
        <w:t>ó</w:t>
      </w:r>
      <w:proofErr w:type="spellEnd"/>
      <w:r w:rsidRPr="00CC39E9">
        <w:rPr>
          <w:rFonts w:ascii="Arial" w:eastAsia="Arial Unicode MS" w:hAnsi="Arial" w:cs="Arial"/>
          <w:kern w:val="1"/>
          <w:sz w:val="20"/>
          <w:szCs w:val="20"/>
          <w:lang w:eastAsia="hi-IN" w:bidi="hi-IN"/>
        </w:rPr>
        <w:t xml:space="preserve"> transferencia electrónica.</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 </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Por lo anterior, es necesario que la factura que presente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reúna los requisitos fiscales que establece la legislación vigente en la materia; en caso de que no sea así,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pospondrá los pagos a su favor, hasta en tanto se subsanen dichas omisiones.</w:t>
      </w:r>
    </w:p>
    <w:p w:rsidR="000455C6" w:rsidRPr="00CC39E9" w:rsidRDefault="000455C6" w:rsidP="000455C6">
      <w:pPr>
        <w:suppressAutoHyphens/>
        <w:spacing w:after="0" w:line="200" w:lineRule="atLeast"/>
        <w:rPr>
          <w:rFonts w:ascii="Arial" w:eastAsia="Arial Unicode MS" w:hAnsi="Arial" w:cs="Arial"/>
          <w:i/>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En caso de que </w:t>
      </w:r>
      <w:r w:rsidRPr="00CC39E9">
        <w:rPr>
          <w:rFonts w:ascii="Arial" w:eastAsia="Arial Unicode MS" w:hAnsi="Arial" w:cs="Arial"/>
          <w:b/>
          <w:kern w:val="1"/>
          <w:sz w:val="20"/>
          <w:szCs w:val="20"/>
          <w:lang w:eastAsia="hi-IN" w:bidi="hi-IN"/>
        </w:rPr>
        <w:t>“PROVEEDOR”</w:t>
      </w:r>
      <w:r w:rsidRPr="00CC39E9">
        <w:rPr>
          <w:rFonts w:ascii="Arial" w:eastAsia="Arial Unicode MS" w:hAnsi="Arial" w:cs="Arial"/>
          <w:kern w:val="1"/>
          <w:sz w:val="20"/>
          <w:szCs w:val="20"/>
          <w:lang w:eastAsia="hi-IN" w:bidi="hi-IN"/>
        </w:rPr>
        <w:t xml:space="preserve"> no presente en tiempo y forma la documentación requerida para el trámite de pago, la fecha de pago se correrá el mismo número de días que dure el retraso.</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Default="000455C6" w:rsidP="00120EE4">
      <w:pPr>
        <w:widowControl w:val="0"/>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kern w:val="1"/>
          <w:sz w:val="20"/>
          <w:szCs w:val="20"/>
          <w:lang w:val="es-ES" w:eastAsia="hi-IN" w:bidi="hi-IN"/>
        </w:rPr>
        <w:t xml:space="preserve">Para el caso de que se presenten pagos en exceso, se estará a lo dispuesto por el artículo 116 de la </w:t>
      </w:r>
      <w:r w:rsidRPr="00CC39E9">
        <w:rPr>
          <w:rFonts w:ascii="Arial" w:eastAsia="Arial Unicode MS" w:hAnsi="Arial" w:cs="Arial"/>
          <w:kern w:val="1"/>
          <w:sz w:val="20"/>
          <w:szCs w:val="20"/>
          <w:lang w:val="es-ES" w:eastAsia="hi-IN" w:bidi="hi-IN"/>
        </w:rPr>
        <w:lastRenderedPageBreak/>
        <w:t>Ley de Adquisiciones, Arrendamientos y Servicios del Sector Público Estatal y Municipal</w:t>
      </w:r>
      <w:r w:rsidRPr="00CC39E9">
        <w:rPr>
          <w:rFonts w:ascii="Arial" w:eastAsia="Arial Unicode MS" w:hAnsi="Arial" w:cs="Arial"/>
          <w:b/>
          <w:kern w:val="1"/>
          <w:sz w:val="20"/>
          <w:szCs w:val="20"/>
          <w:lang w:val="es-ES" w:eastAsia="hi-IN" w:bidi="hi-IN"/>
        </w:rPr>
        <w:t>.</w:t>
      </w:r>
    </w:p>
    <w:p w:rsidR="00CC39E9" w:rsidRDefault="00CC39E9" w:rsidP="00120EE4">
      <w:pPr>
        <w:widowControl w:val="0"/>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SEXTA. VIGENCIA.</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La vigencia del presente Contrato será del </w:t>
      </w:r>
      <w:r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VIGENCIA_CONTRATO </w:instrText>
      </w:r>
      <w:r w:rsidRPr="00CC39E9">
        <w:rPr>
          <w:rFonts w:ascii="Arial" w:eastAsia="Arial Unicode MS" w:hAnsi="Arial" w:cs="Arial"/>
          <w:b/>
          <w:kern w:val="1"/>
          <w:sz w:val="20"/>
          <w:szCs w:val="20"/>
          <w:lang w:eastAsia="hi-IN" w:bidi="hi-IN"/>
        </w:rPr>
        <w:fldChar w:fldCharType="separate"/>
      </w:r>
      <w:r w:rsidR="004B13F1">
        <w:rPr>
          <w:rFonts w:ascii="Arial" w:eastAsia="Arial Unicode MS" w:hAnsi="Arial" w:cs="Arial"/>
          <w:b/>
          <w:noProof/>
          <w:kern w:val="1"/>
          <w:sz w:val="20"/>
          <w:szCs w:val="20"/>
          <w:lang w:eastAsia="hi-IN" w:bidi="hi-IN"/>
        </w:rPr>
        <w:t>26 DE MAY</w:t>
      </w:r>
      <w:r w:rsidRPr="00CC39E9">
        <w:rPr>
          <w:rFonts w:ascii="Arial" w:eastAsia="Arial Unicode MS" w:hAnsi="Arial" w:cs="Arial"/>
          <w:b/>
          <w:noProof/>
          <w:kern w:val="1"/>
          <w:sz w:val="20"/>
          <w:szCs w:val="20"/>
          <w:lang w:eastAsia="hi-IN" w:bidi="hi-IN"/>
        </w:rPr>
        <w:t xml:space="preserve">O DE 2017 AL </w:t>
      </w:r>
      <w:r w:rsidR="00722BAF" w:rsidRPr="00722BAF">
        <w:rPr>
          <w:rFonts w:ascii="Arial" w:eastAsia="Arial Unicode MS" w:hAnsi="Arial" w:cs="Arial"/>
          <w:b/>
          <w:noProof/>
          <w:kern w:val="1"/>
          <w:sz w:val="20"/>
          <w:szCs w:val="20"/>
          <w:lang w:eastAsia="hi-IN" w:bidi="hi-IN"/>
        </w:rPr>
        <w:t>26</w:t>
      </w:r>
      <w:r w:rsidR="0049439F" w:rsidRPr="00722BAF">
        <w:rPr>
          <w:rFonts w:ascii="Arial" w:eastAsia="Arial Unicode MS" w:hAnsi="Arial" w:cs="Arial"/>
          <w:b/>
          <w:noProof/>
          <w:kern w:val="1"/>
          <w:sz w:val="20"/>
          <w:szCs w:val="20"/>
          <w:lang w:eastAsia="hi-IN" w:bidi="hi-IN"/>
        </w:rPr>
        <w:t xml:space="preserve"> DE JUNI</w:t>
      </w:r>
      <w:r w:rsidRPr="00722BAF">
        <w:rPr>
          <w:rFonts w:ascii="Arial" w:eastAsia="Arial Unicode MS" w:hAnsi="Arial" w:cs="Arial"/>
          <w:b/>
          <w:noProof/>
          <w:kern w:val="1"/>
          <w:sz w:val="20"/>
          <w:szCs w:val="20"/>
          <w:lang w:eastAsia="hi-IN" w:bidi="hi-IN"/>
        </w:rPr>
        <w:t>O</w:t>
      </w:r>
      <w:r w:rsidRPr="00CC39E9">
        <w:rPr>
          <w:rFonts w:ascii="Arial" w:eastAsia="Arial Unicode MS" w:hAnsi="Arial" w:cs="Arial"/>
          <w:b/>
          <w:noProof/>
          <w:kern w:val="1"/>
          <w:sz w:val="20"/>
          <w:szCs w:val="20"/>
          <w:lang w:eastAsia="hi-IN" w:bidi="hi-IN"/>
        </w:rPr>
        <w:t xml:space="preserve"> DE 2017</w:t>
      </w:r>
      <w:r w:rsidRPr="00CC39E9">
        <w:rPr>
          <w:rFonts w:ascii="Arial" w:eastAsia="Arial Unicode MS" w:hAnsi="Arial" w:cs="Arial"/>
          <w:b/>
          <w:kern w:val="1"/>
          <w:sz w:val="20"/>
          <w:szCs w:val="20"/>
          <w:lang w:eastAsia="hi-IN" w:bidi="hi-IN"/>
        </w:rPr>
        <w:fldChar w:fldCharType="end"/>
      </w:r>
      <w:r w:rsidRPr="00CC39E9">
        <w:rPr>
          <w:rFonts w:ascii="Arial" w:eastAsia="Arial Unicode MS" w:hAnsi="Arial" w:cs="Arial"/>
          <w:kern w:val="1"/>
          <w:sz w:val="20"/>
          <w:szCs w:val="20"/>
          <w:lang w:eastAsia="hi-IN" w:bidi="hi-IN"/>
        </w:rPr>
        <w:t>, sin perjuicio de su posible terminación anticipada, en los términos establecidos en su clausulado.</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Si terminada la vigencia de este Contrato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tuviera la necesidad de seguir requiriendo el suministro de bienes objeto del presente contrato de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se requerirá la celebración de un nuevo Contrato.</w:t>
      </w:r>
    </w:p>
    <w:p w:rsidR="000455C6" w:rsidRPr="00CC39E9" w:rsidRDefault="000455C6" w:rsidP="000455C6">
      <w:pPr>
        <w:tabs>
          <w:tab w:val="left" w:pos="0"/>
        </w:tabs>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ind w:right="-1"/>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SEPTIMA. OBLIGACIONES DE “EL PROVEEDOR”.</w:t>
      </w:r>
    </w:p>
    <w:p w:rsidR="000455C6" w:rsidRPr="00CC39E9" w:rsidRDefault="000455C6" w:rsidP="000455C6">
      <w:pPr>
        <w:suppressAutoHyphens/>
        <w:spacing w:after="0" w:line="200" w:lineRule="atLeast"/>
        <w:ind w:right="-1"/>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ind w:right="-1"/>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se obliga a: </w:t>
      </w:r>
    </w:p>
    <w:p w:rsidR="000455C6" w:rsidRPr="00CC39E9" w:rsidRDefault="000455C6" w:rsidP="000455C6">
      <w:pPr>
        <w:suppressAutoHyphens/>
        <w:spacing w:after="0" w:line="200" w:lineRule="atLeast"/>
        <w:ind w:right="-1"/>
        <w:jc w:val="both"/>
        <w:rPr>
          <w:rFonts w:ascii="Arial" w:eastAsia="Arial Unicode MS" w:hAnsi="Arial" w:cs="Arial"/>
          <w:kern w:val="1"/>
          <w:sz w:val="20"/>
          <w:szCs w:val="20"/>
          <w:lang w:eastAsia="hi-IN" w:bidi="hi-IN"/>
        </w:rPr>
      </w:pPr>
    </w:p>
    <w:p w:rsidR="000455C6" w:rsidRPr="00CC39E9" w:rsidRDefault="000455C6" w:rsidP="000455C6">
      <w:pPr>
        <w:numPr>
          <w:ilvl w:val="0"/>
          <w:numId w:val="1"/>
        </w:numPr>
        <w:tabs>
          <w:tab w:val="clear" w:pos="720"/>
          <w:tab w:val="num" w:pos="360"/>
        </w:tabs>
        <w:suppressAutoHyphens/>
        <w:spacing w:after="0" w:line="200" w:lineRule="atLeast"/>
        <w:ind w:left="426"/>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Suministrar a </w:t>
      </w:r>
      <w:r w:rsidRPr="00CC39E9">
        <w:rPr>
          <w:rFonts w:ascii="Arial" w:eastAsia="Arial Unicode MS" w:hAnsi="Arial" w:cs="Arial"/>
          <w:b/>
          <w:kern w:val="1"/>
          <w:sz w:val="20"/>
          <w:szCs w:val="20"/>
          <w:lang w:eastAsia="hi-IN" w:bidi="hi-IN"/>
        </w:rPr>
        <w:t xml:space="preserve">"EL AYUNTAMIENTO" </w:t>
      </w:r>
      <w:r w:rsidRPr="00CC39E9">
        <w:rPr>
          <w:rFonts w:ascii="Arial" w:eastAsia="Arial Unicode MS" w:hAnsi="Arial" w:cs="Arial"/>
          <w:kern w:val="1"/>
          <w:sz w:val="20"/>
          <w:szCs w:val="20"/>
          <w:lang w:eastAsia="hi-IN" w:bidi="hi-IN"/>
        </w:rPr>
        <w:t xml:space="preserve">los bienes convenidos en el presente instrumento, en términos de la </w:t>
      </w:r>
      <w:r w:rsidRPr="00CC39E9">
        <w:rPr>
          <w:rFonts w:ascii="Arial" w:eastAsia="Arial Unicode MS" w:hAnsi="Arial" w:cs="Arial"/>
          <w:b/>
          <w:kern w:val="1"/>
          <w:sz w:val="20"/>
          <w:szCs w:val="20"/>
          <w:lang w:eastAsia="hi-IN" w:bidi="hi-IN"/>
        </w:rPr>
        <w:t>CLÁUSULA PRIMERA</w:t>
      </w:r>
      <w:r w:rsidRPr="00CC39E9">
        <w:rPr>
          <w:rFonts w:ascii="Arial" w:eastAsia="Arial Unicode MS" w:hAnsi="Arial" w:cs="Arial"/>
          <w:kern w:val="1"/>
          <w:sz w:val="20"/>
          <w:szCs w:val="20"/>
          <w:lang w:eastAsia="hi-IN" w:bidi="hi-IN"/>
        </w:rPr>
        <w:t xml:space="preserve"> del presente Contrato.</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ind w:right="51"/>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OCTAVA.  LUGAR Y CONDICIONES DE ENTREGA.</w:t>
      </w:r>
    </w:p>
    <w:p w:rsidR="000455C6" w:rsidRPr="00CC39E9" w:rsidRDefault="000455C6" w:rsidP="000455C6">
      <w:pPr>
        <w:suppressAutoHyphens/>
        <w:spacing w:after="0" w:line="200" w:lineRule="atLeast"/>
        <w:ind w:right="51"/>
        <w:jc w:val="both"/>
        <w:rPr>
          <w:rFonts w:ascii="Arial" w:eastAsia="Arial Unicode MS" w:hAnsi="Arial" w:cs="Arial"/>
          <w:kern w:val="1"/>
          <w:sz w:val="20"/>
          <w:szCs w:val="20"/>
          <w:lang w:eastAsia="hi-IN" w:bidi="hi-IN"/>
        </w:rPr>
      </w:pPr>
    </w:p>
    <w:p w:rsidR="000455C6" w:rsidRPr="00CC39E9" w:rsidRDefault="000455C6" w:rsidP="000455C6">
      <w:pPr>
        <w:tabs>
          <w:tab w:val="left" w:pos="0"/>
        </w:tabs>
        <w:suppressAutoHyphens/>
        <w:spacing w:after="0" w:line="240" w:lineRule="auto"/>
        <w:jc w:val="both"/>
        <w:rPr>
          <w:rFonts w:ascii="Arial" w:eastAsia="Arial Unicode MS" w:hAnsi="Arial" w:cs="Arial"/>
          <w:kern w:val="1"/>
          <w:sz w:val="20"/>
          <w:szCs w:val="20"/>
          <w:lang w:val="es-ES" w:eastAsia="hi-IN" w:bidi="hi-IN"/>
        </w:rPr>
      </w:pPr>
      <w:r w:rsidRPr="00CC39E9">
        <w:rPr>
          <w:rFonts w:ascii="Arial" w:hAnsi="Arial" w:cs="Arial"/>
          <w:sz w:val="20"/>
          <w:szCs w:val="20"/>
        </w:rPr>
        <w:t xml:space="preserve">Para la entrega de los bienes </w:t>
      </w:r>
      <w:r w:rsidRPr="00CC39E9">
        <w:rPr>
          <w:rFonts w:ascii="Arial" w:hAnsi="Arial" w:cs="Arial"/>
          <w:b/>
          <w:sz w:val="20"/>
          <w:szCs w:val="20"/>
        </w:rPr>
        <w:t>“EL PROVEEDOR”</w:t>
      </w:r>
      <w:r w:rsidRPr="00CC39E9">
        <w:rPr>
          <w:rFonts w:ascii="Arial" w:hAnsi="Arial" w:cs="Arial"/>
          <w:sz w:val="20"/>
          <w:szCs w:val="20"/>
        </w:rPr>
        <w:t xml:space="preserve"> </w:t>
      </w:r>
      <w:r w:rsidRPr="002D541F">
        <w:rPr>
          <w:rFonts w:ascii="Arial" w:hAnsi="Arial" w:cs="Arial"/>
          <w:sz w:val="20"/>
          <w:szCs w:val="20"/>
        </w:rPr>
        <w:t xml:space="preserve">se presentará </w:t>
      </w:r>
      <w:r w:rsidR="002D541F" w:rsidRPr="002D541F">
        <w:rPr>
          <w:rFonts w:ascii="Arial" w:hAnsi="Arial" w:cs="Arial"/>
          <w:sz w:val="20"/>
          <w:szCs w:val="20"/>
        </w:rPr>
        <w:t>Plaza de Armas 1, Col. Centro, Atlixco, Puebla</w:t>
      </w:r>
      <w:r w:rsidR="002D541F">
        <w:rPr>
          <w:rFonts w:ascii="Arial" w:hAnsi="Arial" w:cs="Arial"/>
        </w:rPr>
        <w:t xml:space="preserve">, </w:t>
      </w:r>
      <w:r w:rsidRPr="00CC39E9">
        <w:rPr>
          <w:rFonts w:ascii="Arial" w:hAnsi="Arial" w:cs="Arial"/>
          <w:sz w:val="20"/>
          <w:szCs w:val="20"/>
        </w:rPr>
        <w:t xml:space="preserve">con </w:t>
      </w:r>
      <w:r w:rsidR="00CC39E9">
        <w:rPr>
          <w:rFonts w:ascii="Arial" w:hAnsi="Arial" w:cs="Arial"/>
          <w:sz w:val="20"/>
          <w:szCs w:val="20"/>
        </w:rPr>
        <w:t>el</w:t>
      </w:r>
      <w:r w:rsidRPr="00CC39E9">
        <w:rPr>
          <w:rFonts w:ascii="Arial" w:hAnsi="Arial" w:cs="Arial"/>
          <w:sz w:val="20"/>
          <w:szCs w:val="20"/>
        </w:rPr>
        <w:t xml:space="preserve"> Titular de l</w:t>
      </w:r>
      <w:r w:rsidR="00120EE4" w:rsidRPr="00CC39E9">
        <w:rPr>
          <w:rFonts w:ascii="Arial" w:hAnsi="Arial" w:cs="Arial"/>
          <w:sz w:val="20"/>
          <w:szCs w:val="20"/>
        </w:rPr>
        <w:t>a</w:t>
      </w:r>
      <w:r w:rsidR="002D541F">
        <w:rPr>
          <w:rFonts w:ascii="Arial" w:hAnsi="Arial" w:cs="Arial"/>
          <w:sz w:val="20"/>
          <w:szCs w:val="20"/>
        </w:rPr>
        <w:t>s</w:t>
      </w:r>
      <w:r w:rsidRPr="00CC39E9">
        <w:rPr>
          <w:rFonts w:ascii="Arial" w:hAnsi="Arial" w:cs="Arial"/>
          <w:sz w:val="20"/>
          <w:szCs w:val="20"/>
        </w:rPr>
        <w:t xml:space="preserve"> </w:t>
      </w:r>
      <w:r w:rsidRPr="00CC39E9">
        <w:rPr>
          <w:rFonts w:ascii="Arial" w:hAnsi="Arial" w:cs="Arial"/>
          <w:b/>
          <w:sz w:val="20"/>
          <w:szCs w:val="20"/>
        </w:rPr>
        <w:fldChar w:fldCharType="begin"/>
      </w:r>
      <w:r w:rsidRPr="00CC39E9">
        <w:rPr>
          <w:rFonts w:ascii="Arial" w:hAnsi="Arial" w:cs="Arial"/>
          <w:b/>
          <w:sz w:val="20"/>
          <w:szCs w:val="20"/>
        </w:rPr>
        <w:instrText xml:space="preserve"> MERGEFIELD AREA_RESPONSABLE </w:instrText>
      </w:r>
      <w:r w:rsidRPr="00CC39E9">
        <w:rPr>
          <w:rFonts w:ascii="Arial" w:hAnsi="Arial" w:cs="Arial"/>
          <w:b/>
          <w:sz w:val="20"/>
          <w:szCs w:val="20"/>
        </w:rPr>
        <w:fldChar w:fldCharType="separate"/>
      </w:r>
      <w:r w:rsidRPr="00CC39E9">
        <w:rPr>
          <w:rFonts w:ascii="Arial" w:hAnsi="Arial" w:cs="Arial"/>
          <w:b/>
          <w:noProof/>
          <w:sz w:val="20"/>
          <w:szCs w:val="20"/>
        </w:rPr>
        <w:t>DIRECCIÓN DE RECURSOS MATERIALES</w:t>
      </w:r>
      <w:r w:rsidRPr="00CC39E9">
        <w:rPr>
          <w:rFonts w:ascii="Arial" w:hAnsi="Arial" w:cs="Arial"/>
          <w:b/>
          <w:sz w:val="20"/>
          <w:szCs w:val="20"/>
        </w:rPr>
        <w:fldChar w:fldCharType="end"/>
      </w:r>
      <w:r w:rsidRPr="00CC39E9">
        <w:rPr>
          <w:rFonts w:ascii="Arial" w:hAnsi="Arial" w:cs="Arial"/>
          <w:sz w:val="20"/>
          <w:szCs w:val="20"/>
        </w:rPr>
        <w:t>, para que le pueda indicar el lugar y hora de entrega del bien y a efecto de acreditar la entrega de los mismos, se firmará Acta Entrega Recepción para confirmación de los bienes.</w:t>
      </w:r>
    </w:p>
    <w:p w:rsidR="000455C6" w:rsidRPr="00CC39E9" w:rsidRDefault="000455C6" w:rsidP="000455C6">
      <w:pPr>
        <w:pStyle w:val="Textoindependiente"/>
        <w:rPr>
          <w:rFonts w:ascii="Arial" w:hAnsi="Arial" w:cs="Arial"/>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NOVENA. CALIDAD.</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pacing w:line="240" w:lineRule="auto"/>
        <w:jc w:val="both"/>
        <w:rPr>
          <w:rFonts w:ascii="Arial" w:hAnsi="Arial" w:cs="Arial"/>
          <w:sz w:val="20"/>
          <w:szCs w:val="20"/>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deberá garantizar que los bienes son nuevos y de primer uso y que se encuentran en perfecto estado a fin de avalar que el suministro de </w:t>
      </w:r>
      <w:r w:rsidRPr="00CC39E9">
        <w:rPr>
          <w:rFonts w:ascii="Arial" w:eastAsia="Arial Unicode MS" w:hAnsi="Arial" w:cs="Arial"/>
          <w:kern w:val="1"/>
          <w:sz w:val="20"/>
          <w:szCs w:val="20"/>
          <w:lang w:val="es-ES" w:eastAsia="hi-IN" w:bidi="hi-IN"/>
        </w:rPr>
        <w:t xml:space="preserve">bienes </w:t>
      </w:r>
      <w:r w:rsidRPr="00CC39E9">
        <w:rPr>
          <w:rFonts w:ascii="Arial" w:eastAsia="Arial Unicode MS" w:hAnsi="Arial" w:cs="Arial"/>
          <w:kern w:val="1"/>
          <w:sz w:val="20"/>
          <w:szCs w:val="20"/>
          <w:lang w:eastAsia="hi-IN" w:bidi="hi-IN"/>
        </w:rPr>
        <w:t xml:space="preserve">será proporcionado con las características, calidad, oportunidad y eficiencia requerida para tal efecto, comprometiéndose a entregar los productos a entera satisfacción de </w:t>
      </w:r>
      <w:r w:rsidRPr="00CC39E9">
        <w:rPr>
          <w:rFonts w:ascii="Arial" w:eastAsia="Arial Unicode MS" w:hAnsi="Arial" w:cs="Arial"/>
          <w:b/>
          <w:kern w:val="1"/>
          <w:sz w:val="20"/>
          <w:szCs w:val="20"/>
          <w:lang w:eastAsia="hi-IN" w:bidi="hi-IN"/>
        </w:rPr>
        <w:t xml:space="preserve">“EL AYUNTAMIENTO”. </w:t>
      </w:r>
    </w:p>
    <w:p w:rsidR="000455C6" w:rsidRPr="00CC39E9" w:rsidRDefault="000455C6" w:rsidP="000455C6">
      <w:pPr>
        <w:suppressAutoHyphens/>
        <w:spacing w:after="0" w:line="200" w:lineRule="atLeast"/>
        <w:ind w:right="-1"/>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para efectos de suministro de bienes deberá cumplir con las Normas Oficiales Mexicanas, las Normas Mexicanas y a falta de éstas, las Normas Internacionales o en su caso, las Normas de Referencia, vigentes que resulten aplicables para el tipo de servicio solicitado. </w:t>
      </w:r>
    </w:p>
    <w:p w:rsidR="000455C6" w:rsidRPr="00CC39E9" w:rsidRDefault="000455C6" w:rsidP="000455C6">
      <w:pPr>
        <w:tabs>
          <w:tab w:val="left" w:pos="1440"/>
        </w:tabs>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tabs>
          <w:tab w:val="left" w:pos="144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DEFECTOS Y VICIOS OCULTOS.</w:t>
      </w:r>
    </w:p>
    <w:p w:rsidR="000455C6" w:rsidRPr="00CC39E9" w:rsidRDefault="000455C6" w:rsidP="000455C6">
      <w:pPr>
        <w:tabs>
          <w:tab w:val="left" w:pos="144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144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quedará obligado ante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a responder de los defectos y vicios ocultos en la calidad de los </w:t>
      </w:r>
      <w:r w:rsidRPr="00CC39E9">
        <w:rPr>
          <w:rFonts w:ascii="Arial" w:eastAsia="Arial Unicode MS" w:hAnsi="Arial" w:cs="Arial"/>
          <w:kern w:val="1"/>
          <w:sz w:val="20"/>
          <w:szCs w:val="20"/>
          <w:lang w:val="es-ES" w:eastAsia="hi-IN" w:bidi="hi-IN"/>
        </w:rPr>
        <w:t>bienes</w:t>
      </w:r>
      <w:r w:rsidRPr="00CC39E9">
        <w:rPr>
          <w:rFonts w:ascii="Arial" w:eastAsia="Arial Unicode MS" w:hAnsi="Arial" w:cs="Arial"/>
          <w:kern w:val="1"/>
          <w:sz w:val="20"/>
          <w:szCs w:val="20"/>
          <w:lang w:eastAsia="hi-IN" w:bidi="hi-IN"/>
        </w:rPr>
        <w:t>, así como de cualquier otra responsabilidad en que hubiere incurrido, en los términos señalados en el presente Contrato y/o en la legislación aplicable.</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PRIMERA. IMPUESTOS Y DERECHOS.</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kern w:val="1"/>
          <w:sz w:val="20"/>
          <w:szCs w:val="20"/>
          <w:lang w:eastAsia="hi-IN" w:bidi="hi-IN"/>
        </w:rPr>
        <w:t xml:space="preserve">Los impuestos y derechos que procedan con motivo de la contratación objeto del presente Contrato, serán pagados por </w:t>
      </w:r>
      <w:r w:rsidRPr="00CC39E9">
        <w:rPr>
          <w:rFonts w:ascii="Arial" w:eastAsia="Arial Unicode MS" w:hAnsi="Arial" w:cs="Arial"/>
          <w:b/>
          <w:kern w:val="1"/>
          <w:sz w:val="20"/>
          <w:szCs w:val="20"/>
          <w:lang w:eastAsia="hi-IN" w:bidi="hi-IN"/>
        </w:rPr>
        <w:t>“EL PROVEEDOR”.</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solo cubrirá el Impuesto al Valor Agregado, de acuerdo a lo establecido en las disposiciones legales vigentes en la materia.</w:t>
      </w:r>
    </w:p>
    <w:p w:rsidR="000455C6"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722BAF" w:rsidRDefault="00722BAF"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lastRenderedPageBreak/>
        <w:t>DÉCIMA SEGUNDA. PROHIBICIÓN DE CESIÓN DE DERECHOS Y OBLIGACIONES.</w:t>
      </w:r>
    </w:p>
    <w:p w:rsidR="000455C6" w:rsidRPr="00CC39E9"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se obliga a no ceder en forma parcial ni total en favor de cualquier otra persona, física o moral, los derechos y obligaciones que se deriven del presente Contrato, y sólo podrá ceder los derechos de cobro, previa autorización expresa y por escrito de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w:t>
      </w:r>
    </w:p>
    <w:p w:rsidR="000455C6" w:rsidRPr="00CC39E9" w:rsidRDefault="000455C6" w:rsidP="000455C6">
      <w:pPr>
        <w:tabs>
          <w:tab w:val="left" w:pos="2340"/>
        </w:tabs>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tabs>
          <w:tab w:val="left" w:pos="234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TERCERA. DERECHOS DE AUTOR, PATENTES Y/O MARCAS.</w:t>
      </w:r>
    </w:p>
    <w:p w:rsidR="000455C6" w:rsidRPr="00CC39E9"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se obliga con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a responder personal e ilimitadamente de los daños y perjuicios que pudiera causar a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o a terceros, si con motivo de la contratación objeto del presente Contrato se viola derechos de autor, patentes y/o marcas registradas, de terceros u otro derecho inherentes a la Propiedad Intelectual, en tal virtud,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manifiesta en este acto bajo protesta de decir verdad, no encontrarse en ninguno de los supuestos de infracción administrativa y/o delito, establecidos en la Ley Federal del  Derecho de Autor y La Ley de la Propiedad Industrial.</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En caso de que sobreviniera alguna reclamación en contra de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por cualquiera de las causas antes mencionadas, la única obligación de éste, será la de dar aviso en el domicilio previsto en este instrumento a</w:t>
      </w:r>
      <w:r w:rsidRPr="00CC39E9">
        <w:rPr>
          <w:rFonts w:ascii="Arial" w:eastAsia="Arial Unicode MS" w:hAnsi="Arial" w:cs="Arial"/>
          <w:b/>
          <w:kern w:val="1"/>
          <w:sz w:val="20"/>
          <w:szCs w:val="20"/>
          <w:lang w:eastAsia="hi-IN" w:bidi="hi-IN"/>
        </w:rPr>
        <w:t xml:space="preserve"> “EL PROVEEDOR”</w:t>
      </w:r>
      <w:r w:rsidRPr="00CC39E9">
        <w:rPr>
          <w:rFonts w:ascii="Arial" w:eastAsia="Arial Unicode MS" w:hAnsi="Arial" w:cs="Arial"/>
          <w:kern w:val="1"/>
          <w:sz w:val="20"/>
          <w:szCs w:val="20"/>
          <w:lang w:eastAsia="hi-IN" w:bidi="hi-IN"/>
        </w:rPr>
        <w:t xml:space="preserve">, para que ésta, utilizando los medios correspondientes al caso, garantice salvaguardar a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de cualquier controversia, liberándole de toda responsabilidad de carácter civil, penal, mercantil, fiscal o de cualquier otra índole.</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34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CUARTA. MODIFICACIONES.</w:t>
      </w:r>
    </w:p>
    <w:p w:rsidR="000455C6" w:rsidRPr="00CC39E9"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podrá efectuar modificaciones al monto del contrato o a la cantidad de productos, en los términos previstos por los artículos 112 de la Ley de Adquisiciones, Arrendamientos y Servicios del Sector Público Estatal y Municipal.</w:t>
      </w:r>
    </w:p>
    <w:p w:rsidR="000455C6" w:rsidRPr="00CC39E9" w:rsidRDefault="000455C6" w:rsidP="000455C6">
      <w:pPr>
        <w:suppressAutoHyphens/>
        <w:spacing w:after="0" w:line="200" w:lineRule="atLeast"/>
        <w:jc w:val="center"/>
        <w:rPr>
          <w:rFonts w:ascii="Arial" w:eastAsia="Arial Unicode MS" w:hAnsi="Arial" w:cs="Arial"/>
          <w:i/>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 xml:space="preserve">Asimismo,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podrá modificar el Contrato cuando se presente el supuesto que establece el quinto párrafo del artículo 122 de la Ley de Adquisiciones, Arrendamientos y Servicios del Sector Público Estatal y Municipal.</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QUINTA. INFORMACIÓN.</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se obliga a poner en conocimiento de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cualquier hecho o circunstancia que sea de su conocimiento y que pueda beneficiar o evitar un perjuicio a la misma.</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16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SEXTA. SUPERVISIÓN, VERIFICACIÓN DE LAS ESPECIFICACIONES Y ACEPTACIÓN.</w:t>
      </w:r>
    </w:p>
    <w:p w:rsidR="000455C6" w:rsidRPr="00CC39E9" w:rsidRDefault="000455C6" w:rsidP="000455C6">
      <w:pPr>
        <w:tabs>
          <w:tab w:val="left" w:pos="216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3261"/>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sólo recibirá o aceptará los </w:t>
      </w:r>
      <w:r w:rsidRPr="00CC39E9">
        <w:rPr>
          <w:rFonts w:ascii="Arial" w:eastAsia="Arial Unicode MS" w:hAnsi="Arial" w:cs="Arial"/>
          <w:kern w:val="1"/>
          <w:sz w:val="20"/>
          <w:szCs w:val="20"/>
          <w:lang w:val="es-ES" w:eastAsia="hi-IN" w:bidi="hi-IN"/>
        </w:rPr>
        <w:t xml:space="preserve">bienes </w:t>
      </w:r>
      <w:r w:rsidRPr="00CC39E9">
        <w:rPr>
          <w:rFonts w:ascii="Arial" w:eastAsia="Arial Unicode MS" w:hAnsi="Arial" w:cs="Arial"/>
          <w:kern w:val="1"/>
          <w:sz w:val="20"/>
          <w:szCs w:val="20"/>
          <w:lang w:eastAsia="hi-IN" w:bidi="hi-IN"/>
        </w:rPr>
        <w:t xml:space="preserve">materia del presente contrato, previa verificación de las especificaciones requeridas, </w:t>
      </w:r>
      <w:r w:rsidRPr="00CC39E9">
        <w:rPr>
          <w:rFonts w:ascii="Arial" w:eastAsia="Arial Unicode MS" w:hAnsi="Arial" w:cs="Arial"/>
          <w:kern w:val="1"/>
          <w:sz w:val="20"/>
          <w:szCs w:val="20"/>
          <w:lang w:val="es-ES" w:eastAsia="hi-IN" w:bidi="hi-IN"/>
        </w:rPr>
        <w:t xml:space="preserve">de conformidad con lo especificado en </w:t>
      </w:r>
      <w:r w:rsidRPr="00CC39E9">
        <w:rPr>
          <w:rFonts w:ascii="Arial" w:eastAsia="Arial Unicode MS" w:hAnsi="Arial" w:cs="Arial"/>
          <w:bCs/>
          <w:spacing w:val="-2"/>
          <w:kern w:val="1"/>
          <w:sz w:val="20"/>
          <w:szCs w:val="20"/>
          <w:lang w:eastAsia="hi-IN" w:bidi="hi-IN"/>
        </w:rPr>
        <w:t xml:space="preserve">la invitación </w:t>
      </w:r>
      <w:r w:rsidRPr="00CC39E9">
        <w:rPr>
          <w:rFonts w:ascii="Arial" w:eastAsia="Arial Unicode MS" w:hAnsi="Arial" w:cs="Arial"/>
          <w:kern w:val="1"/>
          <w:sz w:val="20"/>
          <w:szCs w:val="20"/>
          <w:lang w:val="es-ES" w:eastAsia="hi-IN" w:bidi="hi-IN"/>
        </w:rPr>
        <w:t>y en las cláusulas del presente Contrato</w:t>
      </w:r>
      <w:r w:rsidRPr="00CC39E9">
        <w:rPr>
          <w:rFonts w:ascii="Arial" w:eastAsia="Arial Unicode MS" w:hAnsi="Arial" w:cs="Arial"/>
          <w:kern w:val="1"/>
          <w:sz w:val="20"/>
          <w:szCs w:val="20"/>
          <w:lang w:eastAsia="hi-IN" w:bidi="hi-IN"/>
        </w:rPr>
        <w:t>.</w:t>
      </w:r>
    </w:p>
    <w:p w:rsidR="000455C6" w:rsidRPr="00CC39E9" w:rsidRDefault="000455C6" w:rsidP="000455C6">
      <w:pPr>
        <w:tabs>
          <w:tab w:val="left" w:pos="3261"/>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16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designa como responsable de administrar y vigilar el cumplimiento del presente contrato al </w:t>
      </w:r>
      <w:r w:rsidR="002D541F">
        <w:rPr>
          <w:rFonts w:ascii="Arial" w:eastAsia="Arial Unicode MS" w:hAnsi="Arial" w:cs="Arial"/>
          <w:kern w:val="1"/>
          <w:sz w:val="20"/>
          <w:szCs w:val="20"/>
          <w:lang w:eastAsia="hi-IN" w:bidi="hi-IN"/>
        </w:rPr>
        <w:t xml:space="preserve">Titulares de las siguientes jefaturas: </w:t>
      </w:r>
      <w:r w:rsidR="002D541F">
        <w:rPr>
          <w:rFonts w:ascii="Arial" w:eastAsia="Arial Unicode MS" w:hAnsi="Arial" w:cs="Arial"/>
          <w:b/>
          <w:kern w:val="1"/>
          <w:sz w:val="20"/>
          <w:szCs w:val="20"/>
          <w:lang w:eastAsia="hi-IN" w:bidi="hi-IN"/>
        </w:rPr>
        <w:t>JEFATUR</w:t>
      </w:r>
      <w:r w:rsidR="008D3AC8">
        <w:rPr>
          <w:rFonts w:ascii="Arial" w:eastAsia="Arial Unicode MS" w:hAnsi="Arial" w:cs="Arial"/>
          <w:b/>
          <w:kern w:val="1"/>
          <w:sz w:val="20"/>
          <w:szCs w:val="20"/>
          <w:lang w:eastAsia="hi-IN" w:bidi="hi-IN"/>
        </w:rPr>
        <w:t xml:space="preserve">A DEL DEPARTAMENTO DE LIMPIA, </w:t>
      </w:r>
      <w:r w:rsidR="002D541F" w:rsidRPr="004C21A2">
        <w:rPr>
          <w:rFonts w:ascii="Arial" w:eastAsia="Arial Unicode MS" w:hAnsi="Arial" w:cs="Arial"/>
          <w:b/>
          <w:kern w:val="1"/>
          <w:sz w:val="20"/>
          <w:szCs w:val="20"/>
          <w:lang w:eastAsia="hi-IN" w:bidi="hi-IN"/>
        </w:rPr>
        <w:t>JEF</w:t>
      </w:r>
      <w:r w:rsidR="002D541F">
        <w:rPr>
          <w:rFonts w:ascii="Arial" w:eastAsia="Arial Unicode MS" w:hAnsi="Arial" w:cs="Arial"/>
          <w:b/>
          <w:kern w:val="1"/>
          <w:sz w:val="20"/>
          <w:szCs w:val="20"/>
          <w:lang w:eastAsia="hi-IN" w:bidi="hi-IN"/>
        </w:rPr>
        <w:t>ATURA DEL DEPARTAMENTO DE IMAGEN URBANA INTEGRAL</w:t>
      </w:r>
      <w:r w:rsidR="008D3AC8">
        <w:rPr>
          <w:rFonts w:ascii="Arial" w:eastAsia="Arial Unicode MS" w:hAnsi="Arial" w:cs="Arial"/>
          <w:b/>
          <w:kern w:val="1"/>
          <w:sz w:val="20"/>
          <w:szCs w:val="20"/>
          <w:lang w:eastAsia="hi-IN" w:bidi="hi-IN"/>
        </w:rPr>
        <w:t>, JEFATURA DEL DEPARTAMENTO DE LA ADMINISTRACION DEL RASTRO MUNICIPAL Y LA JEFATURA DEL DEPARTAMENTO DE ALUMBRADO PUBLICO,</w:t>
      </w:r>
      <w:r w:rsidR="002D541F">
        <w:rPr>
          <w:rFonts w:ascii="Arial" w:eastAsia="Arial Unicode MS" w:hAnsi="Arial" w:cs="Arial"/>
          <w:b/>
          <w:kern w:val="1"/>
          <w:sz w:val="20"/>
          <w:szCs w:val="20"/>
          <w:lang w:eastAsia="hi-IN" w:bidi="hi-IN"/>
        </w:rPr>
        <w:t xml:space="preserve"> SEGÚN CORRESPONDA LA PARTIDA SOLICITADA</w:t>
      </w:r>
      <w:r w:rsidR="002D541F" w:rsidRPr="00CC39E9">
        <w:rPr>
          <w:rFonts w:ascii="Arial" w:eastAsia="Arial Unicode MS" w:hAnsi="Arial" w:cs="Arial"/>
          <w:b/>
          <w:kern w:val="1"/>
          <w:sz w:val="20"/>
          <w:szCs w:val="20"/>
          <w:lang w:eastAsia="hi-IN" w:bidi="hi-IN"/>
        </w:rPr>
        <w:t xml:space="preserve">. </w:t>
      </w:r>
    </w:p>
    <w:p w:rsidR="000455C6" w:rsidRPr="00CC39E9" w:rsidRDefault="000455C6" w:rsidP="000455C6">
      <w:pPr>
        <w:tabs>
          <w:tab w:val="left" w:pos="2160"/>
        </w:tabs>
        <w:suppressAutoHyphens/>
        <w:spacing w:after="0" w:line="200" w:lineRule="atLeast"/>
        <w:jc w:val="both"/>
        <w:rPr>
          <w:rFonts w:ascii="Arial" w:eastAsia="Arial Unicode MS" w:hAnsi="Arial" w:cs="Arial"/>
          <w:b/>
          <w:bCs/>
          <w:kern w:val="1"/>
          <w:sz w:val="20"/>
          <w:szCs w:val="20"/>
          <w:lang w:eastAsia="hi-IN" w:bidi="hi-IN"/>
        </w:rPr>
      </w:pPr>
    </w:p>
    <w:p w:rsidR="000455C6" w:rsidRPr="00CC39E9" w:rsidRDefault="000455C6" w:rsidP="000455C6">
      <w:pPr>
        <w:tabs>
          <w:tab w:val="left" w:pos="3261"/>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lastRenderedPageBreak/>
        <w:t xml:space="preserve">En tal virtud,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manifiesta expresamente su conformidad de que hasta en tanto no se cumpla de conformidad con lo establecido en el párrafo anterior, la entrega no se tendrá por aceptada o recibido por parte de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w:t>
      </w:r>
    </w:p>
    <w:p w:rsidR="000455C6" w:rsidRPr="00CC39E9" w:rsidRDefault="000455C6" w:rsidP="000455C6">
      <w:pPr>
        <w:tabs>
          <w:tab w:val="left" w:pos="3261"/>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SEPTIMA. PENA CONVENCIONAL.</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eastAsia="hi-IN" w:bidi="hi-IN"/>
        </w:rPr>
        <w:t xml:space="preserve">En caso de que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presentare atraso en el cumplimiento de </w:t>
      </w:r>
      <w:r w:rsidRPr="00CC39E9">
        <w:rPr>
          <w:rFonts w:ascii="Arial" w:eastAsia="Arial Unicode MS" w:hAnsi="Arial" w:cs="Arial"/>
          <w:bCs/>
          <w:kern w:val="1"/>
          <w:sz w:val="20"/>
          <w:szCs w:val="20"/>
          <w:lang w:eastAsia="hi-IN" w:bidi="hi-IN"/>
        </w:rPr>
        <w:t xml:space="preserve">cualquiera de </w:t>
      </w:r>
      <w:r w:rsidRPr="00CC39E9">
        <w:rPr>
          <w:rFonts w:ascii="Arial" w:eastAsia="Arial Unicode MS" w:hAnsi="Arial" w:cs="Arial"/>
          <w:kern w:val="1"/>
          <w:sz w:val="20"/>
          <w:szCs w:val="20"/>
          <w:lang w:eastAsia="hi-IN" w:bidi="hi-IN"/>
        </w:rPr>
        <w:t xml:space="preserve">sus obligaciones pactadas para el suministro de bienes,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podrá aplicar una pena convencional equivalente al </w:t>
      </w:r>
      <w:r w:rsidRPr="00CC39E9">
        <w:rPr>
          <w:rFonts w:ascii="Arial" w:eastAsia="Arial Unicode MS" w:hAnsi="Arial" w:cs="Arial"/>
          <w:b/>
          <w:kern w:val="1"/>
          <w:sz w:val="20"/>
          <w:szCs w:val="20"/>
          <w:lang w:eastAsia="hi-IN" w:bidi="hi-IN"/>
        </w:rPr>
        <w:t>0.5% (cero punto cinco por ciento)</w:t>
      </w:r>
      <w:r w:rsidRPr="00CC39E9">
        <w:rPr>
          <w:rFonts w:ascii="Arial" w:eastAsia="Arial Unicode MS" w:hAnsi="Arial" w:cs="Arial"/>
          <w:kern w:val="1"/>
          <w:sz w:val="20"/>
          <w:szCs w:val="20"/>
          <w:lang w:eastAsia="hi-IN" w:bidi="hi-IN"/>
        </w:rPr>
        <w:t xml:space="preserve"> por cada día natural de atraso sobre el monto de </w:t>
      </w:r>
      <w:r w:rsidRPr="00CC39E9">
        <w:rPr>
          <w:rFonts w:ascii="Arial" w:eastAsia="Arial Unicode MS" w:hAnsi="Arial" w:cs="Arial"/>
          <w:bCs/>
          <w:kern w:val="1"/>
          <w:sz w:val="20"/>
          <w:szCs w:val="20"/>
          <w:lang w:val="es-ES" w:eastAsia="hi-IN" w:bidi="hi-IN"/>
        </w:rPr>
        <w:t>los</w:t>
      </w:r>
      <w:r w:rsidRPr="00CC39E9">
        <w:rPr>
          <w:rFonts w:ascii="Arial" w:eastAsia="Arial Unicode MS" w:hAnsi="Arial" w:cs="Arial"/>
          <w:kern w:val="1"/>
          <w:sz w:val="20"/>
          <w:szCs w:val="20"/>
          <w:lang w:val="es-ES" w:eastAsia="hi-IN" w:bidi="hi-IN"/>
        </w:rPr>
        <w:t xml:space="preserve"> bienes </w:t>
      </w:r>
      <w:r w:rsidRPr="00CC39E9">
        <w:rPr>
          <w:rFonts w:ascii="Arial" w:eastAsia="Arial Unicode MS" w:hAnsi="Arial" w:cs="Arial"/>
          <w:bCs/>
          <w:kern w:val="1"/>
          <w:sz w:val="20"/>
          <w:szCs w:val="20"/>
          <w:lang w:val="es-ES" w:eastAsia="hi-IN" w:bidi="hi-IN"/>
        </w:rPr>
        <w:t xml:space="preserve">no entregados </w:t>
      </w:r>
      <w:r w:rsidRPr="00CC39E9">
        <w:rPr>
          <w:rFonts w:ascii="Arial" w:eastAsia="Arial Unicode MS" w:hAnsi="Arial" w:cs="Arial"/>
          <w:kern w:val="1"/>
          <w:sz w:val="20"/>
          <w:szCs w:val="20"/>
          <w:lang w:eastAsia="hi-IN" w:bidi="hi-IN"/>
        </w:rPr>
        <w:t xml:space="preserve">oportunamente, de conformidad </w:t>
      </w:r>
      <w:r w:rsidRPr="00CC39E9">
        <w:rPr>
          <w:rFonts w:ascii="Arial" w:eastAsia="Arial Unicode MS" w:hAnsi="Arial" w:cs="Arial"/>
          <w:bCs/>
          <w:kern w:val="1"/>
          <w:sz w:val="20"/>
          <w:szCs w:val="20"/>
          <w:lang w:eastAsia="hi-IN" w:bidi="hi-IN"/>
        </w:rPr>
        <w:t xml:space="preserve">con </w:t>
      </w:r>
      <w:r w:rsidRPr="00CC39E9">
        <w:rPr>
          <w:rFonts w:ascii="Arial" w:eastAsia="Arial Unicode MS" w:hAnsi="Arial" w:cs="Arial"/>
          <w:bCs/>
          <w:kern w:val="1"/>
          <w:sz w:val="20"/>
          <w:szCs w:val="20"/>
          <w:lang w:val="es-ES" w:eastAsia="hi-IN" w:bidi="hi-IN"/>
        </w:rPr>
        <w:t xml:space="preserve">la propuesta de </w:t>
      </w:r>
      <w:r w:rsidRPr="00CC39E9">
        <w:rPr>
          <w:rFonts w:ascii="Arial" w:eastAsia="Arial Unicode MS" w:hAnsi="Arial" w:cs="Arial"/>
          <w:b/>
          <w:bCs/>
          <w:kern w:val="1"/>
          <w:sz w:val="20"/>
          <w:szCs w:val="20"/>
          <w:lang w:val="es-ES" w:eastAsia="hi-IN" w:bidi="hi-IN"/>
        </w:rPr>
        <w:t xml:space="preserve">“EL PROVEEDOR” </w:t>
      </w:r>
      <w:r w:rsidRPr="00CC39E9">
        <w:rPr>
          <w:rFonts w:ascii="Arial" w:eastAsia="Arial Unicode MS" w:hAnsi="Arial" w:cs="Arial"/>
          <w:bCs/>
          <w:kern w:val="1"/>
          <w:sz w:val="20"/>
          <w:szCs w:val="20"/>
          <w:lang w:val="es-ES" w:eastAsia="hi-IN" w:bidi="hi-IN"/>
        </w:rPr>
        <w:t>del</w:t>
      </w:r>
      <w:r w:rsidRPr="00CC39E9">
        <w:rPr>
          <w:rFonts w:ascii="Arial" w:eastAsia="Arial Unicode MS" w:hAnsi="Arial" w:cs="Arial"/>
          <w:b/>
          <w:bCs/>
          <w:kern w:val="1"/>
          <w:sz w:val="20"/>
          <w:szCs w:val="20"/>
          <w:lang w:val="es-ES" w:eastAsia="hi-IN" w:bidi="hi-IN"/>
        </w:rPr>
        <w:t xml:space="preserve"> </w:t>
      </w:r>
      <w:r w:rsidRPr="00CC39E9">
        <w:rPr>
          <w:rFonts w:ascii="Arial" w:eastAsia="Arial Unicode MS" w:hAnsi="Arial" w:cs="Arial"/>
          <w:bCs/>
          <w:kern w:val="1"/>
          <w:sz w:val="20"/>
          <w:szCs w:val="20"/>
          <w:lang w:val="es-ES" w:eastAsia="hi-IN" w:bidi="hi-IN"/>
        </w:rPr>
        <w:t>procedimiento de</w:t>
      </w:r>
      <w:r w:rsidRPr="00CC39E9">
        <w:rPr>
          <w:rFonts w:ascii="Arial" w:eastAsia="Arial Unicode MS" w:hAnsi="Arial" w:cs="Arial"/>
          <w:b/>
          <w:bCs/>
          <w:kern w:val="1"/>
          <w:sz w:val="20"/>
          <w:szCs w:val="20"/>
          <w:lang w:val="es-ES" w:eastAsia="hi-IN" w:bidi="hi-IN"/>
        </w:rPr>
        <w:t xml:space="preserve"> </w:t>
      </w:r>
      <w:r w:rsidRPr="00CC39E9">
        <w:rPr>
          <w:rFonts w:ascii="Arial" w:eastAsia="Arial Unicode MS" w:hAnsi="Arial" w:cs="Arial"/>
          <w:b/>
          <w:bCs/>
          <w:kern w:val="1"/>
          <w:sz w:val="20"/>
          <w:szCs w:val="20"/>
          <w:lang w:val="es-ES" w:eastAsia="hi-IN" w:bidi="hi-IN"/>
        </w:rPr>
        <w:fldChar w:fldCharType="begin"/>
      </w:r>
      <w:r w:rsidRPr="00CC39E9">
        <w:rPr>
          <w:rFonts w:ascii="Arial" w:eastAsia="Arial Unicode MS" w:hAnsi="Arial" w:cs="Arial"/>
          <w:b/>
          <w:bCs/>
          <w:kern w:val="1"/>
          <w:sz w:val="20"/>
          <w:szCs w:val="20"/>
          <w:lang w:val="es-ES" w:eastAsia="hi-IN" w:bidi="hi-IN"/>
        </w:rPr>
        <w:instrText xml:space="preserve"> MERGEFIELD TIPO_DE_ADJUDICACION </w:instrText>
      </w:r>
      <w:r w:rsidRPr="00CC39E9">
        <w:rPr>
          <w:rFonts w:ascii="Arial" w:eastAsia="Arial Unicode MS" w:hAnsi="Arial" w:cs="Arial"/>
          <w:b/>
          <w:bCs/>
          <w:kern w:val="1"/>
          <w:sz w:val="20"/>
          <w:szCs w:val="20"/>
          <w:lang w:val="es-ES" w:eastAsia="hi-IN" w:bidi="hi-IN"/>
        </w:rPr>
        <w:fldChar w:fldCharType="separate"/>
      </w:r>
      <w:r w:rsidRPr="00CC39E9">
        <w:rPr>
          <w:rFonts w:ascii="Arial" w:eastAsia="Arial Unicode MS" w:hAnsi="Arial" w:cs="Arial"/>
          <w:b/>
          <w:bCs/>
          <w:noProof/>
          <w:kern w:val="1"/>
          <w:sz w:val="20"/>
          <w:szCs w:val="20"/>
          <w:lang w:val="es-ES" w:eastAsia="hi-IN" w:bidi="hi-IN"/>
        </w:rPr>
        <w:t>Invitación a Cuando Menos Tres Personas</w:t>
      </w:r>
      <w:r w:rsidRPr="00CC39E9">
        <w:rPr>
          <w:rFonts w:ascii="Arial" w:eastAsia="Arial Unicode MS" w:hAnsi="Arial" w:cs="Arial"/>
          <w:b/>
          <w:bCs/>
          <w:kern w:val="1"/>
          <w:sz w:val="20"/>
          <w:szCs w:val="20"/>
          <w:lang w:val="es-ES" w:eastAsia="hi-IN" w:bidi="hi-IN"/>
        </w:rPr>
        <w:fldChar w:fldCharType="end"/>
      </w:r>
      <w:r w:rsidRPr="00CC39E9">
        <w:rPr>
          <w:rFonts w:ascii="Arial" w:eastAsia="Arial Unicode MS" w:hAnsi="Arial" w:cs="Arial"/>
          <w:b/>
          <w:bCs/>
          <w:kern w:val="1"/>
          <w:sz w:val="20"/>
          <w:szCs w:val="20"/>
          <w:lang w:val="es-ES" w:eastAsia="hi-IN" w:bidi="hi-IN"/>
        </w:rPr>
        <w:t xml:space="preserve"> </w:t>
      </w:r>
      <w:r w:rsidRPr="00CC39E9">
        <w:rPr>
          <w:rFonts w:ascii="Arial" w:eastAsia="Arial Unicode MS" w:hAnsi="Arial" w:cs="Arial"/>
          <w:bCs/>
          <w:kern w:val="1"/>
          <w:sz w:val="20"/>
          <w:szCs w:val="20"/>
          <w:lang w:eastAsia="hi-IN" w:bidi="hi-IN"/>
        </w:rPr>
        <w:t xml:space="preserve">No. </w:t>
      </w:r>
      <w:r w:rsidRPr="00CC39E9">
        <w:rPr>
          <w:rFonts w:ascii="Arial" w:eastAsia="Arial Unicode MS" w:hAnsi="Arial" w:cs="Arial"/>
          <w:b/>
          <w:bCs/>
          <w:kern w:val="1"/>
          <w:sz w:val="20"/>
          <w:szCs w:val="20"/>
          <w:lang w:eastAsia="hi-IN" w:bidi="hi-IN"/>
        </w:rPr>
        <w:fldChar w:fldCharType="begin"/>
      </w:r>
      <w:r w:rsidRPr="00CC39E9">
        <w:rPr>
          <w:rFonts w:ascii="Arial" w:eastAsia="Arial Unicode MS" w:hAnsi="Arial" w:cs="Arial"/>
          <w:b/>
          <w:bCs/>
          <w:kern w:val="1"/>
          <w:sz w:val="20"/>
          <w:szCs w:val="20"/>
          <w:lang w:eastAsia="hi-IN" w:bidi="hi-IN"/>
        </w:rPr>
        <w:instrText xml:space="preserve"> MERGEFIELD NO_PROCESO </w:instrText>
      </w:r>
      <w:r w:rsidRPr="00CC39E9">
        <w:rPr>
          <w:rFonts w:ascii="Arial" w:eastAsia="Arial Unicode MS" w:hAnsi="Arial" w:cs="Arial"/>
          <w:b/>
          <w:bCs/>
          <w:kern w:val="1"/>
          <w:sz w:val="20"/>
          <w:szCs w:val="20"/>
          <w:lang w:eastAsia="hi-IN" w:bidi="hi-IN"/>
        </w:rPr>
        <w:fldChar w:fldCharType="separate"/>
      </w:r>
      <w:r w:rsidR="002D541F">
        <w:rPr>
          <w:rFonts w:ascii="Arial" w:eastAsia="Arial Unicode MS" w:hAnsi="Arial" w:cs="Arial"/>
          <w:b/>
          <w:bCs/>
          <w:noProof/>
          <w:kern w:val="1"/>
          <w:sz w:val="20"/>
          <w:szCs w:val="20"/>
          <w:lang w:eastAsia="hi-IN" w:bidi="hi-IN"/>
        </w:rPr>
        <w:t>CMADJ-105</w:t>
      </w:r>
      <w:r w:rsidRPr="00CC39E9">
        <w:rPr>
          <w:rFonts w:ascii="Arial" w:eastAsia="Arial Unicode MS" w:hAnsi="Arial" w:cs="Arial"/>
          <w:b/>
          <w:bCs/>
          <w:noProof/>
          <w:kern w:val="1"/>
          <w:sz w:val="20"/>
          <w:szCs w:val="20"/>
          <w:lang w:eastAsia="hi-IN" w:bidi="hi-IN"/>
        </w:rPr>
        <w:t>-2017-</w:t>
      </w:r>
      <w:r w:rsidR="008D3AC8">
        <w:rPr>
          <w:rFonts w:ascii="Arial" w:eastAsia="Arial Unicode MS" w:hAnsi="Arial" w:cs="Arial"/>
          <w:b/>
          <w:bCs/>
          <w:noProof/>
          <w:kern w:val="1"/>
          <w:sz w:val="20"/>
          <w:szCs w:val="20"/>
          <w:lang w:eastAsia="hi-IN" w:bidi="hi-IN"/>
        </w:rPr>
        <w:t>B</w:t>
      </w:r>
      <w:r w:rsidRPr="00CC39E9">
        <w:rPr>
          <w:rFonts w:ascii="Arial" w:eastAsia="Arial Unicode MS" w:hAnsi="Arial" w:cs="Arial"/>
          <w:b/>
          <w:bCs/>
          <w:kern w:val="1"/>
          <w:sz w:val="20"/>
          <w:szCs w:val="20"/>
          <w:lang w:eastAsia="hi-IN" w:bidi="hi-IN"/>
        </w:rPr>
        <w:fldChar w:fldCharType="end"/>
      </w:r>
      <w:r w:rsidRPr="00CC39E9">
        <w:rPr>
          <w:rFonts w:ascii="Arial" w:eastAsia="Arial Unicode MS" w:hAnsi="Arial" w:cs="Arial"/>
          <w:b/>
          <w:bCs/>
          <w:kern w:val="1"/>
          <w:sz w:val="20"/>
          <w:szCs w:val="20"/>
          <w:lang w:eastAsia="hi-IN" w:bidi="hi-IN"/>
        </w:rPr>
        <w:t xml:space="preserve"> </w:t>
      </w:r>
      <w:r w:rsidRPr="00CC39E9">
        <w:rPr>
          <w:rFonts w:ascii="Arial" w:eastAsia="Arial Unicode MS" w:hAnsi="Arial" w:cs="Arial"/>
          <w:bCs/>
          <w:kern w:val="1"/>
          <w:sz w:val="20"/>
          <w:szCs w:val="20"/>
          <w:lang w:eastAsia="hi-IN" w:bidi="hi-IN"/>
        </w:rPr>
        <w:t xml:space="preserve">denominado </w:t>
      </w:r>
      <w:r w:rsidRPr="00CC39E9">
        <w:rPr>
          <w:rFonts w:ascii="Arial" w:hAnsi="Arial" w:cs="Arial"/>
          <w:b/>
          <w:sz w:val="20"/>
          <w:szCs w:val="20"/>
          <w:lang w:val="es-ES_tradnl"/>
        </w:rPr>
        <w:fldChar w:fldCharType="begin"/>
      </w:r>
      <w:r w:rsidRPr="00CC39E9">
        <w:rPr>
          <w:rFonts w:ascii="Arial" w:hAnsi="Arial" w:cs="Arial"/>
          <w:b/>
          <w:sz w:val="20"/>
          <w:szCs w:val="20"/>
          <w:lang w:val="es-ES_tradnl"/>
        </w:rPr>
        <w:instrText xml:space="preserve"> MERGEFIELD DENOMINACION </w:instrText>
      </w:r>
      <w:r w:rsidRPr="00CC39E9">
        <w:rPr>
          <w:rFonts w:ascii="Arial" w:hAnsi="Arial" w:cs="Arial"/>
          <w:b/>
          <w:sz w:val="20"/>
          <w:szCs w:val="20"/>
          <w:lang w:val="es-ES_tradnl"/>
        </w:rPr>
        <w:fldChar w:fldCharType="separate"/>
      </w:r>
      <w:r w:rsidRPr="00CC39E9">
        <w:rPr>
          <w:rFonts w:ascii="Arial" w:hAnsi="Arial" w:cs="Arial"/>
          <w:b/>
          <w:noProof/>
          <w:sz w:val="20"/>
          <w:szCs w:val="20"/>
          <w:lang w:val="es-ES_tradnl"/>
        </w:rPr>
        <w:t>"</w:t>
      </w:r>
      <w:r w:rsidR="002D541F" w:rsidRPr="003372C8">
        <w:rPr>
          <w:rFonts w:ascii="Arial" w:hAnsi="Arial" w:cs="Arial"/>
          <w:b/>
          <w:noProof/>
          <w:sz w:val="20"/>
          <w:szCs w:val="20"/>
          <w:lang w:val="es-ES_tradnl"/>
        </w:rPr>
        <w:t>ADQUISICIÓN DE PRENDAS DE PROTECCIÓN PARA LA DIRECCIÓN DE SERVICIOS PÚBLICOS</w:t>
      </w:r>
      <w:r w:rsidRPr="00CC39E9">
        <w:rPr>
          <w:rFonts w:ascii="Arial" w:hAnsi="Arial" w:cs="Arial"/>
          <w:b/>
          <w:noProof/>
          <w:sz w:val="20"/>
          <w:szCs w:val="20"/>
          <w:lang w:val="es-ES_tradnl"/>
        </w:rPr>
        <w:t>"</w:t>
      </w:r>
      <w:r w:rsidRPr="00CC39E9">
        <w:rPr>
          <w:rFonts w:ascii="Arial" w:hAnsi="Arial" w:cs="Arial"/>
          <w:b/>
          <w:sz w:val="20"/>
          <w:szCs w:val="20"/>
          <w:lang w:val="es-ES_tradnl"/>
        </w:rPr>
        <w:fldChar w:fldCharType="end"/>
      </w:r>
      <w:r w:rsidRPr="00CC39E9">
        <w:rPr>
          <w:rFonts w:ascii="Arial" w:eastAsia="Arial Unicode MS" w:hAnsi="Arial" w:cs="Arial"/>
          <w:bCs/>
          <w:kern w:val="1"/>
          <w:sz w:val="20"/>
          <w:szCs w:val="20"/>
          <w:lang w:eastAsia="hi-IN" w:bidi="hi-IN"/>
        </w:rPr>
        <w:t xml:space="preserve"> y de las cláusulas del presente contrato</w:t>
      </w:r>
      <w:r w:rsidRPr="00CC39E9">
        <w:rPr>
          <w:rFonts w:ascii="Arial" w:eastAsia="Arial Unicode MS" w:hAnsi="Arial" w:cs="Arial"/>
          <w:kern w:val="1"/>
          <w:sz w:val="20"/>
          <w:szCs w:val="20"/>
          <w:lang w:eastAsia="hi-IN" w:bidi="hi-IN"/>
        </w:rPr>
        <w:t>, el pago de la pena deberá efectuarse en la Tesorería Municipal de Atlixco.</w:t>
      </w: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Esta pena convencional no descarta que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determine procedente la rescisión administrativa del contrato respectivo, considerando la gravedad del atraso y los daños y perjuicios que el mismo pudiera ocasionar a los intereses de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 xml:space="preserve">La penalización tendrá como objeto resarcir los daños y perjuicios ocasionados a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por el atraso en el suministro señalado en el </w:t>
      </w:r>
      <w:r w:rsidRPr="00CC39E9">
        <w:rPr>
          <w:rFonts w:ascii="Arial" w:eastAsia="Arial Unicode MS" w:hAnsi="Arial" w:cs="Arial"/>
          <w:kern w:val="1"/>
          <w:sz w:val="20"/>
          <w:szCs w:val="20"/>
          <w:lang w:eastAsia="hi-IN" w:bidi="hi-IN"/>
        </w:rPr>
        <w:t>contrato</w:t>
      </w:r>
      <w:r w:rsidRPr="00CC39E9">
        <w:rPr>
          <w:rFonts w:ascii="Arial" w:eastAsia="Arial Unicode MS" w:hAnsi="Arial" w:cs="Arial"/>
          <w:kern w:val="1"/>
          <w:sz w:val="20"/>
          <w:szCs w:val="20"/>
          <w:lang w:val="es-ES" w:eastAsia="hi-IN" w:bidi="hi-IN"/>
        </w:rPr>
        <w:t>.</w:t>
      </w: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DECIMA OCTAVA</w:t>
      </w:r>
      <w:r w:rsidRPr="00CC39E9">
        <w:rPr>
          <w:rFonts w:ascii="Arial" w:eastAsia="Arial Unicode MS" w:hAnsi="Arial" w:cs="Arial"/>
          <w:b/>
          <w:kern w:val="1"/>
          <w:sz w:val="20"/>
          <w:szCs w:val="20"/>
          <w:lang w:val="es-ES" w:eastAsia="hi-IN" w:bidi="hi-IN"/>
        </w:rPr>
        <w:t xml:space="preserve">.  </w:t>
      </w:r>
      <w:r w:rsidRPr="00CC39E9">
        <w:rPr>
          <w:rFonts w:ascii="Arial" w:eastAsia="Arial Unicode MS" w:hAnsi="Arial" w:cs="Arial"/>
          <w:b/>
          <w:kern w:val="1"/>
          <w:sz w:val="20"/>
          <w:szCs w:val="20"/>
          <w:lang w:eastAsia="hi-IN" w:bidi="hi-IN"/>
        </w:rPr>
        <w:t>SANCIONES ADMINISTRATIVAS.</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Se hará efectiva cuando</w:t>
      </w:r>
      <w:r w:rsidRPr="00CC39E9">
        <w:rPr>
          <w:rFonts w:ascii="Arial" w:eastAsia="Arial Unicode MS" w:hAnsi="Arial" w:cs="Arial"/>
          <w:b/>
          <w:bCs/>
          <w:kern w:val="1"/>
          <w:sz w:val="20"/>
          <w:szCs w:val="20"/>
          <w:lang w:eastAsia="hi-IN" w:bidi="hi-IN"/>
        </w:rPr>
        <w:t xml:space="preserve"> “EL PROVEEDOR”</w:t>
      </w:r>
      <w:r w:rsidRPr="00CC39E9">
        <w:rPr>
          <w:rFonts w:ascii="Arial" w:eastAsia="Arial Unicode MS" w:hAnsi="Arial" w:cs="Arial"/>
          <w:kern w:val="1"/>
          <w:sz w:val="20"/>
          <w:szCs w:val="20"/>
          <w:lang w:eastAsia="hi-IN" w:bidi="hi-IN"/>
        </w:rPr>
        <w:t xml:space="preserve"> incumpla con sus obligaciones contractuales por causas imputables a él, y como consecuencia, cause daños y/o perjuicios graves a </w:t>
      </w:r>
      <w:r w:rsidRPr="00CC39E9">
        <w:rPr>
          <w:rFonts w:ascii="Arial" w:eastAsia="Arial Unicode MS" w:hAnsi="Arial" w:cs="Arial"/>
          <w:b/>
          <w:bCs/>
          <w:kern w:val="1"/>
          <w:sz w:val="20"/>
          <w:szCs w:val="20"/>
          <w:lang w:eastAsia="hi-IN" w:bidi="hi-IN"/>
        </w:rPr>
        <w:t>“EL AYUNTAMIENTO”</w:t>
      </w:r>
      <w:r w:rsidRPr="00CC39E9">
        <w:rPr>
          <w:rFonts w:ascii="Arial" w:eastAsia="Arial Unicode MS" w:hAnsi="Arial" w:cs="Arial"/>
          <w:kern w:val="1"/>
          <w:sz w:val="20"/>
          <w:szCs w:val="20"/>
          <w:lang w:eastAsia="hi-IN" w:bidi="hi-IN"/>
        </w:rPr>
        <w:t>, o bien, proporcione información falsa, actúe con dolo o mala fe en la celebración del contrato o durante la vigencia del mismo, se hará acreedor a las sanciones establecidas en los artículos 135, 136, 137, 139 y 142 de la Ley de Adquisiciones, Arrendamientos y Servicios del Sector Público Estatal y Municipal.</w:t>
      </w: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i/>
          <w:color w:val="000000"/>
          <w:kern w:val="1"/>
          <w:sz w:val="20"/>
          <w:szCs w:val="20"/>
          <w:lang w:eastAsia="hi-IN" w:bidi="hi-IN"/>
        </w:rPr>
      </w:pPr>
      <w:r w:rsidRPr="00CC39E9">
        <w:rPr>
          <w:rFonts w:ascii="Arial" w:eastAsia="Arial Unicode MS" w:hAnsi="Arial" w:cs="Arial"/>
          <w:b/>
          <w:kern w:val="1"/>
          <w:sz w:val="20"/>
          <w:szCs w:val="20"/>
          <w:lang w:eastAsia="hi-IN" w:bidi="hi-IN"/>
        </w:rPr>
        <w:t xml:space="preserve">DECIMA NOVENA. </w:t>
      </w:r>
      <w:r w:rsidRPr="00CC39E9">
        <w:rPr>
          <w:rFonts w:ascii="Arial" w:eastAsia="Arial Unicode MS" w:hAnsi="Arial" w:cs="Arial"/>
          <w:b/>
          <w:color w:val="000000"/>
          <w:kern w:val="1"/>
          <w:sz w:val="20"/>
          <w:szCs w:val="20"/>
          <w:lang w:eastAsia="hi-IN" w:bidi="hi-IN"/>
        </w:rPr>
        <w:t>EXCLUSIÓN LABORAL</w:t>
      </w:r>
      <w:r w:rsidRPr="00CC39E9">
        <w:rPr>
          <w:rFonts w:ascii="Arial" w:eastAsia="Arial Unicode MS" w:hAnsi="Arial" w:cs="Arial"/>
          <w:b/>
          <w:i/>
          <w:color w:val="000000"/>
          <w:kern w:val="1"/>
          <w:sz w:val="20"/>
          <w:szCs w:val="20"/>
          <w:lang w:eastAsia="hi-IN" w:bidi="hi-IN"/>
        </w:rPr>
        <w:t>.</w:t>
      </w:r>
    </w:p>
    <w:p w:rsidR="000455C6" w:rsidRPr="00CC39E9" w:rsidRDefault="000455C6" w:rsidP="000455C6">
      <w:pPr>
        <w:suppressAutoHyphens/>
        <w:spacing w:after="0" w:line="200" w:lineRule="atLeast"/>
        <w:jc w:val="both"/>
        <w:rPr>
          <w:rFonts w:ascii="Arial" w:eastAsia="Arial Unicode MS" w:hAnsi="Arial" w:cs="Arial"/>
          <w:i/>
          <w:color w:val="000000"/>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color w:val="000000"/>
          <w:kern w:val="1"/>
          <w:sz w:val="20"/>
          <w:szCs w:val="20"/>
          <w:lang w:eastAsia="hi-IN" w:bidi="hi-IN"/>
        </w:rPr>
      </w:pPr>
      <w:r w:rsidRPr="00CC39E9">
        <w:rPr>
          <w:rFonts w:ascii="Arial" w:eastAsia="Arial Unicode MS" w:hAnsi="Arial" w:cs="Arial"/>
          <w:color w:val="000000"/>
          <w:kern w:val="1"/>
          <w:sz w:val="20"/>
          <w:szCs w:val="20"/>
          <w:lang w:eastAsia="hi-IN" w:bidi="hi-IN"/>
        </w:rPr>
        <w:t xml:space="preserve">Las partes convienen en que </w:t>
      </w:r>
      <w:r w:rsidRPr="00CC39E9">
        <w:rPr>
          <w:rFonts w:ascii="Arial" w:eastAsia="Arial Unicode MS" w:hAnsi="Arial" w:cs="Arial"/>
          <w:b/>
          <w:color w:val="000000"/>
          <w:kern w:val="1"/>
          <w:sz w:val="20"/>
          <w:szCs w:val="20"/>
          <w:lang w:eastAsia="hi-IN" w:bidi="hi-IN"/>
        </w:rPr>
        <w:t>"EL AYUNTAMIENTO"</w:t>
      </w:r>
      <w:r w:rsidRPr="00CC39E9">
        <w:rPr>
          <w:rFonts w:ascii="Arial" w:eastAsia="Arial Unicode MS" w:hAnsi="Arial" w:cs="Arial"/>
          <w:color w:val="000000"/>
          <w:kern w:val="1"/>
          <w:sz w:val="20"/>
          <w:szCs w:val="20"/>
          <w:lang w:eastAsia="hi-IN" w:bidi="hi-IN"/>
        </w:rPr>
        <w:t xml:space="preserve"> no adquiere ninguna obligación de carácter laboral con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color w:val="000000"/>
          <w:kern w:val="1"/>
          <w:sz w:val="20"/>
          <w:szCs w:val="20"/>
          <w:lang w:eastAsia="hi-IN" w:bidi="hi-IN"/>
        </w:rPr>
        <w:t xml:space="preserve">, por lo cual no se le podrá considerar como patrón ni aún sustituto. En particular, el personal se entenderá relacionado exclusivamente con la o las personas que lo emplearon y, por ende, cada una de ellas asumirá su responsabilidad por dicho concepto. </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Igualmente, y para este efecto y cualquiera no previsto, </w:t>
      </w:r>
      <w:r w:rsidRPr="00CC39E9">
        <w:rPr>
          <w:rFonts w:ascii="Arial" w:eastAsia="Arial Unicode MS" w:hAnsi="Arial" w:cs="Arial"/>
          <w:b/>
          <w:kern w:val="1"/>
          <w:sz w:val="20"/>
          <w:szCs w:val="20"/>
          <w:lang w:eastAsia="hi-IN" w:bidi="hi-IN"/>
        </w:rPr>
        <w:t xml:space="preserve">“EL PROVEEDOR” </w:t>
      </w:r>
      <w:r w:rsidRPr="00CC39E9">
        <w:rPr>
          <w:rFonts w:ascii="Arial" w:eastAsia="Arial Unicode MS" w:hAnsi="Arial" w:cs="Arial"/>
          <w:kern w:val="1"/>
          <w:sz w:val="20"/>
          <w:szCs w:val="20"/>
          <w:lang w:eastAsia="hi-IN" w:bidi="hi-IN"/>
        </w:rPr>
        <w:t xml:space="preserve">exime expresamente a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de cualquier responsabilidad laboral, civil, penal, de seguridad social o de otra especie que, en su caso, pudiera llegar a generarse.</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Por lo anterior, las partes reconocen expresamente en este acto que </w:t>
      </w:r>
      <w:r w:rsidRPr="00CC39E9">
        <w:rPr>
          <w:rFonts w:ascii="Arial" w:eastAsia="Arial Unicode MS" w:hAnsi="Arial" w:cs="Arial"/>
          <w:b/>
          <w:bCs/>
          <w:kern w:val="1"/>
          <w:sz w:val="20"/>
          <w:szCs w:val="20"/>
          <w:lang w:eastAsia="hi-IN" w:bidi="hi-IN"/>
        </w:rPr>
        <w:t xml:space="preserve">“EL AYUNTAMIENTO” </w:t>
      </w:r>
      <w:r w:rsidRPr="00CC39E9">
        <w:rPr>
          <w:rFonts w:ascii="Arial" w:eastAsia="Arial Unicode MS" w:hAnsi="Arial" w:cs="Arial"/>
          <w:kern w:val="1"/>
          <w:sz w:val="20"/>
          <w:szCs w:val="20"/>
          <w:lang w:eastAsia="hi-IN" w:bidi="hi-IN"/>
        </w:rPr>
        <w:t xml:space="preserve">no tiene nexo laboral alguno con </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kern w:val="1"/>
          <w:sz w:val="20"/>
          <w:szCs w:val="20"/>
          <w:lang w:eastAsia="hi-IN" w:bidi="hi-IN"/>
        </w:rPr>
        <w:t xml:space="preserve">, por lo que ésta última libera a </w:t>
      </w:r>
      <w:r w:rsidRPr="00CC39E9">
        <w:rPr>
          <w:rFonts w:ascii="Arial" w:eastAsia="Arial Unicode MS" w:hAnsi="Arial" w:cs="Arial"/>
          <w:b/>
          <w:bCs/>
          <w:kern w:val="1"/>
          <w:sz w:val="20"/>
          <w:szCs w:val="20"/>
          <w:lang w:eastAsia="hi-IN" w:bidi="hi-IN"/>
        </w:rPr>
        <w:t>“EL AYUNTAMIENTO”</w:t>
      </w:r>
      <w:r w:rsidRPr="00CC39E9">
        <w:rPr>
          <w:rFonts w:ascii="Arial" w:eastAsia="Arial Unicode MS" w:hAnsi="Arial" w:cs="Arial"/>
          <w:kern w:val="1"/>
          <w:sz w:val="20"/>
          <w:szCs w:val="20"/>
          <w:lang w:eastAsia="hi-IN" w:bidi="hi-IN"/>
        </w:rPr>
        <w:t xml:space="preserve"> de toda responsabilidad relativa a cualquier accidente o enfermedad que pudiera sufrir o contraer durante el desarrollo de sus labores o como consecuencia de ellos, así como de cualquier responsabilidad que resulte de la aplicación de la Ley Federal del Trabajo, Ley del Seguro Social, Ley del INFONAVIT y/o cualesquiera otra aplicable, derivada del suministro de bienes materia de este contrato.</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lastRenderedPageBreak/>
        <w:t>VIGÉSIMA. SUSPENSIÓN DEL SUMINISTRO DE BIENES.</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Cuando en el suministro de bienes objeto del presente contrato se presente caso fortuito o de fuerza mayor,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bajo su responsabilidad podrá suspender el suministro en cuyo caso únicamente se pagarán aquellos que hubiesen sido efectivamente entregados.</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Cuando la suspensión obedezca a causas imputables a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a solicitud escrita de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cubrirá los gastos no recuperables, durante el tiempo que dure esta suspensión, para lo cual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deberá presentar dentro de los diez días hábiles siguientes de la notificación del término de la suspensión, la factura y documentación de los gastos no recuperables en que haya incurrido, siempre que estos sean razonables, estén debidamente comprobados y se relacionen directamente con el contrato.</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pagará los gastos no recuperables, en pesos mexicanos moneda nacional dentro de los treinta días naturales posteriores a la presentación de la factura respectiva y documentación soporte.</w:t>
      </w:r>
    </w:p>
    <w:p w:rsidR="000455C6" w:rsidRPr="00CC39E9" w:rsidRDefault="000455C6" w:rsidP="000455C6">
      <w:pPr>
        <w:suppressAutoHyphens/>
        <w:spacing w:after="0" w:line="200" w:lineRule="atLeast"/>
        <w:jc w:val="both"/>
        <w:rPr>
          <w:rFonts w:ascii="Arial" w:eastAsia="Arial Unicode MS" w:hAnsi="Arial" w:cs="Arial"/>
          <w:kern w:val="1"/>
          <w:sz w:val="20"/>
          <w:szCs w:val="20"/>
          <w:shd w:val="clear" w:color="auto" w:fill="00FF0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En caso de que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no presente en tiempo y forma la documentación requerida para el trámite de pago, la fecha de pago se correrá el mismo número de días que dure el retraso.</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ind w:right="-1"/>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El plazo de suspensión, será fijado por </w:t>
      </w:r>
      <w:r w:rsidRPr="00CC39E9">
        <w:rPr>
          <w:rFonts w:ascii="Arial" w:eastAsia="Arial Unicode MS" w:hAnsi="Arial" w:cs="Arial"/>
          <w:b/>
          <w:bCs/>
          <w:kern w:val="1"/>
          <w:sz w:val="20"/>
          <w:szCs w:val="20"/>
          <w:lang w:eastAsia="hi-IN" w:bidi="hi-IN"/>
        </w:rPr>
        <w:t>“EL AYUNTAMIENTO”</w:t>
      </w:r>
      <w:r w:rsidRPr="00CC39E9">
        <w:rPr>
          <w:rFonts w:ascii="Arial" w:eastAsia="Arial Unicode MS" w:hAnsi="Arial" w:cs="Arial"/>
          <w:kern w:val="1"/>
          <w:sz w:val="20"/>
          <w:szCs w:val="20"/>
          <w:lang w:eastAsia="hi-IN" w:bidi="hi-IN"/>
        </w:rPr>
        <w:t>, a cuyo término en su caso, podrá iniciarse la terminación anticipada del contrato.</w:t>
      </w:r>
    </w:p>
    <w:p w:rsidR="000455C6" w:rsidRPr="00CC39E9" w:rsidRDefault="000455C6" w:rsidP="000455C6">
      <w:pPr>
        <w:tabs>
          <w:tab w:val="left" w:pos="2700"/>
        </w:tabs>
        <w:suppressAutoHyphens/>
        <w:spacing w:after="0" w:line="200" w:lineRule="atLeast"/>
        <w:ind w:right="-1"/>
        <w:jc w:val="both"/>
        <w:rPr>
          <w:rFonts w:ascii="Arial" w:eastAsia="Arial Unicode MS" w:hAnsi="Arial" w:cs="Arial"/>
          <w:b/>
          <w:kern w:val="1"/>
          <w:sz w:val="20"/>
          <w:szCs w:val="20"/>
          <w:lang w:eastAsia="hi-IN" w:bidi="hi-IN"/>
        </w:rPr>
      </w:pPr>
    </w:p>
    <w:p w:rsidR="000455C6" w:rsidRPr="00CC39E9" w:rsidRDefault="000455C6" w:rsidP="000455C6">
      <w:pPr>
        <w:tabs>
          <w:tab w:val="left" w:pos="2700"/>
        </w:tabs>
        <w:suppressAutoHyphens/>
        <w:spacing w:after="0" w:line="200" w:lineRule="atLeast"/>
        <w:ind w:right="-1"/>
        <w:jc w:val="both"/>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eastAsia="hi-IN" w:bidi="hi-IN"/>
        </w:rPr>
        <w:t xml:space="preserve">VIGÉSIMA PRIMERA. RESCISIÓN </w:t>
      </w:r>
      <w:r w:rsidRPr="00CC39E9">
        <w:rPr>
          <w:rFonts w:ascii="Arial" w:eastAsia="Arial Unicode MS" w:hAnsi="Arial" w:cs="Arial"/>
          <w:b/>
          <w:kern w:val="2"/>
          <w:sz w:val="20"/>
          <w:szCs w:val="20"/>
          <w:lang w:val="es-ES" w:eastAsia="hi-IN" w:bidi="hi-IN"/>
        </w:rPr>
        <w:t>ADMINISTRATIVA DEL CONTRATO.</w:t>
      </w:r>
    </w:p>
    <w:p w:rsidR="000455C6" w:rsidRPr="00CC39E9" w:rsidRDefault="000455C6" w:rsidP="000455C6">
      <w:pPr>
        <w:tabs>
          <w:tab w:val="left" w:pos="2700"/>
        </w:tabs>
        <w:suppressAutoHyphens/>
        <w:spacing w:after="0" w:line="200" w:lineRule="atLeast"/>
        <w:ind w:right="-1"/>
        <w:jc w:val="both"/>
        <w:rPr>
          <w:rFonts w:ascii="Arial" w:eastAsia="Arial Unicode MS" w:hAnsi="Arial" w:cs="Arial"/>
          <w:kern w:val="1"/>
          <w:sz w:val="20"/>
          <w:szCs w:val="20"/>
          <w:lang w:eastAsia="hi-IN" w:bidi="hi-IN"/>
        </w:rPr>
      </w:pPr>
    </w:p>
    <w:p w:rsidR="000455C6" w:rsidRPr="00CC39E9" w:rsidRDefault="000455C6" w:rsidP="000455C6">
      <w:pPr>
        <w:tabs>
          <w:tab w:val="left" w:pos="2700"/>
        </w:tabs>
        <w:suppressAutoHyphens/>
        <w:spacing w:after="0" w:line="200" w:lineRule="atLeast"/>
        <w:ind w:right="-1"/>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podrá en cualquier momento rescindir administrativamente el presente contrato en caso de cualquier incumplimiento a las obligaciones a cargo de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sin necesidad de acudir a los tribunales competentes en la materia. Si previamente a la determinación de dar por rescindido administrativo el contrato se prestare el servicio, el procedimiento iniciado </w:t>
      </w:r>
      <w:proofErr w:type="gramStart"/>
      <w:r w:rsidRPr="00CC39E9">
        <w:rPr>
          <w:rFonts w:ascii="Arial" w:eastAsia="Arial Unicode MS" w:hAnsi="Arial" w:cs="Arial"/>
          <w:kern w:val="1"/>
          <w:sz w:val="20"/>
          <w:szCs w:val="20"/>
          <w:lang w:eastAsia="hi-IN" w:bidi="hi-IN"/>
        </w:rPr>
        <w:t>quedara</w:t>
      </w:r>
      <w:proofErr w:type="gramEnd"/>
      <w:r w:rsidRPr="00CC39E9">
        <w:rPr>
          <w:rFonts w:ascii="Arial" w:eastAsia="Arial Unicode MS" w:hAnsi="Arial" w:cs="Arial"/>
          <w:kern w:val="1"/>
          <w:sz w:val="20"/>
          <w:szCs w:val="20"/>
          <w:lang w:eastAsia="hi-IN" w:bidi="hi-IN"/>
        </w:rPr>
        <w:t xml:space="preserve"> sin efecto, previa aceptación y verificación de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de que continúa vigente la necesidad de la adquisición de bienes, aplicando, en su caso, las penas convencionales correspondientes; por lo que de manera enunciativa, mas no limitativa, se entenderá por incumplimiento:</w:t>
      </w:r>
    </w:p>
    <w:p w:rsidR="000455C6" w:rsidRPr="00CC39E9" w:rsidRDefault="000455C6" w:rsidP="000455C6">
      <w:pPr>
        <w:tabs>
          <w:tab w:val="left" w:pos="426"/>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Si transcurrido el tiempo señalado para la entrega de bienes y estos no se realizan.</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Si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no ejecuta el suministro de bienes objeto de este contrato con la calidad, eficiencia y especificaciones solicitadas por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Cuando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ceda total o parcialmente, bajo cualquier título, los derechos y obligaciones a que se refiera el contrato.</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kern w:val="1"/>
          <w:sz w:val="20"/>
          <w:szCs w:val="20"/>
          <w:lang w:eastAsia="hi-IN" w:bidi="hi-IN"/>
        </w:rPr>
        <w:t xml:space="preserve">Cuando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suspenda injustificadamente el suministro contratado, o no les otorgue la debida atención conforme las instrucciones de </w:t>
      </w:r>
      <w:r w:rsidRPr="00CC39E9">
        <w:rPr>
          <w:rFonts w:ascii="Arial" w:eastAsia="Arial Unicode MS" w:hAnsi="Arial" w:cs="Arial"/>
          <w:b/>
          <w:kern w:val="1"/>
          <w:sz w:val="20"/>
          <w:szCs w:val="20"/>
          <w:lang w:eastAsia="hi-IN" w:bidi="hi-IN"/>
        </w:rPr>
        <w:t>“EL AYUNTAMIENTO”.</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Cuando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no cumpla en tiempo y forma la entrega del material solicitado.</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Cuando la autoridad competente declare el estado de quiebra, la suspensión de pagos o alguna situación distinta, que sea análoga o equivalente y que afecte el patrimonio de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Cuando el material no sea entregado de acuerdo con las normas, especificaciones y obligaciones a que se refiere el contrato.</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En general, incurra en incumplimiento total o parcial de cualquiera de las obligaciones que se estipulen en el contrato respectivo o de las disposiciones de la Ley de Adquisiciones, Arrendamientos y Servicios del Sector Público Estatal y Municipal.</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val="es-ES" w:eastAsia="hi-IN" w:bidi="hi-IN"/>
        </w:rPr>
        <w:lastRenderedPageBreak/>
        <w:t xml:space="preserve">Para el caso de optar por la rescisión administrativa del contrato,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comunicará por escrito a </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kern w:val="1"/>
          <w:sz w:val="20"/>
          <w:szCs w:val="20"/>
          <w:lang w:val="es-ES" w:eastAsia="hi-IN" w:bidi="hi-IN"/>
        </w:rPr>
        <w:t xml:space="preserve"> el incumplimiento en que haya incurrido, para que en un término de 5 (cinco) días hábiles exponga lo que a su derecho convenga y aporte las pruebas que estime pertinentes, transcurrido dicho término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tomando en cuenta los argumentos y pruebas ofrecidos por </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kern w:val="1"/>
          <w:sz w:val="20"/>
          <w:szCs w:val="20"/>
          <w:lang w:val="es-ES" w:eastAsia="hi-IN" w:bidi="hi-IN"/>
        </w:rPr>
        <w:t>, determinará de manera fundada y motivada si resulta procedente o no rescindir administrativamente el contrato, y comunicará por escrito a</w:t>
      </w:r>
      <w:r w:rsidRPr="00CC39E9">
        <w:rPr>
          <w:rFonts w:ascii="Arial" w:eastAsia="Arial Unicode MS" w:hAnsi="Arial" w:cs="Arial"/>
          <w:b/>
          <w:kern w:val="1"/>
          <w:sz w:val="20"/>
          <w:szCs w:val="20"/>
          <w:lang w:val="es-ES" w:eastAsia="hi-IN" w:bidi="hi-IN"/>
        </w:rPr>
        <w:t xml:space="preserve"> “</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kern w:val="1"/>
          <w:sz w:val="20"/>
          <w:szCs w:val="20"/>
          <w:lang w:val="es-ES" w:eastAsia="hi-IN" w:bidi="hi-IN"/>
        </w:rPr>
        <w:t xml:space="preserve"> dicha determinación, dentro de los 15 (quince) días hábiles siguientes.</w:t>
      </w:r>
    </w:p>
    <w:p w:rsidR="000455C6" w:rsidRPr="00CC39E9" w:rsidRDefault="000455C6" w:rsidP="000455C6">
      <w:pPr>
        <w:widowControl w:val="0"/>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bCs/>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podrá determinar no dar por rescindido administrativamente el contrato, cuando durante el procedimiento advierta que la rescisión administrativa del contrato pudiera ocasionar algún daño o afectación a las funciones que tiene encomendadas. En este supuesto,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b/>
          <w:bCs/>
          <w:kern w:val="1"/>
          <w:sz w:val="20"/>
          <w:szCs w:val="20"/>
          <w:lang w:eastAsia="hi-IN" w:bidi="hi-IN"/>
        </w:rPr>
        <w:t xml:space="preserve">” </w:t>
      </w:r>
      <w:r w:rsidRPr="00CC39E9">
        <w:rPr>
          <w:rFonts w:ascii="Arial" w:eastAsia="Arial Unicode MS" w:hAnsi="Arial" w:cs="Arial"/>
          <w:kern w:val="1"/>
          <w:sz w:val="20"/>
          <w:szCs w:val="20"/>
          <w:lang w:eastAsia="hi-IN" w:bidi="hi-IN"/>
        </w:rPr>
        <w:t xml:space="preserve">elaborará un dictamen en el cual justifique que los impactos económicos o de operación que se ocasionarían con la rescisión administrativa del contrato resultarían más inconvenientes. </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Al no dar por rescindido administrativamente el contrato,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b/>
          <w:bCs/>
          <w:kern w:val="1"/>
          <w:sz w:val="20"/>
          <w:szCs w:val="20"/>
          <w:lang w:eastAsia="hi-IN" w:bidi="hi-IN"/>
        </w:rPr>
        <w:t>”</w:t>
      </w:r>
      <w:r w:rsidRPr="00CC39E9">
        <w:rPr>
          <w:rFonts w:ascii="Arial" w:eastAsia="Arial Unicode MS" w:hAnsi="Arial" w:cs="Arial"/>
          <w:kern w:val="1"/>
          <w:sz w:val="20"/>
          <w:szCs w:val="20"/>
          <w:lang w:eastAsia="hi-IN" w:bidi="hi-IN"/>
        </w:rPr>
        <w:t xml:space="preserve"> establecerá con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otro plazo, que le permita subsanar el incumplimiento que hubiere motivado el inicio del procedimiento, el convenio modificatorio que al efecto se celebre deberá atender a las condiciones previstas por el 112 de la Ley en la materia.</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Cuando se presente cualquiera de los casos mencionados,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quedará expresamente facultado para optar por exigir el cumplimiento del contrato aplicando las penas convencionales y/o rescindirlo administrativamente, siendo esta situación una facultad potestativa.</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ind w:left="-25" w:firstLine="25"/>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 xml:space="preserve">Si se llevara a cabo la rescisión administrativa del contrato, y en el caso de que a </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kern w:val="1"/>
          <w:sz w:val="20"/>
          <w:szCs w:val="20"/>
          <w:lang w:val="es-ES" w:eastAsia="hi-IN" w:bidi="hi-IN"/>
        </w:rPr>
        <w:t xml:space="preserve"> se le hubieran entregado pagos progresivos, éste deberá de reintegrarlos más los intereses correspondientes, conforme a lo indicado en el artículo 115 de la citada Ley. Los intereses se calcularán sobre el monto de los pagos progresivos efectuados y se computarán por días naturales desde la fecha de su entrega hasta la fecha en que se pongan efectivamente las cantidades a disposición de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b/>
          <w:bCs/>
          <w:spacing w:val="-2"/>
          <w:kern w:val="1"/>
          <w:sz w:val="20"/>
          <w:szCs w:val="20"/>
          <w:lang w:val="es-ES" w:eastAsia="hi-IN" w:bidi="hi-IN"/>
        </w:rPr>
        <w:t>”</w:t>
      </w:r>
      <w:r w:rsidRPr="00CC39E9">
        <w:rPr>
          <w:rFonts w:ascii="Arial" w:eastAsia="Arial Unicode MS" w:hAnsi="Arial" w:cs="Arial"/>
          <w:kern w:val="1"/>
          <w:sz w:val="20"/>
          <w:szCs w:val="20"/>
          <w:lang w:val="es-ES" w:eastAsia="hi-IN" w:bidi="hi-IN"/>
        </w:rPr>
        <w:t>.</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r w:rsidRPr="00CC39E9">
        <w:rPr>
          <w:rFonts w:ascii="Arial" w:eastAsia="Arial Unicode MS" w:hAnsi="Arial" w:cs="Arial"/>
          <w:b/>
          <w:bCs/>
          <w:kern w:val="1"/>
          <w:sz w:val="20"/>
          <w:szCs w:val="20"/>
          <w:lang w:val="es-ES" w:eastAsia="hi-IN" w:bidi="hi-IN"/>
        </w:rPr>
        <w:t xml:space="preserve">VIGÉSIMA SEGUNDA. </w:t>
      </w:r>
      <w:r w:rsidRPr="00CC39E9">
        <w:rPr>
          <w:rFonts w:ascii="Arial" w:eastAsia="Arial Unicode MS" w:hAnsi="Arial" w:cs="Arial"/>
          <w:b/>
          <w:kern w:val="1"/>
          <w:sz w:val="20"/>
          <w:szCs w:val="20"/>
          <w:lang w:val="es-ES" w:eastAsia="hi-IN" w:bidi="hi-IN"/>
        </w:rPr>
        <w:t>TERMINACIÓN ANTICIPADA.</w:t>
      </w:r>
    </w:p>
    <w:p w:rsidR="000455C6" w:rsidRPr="00CC39E9" w:rsidRDefault="000455C6" w:rsidP="000455C6">
      <w:pPr>
        <w:widowControl w:val="0"/>
        <w:tabs>
          <w:tab w:val="left" w:pos="2520"/>
        </w:tabs>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widowControl w:val="0"/>
        <w:tabs>
          <w:tab w:val="left" w:pos="2520"/>
        </w:tabs>
        <w:suppressAutoHyphens/>
        <w:spacing w:after="0" w:line="200" w:lineRule="atLeast"/>
        <w:jc w:val="both"/>
        <w:rPr>
          <w:rFonts w:ascii="Arial" w:eastAsia="Arial Unicode MS" w:hAnsi="Arial" w:cs="Arial"/>
          <w:kern w:val="1"/>
          <w:sz w:val="20"/>
          <w:szCs w:val="20"/>
          <w:lang w:val="es-ES" w:eastAsia="hi-IN" w:bidi="hi-IN"/>
        </w:rPr>
      </w:pPr>
      <w:r w:rsidRPr="00CC39E9">
        <w:rPr>
          <w:rFonts w:ascii="Arial" w:eastAsia="Arial Unicode MS" w:hAnsi="Arial" w:cs="Arial"/>
          <w:b/>
          <w:bCs/>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podrá dar por terminado anticipadamente el contrato, cuando concurran razones de interés general o bien, cuando por causas justificadas se extinga la necesidad de requerir el suministro de bienes originalmente contratado, y se demuestre que de continuar con el cumplimiento de las obligaciones pactadas, se ocasionaría algún daño o perjuicio a </w:t>
      </w:r>
      <w:r w:rsidRPr="00CC39E9">
        <w:rPr>
          <w:rFonts w:ascii="Arial" w:eastAsia="Arial Unicode MS" w:hAnsi="Arial" w:cs="Arial"/>
          <w:b/>
          <w:bCs/>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o se determine la nulidad total o parcial de los actos que dieron origen al contrato, con motivo de la resolución de una inconformidad emitida por la Contraloría Municipal, lo que bastará sea comunicado a </w:t>
      </w:r>
      <w:r w:rsidRPr="00CC39E9">
        <w:rPr>
          <w:rFonts w:ascii="Arial" w:eastAsia="Arial Unicode MS" w:hAnsi="Arial" w:cs="Arial"/>
          <w:b/>
          <w:bCs/>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bCs/>
          <w:kern w:val="1"/>
          <w:sz w:val="20"/>
          <w:szCs w:val="20"/>
          <w:lang w:val="es-ES" w:eastAsia="hi-IN" w:bidi="hi-IN"/>
        </w:rPr>
        <w:t xml:space="preserve">” </w:t>
      </w:r>
      <w:r w:rsidRPr="00CC39E9">
        <w:rPr>
          <w:rFonts w:ascii="Arial" w:eastAsia="Arial Unicode MS" w:hAnsi="Arial" w:cs="Arial"/>
          <w:kern w:val="1"/>
          <w:sz w:val="20"/>
          <w:szCs w:val="20"/>
          <w:lang w:val="es-ES" w:eastAsia="hi-IN" w:bidi="hi-IN"/>
        </w:rPr>
        <w:t xml:space="preserve">con 15 (quince) días naturales posteriores al hecho. En este caso, </w:t>
      </w:r>
      <w:r w:rsidRPr="00CC39E9">
        <w:rPr>
          <w:rFonts w:ascii="Arial" w:eastAsia="Arial Unicode MS" w:hAnsi="Arial" w:cs="Arial"/>
          <w:b/>
          <w:bCs/>
          <w:kern w:val="1"/>
          <w:sz w:val="20"/>
          <w:szCs w:val="20"/>
          <w:lang w:val="es-ES" w:eastAsia="hi-IN" w:bidi="hi-IN"/>
        </w:rPr>
        <w:t xml:space="preserve">“EL AYUNTAMIENTO” </w:t>
      </w:r>
      <w:r w:rsidRPr="00CC39E9">
        <w:rPr>
          <w:rFonts w:ascii="Arial" w:eastAsia="Arial Unicode MS" w:hAnsi="Arial" w:cs="Arial"/>
          <w:kern w:val="1"/>
          <w:sz w:val="20"/>
          <w:szCs w:val="20"/>
          <w:lang w:val="es-ES" w:eastAsia="hi-IN" w:bidi="hi-IN"/>
        </w:rPr>
        <w:t xml:space="preserve">a solicitud escrita de </w:t>
      </w:r>
      <w:r w:rsidRPr="00CC39E9">
        <w:rPr>
          <w:rFonts w:ascii="Arial" w:eastAsia="Arial Unicode MS" w:hAnsi="Arial" w:cs="Arial"/>
          <w:b/>
          <w:bCs/>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bCs/>
          <w:kern w:val="1"/>
          <w:sz w:val="20"/>
          <w:szCs w:val="20"/>
          <w:lang w:val="es-ES" w:eastAsia="hi-IN" w:bidi="hi-IN"/>
        </w:rPr>
        <w:t xml:space="preserve">” </w:t>
      </w:r>
      <w:r w:rsidRPr="00CC39E9">
        <w:rPr>
          <w:rFonts w:ascii="Arial" w:eastAsia="Arial Unicode MS" w:hAnsi="Arial" w:cs="Arial"/>
          <w:kern w:val="1"/>
          <w:sz w:val="20"/>
          <w:szCs w:val="20"/>
          <w:lang w:val="es-ES" w:eastAsia="hi-IN" w:bidi="hi-IN"/>
        </w:rPr>
        <w:t>cubrirá los gastos no recuperables, siempre que estos sean razonables estén debidamente comprobados y relacionados directamente con el contrato.</w:t>
      </w:r>
    </w:p>
    <w:p w:rsidR="000455C6" w:rsidRPr="00CC39E9" w:rsidRDefault="000455C6" w:rsidP="000455C6">
      <w:pPr>
        <w:widowControl w:val="0"/>
        <w:tabs>
          <w:tab w:val="left" w:pos="2520"/>
        </w:tabs>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widowControl w:val="0"/>
        <w:tabs>
          <w:tab w:val="left" w:pos="2520"/>
        </w:tabs>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b/>
          <w:bCs/>
          <w:kern w:val="1"/>
          <w:sz w:val="20"/>
          <w:szCs w:val="20"/>
          <w:lang w:val="es-ES" w:eastAsia="hi-IN" w:bidi="hi-IN"/>
        </w:rPr>
        <w:t>VIGÉSIMA TERCERA.</w:t>
      </w:r>
      <w:r w:rsidRPr="00CC39E9">
        <w:rPr>
          <w:rFonts w:ascii="Arial" w:eastAsia="Arial Unicode MS" w:hAnsi="Arial" w:cs="Arial"/>
          <w:b/>
          <w:kern w:val="1"/>
          <w:sz w:val="20"/>
          <w:szCs w:val="20"/>
          <w:lang w:val="es-ES" w:eastAsia="hi-IN" w:bidi="hi-IN"/>
        </w:rPr>
        <w:t xml:space="preserve"> </w:t>
      </w:r>
      <w:r w:rsidRPr="00CC39E9">
        <w:rPr>
          <w:rFonts w:ascii="Arial" w:eastAsia="Arial Unicode MS" w:hAnsi="Arial" w:cs="Arial"/>
          <w:b/>
          <w:bCs/>
          <w:spacing w:val="-3"/>
          <w:kern w:val="1"/>
          <w:sz w:val="20"/>
          <w:szCs w:val="20"/>
          <w:lang w:val="es-ES" w:eastAsia="hi-IN" w:bidi="hi-IN"/>
        </w:rPr>
        <w:t>SANCIONES, INDEMNIZACIÓN POR DAÑOS Y PERJUICIOS.</w:t>
      </w:r>
    </w:p>
    <w:p w:rsidR="000455C6" w:rsidRPr="00CC39E9" w:rsidRDefault="000455C6" w:rsidP="000455C6">
      <w:pPr>
        <w:tabs>
          <w:tab w:val="left" w:pos="706"/>
        </w:tabs>
        <w:suppressAutoHyphens/>
        <w:spacing w:after="0" w:line="200" w:lineRule="atLeast"/>
        <w:ind w:left="1410" w:hanging="1410"/>
        <w:rPr>
          <w:rFonts w:ascii="Arial" w:eastAsia="Arial Unicode MS" w:hAnsi="Arial" w:cs="Arial"/>
          <w:bCs/>
          <w:spacing w:val="-3"/>
          <w:kern w:val="1"/>
          <w:sz w:val="20"/>
          <w:szCs w:val="20"/>
          <w:lang w:val="es-ES" w:eastAsia="hi-IN" w:bidi="hi-IN"/>
        </w:rPr>
      </w:pPr>
    </w:p>
    <w:p w:rsidR="000455C6" w:rsidRPr="00CC39E9" w:rsidRDefault="000455C6" w:rsidP="000455C6">
      <w:pPr>
        <w:tabs>
          <w:tab w:val="left" w:pos="0"/>
        </w:tabs>
        <w:suppressAutoHyphens/>
        <w:spacing w:after="0" w:line="200" w:lineRule="atLeast"/>
        <w:jc w:val="both"/>
        <w:rPr>
          <w:rFonts w:ascii="Arial" w:eastAsia="Arial Unicode MS" w:hAnsi="Arial" w:cs="Arial"/>
          <w:bCs/>
          <w:spacing w:val="-3"/>
          <w:kern w:val="1"/>
          <w:sz w:val="20"/>
          <w:szCs w:val="20"/>
          <w:lang w:val="es-ES" w:eastAsia="hi-IN" w:bidi="hi-IN"/>
        </w:rPr>
      </w:pPr>
      <w:r w:rsidRPr="00CC39E9">
        <w:rPr>
          <w:rFonts w:ascii="Arial" w:eastAsia="Arial Unicode MS" w:hAnsi="Arial" w:cs="Arial"/>
          <w:b/>
          <w:bCs/>
          <w:spacing w:val="-3"/>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bCs/>
          <w:spacing w:val="-3"/>
          <w:kern w:val="1"/>
          <w:sz w:val="20"/>
          <w:szCs w:val="20"/>
          <w:lang w:val="es-ES" w:eastAsia="hi-IN" w:bidi="hi-IN"/>
        </w:rPr>
        <w:t>”</w:t>
      </w:r>
      <w:r w:rsidRPr="00CC39E9">
        <w:rPr>
          <w:rFonts w:ascii="Arial" w:eastAsia="Arial Unicode MS" w:hAnsi="Arial" w:cs="Arial"/>
          <w:bCs/>
          <w:spacing w:val="-3"/>
          <w:kern w:val="1"/>
          <w:sz w:val="20"/>
          <w:szCs w:val="20"/>
          <w:lang w:val="es-ES" w:eastAsia="hi-IN" w:bidi="hi-IN"/>
        </w:rPr>
        <w:t xml:space="preserve"> se obliga a suministrar los bienes objeto del presente contrato, en los términos y condiciones señalados en </w:t>
      </w:r>
      <w:r w:rsidRPr="00CC39E9">
        <w:rPr>
          <w:rFonts w:ascii="Arial" w:eastAsia="Arial Unicode MS" w:hAnsi="Arial" w:cs="Arial"/>
          <w:kern w:val="1"/>
          <w:sz w:val="20"/>
          <w:szCs w:val="20"/>
          <w:lang w:val="es-ES" w:eastAsia="hi-IN" w:bidi="hi-IN"/>
        </w:rPr>
        <w:t xml:space="preserve">las especificaciones, requerimientos, términos de referencia y consignas generales contenidas </w:t>
      </w:r>
      <w:r w:rsidRPr="00CC39E9">
        <w:rPr>
          <w:rFonts w:ascii="Arial" w:eastAsia="Arial Unicode MS" w:hAnsi="Arial" w:cs="Arial"/>
          <w:bCs/>
          <w:spacing w:val="-3"/>
          <w:kern w:val="1"/>
          <w:sz w:val="20"/>
          <w:szCs w:val="20"/>
          <w:lang w:val="es-ES" w:eastAsia="hi-IN" w:bidi="hi-IN"/>
        </w:rPr>
        <w:t xml:space="preserve">a satisfacción de </w:t>
      </w:r>
      <w:r w:rsidRPr="00CC39E9">
        <w:rPr>
          <w:rFonts w:ascii="Arial" w:eastAsia="Arial Unicode MS" w:hAnsi="Arial" w:cs="Arial"/>
          <w:b/>
          <w:bCs/>
          <w:spacing w:val="-3"/>
          <w:kern w:val="1"/>
          <w:sz w:val="20"/>
          <w:szCs w:val="20"/>
          <w:lang w:val="es-ES" w:eastAsia="hi-IN" w:bidi="hi-IN"/>
        </w:rPr>
        <w:t>“EL AYUNTAMIENTO”</w:t>
      </w:r>
      <w:r w:rsidRPr="00CC39E9">
        <w:rPr>
          <w:rFonts w:ascii="Arial" w:eastAsia="Arial Unicode MS" w:hAnsi="Arial" w:cs="Arial"/>
          <w:bCs/>
          <w:spacing w:val="-3"/>
          <w:kern w:val="1"/>
          <w:sz w:val="20"/>
          <w:szCs w:val="20"/>
          <w:lang w:val="es-ES" w:eastAsia="hi-IN" w:bidi="hi-IN"/>
        </w:rPr>
        <w:t xml:space="preserve">, en el caso de defectos o vicios en el </w:t>
      </w:r>
      <w:r w:rsidRPr="00CC39E9">
        <w:rPr>
          <w:rFonts w:ascii="Arial" w:eastAsia="Arial Unicode MS" w:hAnsi="Arial" w:cs="Arial"/>
          <w:bCs/>
          <w:spacing w:val="-3"/>
          <w:kern w:val="1"/>
          <w:sz w:val="20"/>
          <w:szCs w:val="20"/>
          <w:lang w:val="es-ES" w:eastAsia="hi-IN" w:bidi="hi-IN"/>
        </w:rPr>
        <w:lastRenderedPageBreak/>
        <w:t xml:space="preserve">material, o daños y perjuicios ocasionados a </w:t>
      </w:r>
      <w:r w:rsidRPr="00CC39E9">
        <w:rPr>
          <w:rFonts w:ascii="Arial" w:eastAsia="Arial Unicode MS" w:hAnsi="Arial" w:cs="Arial"/>
          <w:b/>
          <w:bCs/>
          <w:spacing w:val="-3"/>
          <w:kern w:val="1"/>
          <w:sz w:val="20"/>
          <w:szCs w:val="20"/>
          <w:lang w:val="es-ES" w:eastAsia="hi-IN" w:bidi="hi-IN"/>
        </w:rPr>
        <w:t>“EL AYUNTAMIENTO”</w:t>
      </w:r>
      <w:r w:rsidRPr="00CC39E9">
        <w:rPr>
          <w:rFonts w:ascii="Arial" w:eastAsia="Arial Unicode MS" w:hAnsi="Arial" w:cs="Arial"/>
          <w:bCs/>
          <w:spacing w:val="-3"/>
          <w:kern w:val="1"/>
          <w:sz w:val="20"/>
          <w:szCs w:val="20"/>
          <w:lang w:val="es-ES" w:eastAsia="hi-IN" w:bidi="hi-IN"/>
        </w:rPr>
        <w:t>, ambas partes contratantes acordarán lo conducente y de ser necesario, acudirán ante la autoridad competente, quien determinará la presunta responsabilidad, sometiéndose a su resolución.</w:t>
      </w:r>
    </w:p>
    <w:p w:rsidR="000455C6" w:rsidRPr="00CC39E9" w:rsidRDefault="000455C6" w:rsidP="000455C6">
      <w:pPr>
        <w:tabs>
          <w:tab w:val="left" w:pos="0"/>
        </w:tabs>
        <w:suppressAutoHyphens/>
        <w:spacing w:after="0" w:line="200" w:lineRule="atLeast"/>
        <w:jc w:val="both"/>
        <w:rPr>
          <w:rFonts w:ascii="Arial" w:eastAsia="Arial Unicode MS" w:hAnsi="Arial" w:cs="Arial"/>
          <w:bCs/>
          <w:spacing w:val="-3"/>
          <w:kern w:val="1"/>
          <w:sz w:val="20"/>
          <w:szCs w:val="20"/>
          <w:lang w:val="es-ES" w:eastAsia="hi-IN" w:bidi="hi-IN"/>
        </w:rPr>
      </w:pPr>
    </w:p>
    <w:p w:rsidR="000455C6" w:rsidRPr="00CC39E9" w:rsidRDefault="000455C6" w:rsidP="000455C6">
      <w:pPr>
        <w:tabs>
          <w:tab w:val="left" w:pos="-720"/>
        </w:tabs>
        <w:suppressAutoHyphens/>
        <w:spacing w:after="0" w:line="200" w:lineRule="atLeast"/>
        <w:jc w:val="both"/>
        <w:rPr>
          <w:rFonts w:ascii="Arial" w:eastAsia="Arial Unicode MS" w:hAnsi="Arial" w:cs="Arial"/>
          <w:bCs/>
          <w:spacing w:val="-3"/>
          <w:kern w:val="1"/>
          <w:sz w:val="20"/>
          <w:szCs w:val="20"/>
          <w:lang w:val="es-ES" w:eastAsia="hi-IN" w:bidi="hi-IN"/>
        </w:rPr>
      </w:pPr>
      <w:r w:rsidRPr="00CC39E9">
        <w:rPr>
          <w:rFonts w:ascii="Arial" w:eastAsia="Arial Unicode MS" w:hAnsi="Arial" w:cs="Arial"/>
          <w:b/>
          <w:bCs/>
          <w:spacing w:val="-3"/>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bCs/>
          <w:spacing w:val="-3"/>
          <w:kern w:val="1"/>
          <w:sz w:val="20"/>
          <w:szCs w:val="20"/>
          <w:lang w:val="es-ES" w:eastAsia="hi-IN" w:bidi="hi-IN"/>
        </w:rPr>
        <w:t>”</w:t>
      </w:r>
      <w:r w:rsidRPr="00CC39E9">
        <w:rPr>
          <w:rFonts w:ascii="Arial" w:eastAsia="Arial Unicode MS" w:hAnsi="Arial" w:cs="Arial"/>
          <w:bCs/>
          <w:spacing w:val="-3"/>
          <w:kern w:val="1"/>
          <w:sz w:val="20"/>
          <w:szCs w:val="20"/>
          <w:lang w:val="es-ES" w:eastAsia="hi-IN" w:bidi="hi-IN"/>
        </w:rPr>
        <w:t xml:space="preserve"> es el único facultado para aplicar sanciones a los elementos por faltas que llegaran a cometer en el desempeño de sus funciones. Para el caso de queja, con relación al suministro de bienes, </w:t>
      </w:r>
      <w:r w:rsidRPr="00CC39E9">
        <w:rPr>
          <w:rFonts w:ascii="Arial" w:eastAsia="Arial Unicode MS" w:hAnsi="Arial" w:cs="Arial"/>
          <w:b/>
          <w:bCs/>
          <w:spacing w:val="-3"/>
          <w:kern w:val="1"/>
          <w:sz w:val="20"/>
          <w:szCs w:val="20"/>
          <w:lang w:val="es-ES" w:eastAsia="hi-IN" w:bidi="hi-IN"/>
        </w:rPr>
        <w:t>“EL AYUNTAMIENTO”</w:t>
      </w:r>
      <w:r w:rsidRPr="00CC39E9">
        <w:rPr>
          <w:rFonts w:ascii="Arial" w:eastAsia="Arial Unicode MS" w:hAnsi="Arial" w:cs="Arial"/>
          <w:bCs/>
          <w:spacing w:val="-3"/>
          <w:kern w:val="1"/>
          <w:sz w:val="20"/>
          <w:szCs w:val="20"/>
          <w:lang w:val="es-ES" w:eastAsia="hi-IN" w:bidi="hi-IN"/>
        </w:rPr>
        <w:t xml:space="preserve"> deberá comunicarlo directamente </w:t>
      </w:r>
      <w:r w:rsidRPr="00CC39E9">
        <w:rPr>
          <w:rFonts w:ascii="Arial" w:eastAsia="Arial Unicode MS" w:hAnsi="Arial" w:cs="Arial"/>
          <w:b/>
          <w:bCs/>
          <w:spacing w:val="-3"/>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bCs/>
          <w:spacing w:val="-3"/>
          <w:kern w:val="1"/>
          <w:sz w:val="20"/>
          <w:szCs w:val="20"/>
          <w:lang w:val="es-ES" w:eastAsia="hi-IN" w:bidi="hi-IN"/>
        </w:rPr>
        <w:t>”</w:t>
      </w:r>
      <w:r w:rsidRPr="00CC39E9">
        <w:rPr>
          <w:rFonts w:ascii="Arial" w:eastAsia="Arial Unicode MS" w:hAnsi="Arial" w:cs="Arial"/>
          <w:bCs/>
          <w:spacing w:val="-3"/>
          <w:kern w:val="1"/>
          <w:sz w:val="20"/>
          <w:szCs w:val="20"/>
          <w:lang w:val="es-ES" w:eastAsia="hi-IN" w:bidi="hi-IN"/>
        </w:rPr>
        <w:t>, el que se obliga a atender subsanando de inmediato la irregularidad.</w:t>
      </w:r>
    </w:p>
    <w:p w:rsidR="000455C6" w:rsidRPr="00CC39E9" w:rsidRDefault="000455C6" w:rsidP="000455C6">
      <w:pPr>
        <w:tabs>
          <w:tab w:val="left" w:pos="-720"/>
        </w:tabs>
        <w:suppressAutoHyphens/>
        <w:spacing w:after="0" w:line="200" w:lineRule="atLeast"/>
        <w:rPr>
          <w:rFonts w:ascii="Arial" w:eastAsia="Arial Unicode MS" w:hAnsi="Arial" w:cs="Arial"/>
          <w:bCs/>
          <w:spacing w:val="-3"/>
          <w:kern w:val="1"/>
          <w:sz w:val="20"/>
          <w:szCs w:val="20"/>
          <w:lang w:val="es-ES" w:eastAsia="hi-IN" w:bidi="hi-IN"/>
        </w:rPr>
      </w:pPr>
    </w:p>
    <w:p w:rsidR="000455C6" w:rsidRPr="00CC39E9" w:rsidRDefault="000455C6" w:rsidP="000455C6">
      <w:pPr>
        <w:tabs>
          <w:tab w:val="left" w:pos="-72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val="es-ES" w:eastAsia="hi-IN" w:bidi="hi-IN"/>
        </w:rPr>
        <w:t>VIGÉSIMA CUARTA</w:t>
      </w:r>
      <w:r w:rsidRPr="00CC39E9">
        <w:rPr>
          <w:rFonts w:ascii="Arial" w:eastAsia="Arial Unicode MS" w:hAnsi="Arial" w:cs="Arial"/>
          <w:b/>
          <w:bCs/>
          <w:spacing w:val="-3"/>
          <w:kern w:val="1"/>
          <w:sz w:val="20"/>
          <w:szCs w:val="20"/>
          <w:lang w:val="es-ES" w:eastAsia="hi-IN" w:bidi="hi-IN"/>
        </w:rPr>
        <w:t xml:space="preserve">. </w:t>
      </w:r>
      <w:r w:rsidRPr="00CC39E9">
        <w:rPr>
          <w:rFonts w:ascii="Arial" w:eastAsia="Arial Unicode MS" w:hAnsi="Arial" w:cs="Arial"/>
          <w:b/>
          <w:kern w:val="1"/>
          <w:sz w:val="20"/>
          <w:szCs w:val="20"/>
          <w:lang w:eastAsia="hi-IN" w:bidi="hi-IN"/>
        </w:rPr>
        <w:t>CONCILIACIÓN.</w:t>
      </w: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 xml:space="preserve">“EL AYUNTAMIENTO” </w:t>
      </w:r>
      <w:r w:rsidRPr="00CC39E9">
        <w:rPr>
          <w:rFonts w:ascii="Arial" w:eastAsia="Arial Unicode MS" w:hAnsi="Arial" w:cs="Arial"/>
          <w:kern w:val="1"/>
          <w:sz w:val="20"/>
          <w:szCs w:val="20"/>
          <w:lang w:eastAsia="hi-IN" w:bidi="hi-IN"/>
        </w:rPr>
        <w:t>y</w:t>
      </w:r>
      <w:r w:rsidRPr="00CC39E9">
        <w:rPr>
          <w:rFonts w:ascii="Arial" w:eastAsia="Arial Unicode MS" w:hAnsi="Arial" w:cs="Arial"/>
          <w:b/>
          <w:kern w:val="1"/>
          <w:sz w:val="20"/>
          <w:szCs w:val="20"/>
          <w:lang w:eastAsia="hi-IN" w:bidi="hi-IN"/>
        </w:rPr>
        <w:t xml:space="preserve"> “</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acuerdan que para el caso de que se presenten desavenencias derivadas de la ejecución y cumplimiento del presente contrato se someterán al procedimiento de conciliación establecido en los artículos 147 y 148 de la Ley de Adquisiciones, Arrendamientos y Servicios del Sector Público Estatal y Municipal.</w:t>
      </w:r>
    </w:p>
    <w:p w:rsidR="000455C6" w:rsidRPr="00CC39E9" w:rsidRDefault="000455C6" w:rsidP="000455C6">
      <w:pPr>
        <w:tabs>
          <w:tab w:val="left" w:pos="2520"/>
        </w:tabs>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val="es-ES" w:eastAsia="hi-IN" w:bidi="hi-IN"/>
        </w:rPr>
        <w:t>VIGÉSIMA QUINTA</w:t>
      </w:r>
      <w:r w:rsidRPr="00CC39E9">
        <w:rPr>
          <w:rFonts w:ascii="Arial" w:eastAsia="Arial Unicode MS" w:hAnsi="Arial" w:cs="Arial"/>
          <w:b/>
          <w:kern w:val="1"/>
          <w:sz w:val="20"/>
          <w:szCs w:val="20"/>
          <w:lang w:eastAsia="hi-IN" w:bidi="hi-IN"/>
        </w:rPr>
        <w:t>. DOMICILIOS.</w:t>
      </w: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Las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180 del Código Civil para el Estado Libre y Soberano de Puebla.</w:t>
      </w:r>
    </w:p>
    <w:p w:rsidR="000455C6" w:rsidRPr="00CC39E9" w:rsidRDefault="000455C6" w:rsidP="000455C6">
      <w:pPr>
        <w:tabs>
          <w:tab w:val="left" w:pos="2520"/>
        </w:tabs>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val="es-ES" w:eastAsia="hi-IN" w:bidi="hi-IN"/>
        </w:rPr>
        <w:t>VIGÉSIMA SEXTA</w:t>
      </w:r>
      <w:r w:rsidRPr="00CC39E9">
        <w:rPr>
          <w:rFonts w:ascii="Arial" w:eastAsia="Arial Unicode MS" w:hAnsi="Arial" w:cs="Arial"/>
          <w:b/>
          <w:kern w:val="1"/>
          <w:sz w:val="20"/>
          <w:szCs w:val="20"/>
          <w:lang w:eastAsia="hi-IN" w:bidi="hi-IN"/>
        </w:rPr>
        <w:t>. LEGISLACIÓN APLICABLE.</w:t>
      </w: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y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 xml:space="preserve">” </w:t>
      </w:r>
      <w:r w:rsidRPr="00CC39E9">
        <w:rPr>
          <w:rFonts w:ascii="Arial" w:eastAsia="Arial Unicode MS" w:hAnsi="Arial" w:cs="Arial"/>
          <w:kern w:val="1"/>
          <w:sz w:val="20"/>
          <w:szCs w:val="20"/>
          <w:lang w:eastAsia="hi-IN" w:bidi="hi-IN"/>
        </w:rPr>
        <w:t>se obligan a sujetarse estrictamente a todas y cada una de las cláusulas que integran el presente contrato, a la Ley de Adquisiciones, Arrendamientos y Servicios del Sector Público Estatal y Municipal; al Código Civil para el Estado Libre y Soberano de Puebla; al Código de Procedimientos Civiles para el Estado Libre y Soberano de Puebla; y a las demás disposiciones jurídicas aplicables.</w:t>
      </w:r>
    </w:p>
    <w:p w:rsidR="000455C6" w:rsidRPr="00CC39E9" w:rsidRDefault="000455C6" w:rsidP="000455C6">
      <w:pPr>
        <w:tabs>
          <w:tab w:val="left" w:pos="2520"/>
        </w:tabs>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val="es-ES" w:eastAsia="hi-IN" w:bidi="hi-IN"/>
        </w:rPr>
        <w:t>VIGÉSIMA SEPTIMA</w:t>
      </w:r>
      <w:r w:rsidRPr="00CC39E9">
        <w:rPr>
          <w:rFonts w:ascii="Arial" w:eastAsia="Arial Unicode MS" w:hAnsi="Arial" w:cs="Arial"/>
          <w:b/>
          <w:kern w:val="1"/>
          <w:sz w:val="20"/>
          <w:szCs w:val="20"/>
          <w:lang w:eastAsia="hi-IN" w:bidi="hi-IN"/>
        </w:rPr>
        <w:t>. JURISDICCIÓN.</w:t>
      </w: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y</w:t>
      </w:r>
      <w:r w:rsidRPr="00CC39E9">
        <w:rPr>
          <w:rFonts w:ascii="Arial" w:eastAsia="Arial Unicode MS" w:hAnsi="Arial" w:cs="Arial"/>
          <w:b/>
          <w:kern w:val="1"/>
          <w:sz w:val="20"/>
          <w:szCs w:val="20"/>
          <w:lang w:eastAsia="hi-IN" w:bidi="hi-IN"/>
        </w:rPr>
        <w:t xml:space="preserve"> “</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convienen </w:t>
      </w:r>
      <w:proofErr w:type="gramStart"/>
      <w:r w:rsidRPr="00CC39E9">
        <w:rPr>
          <w:rFonts w:ascii="Arial" w:eastAsia="Arial Unicode MS" w:hAnsi="Arial" w:cs="Arial"/>
          <w:kern w:val="1"/>
          <w:sz w:val="20"/>
          <w:szCs w:val="20"/>
          <w:lang w:eastAsia="hi-IN" w:bidi="hi-IN"/>
        </w:rPr>
        <w:t>que</w:t>
      </w:r>
      <w:proofErr w:type="gramEnd"/>
      <w:r w:rsidRPr="00CC39E9">
        <w:rPr>
          <w:rFonts w:ascii="Arial" w:eastAsia="Arial Unicode MS" w:hAnsi="Arial" w:cs="Arial"/>
          <w:kern w:val="1"/>
          <w:sz w:val="20"/>
          <w:szCs w:val="20"/>
          <w:lang w:eastAsia="hi-IN" w:bidi="hi-IN"/>
        </w:rPr>
        <w:t xml:space="preserve"> para la interpretación y cumplimiento de este contrato, así como para lo no previsto en el mismo, se someterán a la jurisdicción y competencia de los </w:t>
      </w:r>
      <w:r w:rsidRPr="00CC39E9">
        <w:rPr>
          <w:rFonts w:ascii="Arial" w:eastAsia="Arial Unicode MS" w:hAnsi="Arial" w:cs="Arial"/>
          <w:color w:val="000000" w:themeColor="text1"/>
          <w:kern w:val="1"/>
          <w:sz w:val="20"/>
          <w:szCs w:val="20"/>
          <w:lang w:val="es-ES" w:eastAsia="hi-IN" w:bidi="hi-IN"/>
        </w:rPr>
        <w:t>Tribunales en el Distrito Judicial de Atlixco</w:t>
      </w:r>
      <w:r w:rsidRPr="00CC39E9">
        <w:rPr>
          <w:rFonts w:ascii="Arial" w:eastAsia="Arial Unicode MS" w:hAnsi="Arial" w:cs="Arial"/>
          <w:color w:val="000000" w:themeColor="text1"/>
          <w:kern w:val="1"/>
          <w:sz w:val="20"/>
          <w:szCs w:val="20"/>
          <w:lang w:eastAsia="hi-IN" w:bidi="hi-IN"/>
        </w:rPr>
        <w:t>,</w:t>
      </w:r>
      <w:r w:rsidRPr="00CC39E9">
        <w:rPr>
          <w:rFonts w:ascii="Arial" w:eastAsia="Arial Unicode MS" w:hAnsi="Arial" w:cs="Arial"/>
          <w:kern w:val="1"/>
          <w:sz w:val="20"/>
          <w:szCs w:val="20"/>
          <w:lang w:eastAsia="hi-IN" w:bidi="hi-IN"/>
        </w:rPr>
        <w:t xml:space="preserve"> renunciando expresamente al fuero que pudiera corresponderles en razón de su domicilio actual o futuro.</w:t>
      </w: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bookmarkEnd w:id="1"/>
    <w:bookmarkEnd w:id="2"/>
    <w:p w:rsidR="000455C6" w:rsidRPr="00CC39E9" w:rsidRDefault="00120EE4"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 xml:space="preserve">LEÍDO QUE FUE POR LAS PARTES QUE EN EL INTERVIENEN Y ENTERADAS DE SU CONTENIDO Y ALCANCE LEGAL, SE FIRMA EL PRESENTE CONTRATO EN DOS TANTOS, AL MARGEN Y AL CALCE, EN LA CIUDAD DE ATLIXCO, ESTADO DE PUEBLA, EL </w:t>
      </w:r>
      <w:r w:rsidR="000455C6" w:rsidRPr="00CC39E9">
        <w:rPr>
          <w:rFonts w:ascii="Arial" w:eastAsia="Arial Unicode MS" w:hAnsi="Arial" w:cs="Arial"/>
          <w:b/>
          <w:kern w:val="1"/>
          <w:sz w:val="20"/>
          <w:szCs w:val="20"/>
          <w:lang w:eastAsia="hi-IN" w:bidi="hi-IN"/>
        </w:rPr>
        <w:fldChar w:fldCharType="begin"/>
      </w:r>
      <w:r w:rsidR="000455C6" w:rsidRPr="00CC39E9">
        <w:rPr>
          <w:rFonts w:ascii="Arial" w:eastAsia="Arial Unicode MS" w:hAnsi="Arial" w:cs="Arial"/>
          <w:b/>
          <w:kern w:val="1"/>
          <w:sz w:val="20"/>
          <w:szCs w:val="20"/>
          <w:lang w:eastAsia="hi-IN" w:bidi="hi-IN"/>
        </w:rPr>
        <w:instrText xml:space="preserve"> MERGEFIELD CONTRATO_INVITACION </w:instrText>
      </w:r>
      <w:r w:rsidR="000455C6" w:rsidRPr="00CC39E9">
        <w:rPr>
          <w:rFonts w:ascii="Arial" w:eastAsia="Arial Unicode MS" w:hAnsi="Arial" w:cs="Arial"/>
          <w:b/>
          <w:kern w:val="1"/>
          <w:sz w:val="20"/>
          <w:szCs w:val="20"/>
          <w:lang w:eastAsia="hi-IN" w:bidi="hi-IN"/>
        </w:rPr>
        <w:fldChar w:fldCharType="separate"/>
      </w:r>
      <w:r w:rsidR="002D541F">
        <w:rPr>
          <w:rFonts w:ascii="Arial" w:eastAsia="Arial Unicode MS" w:hAnsi="Arial" w:cs="Arial"/>
          <w:b/>
          <w:noProof/>
          <w:kern w:val="1"/>
          <w:sz w:val="20"/>
          <w:szCs w:val="20"/>
          <w:lang w:eastAsia="hi-IN" w:bidi="hi-IN"/>
        </w:rPr>
        <w:t>26 DE MAY</w:t>
      </w:r>
      <w:r w:rsidRPr="00CC39E9">
        <w:rPr>
          <w:rFonts w:ascii="Arial" w:eastAsia="Arial Unicode MS" w:hAnsi="Arial" w:cs="Arial"/>
          <w:b/>
          <w:noProof/>
          <w:kern w:val="1"/>
          <w:sz w:val="20"/>
          <w:szCs w:val="20"/>
          <w:lang w:eastAsia="hi-IN" w:bidi="hi-IN"/>
        </w:rPr>
        <w:t>O DE 2017</w:t>
      </w:r>
      <w:r w:rsidR="000455C6" w:rsidRPr="00CC39E9">
        <w:rPr>
          <w:rFonts w:ascii="Arial" w:eastAsia="Arial Unicode MS" w:hAnsi="Arial" w:cs="Arial"/>
          <w:b/>
          <w:kern w:val="1"/>
          <w:sz w:val="20"/>
          <w:szCs w:val="20"/>
          <w:lang w:eastAsia="hi-IN" w:bidi="hi-IN"/>
        </w:rPr>
        <w:fldChar w:fldCharType="end"/>
      </w:r>
      <w:r w:rsidRPr="00CC39E9">
        <w:rPr>
          <w:rFonts w:ascii="Arial" w:eastAsia="Arial Unicode MS" w:hAnsi="Arial" w:cs="Arial"/>
          <w:b/>
          <w:kern w:val="1"/>
          <w:sz w:val="20"/>
          <w:szCs w:val="20"/>
          <w:lang w:eastAsia="hi-IN" w:bidi="hi-IN"/>
        </w:rPr>
        <w:t>.</w:t>
      </w:r>
    </w:p>
    <w:p w:rsidR="000455C6" w:rsidRPr="00CC39E9" w:rsidRDefault="000455C6" w:rsidP="000455C6">
      <w:pPr>
        <w:suppressAutoHyphens/>
        <w:spacing w:line="200" w:lineRule="atLeast"/>
        <w:rPr>
          <w:rFonts w:ascii="Arial" w:eastAsia="Arial Unicode MS" w:hAnsi="Arial" w:cs="Arial"/>
          <w:b/>
          <w:kern w:val="1"/>
          <w:sz w:val="20"/>
          <w:szCs w:val="20"/>
          <w:lang w:eastAsia="hi-IN" w:bidi="hi-IN"/>
        </w:rPr>
      </w:pPr>
    </w:p>
    <w:p w:rsidR="00CC39E9" w:rsidRPr="00CC39E9" w:rsidRDefault="00CC39E9" w:rsidP="000455C6">
      <w:pPr>
        <w:suppressAutoHyphens/>
        <w:spacing w:line="200" w:lineRule="atLeast"/>
        <w:rPr>
          <w:rFonts w:ascii="Arial" w:eastAsia="Arial Unicode MS" w:hAnsi="Arial" w:cs="Arial"/>
          <w:b/>
          <w:kern w:val="1"/>
          <w:sz w:val="20"/>
          <w:szCs w:val="20"/>
          <w:lang w:eastAsia="hi-IN" w:bidi="hi-IN"/>
        </w:rPr>
      </w:pPr>
    </w:p>
    <w:p w:rsidR="00CC39E9" w:rsidRDefault="00CC39E9" w:rsidP="00CC39E9">
      <w:pPr>
        <w:suppressAutoHyphens/>
        <w:spacing w:line="200" w:lineRule="atLeast"/>
        <w:jc w:val="center"/>
        <w:rPr>
          <w:rFonts w:ascii="Arial" w:eastAsia="Arial Unicode MS" w:hAnsi="Arial" w:cs="Arial"/>
          <w:b/>
          <w:kern w:val="1"/>
          <w:sz w:val="20"/>
          <w:szCs w:val="20"/>
          <w:lang w:eastAsia="hi-IN" w:bidi="hi-IN"/>
        </w:rPr>
      </w:pPr>
    </w:p>
    <w:p w:rsidR="00CC39E9" w:rsidRDefault="00CC39E9" w:rsidP="00CC39E9">
      <w:pPr>
        <w:suppressAutoHyphens/>
        <w:spacing w:line="200" w:lineRule="atLeast"/>
        <w:jc w:val="center"/>
        <w:rPr>
          <w:rFonts w:ascii="Arial" w:eastAsia="Arial Unicode MS" w:hAnsi="Arial" w:cs="Arial"/>
          <w:b/>
          <w:kern w:val="1"/>
          <w:sz w:val="20"/>
          <w:szCs w:val="20"/>
          <w:lang w:eastAsia="hi-IN" w:bidi="hi-IN"/>
        </w:rPr>
      </w:pPr>
    </w:p>
    <w:p w:rsidR="00CC39E9" w:rsidRPr="00CC39E9" w:rsidRDefault="00CC39E9" w:rsidP="00CC39E9">
      <w:pPr>
        <w:suppressAutoHyphens/>
        <w:spacing w:line="200" w:lineRule="atLeast"/>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lastRenderedPageBreak/>
        <w:t>POR “EL AYUNTAMIENTO”</w:t>
      </w:r>
    </w:p>
    <w:p w:rsidR="00CC39E9" w:rsidRDefault="00CC39E9" w:rsidP="00CC39E9">
      <w:pPr>
        <w:suppressAutoHyphens/>
        <w:spacing w:line="200" w:lineRule="atLeast"/>
        <w:jc w:val="center"/>
        <w:rPr>
          <w:rFonts w:ascii="Arial" w:eastAsia="Arial Unicode MS" w:hAnsi="Arial" w:cs="Arial"/>
          <w:b/>
          <w:kern w:val="1"/>
          <w:sz w:val="20"/>
          <w:szCs w:val="20"/>
          <w:lang w:eastAsia="hi-IN" w:bidi="hi-IN"/>
        </w:rPr>
      </w:pPr>
    </w:p>
    <w:p w:rsidR="00CC39E9" w:rsidRPr="00CC39E9" w:rsidRDefault="00CC39E9" w:rsidP="00CC39E9">
      <w:pPr>
        <w:suppressAutoHyphens/>
        <w:spacing w:line="200" w:lineRule="atLeast"/>
        <w:jc w:val="center"/>
        <w:rPr>
          <w:rFonts w:ascii="Arial" w:eastAsia="Arial Unicode MS" w:hAnsi="Arial" w:cs="Arial"/>
          <w:b/>
          <w:kern w:val="1"/>
          <w:sz w:val="20"/>
          <w:szCs w:val="20"/>
          <w:lang w:eastAsia="hi-IN" w:bidi="hi-IN"/>
        </w:rPr>
      </w:pP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ING. JOSÉ LUIS GALEAZZI BERRA</w:t>
      </w: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 xml:space="preserve">PRESIDENTE MUNICIPAL </w:t>
      </w: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CONSTITUCIONAL DE ATLIXCO, PUEBLA</w:t>
      </w: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POR “EL PROVEEDOR”</w:t>
      </w: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 xml:space="preserve">C. </w:t>
      </w:r>
      <w:r w:rsidR="008D3AC8">
        <w:rPr>
          <w:rFonts w:ascii="Arial" w:eastAsia="Arial Unicode MS" w:hAnsi="Arial" w:cs="Arial"/>
          <w:b/>
          <w:kern w:val="1"/>
          <w:sz w:val="20"/>
          <w:szCs w:val="20"/>
          <w:lang w:eastAsia="hi-IN" w:bidi="hi-IN"/>
        </w:rPr>
        <w:t>PEDRO BRAVO SANCHEZ</w:t>
      </w: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CC39E9"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CC39E9"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CC39E9"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CC39E9"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CC39E9"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CC39E9"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CC39E9" w:rsidRPr="00CC39E9"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0455C6" w:rsidRPr="00CC39E9" w:rsidRDefault="00CC39E9" w:rsidP="000455C6">
      <w:pPr>
        <w:spacing w:line="240" w:lineRule="auto"/>
        <w:jc w:val="both"/>
        <w:rPr>
          <w:rFonts w:ascii="Arial" w:hAnsi="Arial" w:cs="Arial"/>
          <w:b/>
          <w:bCs/>
          <w:sz w:val="16"/>
          <w:szCs w:val="16"/>
        </w:rPr>
      </w:pPr>
      <w:r w:rsidRPr="00CC39E9">
        <w:rPr>
          <w:rFonts w:ascii="Arial" w:eastAsia="Arial Unicode MS" w:hAnsi="Arial" w:cs="Arial"/>
          <w:b/>
          <w:kern w:val="1"/>
          <w:sz w:val="16"/>
          <w:szCs w:val="16"/>
          <w:lang w:eastAsia="hi-IN" w:bidi="hi-IN"/>
        </w:rPr>
        <w:t xml:space="preserve">LAS FIRMAS Y RUBRICAS QUE ANTECEDEN CORRESPONDEN AL CONTRATO DE COMPRA-VENTA NO. </w:t>
      </w:r>
      <w:r w:rsidR="000455C6" w:rsidRPr="00CC39E9">
        <w:rPr>
          <w:rFonts w:ascii="Arial" w:eastAsia="Arial Unicode MS" w:hAnsi="Arial" w:cs="Arial"/>
          <w:b/>
          <w:kern w:val="1"/>
          <w:sz w:val="16"/>
          <w:szCs w:val="16"/>
          <w:lang w:eastAsia="hi-IN" w:bidi="hi-IN"/>
        </w:rPr>
        <w:fldChar w:fldCharType="begin"/>
      </w:r>
      <w:r w:rsidR="000455C6" w:rsidRPr="00CC39E9">
        <w:rPr>
          <w:rFonts w:ascii="Arial" w:eastAsia="Arial Unicode MS" w:hAnsi="Arial" w:cs="Arial"/>
          <w:b/>
          <w:kern w:val="1"/>
          <w:sz w:val="16"/>
          <w:szCs w:val="16"/>
          <w:lang w:eastAsia="hi-IN" w:bidi="hi-IN"/>
        </w:rPr>
        <w:instrText xml:space="preserve"> MERGEFIELD NO_PROCESO </w:instrText>
      </w:r>
      <w:r w:rsidR="000455C6" w:rsidRPr="00CC39E9">
        <w:rPr>
          <w:rFonts w:ascii="Arial" w:eastAsia="Arial Unicode MS" w:hAnsi="Arial" w:cs="Arial"/>
          <w:b/>
          <w:kern w:val="1"/>
          <w:sz w:val="16"/>
          <w:szCs w:val="16"/>
          <w:lang w:eastAsia="hi-IN" w:bidi="hi-IN"/>
        </w:rPr>
        <w:fldChar w:fldCharType="separate"/>
      </w:r>
      <w:r w:rsidR="002D541F">
        <w:rPr>
          <w:rFonts w:ascii="Arial" w:eastAsia="Arial Unicode MS" w:hAnsi="Arial" w:cs="Arial"/>
          <w:b/>
          <w:noProof/>
          <w:kern w:val="1"/>
          <w:sz w:val="16"/>
          <w:szCs w:val="16"/>
          <w:lang w:eastAsia="hi-IN" w:bidi="hi-IN"/>
        </w:rPr>
        <w:t>CMADJ-105</w:t>
      </w:r>
      <w:r w:rsidRPr="00CC39E9">
        <w:rPr>
          <w:rFonts w:ascii="Arial" w:eastAsia="Arial Unicode MS" w:hAnsi="Arial" w:cs="Arial"/>
          <w:b/>
          <w:noProof/>
          <w:kern w:val="1"/>
          <w:sz w:val="16"/>
          <w:szCs w:val="16"/>
          <w:lang w:eastAsia="hi-IN" w:bidi="hi-IN"/>
        </w:rPr>
        <w:t>-2017-</w:t>
      </w:r>
      <w:r w:rsidR="008D3AC8">
        <w:rPr>
          <w:rFonts w:ascii="Arial" w:eastAsia="Arial Unicode MS" w:hAnsi="Arial" w:cs="Arial"/>
          <w:b/>
          <w:noProof/>
          <w:kern w:val="1"/>
          <w:sz w:val="16"/>
          <w:szCs w:val="16"/>
          <w:lang w:eastAsia="hi-IN" w:bidi="hi-IN"/>
        </w:rPr>
        <w:t>B</w:t>
      </w:r>
      <w:r w:rsidR="000455C6" w:rsidRPr="00CC39E9">
        <w:rPr>
          <w:rFonts w:ascii="Arial" w:eastAsia="Arial Unicode MS" w:hAnsi="Arial" w:cs="Arial"/>
          <w:b/>
          <w:kern w:val="1"/>
          <w:sz w:val="16"/>
          <w:szCs w:val="16"/>
          <w:lang w:eastAsia="hi-IN" w:bidi="hi-IN"/>
        </w:rPr>
        <w:fldChar w:fldCharType="end"/>
      </w:r>
      <w:r w:rsidRPr="00CC39E9">
        <w:rPr>
          <w:rFonts w:ascii="Arial" w:eastAsia="Arial Unicode MS" w:hAnsi="Arial" w:cs="Arial"/>
          <w:b/>
          <w:kern w:val="1"/>
          <w:sz w:val="16"/>
          <w:szCs w:val="16"/>
          <w:lang w:eastAsia="hi-IN" w:bidi="hi-IN"/>
        </w:rPr>
        <w:t xml:space="preserve"> DENOMINADO </w:t>
      </w:r>
      <w:r w:rsidR="000455C6" w:rsidRPr="00FE3F0A">
        <w:rPr>
          <w:rFonts w:ascii="Arial" w:hAnsi="Arial" w:cs="Arial"/>
          <w:b/>
          <w:sz w:val="16"/>
          <w:szCs w:val="16"/>
          <w:lang w:val="es-ES_tradnl"/>
        </w:rPr>
        <w:fldChar w:fldCharType="begin"/>
      </w:r>
      <w:r w:rsidR="000455C6" w:rsidRPr="00FE3F0A">
        <w:rPr>
          <w:rFonts w:ascii="Arial" w:hAnsi="Arial" w:cs="Arial"/>
          <w:b/>
          <w:sz w:val="16"/>
          <w:szCs w:val="16"/>
          <w:lang w:val="es-ES_tradnl"/>
        </w:rPr>
        <w:instrText xml:space="preserve"> MERGEFIELD DENOMINACION </w:instrText>
      </w:r>
      <w:r w:rsidR="000455C6" w:rsidRPr="00FE3F0A">
        <w:rPr>
          <w:rFonts w:ascii="Arial" w:hAnsi="Arial" w:cs="Arial"/>
          <w:b/>
          <w:sz w:val="16"/>
          <w:szCs w:val="16"/>
          <w:lang w:val="es-ES_tradnl"/>
        </w:rPr>
        <w:fldChar w:fldCharType="separate"/>
      </w:r>
      <w:r w:rsidRPr="00FE3F0A">
        <w:rPr>
          <w:rFonts w:ascii="Arial" w:hAnsi="Arial" w:cs="Arial"/>
          <w:b/>
          <w:noProof/>
          <w:sz w:val="16"/>
          <w:szCs w:val="16"/>
          <w:lang w:val="es-ES_tradnl"/>
        </w:rPr>
        <w:t>"</w:t>
      </w:r>
      <w:r w:rsidR="002D541F" w:rsidRPr="00FE3F0A">
        <w:rPr>
          <w:rFonts w:ascii="Arial" w:hAnsi="Arial" w:cs="Arial"/>
          <w:b/>
          <w:noProof/>
          <w:sz w:val="16"/>
          <w:szCs w:val="16"/>
          <w:lang w:val="es-ES_tradnl"/>
        </w:rPr>
        <w:t>ADQUISICIÓN DE PRENDAS DE PROTECCIÓN PARA LA DIRECCIÓN DE SERVICIOS PÚBLICOS</w:t>
      </w:r>
      <w:r w:rsidRPr="00FE3F0A">
        <w:rPr>
          <w:rFonts w:ascii="Arial" w:hAnsi="Arial" w:cs="Arial"/>
          <w:b/>
          <w:noProof/>
          <w:sz w:val="16"/>
          <w:szCs w:val="16"/>
          <w:lang w:val="es-ES_tradnl"/>
        </w:rPr>
        <w:t>"</w:t>
      </w:r>
      <w:r w:rsidR="000455C6" w:rsidRPr="00FE3F0A">
        <w:rPr>
          <w:rFonts w:ascii="Arial" w:hAnsi="Arial" w:cs="Arial"/>
          <w:b/>
          <w:sz w:val="16"/>
          <w:szCs w:val="16"/>
          <w:lang w:val="es-ES_tradnl"/>
        </w:rPr>
        <w:fldChar w:fldCharType="end"/>
      </w:r>
      <w:r w:rsidRPr="00CC39E9">
        <w:rPr>
          <w:rFonts w:ascii="Arial" w:hAnsi="Arial" w:cs="Arial"/>
          <w:b/>
          <w:sz w:val="16"/>
          <w:szCs w:val="16"/>
          <w:lang w:val="es-ES_tradnl"/>
        </w:rPr>
        <w:t xml:space="preserve"> </w:t>
      </w:r>
      <w:r w:rsidRPr="00CC39E9">
        <w:rPr>
          <w:rFonts w:ascii="Arial" w:eastAsia="Arial Unicode MS" w:hAnsi="Arial" w:cs="Arial"/>
          <w:b/>
          <w:kern w:val="1"/>
          <w:sz w:val="16"/>
          <w:szCs w:val="16"/>
          <w:lang w:eastAsia="hi-IN" w:bidi="hi-IN"/>
        </w:rPr>
        <w:t>CELEBRADO POR EL HONORABLE  AYUNTAMIENTO DE ATLIXCO Y EL</w:t>
      </w:r>
      <w:r w:rsidR="008D3AC8">
        <w:rPr>
          <w:rFonts w:ascii="Arial" w:eastAsia="Arial Unicode MS" w:hAnsi="Arial" w:cs="Arial"/>
          <w:b/>
          <w:kern w:val="1"/>
          <w:sz w:val="16"/>
          <w:szCs w:val="16"/>
          <w:lang w:eastAsia="hi-IN" w:bidi="hi-IN"/>
        </w:rPr>
        <w:t xml:space="preserve"> C. PEDRO BRAVO SANCHEZ</w:t>
      </w:r>
      <w:r w:rsidRPr="00CC39E9">
        <w:rPr>
          <w:rFonts w:ascii="Arial" w:eastAsia="Arial Unicode MS" w:hAnsi="Arial" w:cs="Arial"/>
          <w:b/>
          <w:kern w:val="1"/>
          <w:sz w:val="16"/>
          <w:szCs w:val="16"/>
          <w:lang w:eastAsia="hi-IN" w:bidi="hi-IN"/>
        </w:rPr>
        <w:t xml:space="preserve">, </w:t>
      </w:r>
      <w:r w:rsidR="008D3AC8" w:rsidRPr="008D3AC8">
        <w:rPr>
          <w:rFonts w:ascii="Arial" w:hAnsi="Arial" w:cs="Arial"/>
          <w:b/>
          <w:bCs/>
          <w:sz w:val="16"/>
          <w:szCs w:val="16"/>
        </w:rPr>
        <w:t xml:space="preserve">POR LAS SIGUIENTES PARTIDAS: JEFATURA DEL DEPARTAMENTO DE LIMPIA, PARTIDA 02, JEFATURA DEL DEPARTAMENTO DE IMAGEN URBANA INTEGRAL, PARTIDAS 03, 04, JEFATURA DEL DEPARTAMENTO DE LA ADMINISTRACIÓN DEL RASTRO MUNICIPAL, PARTIDA 01, JEFATURA DEL DEPARTAMENTO DE ALUMBRADO PÚBLICO, PARTIDAS 01 Y 02, </w:t>
      </w:r>
      <w:r w:rsidR="00722BAF" w:rsidRPr="00722BAF">
        <w:rPr>
          <w:rFonts w:ascii="Arial" w:hAnsi="Arial" w:cs="Arial"/>
          <w:b/>
          <w:bCs/>
          <w:sz w:val="16"/>
          <w:szCs w:val="16"/>
        </w:rPr>
        <w:t>POR UN MONTO MÍNIMO DE $45,170.00 (CUARENTA Y CINCO MIL CIENTO SETENTA PESOS 00/100 M.N.) MÁS $7,227.20 (SIETE MIL DOSCIENTOS VEINTISIETE PESOS 20/100 M.N.) EQUIVALENTE AL 16% DEL I.V.A, DANDO UN TOTAL MÍNIMO DE $52,397.20 (CINCUENTA Y DOS MIL TRESCIENTOS NOVENTA Y SIETE PESOS 20/100 M.N.), Y UN MONTO MÁXIMO DE $112,240.00 (CIENTO DOCE MIL DOSCIENTOS CUARENTA PESOS 00/100 M.N.) MÁS $17,958.40 (DIECISIETE MIL NOVECIENTOS CINCUENTA Y OCHO PESOS 40/100 M.N.) EQUIVALENTE AL 16% DEL I.V.A, DANDO UN TOTAL MÁXIMO DE $130,198.40 (CIENTO TREINTA MIL CIENTO NOVENTA Y OCHO PESOS 40/100 M.N.)</w:t>
      </w:r>
      <w:r w:rsidR="008D3AC8" w:rsidRPr="008D3AC8">
        <w:rPr>
          <w:rFonts w:ascii="Arial" w:hAnsi="Arial" w:cs="Arial"/>
          <w:b/>
          <w:bCs/>
          <w:sz w:val="16"/>
          <w:szCs w:val="16"/>
        </w:rPr>
        <w:t>.</w:t>
      </w:r>
      <w:r w:rsidR="000455C6" w:rsidRPr="00CC39E9">
        <w:rPr>
          <w:rFonts w:ascii="Arial" w:hAnsi="Arial" w:cs="Arial"/>
          <w:b/>
          <w:bCs/>
          <w:sz w:val="16"/>
          <w:szCs w:val="16"/>
        </w:rPr>
        <w:fldChar w:fldCharType="begin"/>
      </w:r>
      <w:r w:rsidR="000455C6" w:rsidRPr="00CC39E9">
        <w:rPr>
          <w:rFonts w:ascii="Arial" w:hAnsi="Arial" w:cs="Arial"/>
          <w:b/>
          <w:bCs/>
          <w:sz w:val="16"/>
          <w:szCs w:val="16"/>
        </w:rPr>
        <w:instrText xml:space="preserve"> MERGEFIELD MONTO_DESGLOSADO </w:instrText>
      </w:r>
      <w:r w:rsidR="000455C6" w:rsidRPr="00CC39E9">
        <w:rPr>
          <w:rFonts w:ascii="Arial" w:hAnsi="Arial" w:cs="Arial"/>
          <w:b/>
          <w:bCs/>
          <w:sz w:val="16"/>
          <w:szCs w:val="16"/>
        </w:rPr>
        <w:fldChar w:fldCharType="end"/>
      </w:r>
      <w:r w:rsidRPr="00CC39E9">
        <w:rPr>
          <w:rFonts w:ascii="Arial" w:hAnsi="Arial" w:cs="Arial"/>
          <w:b/>
          <w:bCs/>
          <w:sz w:val="16"/>
          <w:szCs w:val="16"/>
        </w:rPr>
        <w:t xml:space="preserve">Y UNA VIGENCIA DEL </w:t>
      </w:r>
      <w:r w:rsidR="000455C6" w:rsidRPr="00CC39E9">
        <w:rPr>
          <w:rFonts w:ascii="Arial" w:hAnsi="Arial" w:cs="Arial"/>
          <w:b/>
          <w:bCs/>
          <w:sz w:val="16"/>
          <w:szCs w:val="16"/>
        </w:rPr>
        <w:fldChar w:fldCharType="begin"/>
      </w:r>
      <w:r w:rsidR="000455C6" w:rsidRPr="00CC39E9">
        <w:rPr>
          <w:rFonts w:ascii="Arial" w:hAnsi="Arial" w:cs="Arial"/>
          <w:b/>
          <w:bCs/>
          <w:sz w:val="16"/>
          <w:szCs w:val="16"/>
        </w:rPr>
        <w:instrText xml:space="preserve"> MERGEFIELD VIGENCIA_CONTRATO </w:instrText>
      </w:r>
      <w:r w:rsidR="000455C6" w:rsidRPr="00CC39E9">
        <w:rPr>
          <w:rFonts w:ascii="Arial" w:hAnsi="Arial" w:cs="Arial"/>
          <w:b/>
          <w:bCs/>
          <w:sz w:val="16"/>
          <w:szCs w:val="16"/>
        </w:rPr>
        <w:fldChar w:fldCharType="separate"/>
      </w:r>
      <w:r w:rsidR="00FE3F0A">
        <w:rPr>
          <w:rFonts w:ascii="Arial" w:hAnsi="Arial" w:cs="Arial"/>
          <w:b/>
          <w:bCs/>
          <w:noProof/>
          <w:sz w:val="16"/>
          <w:szCs w:val="16"/>
        </w:rPr>
        <w:t>26 DE MAY</w:t>
      </w:r>
      <w:r w:rsidRPr="00CC39E9">
        <w:rPr>
          <w:rFonts w:ascii="Arial" w:hAnsi="Arial" w:cs="Arial"/>
          <w:b/>
          <w:bCs/>
          <w:noProof/>
          <w:sz w:val="16"/>
          <w:szCs w:val="16"/>
        </w:rPr>
        <w:t xml:space="preserve">O DE 2017 AL </w:t>
      </w:r>
      <w:r w:rsidR="00722BAF" w:rsidRPr="00722BAF">
        <w:rPr>
          <w:rFonts w:ascii="Arial" w:hAnsi="Arial" w:cs="Arial"/>
          <w:b/>
          <w:bCs/>
          <w:noProof/>
          <w:sz w:val="16"/>
          <w:szCs w:val="16"/>
        </w:rPr>
        <w:t>26</w:t>
      </w:r>
      <w:r w:rsidR="0049439F" w:rsidRPr="00722BAF">
        <w:rPr>
          <w:rFonts w:ascii="Arial" w:hAnsi="Arial" w:cs="Arial"/>
          <w:b/>
          <w:bCs/>
          <w:noProof/>
          <w:sz w:val="16"/>
          <w:szCs w:val="16"/>
        </w:rPr>
        <w:t xml:space="preserve"> DE JUNI</w:t>
      </w:r>
      <w:r w:rsidRPr="00722BAF">
        <w:rPr>
          <w:rFonts w:ascii="Arial" w:hAnsi="Arial" w:cs="Arial"/>
          <w:b/>
          <w:bCs/>
          <w:noProof/>
          <w:sz w:val="16"/>
          <w:szCs w:val="16"/>
        </w:rPr>
        <w:t>O</w:t>
      </w:r>
      <w:r w:rsidRPr="00CC39E9">
        <w:rPr>
          <w:rFonts w:ascii="Arial" w:hAnsi="Arial" w:cs="Arial"/>
          <w:b/>
          <w:bCs/>
          <w:noProof/>
          <w:sz w:val="16"/>
          <w:szCs w:val="16"/>
        </w:rPr>
        <w:t xml:space="preserve"> DE 2017</w:t>
      </w:r>
      <w:r w:rsidR="000455C6" w:rsidRPr="00CC39E9">
        <w:rPr>
          <w:rFonts w:ascii="Arial" w:hAnsi="Arial" w:cs="Arial"/>
          <w:b/>
          <w:bCs/>
          <w:sz w:val="16"/>
          <w:szCs w:val="16"/>
        </w:rPr>
        <w:fldChar w:fldCharType="end"/>
      </w:r>
      <w:r w:rsidRPr="00CC39E9">
        <w:rPr>
          <w:rFonts w:ascii="Arial" w:hAnsi="Arial" w:cs="Arial"/>
          <w:b/>
          <w:bCs/>
          <w:sz w:val="16"/>
          <w:szCs w:val="16"/>
        </w:rPr>
        <w:t>.</w:t>
      </w:r>
    </w:p>
    <w:sectPr w:rsidR="000455C6" w:rsidRPr="00CC39E9" w:rsidSect="003D250E">
      <w:headerReference w:type="default" r:id="rId12"/>
      <w:footerReference w:type="default" r:id="rId13"/>
      <w:pgSz w:w="12240" w:h="15840"/>
      <w:pgMar w:top="1417" w:right="1608"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5C6" w:rsidRDefault="000455C6" w:rsidP="000455C6">
      <w:pPr>
        <w:spacing w:after="0" w:line="240" w:lineRule="auto"/>
      </w:pPr>
      <w:r>
        <w:separator/>
      </w:r>
    </w:p>
  </w:endnote>
  <w:endnote w:type="continuationSeparator" w:id="0">
    <w:p w:rsidR="000455C6" w:rsidRDefault="000455C6" w:rsidP="00045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5967047"/>
      <w:docPartObj>
        <w:docPartGallery w:val="Page Numbers (Bottom of Page)"/>
        <w:docPartUnique/>
      </w:docPartObj>
    </w:sdtPr>
    <w:sdtEndPr/>
    <w:sdtContent>
      <w:p w:rsidR="006308AD" w:rsidRDefault="00CC39E9" w:rsidP="00F40B67">
        <w:pPr>
          <w:pStyle w:val="Piedepgina"/>
          <w:jc w:val="right"/>
        </w:pPr>
        <w:r>
          <w:fldChar w:fldCharType="begin"/>
        </w:r>
        <w:r>
          <w:instrText>PAGE   \* MERGEFORMAT</w:instrText>
        </w:r>
        <w:r>
          <w:fldChar w:fldCharType="separate"/>
        </w:r>
        <w:r w:rsidR="002D7368" w:rsidRPr="002D7368">
          <w:rPr>
            <w:noProof/>
            <w:lang w:val="es-ES"/>
          </w:rPr>
          <w:t>12</w:t>
        </w:r>
        <w:r>
          <w:rPr>
            <w:noProof/>
            <w:lang w:val="es-ES"/>
          </w:rPr>
          <w:fldChar w:fldCharType="end"/>
        </w:r>
        <w:r w:rsidR="00316462">
          <w:t>/12</w:t>
        </w:r>
      </w:p>
    </w:sdtContent>
  </w:sdt>
  <w:p w:rsidR="006308AD" w:rsidRPr="00F00181" w:rsidRDefault="00CC39E9" w:rsidP="004C2C37">
    <w:pPr>
      <w:suppressAutoHyphens/>
      <w:spacing w:after="0" w:line="200" w:lineRule="atLeast"/>
      <w:jc w:val="right"/>
      <w:rPr>
        <w:rFonts w:ascii="Arial" w:eastAsia="Arial Unicode MS" w:hAnsi="Arial" w:cs="Arial"/>
        <w:b/>
        <w:kern w:val="1"/>
        <w:sz w:val="20"/>
        <w:szCs w:val="20"/>
        <w:lang w:eastAsia="hi-IN" w:bidi="hi-IN"/>
      </w:rPr>
    </w:pPr>
    <w:r>
      <w:rPr>
        <w:rFonts w:ascii="Arial" w:eastAsia="Arial Unicode MS" w:hAnsi="Arial" w:cs="Arial"/>
        <w:b/>
        <w:kern w:val="1"/>
        <w:sz w:val="20"/>
        <w:szCs w:val="20"/>
        <w:lang w:val="es-ES" w:eastAsia="hi-IN" w:bidi="hi-IN"/>
      </w:rPr>
      <w:t>CMADJ-</w:t>
    </w:r>
    <w:r w:rsidR="002154EC">
      <w:rPr>
        <w:rFonts w:ascii="Arial" w:eastAsia="Arial Unicode MS" w:hAnsi="Arial" w:cs="Arial"/>
        <w:b/>
        <w:kern w:val="1"/>
        <w:sz w:val="20"/>
        <w:szCs w:val="20"/>
        <w:lang w:val="es-ES" w:eastAsia="hi-IN" w:bidi="hi-IN"/>
      </w:rPr>
      <w:t>105-2017-B</w:t>
    </w:r>
  </w:p>
  <w:p w:rsidR="006308AD" w:rsidRDefault="002D7368" w:rsidP="004C2C37">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5C6" w:rsidRDefault="000455C6" w:rsidP="000455C6">
      <w:pPr>
        <w:spacing w:after="0" w:line="240" w:lineRule="auto"/>
      </w:pPr>
      <w:r>
        <w:separator/>
      </w:r>
    </w:p>
  </w:footnote>
  <w:footnote w:type="continuationSeparator" w:id="0">
    <w:p w:rsidR="000455C6" w:rsidRDefault="000455C6" w:rsidP="000455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8AD" w:rsidRDefault="00CC39E9" w:rsidP="00F40B67">
    <w:pPr>
      <w:tabs>
        <w:tab w:val="left" w:pos="1230"/>
        <w:tab w:val="right" w:pos="8838"/>
      </w:tabs>
    </w:pPr>
    <w:r>
      <w:rPr>
        <w:noProof/>
        <w:lang w:eastAsia="es-MX"/>
      </w:rPr>
      <w:drawing>
        <wp:anchor distT="0" distB="0" distL="114300" distR="114300" simplePos="0" relativeHeight="251659264" behindDoc="1" locked="0" layoutInCell="1" allowOverlap="1" wp14:anchorId="25D0A884" wp14:editId="50DDA7EB">
          <wp:simplePos x="0" y="0"/>
          <wp:positionH relativeFrom="column">
            <wp:posOffset>369570</wp:posOffset>
          </wp:positionH>
          <wp:positionV relativeFrom="paragraph">
            <wp:posOffset>99060</wp:posOffset>
          </wp:positionV>
          <wp:extent cx="767334" cy="914400"/>
          <wp:effectExtent l="19050" t="0" r="0" b="0"/>
          <wp:wrapNone/>
          <wp:docPr id="2" name="7 Imagen" descr="escudo_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scudo_mexico.jpg"/>
                  <pic:cNvPicPr>
                    <a:picLocks noChangeAspect="1" noChangeArrowheads="1"/>
                  </pic:cNvPicPr>
                </pic:nvPicPr>
                <pic:blipFill>
                  <a:blip r:embed="rId1" cstate="print"/>
                  <a:srcRect/>
                  <a:stretch>
                    <a:fillRect/>
                  </a:stretch>
                </pic:blipFill>
                <pic:spPr bwMode="auto">
                  <a:xfrm>
                    <a:off x="0" y="0"/>
                    <a:ext cx="767334" cy="914400"/>
                  </a:xfrm>
                  <a:prstGeom prst="rect">
                    <a:avLst/>
                  </a:prstGeom>
                  <a:noFill/>
                  <a:ln w="9525">
                    <a:noFill/>
                    <a:miter lim="800000"/>
                    <a:headEnd/>
                    <a:tailEnd/>
                  </a:ln>
                </pic:spPr>
              </pic:pic>
            </a:graphicData>
          </a:graphic>
        </wp:anchor>
      </w:drawing>
    </w:r>
    <w:r w:rsidRPr="00703C6A">
      <w:rPr>
        <w:rFonts w:ascii="Arial" w:hAnsi="Arial" w:cs="Arial"/>
        <w:noProof/>
        <w:sz w:val="16"/>
        <w:lang w:eastAsia="es-MX"/>
      </w:rPr>
      <w:drawing>
        <wp:anchor distT="0" distB="0" distL="114300" distR="114300" simplePos="0" relativeHeight="251660288" behindDoc="0" locked="0" layoutInCell="1" allowOverlap="1" wp14:anchorId="627FC5A6" wp14:editId="5ACE64FE">
          <wp:simplePos x="0" y="0"/>
          <wp:positionH relativeFrom="column">
            <wp:posOffset>3766185</wp:posOffset>
          </wp:positionH>
          <wp:positionV relativeFrom="paragraph">
            <wp:posOffset>311150</wp:posOffset>
          </wp:positionV>
          <wp:extent cx="1929130" cy="792480"/>
          <wp:effectExtent l="0" t="0" r="0" b="7620"/>
          <wp:wrapSquare wrapText="bothSides"/>
          <wp:docPr id="3" name="Imagen 3"/>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9130" cy="792480"/>
                  </a:xfrm>
                  <a:prstGeom prst="rect">
                    <a:avLst/>
                  </a:prstGeom>
                </pic:spPr>
              </pic:pic>
            </a:graphicData>
          </a:graphic>
          <wp14:sizeRelH relativeFrom="margin">
            <wp14:pctWidth>0</wp14:pctWidth>
          </wp14:sizeRelH>
          <wp14:sizeRelV relativeFrom="margin">
            <wp14:pctHeight>0</wp14:pctHeight>
          </wp14:sizeRelV>
        </wp:anchor>
      </w:drawing>
    </w:r>
  </w:p>
  <w:p w:rsidR="006308AD" w:rsidRDefault="00CC39E9" w:rsidP="00E12E6E">
    <w:pPr>
      <w:tabs>
        <w:tab w:val="left" w:pos="1230"/>
      </w:tabs>
    </w:pPr>
    <w:r>
      <w:tab/>
    </w:r>
  </w:p>
  <w:p w:rsidR="006308AD" w:rsidRPr="00FF34F0" w:rsidRDefault="00CC39E9" w:rsidP="00F40B67">
    <w:pPr>
      <w:tabs>
        <w:tab w:val="left" w:pos="1230"/>
        <w:tab w:val="right" w:pos="8838"/>
      </w:tabs>
    </w:pPr>
    <w:r>
      <w:tab/>
    </w:r>
    <w:r>
      <w:tab/>
    </w:r>
  </w:p>
  <w:p w:rsidR="006308AD" w:rsidRPr="00693A04" w:rsidRDefault="00CC39E9" w:rsidP="00F40B67">
    <w:pPr>
      <w:pStyle w:val="Sinespaciado"/>
      <w:rPr>
        <w:rFonts w:ascii="Arial Narrow" w:hAnsi="Arial Narrow"/>
        <w:sz w:val="18"/>
        <w:szCs w:val="18"/>
      </w:rPr>
    </w:pPr>
    <w:r w:rsidRPr="00693A04">
      <w:rPr>
        <w:rFonts w:ascii="Arial Narrow" w:hAnsi="Arial Narrow"/>
        <w:sz w:val="18"/>
        <w:szCs w:val="18"/>
      </w:rPr>
      <w:t>AYUNTAMIENTO CONSTITUCIONAL</w:t>
    </w:r>
  </w:p>
  <w:p w:rsidR="006308AD" w:rsidRPr="00693A04" w:rsidRDefault="00CC39E9" w:rsidP="00F40B67">
    <w:pPr>
      <w:pStyle w:val="Sinespaciado"/>
      <w:ind w:firstLine="708"/>
      <w:rPr>
        <w:rFonts w:ascii="Arial Narrow" w:hAnsi="Arial Narrow"/>
        <w:sz w:val="18"/>
        <w:szCs w:val="18"/>
      </w:rPr>
    </w:pPr>
    <w:r w:rsidRPr="00693A04">
      <w:rPr>
        <w:rFonts w:ascii="Arial Narrow" w:hAnsi="Arial Narrow"/>
        <w:sz w:val="18"/>
        <w:szCs w:val="18"/>
      </w:rPr>
      <w:t>ATLIXCO, PUE.</w:t>
    </w:r>
  </w:p>
  <w:p w:rsidR="006308AD" w:rsidRDefault="00CC39E9" w:rsidP="00F40B67">
    <w:pPr>
      <w:pStyle w:val="Sinespaciado"/>
      <w:ind w:left="708"/>
      <w:rPr>
        <w:rFonts w:ascii="Arial Narrow" w:hAnsi="Arial Narrow"/>
        <w:sz w:val="18"/>
        <w:szCs w:val="18"/>
      </w:rPr>
    </w:pPr>
    <w:r>
      <w:rPr>
        <w:rFonts w:ascii="Arial Narrow" w:hAnsi="Arial Narrow"/>
        <w:sz w:val="18"/>
        <w:szCs w:val="18"/>
      </w:rPr>
      <w:t xml:space="preserve">    </w:t>
    </w:r>
    <w:r w:rsidRPr="00693A04">
      <w:rPr>
        <w:rFonts w:ascii="Arial Narrow" w:hAnsi="Arial Narrow"/>
        <w:sz w:val="18"/>
        <w:szCs w:val="18"/>
      </w:rPr>
      <w:t>20</w:t>
    </w:r>
    <w:r>
      <w:rPr>
        <w:rFonts w:ascii="Arial Narrow" w:hAnsi="Arial Narrow"/>
        <w:sz w:val="18"/>
        <w:szCs w:val="18"/>
      </w:rPr>
      <w:t>14-2018</w:t>
    </w:r>
  </w:p>
  <w:p w:rsidR="006308AD" w:rsidRPr="00693A04" w:rsidRDefault="002D7368" w:rsidP="00322820">
    <w:pPr>
      <w:pStyle w:val="Sinespaciado"/>
      <w:rPr>
        <w:rFonts w:ascii="Arial Narrow" w:hAnsi="Arial Narrow"/>
        <w: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3251D"/>
    <w:multiLevelType w:val="hybridMultilevel"/>
    <w:tmpl w:val="152A5532"/>
    <w:name w:val="WW8Num210"/>
    <w:lvl w:ilvl="0" w:tplc="9E106844">
      <w:start w:val="1"/>
      <w:numFmt w:val="upperLetter"/>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 w15:restartNumberingAfterBreak="0">
    <w:nsid w:val="2A495B45"/>
    <w:multiLevelType w:val="hybridMultilevel"/>
    <w:tmpl w:val="80A265C6"/>
    <w:lvl w:ilvl="0" w:tplc="3D704B84">
      <w:start w:val="1"/>
      <w:numFmt w:val="upperRoman"/>
      <w:lvlText w:val="%1."/>
      <w:lvlJc w:val="left"/>
      <w:pPr>
        <w:tabs>
          <w:tab w:val="num" w:pos="2400"/>
        </w:tabs>
        <w:ind w:left="2400" w:hanging="360"/>
      </w:pPr>
      <w:rPr>
        <w:rFonts w:hint="default"/>
        <w:b/>
      </w:rPr>
    </w:lvl>
    <w:lvl w:ilvl="1" w:tplc="E7C2AE2E">
      <w:start w:val="1"/>
      <w:numFmt w:val="none"/>
      <w:lvlText w:val="I.2"/>
      <w:lvlJc w:val="left"/>
      <w:pPr>
        <w:tabs>
          <w:tab w:val="num" w:pos="1440"/>
        </w:tabs>
        <w:ind w:left="1440" w:hanging="360"/>
      </w:pPr>
      <w:rPr>
        <w:rFonts w:hint="default"/>
        <w:b/>
      </w:rPr>
    </w:lvl>
    <w:lvl w:ilvl="2" w:tplc="8BBE9126">
      <w:start w:val="1"/>
      <w:numFmt w:val="none"/>
      <w:lvlText w:val="I.3"/>
      <w:lvlJc w:val="left"/>
      <w:pPr>
        <w:tabs>
          <w:tab w:val="num" w:pos="2340"/>
        </w:tabs>
        <w:ind w:left="2340" w:hanging="360"/>
      </w:pPr>
      <w:rPr>
        <w:rFonts w:hint="default"/>
        <w:b/>
      </w:rPr>
    </w:lvl>
    <w:lvl w:ilvl="3" w:tplc="D376F2C4">
      <w:start w:val="1"/>
      <w:numFmt w:val="none"/>
      <w:lvlText w:val="I.1"/>
      <w:lvlJc w:val="left"/>
      <w:pPr>
        <w:tabs>
          <w:tab w:val="num" w:pos="2880"/>
        </w:tabs>
        <w:ind w:left="2880" w:hanging="360"/>
      </w:pPr>
      <w:rPr>
        <w:rFonts w:hint="default"/>
        <w:b/>
      </w:rPr>
    </w:lvl>
    <w:lvl w:ilvl="4" w:tplc="9B626A3A">
      <w:start w:val="1"/>
      <w:numFmt w:val="none"/>
      <w:lvlText w:val="I.2"/>
      <w:lvlJc w:val="left"/>
      <w:pPr>
        <w:tabs>
          <w:tab w:val="num" w:pos="3600"/>
        </w:tabs>
        <w:ind w:left="3600" w:hanging="360"/>
      </w:pPr>
      <w:rPr>
        <w:rFonts w:hint="default"/>
        <w:b/>
      </w:rPr>
    </w:lvl>
    <w:lvl w:ilvl="5" w:tplc="F754F280">
      <w:start w:val="1"/>
      <w:numFmt w:val="none"/>
      <w:lvlText w:val="I.3"/>
      <w:lvlJc w:val="left"/>
      <w:pPr>
        <w:tabs>
          <w:tab w:val="num" w:pos="4500"/>
        </w:tabs>
        <w:ind w:left="4500" w:hanging="360"/>
      </w:pPr>
      <w:rPr>
        <w:rFonts w:hint="default"/>
        <w:b/>
      </w:rPr>
    </w:lvl>
    <w:lvl w:ilvl="6" w:tplc="8662DBA6">
      <w:start w:val="1"/>
      <w:numFmt w:val="none"/>
      <w:lvlText w:val="I.4"/>
      <w:lvlJc w:val="left"/>
      <w:pPr>
        <w:tabs>
          <w:tab w:val="num" w:pos="5040"/>
        </w:tabs>
        <w:ind w:left="5040" w:hanging="360"/>
      </w:pPr>
      <w:rPr>
        <w:rFonts w:hint="default"/>
        <w:b/>
      </w:rPr>
    </w:lvl>
    <w:lvl w:ilvl="7" w:tplc="616ABDDA">
      <w:start w:val="1"/>
      <w:numFmt w:val="upperRoman"/>
      <w:lvlText w:val="%8.5"/>
      <w:lvlJc w:val="left"/>
      <w:pPr>
        <w:tabs>
          <w:tab w:val="num" w:pos="5760"/>
        </w:tabs>
        <w:ind w:left="5760" w:hanging="360"/>
      </w:pPr>
      <w:rPr>
        <w:rFonts w:hint="default"/>
        <w:b/>
      </w:rPr>
    </w:lvl>
    <w:lvl w:ilvl="8" w:tplc="0C0A001B" w:tentative="1">
      <w:start w:val="1"/>
      <w:numFmt w:val="lowerRoman"/>
      <w:lvlText w:val="%9."/>
      <w:lvlJc w:val="right"/>
      <w:pPr>
        <w:tabs>
          <w:tab w:val="num" w:pos="6480"/>
        </w:tabs>
        <w:ind w:left="6480" w:hanging="180"/>
      </w:pPr>
    </w:lvl>
  </w:abstractNum>
  <w:abstractNum w:abstractNumId="2" w15:restartNumberingAfterBreak="0">
    <w:nsid w:val="30DB072A"/>
    <w:multiLevelType w:val="multilevel"/>
    <w:tmpl w:val="03E4AE5A"/>
    <w:lvl w:ilvl="0">
      <w:start w:val="1"/>
      <w:numFmt w:val="decimal"/>
      <w:lvlText w:val="II.%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42D27DA"/>
    <w:multiLevelType w:val="multilevel"/>
    <w:tmpl w:val="F2683CAA"/>
    <w:lvl w:ilvl="0">
      <w:start w:val="1"/>
      <w:numFmt w:val="decimal"/>
      <w:lvlText w:val="I.%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58D363A9"/>
    <w:multiLevelType w:val="multilevel"/>
    <w:tmpl w:val="03E4AE5A"/>
    <w:lvl w:ilvl="0">
      <w:start w:val="1"/>
      <w:numFmt w:val="decimal"/>
      <w:lvlText w:val="II.%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64CA7849"/>
    <w:multiLevelType w:val="hybridMultilevel"/>
    <w:tmpl w:val="D83E405C"/>
    <w:name w:val="WW8Num2103"/>
    <w:lvl w:ilvl="0" w:tplc="9E106844">
      <w:start w:val="1"/>
      <w:numFmt w:val="upperLetter"/>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num w:numId="1">
    <w:abstractNumId w:val="0"/>
  </w:num>
  <w:num w:numId="2">
    <w:abstractNumId w:val="5"/>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5C6"/>
    <w:rsid w:val="000455C6"/>
    <w:rsid w:val="00120EE4"/>
    <w:rsid w:val="002154EC"/>
    <w:rsid w:val="002671D3"/>
    <w:rsid w:val="002D541F"/>
    <w:rsid w:val="002D7368"/>
    <w:rsid w:val="00316462"/>
    <w:rsid w:val="003372C8"/>
    <w:rsid w:val="0049439F"/>
    <w:rsid w:val="004B13F1"/>
    <w:rsid w:val="00722BAF"/>
    <w:rsid w:val="008D3AC8"/>
    <w:rsid w:val="00CC39E9"/>
    <w:rsid w:val="00FE3F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5A731E-83DB-45A8-8670-169D29422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455C6"/>
    <w:pPr>
      <w:spacing w:after="200" w:line="276" w:lineRule="auto"/>
    </w:pPr>
    <w:rPr>
      <w:rFonts w:ascii="Calibri" w:eastAsia="Times New Roman"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455C6"/>
    <w:pPr>
      <w:ind w:left="720"/>
      <w:contextualSpacing/>
    </w:pPr>
  </w:style>
  <w:style w:type="paragraph" w:styleId="Piedepgina">
    <w:name w:val="footer"/>
    <w:basedOn w:val="Normal"/>
    <w:link w:val="PiedepginaCar"/>
    <w:uiPriority w:val="99"/>
    <w:unhideWhenUsed/>
    <w:rsid w:val="000455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55C6"/>
    <w:rPr>
      <w:rFonts w:ascii="Calibri" w:eastAsia="Times New Roman" w:hAnsi="Calibri" w:cs="Times New Roman"/>
    </w:rPr>
  </w:style>
  <w:style w:type="paragraph" w:styleId="Sinespaciado">
    <w:name w:val="No Spacing"/>
    <w:qFormat/>
    <w:rsid w:val="000455C6"/>
    <w:pPr>
      <w:spacing w:after="0" w:line="240" w:lineRule="auto"/>
    </w:pPr>
    <w:rPr>
      <w:rFonts w:ascii="Calibri" w:eastAsia="Calibri" w:hAnsi="Calibri" w:cs="Times New Roman"/>
      <w:lang w:val="es-ES"/>
    </w:rPr>
  </w:style>
  <w:style w:type="paragraph" w:styleId="Textoindependiente">
    <w:name w:val="Body Text"/>
    <w:basedOn w:val="Normal"/>
    <w:link w:val="TextoindependienteCar"/>
    <w:rsid w:val="000455C6"/>
    <w:pPr>
      <w:spacing w:after="0" w:line="240" w:lineRule="auto"/>
      <w:jc w:val="both"/>
    </w:pPr>
    <w:rPr>
      <w:rFonts w:ascii="Times New Roman" w:hAnsi="Times New Roman"/>
      <w:sz w:val="20"/>
      <w:szCs w:val="20"/>
      <w:lang w:eastAsia="es-ES"/>
    </w:rPr>
  </w:style>
  <w:style w:type="character" w:customStyle="1" w:styleId="TextoindependienteCar">
    <w:name w:val="Texto independiente Car"/>
    <w:basedOn w:val="Fuentedeprrafopredeter"/>
    <w:link w:val="Textoindependiente"/>
    <w:rsid w:val="000455C6"/>
    <w:rPr>
      <w:rFonts w:ascii="Times New Roman" w:eastAsia="Times New Roman" w:hAnsi="Times New Roman" w:cs="Times New Roman"/>
      <w:sz w:val="20"/>
      <w:szCs w:val="20"/>
      <w:lang w:eastAsia="es-ES"/>
    </w:rPr>
  </w:style>
  <w:style w:type="paragraph" w:styleId="Textoindependiente3">
    <w:name w:val="Body Text 3"/>
    <w:basedOn w:val="Normal"/>
    <w:link w:val="Textoindependiente3Car"/>
    <w:uiPriority w:val="99"/>
    <w:unhideWhenUsed/>
    <w:rsid w:val="000455C6"/>
    <w:pPr>
      <w:spacing w:after="120" w:line="240" w:lineRule="auto"/>
    </w:pPr>
    <w:rPr>
      <w:rFonts w:ascii="Times New Roman" w:hAnsi="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0455C6"/>
    <w:rPr>
      <w:rFonts w:ascii="Times New Roman" w:eastAsia="Times New Roman" w:hAnsi="Times New Roman" w:cs="Times New Roman"/>
      <w:sz w:val="16"/>
      <w:szCs w:val="16"/>
      <w:lang w:val="es-ES" w:eastAsia="es-ES"/>
    </w:rPr>
  </w:style>
  <w:style w:type="table" w:styleId="Tablaconcuadrcula">
    <w:name w:val="Table Grid"/>
    <w:basedOn w:val="Tablanormal"/>
    <w:uiPriority w:val="59"/>
    <w:rsid w:val="00045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455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55C6"/>
    <w:rPr>
      <w:rFonts w:ascii="Calibri" w:eastAsia="Times New Roman" w:hAnsi="Calibri" w:cs="Times New Roman"/>
    </w:rPr>
  </w:style>
  <w:style w:type="paragraph" w:styleId="Textodeglobo">
    <w:name w:val="Balloon Text"/>
    <w:basedOn w:val="Normal"/>
    <w:link w:val="TextodegloboCar"/>
    <w:uiPriority w:val="99"/>
    <w:semiHidden/>
    <w:unhideWhenUsed/>
    <w:rsid w:val="00CC39E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39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382610">
      <w:bodyDiv w:val="1"/>
      <w:marLeft w:val="0"/>
      <w:marRight w:val="0"/>
      <w:marTop w:val="0"/>
      <w:marBottom w:val="0"/>
      <w:divBdr>
        <w:top w:val="none" w:sz="0" w:space="0" w:color="auto"/>
        <w:left w:val="none" w:sz="0" w:space="0" w:color="auto"/>
        <w:bottom w:val="none" w:sz="0" w:space="0" w:color="auto"/>
        <w:right w:val="none" w:sz="0" w:space="0" w:color="auto"/>
      </w:divBdr>
    </w:div>
    <w:div w:id="603540784">
      <w:bodyDiv w:val="1"/>
      <w:marLeft w:val="0"/>
      <w:marRight w:val="0"/>
      <w:marTop w:val="0"/>
      <w:marBottom w:val="0"/>
      <w:divBdr>
        <w:top w:val="none" w:sz="0" w:space="0" w:color="auto"/>
        <w:left w:val="none" w:sz="0" w:space="0" w:color="auto"/>
        <w:bottom w:val="none" w:sz="0" w:space="0" w:color="auto"/>
        <w:right w:val="none" w:sz="0" w:space="0" w:color="auto"/>
      </w:divBdr>
    </w:div>
    <w:div w:id="905336578">
      <w:bodyDiv w:val="1"/>
      <w:marLeft w:val="0"/>
      <w:marRight w:val="0"/>
      <w:marTop w:val="0"/>
      <w:marBottom w:val="0"/>
      <w:divBdr>
        <w:top w:val="none" w:sz="0" w:space="0" w:color="auto"/>
        <w:left w:val="none" w:sz="0" w:space="0" w:color="auto"/>
        <w:bottom w:val="none" w:sz="0" w:space="0" w:color="auto"/>
        <w:right w:val="none" w:sz="0" w:space="0" w:color="auto"/>
      </w:divBdr>
    </w:div>
    <w:div w:id="104131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12</Pages>
  <Words>4822</Words>
  <Characters>26521</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RECURSOS MATERIALES</dc:creator>
  <cp:keywords/>
  <dc:description/>
  <cp:lastModifiedBy>RECURSOS MATERIALES</cp:lastModifiedBy>
  <cp:revision>7</cp:revision>
  <cp:lastPrinted>2017-06-14T14:40:00Z</cp:lastPrinted>
  <dcterms:created xsi:type="dcterms:W3CDTF">2017-04-19T16:50:00Z</dcterms:created>
  <dcterms:modified xsi:type="dcterms:W3CDTF">2017-06-14T14:43:00Z</dcterms:modified>
</cp:coreProperties>
</file>