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CONTRATO DE COMPRA-VENTA</w:t>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left="2832" w:hanging="2832"/>
        <w:rPr>
          <w:rFonts w:ascii="Arial" w:hAnsi="Arial" w:cs="Arial"/>
          <w:b/>
          <w:sz w:val="20"/>
          <w:szCs w:val="20"/>
          <w:lang w:val="es-ES_tradnl"/>
        </w:rPr>
      </w:pPr>
      <w:r w:rsidRPr="00CC39E9">
        <w:rPr>
          <w:rFonts w:ascii="Arial" w:eastAsia="Arial Unicode MS" w:hAnsi="Arial" w:cs="Arial"/>
          <w:b/>
          <w:kern w:val="1"/>
          <w:sz w:val="20"/>
          <w:szCs w:val="20"/>
          <w:lang w:val="es-ES" w:eastAsia="hi-IN" w:bidi="hi-IN"/>
        </w:rPr>
        <w:t>DENOMINACIÓN:</w:t>
      </w:r>
      <w:r w:rsidRPr="00CC39E9">
        <w:rPr>
          <w:rFonts w:ascii="Arial" w:eastAsia="Arial Unicode MS" w:hAnsi="Arial" w:cs="Arial"/>
          <w:b/>
          <w:kern w:val="1"/>
          <w:sz w:val="20"/>
          <w:szCs w:val="20"/>
          <w:lang w:val="es-ES" w:eastAsia="hi-IN" w:bidi="hi-IN"/>
        </w:rPr>
        <w:tab/>
      </w:r>
      <w:r w:rsidR="00CD6433" w:rsidRPr="003372C8">
        <w:rPr>
          <w:rFonts w:ascii="Arial" w:hAnsi="Arial" w:cs="Arial"/>
          <w:b/>
          <w:sz w:val="20"/>
          <w:szCs w:val="20"/>
          <w:lang w:val="es-ES_tradnl"/>
        </w:rPr>
        <w:fldChar w:fldCharType="begin"/>
      </w:r>
      <w:r w:rsidRPr="003372C8">
        <w:rPr>
          <w:rFonts w:ascii="Arial" w:hAnsi="Arial" w:cs="Arial"/>
          <w:b/>
          <w:sz w:val="20"/>
          <w:szCs w:val="20"/>
          <w:lang w:val="es-ES_tradnl"/>
        </w:rPr>
        <w:instrText xml:space="preserve"> MERGEFIELD DENOMINACION </w:instrText>
      </w:r>
      <w:r w:rsidR="00CD6433" w:rsidRPr="003372C8">
        <w:rPr>
          <w:rFonts w:ascii="Arial" w:hAnsi="Arial" w:cs="Arial"/>
          <w:b/>
          <w:sz w:val="20"/>
          <w:szCs w:val="20"/>
          <w:lang w:val="es-ES_tradnl"/>
        </w:rPr>
        <w:fldChar w:fldCharType="separate"/>
      </w:r>
      <w:r w:rsidR="003372C8" w:rsidRPr="003372C8">
        <w:rPr>
          <w:rFonts w:ascii="Arial" w:hAnsi="Arial" w:cs="Arial"/>
          <w:b/>
          <w:noProof/>
          <w:sz w:val="20"/>
          <w:szCs w:val="20"/>
          <w:lang w:val="es-ES_tradnl"/>
        </w:rPr>
        <w:t xml:space="preserve">"ADQUISICIÓN DE </w:t>
      </w:r>
      <w:r w:rsidR="00804711">
        <w:rPr>
          <w:rFonts w:ascii="Arial" w:hAnsi="Arial" w:cs="Arial"/>
          <w:b/>
          <w:noProof/>
          <w:sz w:val="20"/>
          <w:szCs w:val="20"/>
          <w:lang w:val="es-ES_tradnl"/>
        </w:rPr>
        <w:t xml:space="preserve">HERRAMIENTA </w:t>
      </w:r>
      <w:r w:rsidR="003372C8" w:rsidRPr="003372C8">
        <w:rPr>
          <w:rFonts w:ascii="Arial" w:hAnsi="Arial" w:cs="Arial"/>
          <w:b/>
          <w:noProof/>
          <w:sz w:val="20"/>
          <w:szCs w:val="20"/>
          <w:lang w:val="es-ES_tradnl"/>
        </w:rPr>
        <w:t>PARA LA DIRECCIÓN DE SERVICIOS PÚBLICOS"</w:t>
      </w:r>
      <w:r w:rsidR="00CD6433" w:rsidRPr="003372C8">
        <w:rPr>
          <w:rFonts w:ascii="Arial" w:hAnsi="Arial" w:cs="Arial"/>
          <w:b/>
          <w:sz w:val="20"/>
          <w:szCs w:val="20"/>
          <w:lang w:val="es-ES_tradnl"/>
        </w:rPr>
        <w:fldChar w:fldCharType="end"/>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_tradnl"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_tradnl"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NO. CONTRATO:</w:t>
      </w:r>
      <w:r w:rsidRPr="00CC39E9">
        <w:rPr>
          <w:rFonts w:ascii="Arial" w:eastAsia="Arial Unicode MS" w:hAnsi="Arial" w:cs="Arial"/>
          <w:b/>
          <w:kern w:val="1"/>
          <w:sz w:val="20"/>
          <w:szCs w:val="20"/>
          <w:lang w:val="es-ES" w:eastAsia="hi-IN" w:bidi="hi-IN"/>
        </w:rPr>
        <w:tab/>
        <w:t xml:space="preserve">              </w:t>
      </w:r>
      <w:r w:rsidR="00CD6433"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NO_PROCESO </w:instrText>
      </w:r>
      <w:r w:rsidR="00CD6433" w:rsidRPr="00CC39E9">
        <w:rPr>
          <w:rFonts w:ascii="Arial" w:eastAsia="Arial Unicode MS" w:hAnsi="Arial" w:cs="Arial"/>
          <w:b/>
          <w:kern w:val="1"/>
          <w:sz w:val="20"/>
          <w:szCs w:val="20"/>
          <w:lang w:val="es-ES" w:eastAsia="hi-IN" w:bidi="hi-IN"/>
        </w:rPr>
        <w:fldChar w:fldCharType="separate"/>
      </w:r>
      <w:r w:rsidR="00804711">
        <w:rPr>
          <w:rFonts w:ascii="Arial" w:eastAsia="Arial Unicode MS" w:hAnsi="Arial" w:cs="Arial"/>
          <w:b/>
          <w:noProof/>
          <w:kern w:val="1"/>
          <w:sz w:val="20"/>
          <w:szCs w:val="20"/>
          <w:lang w:val="es-ES" w:eastAsia="hi-IN" w:bidi="hi-IN"/>
        </w:rPr>
        <w:t>CMADJ-166</w:t>
      </w:r>
      <w:r w:rsidRPr="00CC39E9">
        <w:rPr>
          <w:rFonts w:ascii="Arial" w:eastAsia="Arial Unicode MS" w:hAnsi="Arial" w:cs="Arial"/>
          <w:b/>
          <w:noProof/>
          <w:kern w:val="1"/>
          <w:sz w:val="20"/>
          <w:szCs w:val="20"/>
          <w:lang w:val="es-ES" w:eastAsia="hi-IN" w:bidi="hi-IN"/>
        </w:rPr>
        <w:t>-2017-</w:t>
      </w:r>
      <w:r w:rsidR="0011700D">
        <w:rPr>
          <w:rFonts w:ascii="Arial" w:eastAsia="Arial Unicode MS" w:hAnsi="Arial" w:cs="Arial"/>
          <w:b/>
          <w:noProof/>
          <w:kern w:val="1"/>
          <w:sz w:val="20"/>
          <w:szCs w:val="20"/>
          <w:lang w:val="es-ES" w:eastAsia="hi-IN" w:bidi="hi-IN"/>
        </w:rPr>
        <w:t>B</w:t>
      </w:r>
      <w:r w:rsidR="00CD6433"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UBICACIÓN:</w:t>
      </w:r>
      <w:r w:rsidRPr="00CC39E9">
        <w:rPr>
          <w:rFonts w:ascii="Arial" w:eastAsia="Arial Unicode MS" w:hAnsi="Arial" w:cs="Arial"/>
          <w:b/>
          <w:kern w:val="1"/>
          <w:sz w:val="20"/>
          <w:szCs w:val="20"/>
          <w:lang w:val="es-ES" w:eastAsia="hi-IN" w:bidi="hi-IN"/>
        </w:rPr>
        <w:tab/>
        <w:t xml:space="preserve">          </w:t>
      </w:r>
      <w:r w:rsidRPr="00CC39E9">
        <w:rPr>
          <w:rFonts w:ascii="Arial" w:eastAsia="Arial Unicode MS" w:hAnsi="Arial" w:cs="Arial"/>
          <w:b/>
          <w:kern w:val="1"/>
          <w:sz w:val="20"/>
          <w:szCs w:val="20"/>
          <w:lang w:val="es-ES" w:eastAsia="hi-IN" w:bidi="hi-IN"/>
        </w:rPr>
        <w:tab/>
      </w:r>
      <w:r w:rsidRPr="00CC39E9">
        <w:rPr>
          <w:rFonts w:ascii="Arial" w:eastAsia="Arial Unicode MS" w:hAnsi="Arial" w:cs="Arial"/>
          <w:b/>
          <w:kern w:val="1"/>
          <w:sz w:val="20"/>
          <w:szCs w:val="20"/>
          <w:lang w:val="es-ES" w:eastAsia="hi-IN" w:bidi="hi-IN"/>
        </w:rPr>
        <w:tab/>
        <w:t xml:space="preserve">  MUNICIPIO DE ATLIXCO</w:t>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pStyle w:val="Textoindependiente3"/>
        <w:rPr>
          <w:rFonts w:ascii="Arial" w:eastAsia="Arial Unicode MS" w:hAnsi="Arial" w:cs="Arial"/>
          <w:b/>
          <w:kern w:val="1"/>
          <w:sz w:val="20"/>
          <w:szCs w:val="20"/>
          <w:lang w:eastAsia="hi-IN" w:bidi="hi-IN"/>
        </w:rPr>
      </w:pPr>
    </w:p>
    <w:p w:rsidR="000455C6" w:rsidRPr="00CC39E9" w:rsidRDefault="00804711" w:rsidP="000455C6">
      <w:pPr>
        <w:pStyle w:val="Textoindependiente3"/>
        <w:rPr>
          <w:rFonts w:ascii="Arial" w:eastAsia="Arial Unicode MS" w:hAnsi="Arial" w:cs="Arial"/>
          <w:b/>
          <w:kern w:val="1"/>
          <w:sz w:val="20"/>
          <w:szCs w:val="20"/>
          <w:lang w:eastAsia="hi-IN" w:bidi="hi-IN"/>
        </w:rPr>
      </w:pPr>
      <w:r>
        <w:rPr>
          <w:rFonts w:ascii="Arial" w:eastAsia="Arial Unicode MS" w:hAnsi="Arial" w:cs="Arial"/>
          <w:b/>
          <w:kern w:val="1"/>
          <w:sz w:val="20"/>
          <w:szCs w:val="20"/>
          <w:lang w:eastAsia="hi-IN" w:bidi="hi-IN"/>
        </w:rPr>
        <w:t>MONTO</w:t>
      </w:r>
      <w:r w:rsidR="003372C8">
        <w:rPr>
          <w:rFonts w:ascii="Arial" w:eastAsia="Arial Unicode MS" w:hAnsi="Arial" w:cs="Arial"/>
          <w:b/>
          <w:kern w:val="1"/>
          <w:sz w:val="20"/>
          <w:szCs w:val="20"/>
          <w:lang w:eastAsia="hi-IN" w:bidi="hi-IN"/>
        </w:rPr>
        <w:t>:</w:t>
      </w:r>
      <w:r w:rsidR="003372C8">
        <w:rPr>
          <w:rFonts w:ascii="Arial" w:eastAsia="Arial Unicode MS" w:hAnsi="Arial" w:cs="Arial"/>
          <w:b/>
          <w:kern w:val="1"/>
          <w:sz w:val="20"/>
          <w:szCs w:val="20"/>
          <w:lang w:eastAsia="hi-IN" w:bidi="hi-IN"/>
        </w:rPr>
        <w:tab/>
      </w:r>
      <w:r w:rsidR="003372C8">
        <w:rPr>
          <w:rFonts w:ascii="Arial" w:eastAsia="Arial Unicode MS" w:hAnsi="Arial" w:cs="Arial"/>
          <w:b/>
          <w:kern w:val="1"/>
          <w:sz w:val="20"/>
          <w:szCs w:val="20"/>
          <w:lang w:eastAsia="hi-IN" w:bidi="hi-IN"/>
        </w:rPr>
        <w:tab/>
      </w:r>
      <w:r>
        <w:rPr>
          <w:rFonts w:ascii="Arial" w:eastAsia="Arial Unicode MS" w:hAnsi="Arial" w:cs="Arial"/>
          <w:b/>
          <w:kern w:val="1"/>
          <w:sz w:val="20"/>
          <w:szCs w:val="20"/>
          <w:lang w:eastAsia="hi-IN" w:bidi="hi-IN"/>
        </w:rPr>
        <w:t xml:space="preserve">              </w:t>
      </w:r>
      <w:r w:rsidR="00F626CE">
        <w:rPr>
          <w:rFonts w:ascii="Arial" w:eastAsia="Arial Unicode MS" w:hAnsi="Arial" w:cs="Arial"/>
          <w:b/>
          <w:kern w:val="1"/>
          <w:sz w:val="20"/>
          <w:szCs w:val="20"/>
          <w:lang w:eastAsia="hi-IN" w:bidi="hi-IN"/>
        </w:rPr>
        <w:t>$117,78</w:t>
      </w:r>
      <w:r w:rsidR="009369E3">
        <w:rPr>
          <w:rFonts w:ascii="Arial" w:eastAsia="Arial Unicode MS" w:hAnsi="Arial" w:cs="Arial"/>
          <w:b/>
          <w:kern w:val="1"/>
          <w:sz w:val="20"/>
          <w:szCs w:val="20"/>
          <w:lang w:eastAsia="hi-IN" w:bidi="hi-IN"/>
        </w:rPr>
        <w:t>8</w:t>
      </w:r>
      <w:r w:rsidR="0011700D">
        <w:rPr>
          <w:rFonts w:ascii="Arial" w:eastAsia="Arial Unicode MS" w:hAnsi="Arial" w:cs="Arial"/>
          <w:b/>
          <w:kern w:val="1"/>
          <w:sz w:val="20"/>
          <w:szCs w:val="20"/>
          <w:lang w:eastAsia="hi-IN" w:bidi="hi-IN"/>
        </w:rPr>
        <w:t>.</w:t>
      </w:r>
      <w:r w:rsidR="00386EBF">
        <w:rPr>
          <w:rFonts w:ascii="Arial" w:eastAsia="Arial Unicode MS" w:hAnsi="Arial" w:cs="Arial"/>
          <w:b/>
          <w:kern w:val="1"/>
          <w:sz w:val="20"/>
          <w:szCs w:val="20"/>
          <w:lang w:eastAsia="hi-IN" w:bidi="hi-IN"/>
        </w:rPr>
        <w:t xml:space="preserve">72 </w:t>
      </w:r>
      <w:r w:rsidR="000455C6" w:rsidRPr="00CC39E9">
        <w:rPr>
          <w:rFonts w:ascii="Arial" w:eastAsia="Arial Unicode MS" w:hAnsi="Arial" w:cs="Arial"/>
          <w:b/>
          <w:kern w:val="1"/>
          <w:sz w:val="20"/>
          <w:szCs w:val="20"/>
          <w:lang w:eastAsia="hi-IN" w:bidi="hi-IN"/>
        </w:rPr>
        <w:t xml:space="preserve"> I.V.A. INCLUIDO</w:t>
      </w:r>
      <w:r w:rsidR="000455C6" w:rsidRPr="00CC39E9">
        <w:rPr>
          <w:rFonts w:ascii="Arial" w:eastAsia="Arial Unicode MS" w:hAnsi="Arial" w:cs="Arial"/>
          <w:b/>
          <w:kern w:val="1"/>
          <w:sz w:val="20"/>
          <w:szCs w:val="20"/>
          <w:lang w:eastAsia="hi-IN" w:bidi="hi-IN"/>
        </w:rPr>
        <w:tab/>
      </w:r>
      <w:r w:rsidR="000455C6" w:rsidRPr="00CC39E9">
        <w:rPr>
          <w:rFonts w:ascii="Arial" w:eastAsia="Arial Unicode MS" w:hAnsi="Arial" w:cs="Arial"/>
          <w:b/>
          <w:kern w:val="1"/>
          <w:sz w:val="20"/>
          <w:szCs w:val="20"/>
          <w:lang w:eastAsia="hi-IN" w:bidi="hi-IN"/>
        </w:rPr>
        <w:tab/>
        <w:t xml:space="preserve"> </w:t>
      </w:r>
      <w:r w:rsidR="000455C6" w:rsidRPr="00CC39E9">
        <w:rPr>
          <w:rFonts w:ascii="Arial" w:eastAsia="Arial Unicode MS" w:hAnsi="Arial" w:cs="Arial"/>
          <w:b/>
          <w:kern w:val="1"/>
          <w:sz w:val="20"/>
          <w:szCs w:val="20"/>
          <w:lang w:eastAsia="hi-IN" w:bidi="hi-IN"/>
        </w:rPr>
        <w:tab/>
        <w:t xml:space="preserve"> </w:t>
      </w:r>
      <w:r w:rsidR="00CD6433" w:rsidRPr="00CC39E9">
        <w:rPr>
          <w:rFonts w:ascii="Arial" w:eastAsia="Arial Unicode MS" w:hAnsi="Arial" w:cs="Arial"/>
          <w:b/>
          <w:kern w:val="1"/>
          <w:sz w:val="20"/>
          <w:szCs w:val="20"/>
          <w:lang w:eastAsia="hi-IN" w:bidi="hi-IN"/>
        </w:rPr>
        <w:fldChar w:fldCharType="begin"/>
      </w:r>
      <w:r w:rsidR="000455C6" w:rsidRPr="00CC39E9">
        <w:rPr>
          <w:rFonts w:ascii="Arial" w:eastAsia="Arial Unicode MS" w:hAnsi="Arial" w:cs="Arial"/>
          <w:b/>
          <w:kern w:val="1"/>
          <w:sz w:val="20"/>
          <w:szCs w:val="20"/>
          <w:lang w:eastAsia="hi-IN" w:bidi="hi-IN"/>
        </w:rPr>
        <w:instrText xml:space="preserve"> MERGEFIELD MONTO_CON_IVA </w:instrText>
      </w:r>
      <w:r w:rsidR="00CD6433" w:rsidRPr="00CC39E9">
        <w:rPr>
          <w:rFonts w:ascii="Arial" w:eastAsia="Arial Unicode MS" w:hAnsi="Arial" w:cs="Arial"/>
          <w:b/>
          <w:kern w:val="1"/>
          <w:sz w:val="20"/>
          <w:szCs w:val="20"/>
          <w:lang w:eastAsia="hi-IN" w:bidi="hi-IN"/>
        </w:rPr>
        <w:fldChar w:fldCharType="end"/>
      </w:r>
    </w:p>
    <w:p w:rsidR="000455C6" w:rsidRPr="009369E3"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FONDO:</w:t>
      </w:r>
      <w:r w:rsidRPr="00CC39E9">
        <w:rPr>
          <w:rFonts w:ascii="Arial" w:eastAsia="Arial Unicode MS" w:hAnsi="Arial" w:cs="Arial"/>
          <w:b/>
          <w:kern w:val="1"/>
          <w:sz w:val="20"/>
          <w:szCs w:val="20"/>
          <w:lang w:eastAsia="hi-IN" w:bidi="hi-IN"/>
        </w:rPr>
        <w:tab/>
      </w:r>
      <w:r w:rsidRPr="00CC39E9">
        <w:rPr>
          <w:rFonts w:ascii="Arial" w:eastAsia="Arial Unicode MS" w:hAnsi="Arial" w:cs="Arial"/>
          <w:b/>
          <w:kern w:val="1"/>
          <w:sz w:val="20"/>
          <w:szCs w:val="20"/>
          <w:lang w:eastAsia="hi-IN" w:bidi="hi-IN"/>
        </w:rPr>
        <w:tab/>
        <w:t xml:space="preserve">              </w:t>
      </w:r>
      <w:r w:rsidR="00CD6433"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FONDO </w:instrText>
      </w:r>
      <w:r w:rsidR="00CD6433" w:rsidRPr="00CC39E9">
        <w:rPr>
          <w:rFonts w:ascii="Arial" w:eastAsia="Arial Unicode MS" w:hAnsi="Arial" w:cs="Arial"/>
          <w:b/>
          <w:kern w:val="1"/>
          <w:sz w:val="20"/>
          <w:szCs w:val="20"/>
          <w:lang w:eastAsia="hi-IN" w:bidi="hi-IN"/>
        </w:rPr>
        <w:fldChar w:fldCharType="separate"/>
      </w:r>
      <w:r w:rsidRPr="00CC39E9">
        <w:rPr>
          <w:rFonts w:ascii="Arial" w:eastAsia="Arial Unicode MS" w:hAnsi="Arial" w:cs="Arial"/>
          <w:b/>
          <w:noProof/>
          <w:kern w:val="1"/>
          <w:sz w:val="20"/>
          <w:szCs w:val="20"/>
          <w:lang w:eastAsia="hi-IN" w:bidi="hi-IN"/>
        </w:rPr>
        <w:t>RECURSOS PROPIOS</w:t>
      </w:r>
      <w:r w:rsidR="00CD6433" w:rsidRPr="00CC39E9">
        <w:rPr>
          <w:rFonts w:ascii="Arial" w:eastAsia="Arial Unicode MS" w:hAnsi="Arial" w:cs="Arial"/>
          <w:b/>
          <w:kern w:val="1"/>
          <w:sz w:val="20"/>
          <w:szCs w:val="20"/>
          <w:lang w:eastAsia="hi-IN" w:bidi="hi-IN"/>
        </w:rPr>
        <w:fldChar w:fldCharType="end"/>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11700D"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11700D"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163F44" w:rsidP="000455C6">
      <w:pPr>
        <w:suppressAutoHyphens/>
        <w:spacing w:after="0" w:line="200" w:lineRule="atLeast"/>
        <w:ind w:right="-376"/>
        <w:rPr>
          <w:rFonts w:ascii="Arial" w:eastAsia="Arial Unicode MS" w:hAnsi="Arial" w:cs="Arial"/>
          <w:b/>
          <w:kern w:val="1"/>
          <w:sz w:val="20"/>
          <w:szCs w:val="20"/>
          <w:lang w:val="es-ES" w:eastAsia="hi-IN" w:bidi="hi-IN"/>
        </w:rPr>
      </w:pPr>
      <w:r>
        <w:rPr>
          <w:rFonts w:ascii="Arial" w:eastAsia="Arial Unicode MS" w:hAnsi="Arial" w:cs="Arial"/>
          <w:b/>
          <w:kern w:val="1"/>
          <w:sz w:val="20"/>
          <w:szCs w:val="20"/>
          <w:lang w:val="es-ES" w:eastAsia="hi-IN" w:bidi="hi-IN"/>
        </w:rPr>
        <w:t>EMPRESA</w:t>
      </w:r>
      <w:r w:rsidR="000455C6" w:rsidRPr="00CC39E9">
        <w:rPr>
          <w:rFonts w:ascii="Arial" w:eastAsia="Arial Unicode MS" w:hAnsi="Arial" w:cs="Arial"/>
          <w:b/>
          <w:kern w:val="1"/>
          <w:sz w:val="20"/>
          <w:szCs w:val="20"/>
          <w:lang w:val="es-ES" w:eastAsia="hi-IN" w:bidi="hi-IN"/>
        </w:rPr>
        <w:t xml:space="preserve">:              </w:t>
      </w:r>
      <w:r>
        <w:rPr>
          <w:rFonts w:ascii="Arial" w:eastAsia="Arial Unicode MS" w:hAnsi="Arial" w:cs="Arial"/>
          <w:b/>
          <w:kern w:val="1"/>
          <w:sz w:val="20"/>
          <w:szCs w:val="20"/>
          <w:lang w:val="es-ES" w:eastAsia="hi-IN" w:bidi="hi-IN"/>
        </w:rPr>
        <w:t xml:space="preserve">         </w:t>
      </w:r>
      <w:r w:rsidR="000455C6" w:rsidRPr="00CC39E9">
        <w:rPr>
          <w:rFonts w:ascii="Arial" w:eastAsia="Arial Unicode MS" w:hAnsi="Arial" w:cs="Arial"/>
          <w:b/>
          <w:kern w:val="1"/>
          <w:sz w:val="20"/>
          <w:szCs w:val="20"/>
          <w:lang w:val="es-ES" w:eastAsia="hi-IN" w:bidi="hi-IN"/>
        </w:rPr>
        <w:t xml:space="preserve">       </w:t>
      </w:r>
      <w:r w:rsidR="00CD6433" w:rsidRPr="00CC39E9">
        <w:rPr>
          <w:rFonts w:ascii="Arial" w:eastAsia="Arial Unicode MS" w:hAnsi="Arial" w:cs="Arial"/>
          <w:b/>
          <w:kern w:val="1"/>
          <w:sz w:val="20"/>
          <w:szCs w:val="20"/>
          <w:lang w:val="es-ES" w:eastAsia="hi-IN" w:bidi="hi-IN"/>
        </w:rPr>
        <w:fldChar w:fldCharType="begin"/>
      </w:r>
      <w:r w:rsidR="000455C6" w:rsidRPr="00CC39E9">
        <w:rPr>
          <w:rFonts w:ascii="Arial" w:eastAsia="Arial Unicode MS" w:hAnsi="Arial" w:cs="Arial"/>
          <w:b/>
          <w:kern w:val="1"/>
          <w:sz w:val="20"/>
          <w:szCs w:val="20"/>
          <w:lang w:val="es-ES" w:eastAsia="hi-IN" w:bidi="hi-IN"/>
        </w:rPr>
        <w:instrText xml:space="preserve"> MERGEFIELD EMPRESA_GANADORA </w:instrText>
      </w:r>
      <w:r w:rsidR="00CD6433" w:rsidRPr="00CC39E9">
        <w:rPr>
          <w:rFonts w:ascii="Arial" w:eastAsia="Arial Unicode MS" w:hAnsi="Arial" w:cs="Arial"/>
          <w:b/>
          <w:kern w:val="1"/>
          <w:sz w:val="20"/>
          <w:szCs w:val="20"/>
          <w:lang w:val="es-ES" w:eastAsia="hi-IN" w:bidi="hi-IN"/>
        </w:rPr>
        <w:fldChar w:fldCharType="end"/>
      </w:r>
      <w:r w:rsidR="00804711" w:rsidRPr="0011700D">
        <w:rPr>
          <w:rFonts w:ascii="Arial" w:eastAsia="Arial Unicode MS" w:hAnsi="Arial" w:cs="Arial"/>
          <w:b/>
          <w:kern w:val="1"/>
          <w:sz w:val="20"/>
          <w:szCs w:val="20"/>
          <w:lang w:val="es-ES" w:eastAsia="hi-IN" w:bidi="hi-IN"/>
        </w:rPr>
        <w:t xml:space="preserve"> </w:t>
      </w:r>
      <w:r w:rsidR="0011700D" w:rsidRPr="0011700D">
        <w:rPr>
          <w:rFonts w:ascii="Arial" w:eastAsia="Arial Unicode MS" w:hAnsi="Arial" w:cs="Arial"/>
          <w:b/>
          <w:kern w:val="1"/>
          <w:sz w:val="20"/>
          <w:szCs w:val="20"/>
          <w:lang w:val="es-ES" w:eastAsia="hi-IN" w:bidi="hi-IN"/>
        </w:rPr>
        <w:t xml:space="preserve">ALIUM SERVICIOS COMERCIALES </w:t>
      </w:r>
      <w:r w:rsidR="00804711" w:rsidRPr="0011700D">
        <w:rPr>
          <w:rFonts w:ascii="Arial" w:eastAsia="Arial Unicode MS" w:hAnsi="Arial" w:cs="Arial"/>
          <w:b/>
          <w:kern w:val="1"/>
          <w:sz w:val="20"/>
          <w:szCs w:val="20"/>
          <w:lang w:val="es-ES" w:eastAsia="hi-IN" w:bidi="hi-IN"/>
        </w:rPr>
        <w:t>S.A. DE C.V.</w:t>
      </w: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CC39E9" w:rsidRPr="00CC39E9" w:rsidRDefault="00CC39E9"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TIPO DE ADJUDICACIÓN:</w:t>
      </w:r>
      <w:r w:rsidRPr="00CC39E9">
        <w:rPr>
          <w:rFonts w:ascii="Arial" w:eastAsia="Arial Unicode MS" w:hAnsi="Arial" w:cs="Arial"/>
          <w:b/>
          <w:kern w:val="1"/>
          <w:sz w:val="20"/>
          <w:szCs w:val="20"/>
          <w:lang w:val="es-ES" w:eastAsia="hi-IN" w:bidi="hi-IN"/>
        </w:rPr>
        <w:tab/>
        <w:t xml:space="preserve">  </w:t>
      </w:r>
      <w:r w:rsidR="00CD6433"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TIPO_DE_ADJUDICACION </w:instrText>
      </w:r>
      <w:r w:rsidR="00CD6433"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INVITACIÓN A CUANDO MENOS TRES PERSONAS</w:t>
      </w:r>
      <w:r w:rsidR="00CD6433"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FECHA DE CONTRATO:</w:t>
      </w:r>
      <w:r w:rsidRPr="00CC39E9">
        <w:rPr>
          <w:rFonts w:ascii="Arial" w:eastAsia="Arial Unicode MS" w:hAnsi="Arial" w:cs="Arial"/>
          <w:b/>
          <w:kern w:val="1"/>
          <w:sz w:val="20"/>
          <w:szCs w:val="20"/>
          <w:lang w:val="es-ES" w:eastAsia="hi-IN" w:bidi="hi-IN"/>
        </w:rPr>
        <w:tab/>
      </w:r>
      <w:r w:rsidR="00CD6433"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CONTRATO_INVITACION </w:instrText>
      </w:r>
      <w:r w:rsidR="00CD6433" w:rsidRPr="00CC39E9">
        <w:rPr>
          <w:rFonts w:ascii="Arial" w:eastAsia="Arial Unicode MS" w:hAnsi="Arial" w:cs="Arial"/>
          <w:b/>
          <w:kern w:val="1"/>
          <w:sz w:val="20"/>
          <w:szCs w:val="20"/>
          <w:lang w:val="es-ES" w:eastAsia="hi-IN" w:bidi="hi-IN"/>
        </w:rPr>
        <w:fldChar w:fldCharType="separate"/>
      </w:r>
      <w:r w:rsidR="00804711">
        <w:rPr>
          <w:rFonts w:ascii="Arial" w:eastAsia="Arial Unicode MS" w:hAnsi="Arial" w:cs="Arial"/>
          <w:b/>
          <w:noProof/>
          <w:kern w:val="1"/>
          <w:sz w:val="20"/>
          <w:szCs w:val="20"/>
          <w:lang w:val="es-ES" w:eastAsia="hi-IN" w:bidi="hi-IN"/>
        </w:rPr>
        <w:t>9 DE JUNIO</w:t>
      </w:r>
      <w:r w:rsidRPr="00CC39E9">
        <w:rPr>
          <w:rFonts w:ascii="Arial" w:eastAsia="Arial Unicode MS" w:hAnsi="Arial" w:cs="Arial"/>
          <w:b/>
          <w:noProof/>
          <w:kern w:val="1"/>
          <w:sz w:val="20"/>
          <w:szCs w:val="20"/>
          <w:lang w:val="es-ES" w:eastAsia="hi-IN" w:bidi="hi-IN"/>
        </w:rPr>
        <w:t xml:space="preserve"> DE 2017</w:t>
      </w:r>
      <w:r w:rsidR="00CD6433"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5986"/>
        </w:tabs>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ab/>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VIGENCIA:</w:t>
      </w:r>
      <w:r w:rsidRPr="00CC39E9">
        <w:rPr>
          <w:rFonts w:ascii="Arial" w:eastAsia="Arial Unicode MS" w:hAnsi="Arial" w:cs="Arial"/>
          <w:b/>
          <w:kern w:val="1"/>
          <w:sz w:val="20"/>
          <w:szCs w:val="20"/>
          <w:lang w:val="es-ES" w:eastAsia="hi-IN" w:bidi="hi-IN"/>
        </w:rPr>
        <w:tab/>
      </w:r>
      <w:r w:rsidRPr="00CC39E9">
        <w:rPr>
          <w:rFonts w:ascii="Arial" w:eastAsia="Arial Unicode MS" w:hAnsi="Arial" w:cs="Arial"/>
          <w:b/>
          <w:kern w:val="1"/>
          <w:sz w:val="20"/>
          <w:szCs w:val="20"/>
          <w:lang w:val="es-ES" w:eastAsia="hi-IN" w:bidi="hi-IN"/>
        </w:rPr>
        <w:tab/>
      </w:r>
      <w:r w:rsidRPr="00CC39E9">
        <w:rPr>
          <w:rFonts w:ascii="Arial" w:eastAsia="Arial Unicode MS" w:hAnsi="Arial" w:cs="Arial"/>
          <w:b/>
          <w:kern w:val="1"/>
          <w:sz w:val="20"/>
          <w:szCs w:val="20"/>
          <w:lang w:val="es-ES" w:eastAsia="hi-IN" w:bidi="hi-IN"/>
        </w:rPr>
        <w:tab/>
        <w:t xml:space="preserve"> </w:t>
      </w:r>
      <w:r w:rsidR="00CD6433" w:rsidRPr="005D11C0">
        <w:rPr>
          <w:rFonts w:ascii="Arial" w:eastAsia="Arial Unicode MS" w:hAnsi="Arial" w:cs="Arial"/>
          <w:b/>
          <w:kern w:val="1"/>
          <w:sz w:val="20"/>
          <w:szCs w:val="20"/>
          <w:lang w:val="es-ES" w:eastAsia="hi-IN" w:bidi="hi-IN"/>
        </w:rPr>
        <w:fldChar w:fldCharType="begin"/>
      </w:r>
      <w:r w:rsidRPr="005D11C0">
        <w:rPr>
          <w:rFonts w:ascii="Arial" w:eastAsia="Arial Unicode MS" w:hAnsi="Arial" w:cs="Arial"/>
          <w:b/>
          <w:kern w:val="1"/>
          <w:sz w:val="20"/>
          <w:szCs w:val="20"/>
          <w:lang w:val="es-ES" w:eastAsia="hi-IN" w:bidi="hi-IN"/>
        </w:rPr>
        <w:instrText xml:space="preserve"> MERGEFIELD VIGENCIA_CONTRATO </w:instrText>
      </w:r>
      <w:r w:rsidR="00CD6433" w:rsidRPr="005D11C0">
        <w:rPr>
          <w:rFonts w:ascii="Arial" w:eastAsia="Arial Unicode MS" w:hAnsi="Arial" w:cs="Arial"/>
          <w:b/>
          <w:kern w:val="1"/>
          <w:sz w:val="20"/>
          <w:szCs w:val="20"/>
          <w:lang w:val="es-ES" w:eastAsia="hi-IN" w:bidi="hi-IN"/>
        </w:rPr>
        <w:fldChar w:fldCharType="separate"/>
      </w:r>
      <w:r w:rsidR="005D11C0" w:rsidRPr="005D11C0">
        <w:rPr>
          <w:rFonts w:ascii="Arial" w:eastAsia="Arial Unicode MS" w:hAnsi="Arial" w:cs="Arial"/>
          <w:b/>
          <w:noProof/>
          <w:kern w:val="1"/>
          <w:sz w:val="20"/>
          <w:szCs w:val="20"/>
          <w:lang w:val="es-ES" w:eastAsia="hi-IN" w:bidi="hi-IN"/>
        </w:rPr>
        <w:t>09 DE JUNIO</w:t>
      </w:r>
      <w:r w:rsidRPr="005D11C0">
        <w:rPr>
          <w:rFonts w:ascii="Arial" w:eastAsia="Arial Unicode MS" w:hAnsi="Arial" w:cs="Arial"/>
          <w:b/>
          <w:noProof/>
          <w:kern w:val="1"/>
          <w:sz w:val="20"/>
          <w:szCs w:val="20"/>
          <w:lang w:val="es-ES" w:eastAsia="hi-IN" w:bidi="hi-IN"/>
        </w:rPr>
        <w:t xml:space="preserve"> DE 2017 AL </w:t>
      </w:r>
      <w:r w:rsidR="005D11C0" w:rsidRPr="005D11C0">
        <w:rPr>
          <w:rFonts w:ascii="Arial" w:eastAsia="Arial Unicode MS" w:hAnsi="Arial" w:cs="Arial"/>
          <w:b/>
          <w:noProof/>
          <w:kern w:val="1"/>
          <w:sz w:val="20"/>
          <w:szCs w:val="20"/>
          <w:lang w:val="es-ES" w:eastAsia="hi-IN" w:bidi="hi-IN"/>
        </w:rPr>
        <w:t xml:space="preserve">09 </w:t>
      </w:r>
      <w:r w:rsidR="00883432" w:rsidRPr="005D11C0">
        <w:rPr>
          <w:rFonts w:ascii="Arial" w:eastAsia="Arial Unicode MS" w:hAnsi="Arial" w:cs="Arial"/>
          <w:b/>
          <w:noProof/>
          <w:kern w:val="1"/>
          <w:sz w:val="20"/>
          <w:szCs w:val="20"/>
          <w:lang w:val="es-ES" w:eastAsia="hi-IN" w:bidi="hi-IN"/>
        </w:rPr>
        <w:t>DE JU</w:t>
      </w:r>
      <w:r w:rsidR="005D11C0" w:rsidRPr="005D11C0">
        <w:rPr>
          <w:rFonts w:ascii="Arial" w:eastAsia="Arial Unicode MS" w:hAnsi="Arial" w:cs="Arial"/>
          <w:b/>
          <w:noProof/>
          <w:kern w:val="1"/>
          <w:sz w:val="20"/>
          <w:szCs w:val="20"/>
          <w:lang w:val="es-ES" w:eastAsia="hi-IN" w:bidi="hi-IN"/>
        </w:rPr>
        <w:t>LI</w:t>
      </w:r>
      <w:r w:rsidR="00883432" w:rsidRPr="005D11C0">
        <w:rPr>
          <w:rFonts w:ascii="Arial" w:eastAsia="Arial Unicode MS" w:hAnsi="Arial" w:cs="Arial"/>
          <w:b/>
          <w:noProof/>
          <w:kern w:val="1"/>
          <w:sz w:val="20"/>
          <w:szCs w:val="20"/>
          <w:lang w:val="es-ES" w:eastAsia="hi-IN" w:bidi="hi-IN"/>
        </w:rPr>
        <w:t>O</w:t>
      </w:r>
      <w:r w:rsidRPr="005D11C0">
        <w:rPr>
          <w:rFonts w:ascii="Arial" w:eastAsia="Arial Unicode MS" w:hAnsi="Arial" w:cs="Arial"/>
          <w:b/>
          <w:noProof/>
          <w:kern w:val="1"/>
          <w:sz w:val="20"/>
          <w:szCs w:val="20"/>
          <w:lang w:val="es-ES" w:eastAsia="hi-IN" w:bidi="hi-IN"/>
        </w:rPr>
        <w:t xml:space="preserve"> DE 2017</w:t>
      </w:r>
      <w:r w:rsidR="00CD6433" w:rsidRPr="005D11C0">
        <w:rPr>
          <w:rFonts w:ascii="Arial" w:eastAsia="Arial Unicode MS" w:hAnsi="Arial" w:cs="Arial"/>
          <w:b/>
          <w:kern w:val="1"/>
          <w:sz w:val="20"/>
          <w:szCs w:val="20"/>
          <w:lang w:val="es-ES" w:eastAsia="hi-IN" w:bidi="hi-IN"/>
        </w:rPr>
        <w:fldChar w:fldCharType="end"/>
      </w:r>
    </w:p>
    <w:p w:rsidR="000455C6" w:rsidRPr="00CC39E9" w:rsidRDefault="000455C6" w:rsidP="000455C6">
      <w:pPr>
        <w:tabs>
          <w:tab w:val="left" w:pos="6843"/>
        </w:tabs>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ab/>
      </w:r>
    </w:p>
    <w:p w:rsidR="000455C6" w:rsidRPr="00CC39E9" w:rsidRDefault="000455C6" w:rsidP="000455C6">
      <w:pPr>
        <w:tabs>
          <w:tab w:val="left" w:pos="6843"/>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250868" w:rsidRPr="00CC39E9" w:rsidRDefault="00250868"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hAnsi="Arial" w:cs="Arial"/>
          <w:b/>
          <w:sz w:val="20"/>
          <w:szCs w:val="20"/>
          <w:lang w:val="es-ES_tradnl"/>
        </w:rPr>
      </w:pPr>
      <w:r w:rsidRPr="00CC39E9">
        <w:rPr>
          <w:rFonts w:ascii="Arial" w:eastAsia="Arial Unicode MS" w:hAnsi="Arial" w:cs="Arial"/>
          <w:b/>
          <w:kern w:val="1"/>
          <w:sz w:val="20"/>
          <w:szCs w:val="20"/>
          <w:lang w:val="es-ES" w:eastAsia="hi-IN" w:bidi="hi-IN"/>
        </w:rPr>
        <w:lastRenderedPageBreak/>
        <w:t xml:space="preserve">CONTRATO </w:t>
      </w:r>
      <w:r w:rsidRPr="00CC39E9">
        <w:rPr>
          <w:rFonts w:ascii="Arial" w:eastAsia="Arial Unicode MS" w:hAnsi="Arial" w:cs="Arial"/>
          <w:b/>
          <w:kern w:val="1"/>
          <w:sz w:val="20"/>
          <w:szCs w:val="20"/>
          <w:lang w:eastAsia="hi-IN" w:bidi="hi-IN"/>
        </w:rPr>
        <w:t xml:space="preserve">DE </w:t>
      </w:r>
      <w:r w:rsidRPr="00163F44">
        <w:rPr>
          <w:rFonts w:ascii="Arial" w:eastAsia="Arial Unicode MS" w:hAnsi="Arial" w:cs="Arial"/>
          <w:b/>
          <w:kern w:val="1"/>
          <w:sz w:val="20"/>
          <w:szCs w:val="20"/>
          <w:lang w:eastAsia="hi-IN" w:bidi="hi-IN"/>
        </w:rPr>
        <w:t xml:space="preserve">COMPRA-VENTA NO. </w:t>
      </w:r>
      <w:r w:rsidR="00CD6433" w:rsidRPr="00163F44">
        <w:rPr>
          <w:rFonts w:ascii="Arial" w:eastAsia="Arial Unicode MS" w:hAnsi="Arial" w:cs="Arial"/>
          <w:b/>
          <w:kern w:val="1"/>
          <w:sz w:val="20"/>
          <w:szCs w:val="20"/>
          <w:lang w:val="es-ES" w:eastAsia="hi-IN" w:bidi="hi-IN"/>
        </w:rPr>
        <w:fldChar w:fldCharType="begin"/>
      </w:r>
      <w:r w:rsidRPr="00163F44">
        <w:rPr>
          <w:rFonts w:ascii="Arial" w:eastAsia="Arial Unicode MS" w:hAnsi="Arial" w:cs="Arial"/>
          <w:b/>
          <w:kern w:val="1"/>
          <w:sz w:val="20"/>
          <w:szCs w:val="20"/>
          <w:lang w:val="es-ES" w:eastAsia="hi-IN" w:bidi="hi-IN"/>
        </w:rPr>
        <w:instrText xml:space="preserve"> MERGEFIELD NO_PROCESO </w:instrText>
      </w:r>
      <w:r w:rsidR="00CD6433" w:rsidRPr="00163F44">
        <w:rPr>
          <w:rFonts w:ascii="Arial" w:eastAsia="Arial Unicode MS" w:hAnsi="Arial" w:cs="Arial"/>
          <w:b/>
          <w:kern w:val="1"/>
          <w:sz w:val="20"/>
          <w:szCs w:val="20"/>
          <w:lang w:val="es-ES" w:eastAsia="hi-IN" w:bidi="hi-IN"/>
        </w:rPr>
        <w:fldChar w:fldCharType="separate"/>
      </w:r>
      <w:r w:rsidR="00804711" w:rsidRPr="00163F44">
        <w:rPr>
          <w:rFonts w:ascii="Arial" w:eastAsia="Arial Unicode MS" w:hAnsi="Arial" w:cs="Arial"/>
          <w:b/>
          <w:noProof/>
          <w:kern w:val="1"/>
          <w:sz w:val="20"/>
          <w:szCs w:val="20"/>
          <w:lang w:val="es-ES" w:eastAsia="hi-IN" w:bidi="hi-IN"/>
        </w:rPr>
        <w:t>CMADJ-166</w:t>
      </w:r>
      <w:r w:rsidRPr="00163F44">
        <w:rPr>
          <w:rFonts w:ascii="Arial" w:eastAsia="Arial Unicode MS" w:hAnsi="Arial" w:cs="Arial"/>
          <w:b/>
          <w:noProof/>
          <w:kern w:val="1"/>
          <w:sz w:val="20"/>
          <w:szCs w:val="20"/>
          <w:lang w:val="es-ES" w:eastAsia="hi-IN" w:bidi="hi-IN"/>
        </w:rPr>
        <w:t>-2017-</w:t>
      </w:r>
      <w:r w:rsidR="00CD6433" w:rsidRPr="00163F44">
        <w:rPr>
          <w:rFonts w:ascii="Arial" w:eastAsia="Arial Unicode MS" w:hAnsi="Arial" w:cs="Arial"/>
          <w:b/>
          <w:kern w:val="1"/>
          <w:sz w:val="20"/>
          <w:szCs w:val="20"/>
          <w:lang w:val="es-ES" w:eastAsia="hi-IN" w:bidi="hi-IN"/>
        </w:rPr>
        <w:fldChar w:fldCharType="end"/>
      </w:r>
      <w:r w:rsidR="0011700D">
        <w:rPr>
          <w:rFonts w:ascii="Arial" w:eastAsia="Arial Unicode MS" w:hAnsi="Arial" w:cs="Arial"/>
          <w:b/>
          <w:kern w:val="1"/>
          <w:sz w:val="20"/>
          <w:szCs w:val="20"/>
          <w:lang w:val="es-ES" w:eastAsia="hi-IN" w:bidi="hi-IN"/>
        </w:rPr>
        <w:t>B</w:t>
      </w:r>
      <w:r w:rsidRPr="00163F44">
        <w:rPr>
          <w:rFonts w:ascii="Arial" w:eastAsia="Arial Unicode MS" w:hAnsi="Arial" w:cs="Arial"/>
          <w:b/>
          <w:kern w:val="1"/>
          <w:sz w:val="20"/>
          <w:szCs w:val="20"/>
          <w:lang w:eastAsia="hi-IN" w:bidi="hi-IN"/>
        </w:rPr>
        <w:t xml:space="preserve"> DENOMINADO </w:t>
      </w:r>
      <w:r w:rsidR="00CD6433" w:rsidRPr="00163F44">
        <w:rPr>
          <w:rFonts w:ascii="Arial" w:hAnsi="Arial" w:cs="Arial"/>
          <w:b/>
          <w:sz w:val="20"/>
          <w:szCs w:val="20"/>
          <w:lang w:val="es-ES_tradnl"/>
        </w:rPr>
        <w:fldChar w:fldCharType="begin"/>
      </w:r>
      <w:r w:rsidRPr="00163F44">
        <w:rPr>
          <w:rFonts w:ascii="Arial" w:hAnsi="Arial" w:cs="Arial"/>
          <w:b/>
          <w:sz w:val="20"/>
          <w:szCs w:val="20"/>
          <w:lang w:val="es-ES_tradnl"/>
        </w:rPr>
        <w:instrText xml:space="preserve"> MERGEFIELD DENOMINACION </w:instrText>
      </w:r>
      <w:r w:rsidR="00CD6433" w:rsidRPr="00163F44">
        <w:rPr>
          <w:rFonts w:ascii="Arial" w:hAnsi="Arial" w:cs="Arial"/>
          <w:b/>
          <w:sz w:val="20"/>
          <w:szCs w:val="20"/>
          <w:lang w:val="es-ES_tradnl"/>
        </w:rPr>
        <w:fldChar w:fldCharType="separate"/>
      </w:r>
      <w:r w:rsidRPr="00163F44">
        <w:rPr>
          <w:rFonts w:ascii="Arial" w:hAnsi="Arial" w:cs="Arial"/>
          <w:b/>
          <w:noProof/>
          <w:sz w:val="20"/>
          <w:szCs w:val="20"/>
          <w:lang w:val="es-ES_tradnl"/>
        </w:rPr>
        <w:t>"</w:t>
      </w:r>
      <w:r w:rsidR="001C34E5">
        <w:rPr>
          <w:rFonts w:ascii="Arial" w:hAnsi="Arial" w:cs="Arial"/>
          <w:b/>
          <w:noProof/>
          <w:sz w:val="20"/>
          <w:szCs w:val="20"/>
          <w:lang w:val="es-ES_tradnl"/>
        </w:rPr>
        <w:t>ADQUISICIÓN DE HERRAMIENTA</w:t>
      </w:r>
      <w:r w:rsidR="004B13F1" w:rsidRPr="00163F44">
        <w:rPr>
          <w:rFonts w:ascii="Arial" w:hAnsi="Arial" w:cs="Arial"/>
          <w:b/>
          <w:noProof/>
          <w:sz w:val="20"/>
          <w:szCs w:val="20"/>
          <w:lang w:val="es-ES_tradnl"/>
        </w:rPr>
        <w:t xml:space="preserve"> PARA LA DIRECCIÓN DE SERVICIOS PÚBLICOS</w:t>
      </w:r>
      <w:r w:rsidRPr="00163F44">
        <w:rPr>
          <w:rFonts w:ascii="Arial" w:hAnsi="Arial" w:cs="Arial"/>
          <w:b/>
          <w:noProof/>
          <w:sz w:val="20"/>
          <w:szCs w:val="20"/>
          <w:lang w:val="es-ES_tradnl"/>
        </w:rPr>
        <w:t>"</w:t>
      </w:r>
      <w:r w:rsidR="00CD6433" w:rsidRPr="00163F44">
        <w:rPr>
          <w:rFonts w:ascii="Arial" w:hAnsi="Arial" w:cs="Arial"/>
          <w:b/>
          <w:sz w:val="20"/>
          <w:szCs w:val="20"/>
          <w:lang w:val="es-ES_tradnl"/>
        </w:rPr>
        <w:fldChar w:fldCharType="end"/>
      </w:r>
      <w:r w:rsidRPr="00163F44">
        <w:rPr>
          <w:rFonts w:ascii="Arial" w:hAnsi="Arial" w:cs="Arial"/>
          <w:b/>
          <w:sz w:val="20"/>
          <w:szCs w:val="20"/>
          <w:lang w:val="es-ES_tradnl"/>
        </w:rPr>
        <w:t xml:space="preserve"> </w:t>
      </w:r>
      <w:r w:rsidRPr="00163F44">
        <w:rPr>
          <w:rFonts w:ascii="Arial" w:eastAsia="Arial Unicode MS" w:hAnsi="Arial" w:cs="Arial"/>
          <w:b/>
          <w:kern w:val="1"/>
          <w:sz w:val="20"/>
          <w:szCs w:val="20"/>
          <w:lang w:val="es-ES" w:eastAsia="hi-IN" w:bidi="hi-IN"/>
        </w:rPr>
        <w:t xml:space="preserve">QUE CELEBRAN POR UNA PARTE EL HONORABLE AYUNTAMIENTO DE ATLIXCO, REPRESENTADO POR EL ING. JOSÉ LUIS GALEAZZI BERRA, EN SU CARÁCTER DE PRESIDENTE MUNICIPAL CONSTITUCIONAL </w:t>
      </w:r>
      <w:r w:rsidRPr="00163F44">
        <w:rPr>
          <w:rFonts w:ascii="Arial" w:eastAsia="Arial Unicode MS" w:hAnsi="Arial" w:cs="Arial"/>
          <w:b/>
          <w:kern w:val="1"/>
          <w:sz w:val="20"/>
          <w:szCs w:val="20"/>
          <w:lang w:eastAsia="hi-IN" w:bidi="hi-IN"/>
        </w:rPr>
        <w:t>Y POR LA OTRA</w:t>
      </w:r>
      <w:r w:rsidR="00804711" w:rsidRPr="00163F44">
        <w:rPr>
          <w:rFonts w:ascii="Arial" w:eastAsia="Arial Unicode MS" w:hAnsi="Arial" w:cs="Arial"/>
          <w:b/>
          <w:kern w:val="1"/>
          <w:sz w:val="20"/>
          <w:szCs w:val="20"/>
          <w:lang w:eastAsia="hi-IN" w:bidi="hi-IN"/>
        </w:rPr>
        <w:t xml:space="preserve"> LA EMPRESA </w:t>
      </w:r>
      <w:r w:rsidR="0011700D">
        <w:rPr>
          <w:rFonts w:ascii="Arial" w:hAnsi="Arial" w:cs="Arial"/>
          <w:b/>
          <w:sz w:val="20"/>
          <w:szCs w:val="20"/>
        </w:rPr>
        <w:t xml:space="preserve">ALIUM SERVICOS COMERCIALES </w:t>
      </w:r>
      <w:r w:rsidR="00804711" w:rsidRPr="00163F44">
        <w:rPr>
          <w:rFonts w:ascii="Arial" w:hAnsi="Arial" w:cs="Arial"/>
          <w:b/>
          <w:sz w:val="20"/>
          <w:szCs w:val="20"/>
        </w:rPr>
        <w:t>S.A. DE C.V.</w:t>
      </w:r>
      <w:r w:rsidRPr="00163F44">
        <w:rPr>
          <w:rFonts w:ascii="Arial" w:eastAsia="Arial Unicode MS" w:hAnsi="Arial" w:cs="Arial"/>
          <w:b/>
          <w:kern w:val="1"/>
          <w:sz w:val="20"/>
          <w:szCs w:val="20"/>
          <w:lang w:eastAsia="hi-IN" w:bidi="hi-IN"/>
        </w:rPr>
        <w:t>, A QUIENES EN LO SUBSECUENTE SE LES DENOMINARÁ COMO “EL AYUNTAMIENTO” Y “EL PROVEEDOR” RESPECTIVAMENTE AL TENOR DE LAS SIGUIENTES DECLARACIONES Y CLÁUSULAS:</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A N T E C E D E N T E S</w:t>
      </w: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eastAsia="hi-IN" w:bidi="hi-IN"/>
        </w:rPr>
        <w:t xml:space="preserve">En cumplimiento a lo previsto en el Art. 15 Fracción </w:t>
      </w:r>
      <w:r w:rsidR="00CD6433" w:rsidRPr="00CC39E9">
        <w:rPr>
          <w:rFonts w:ascii="Arial" w:eastAsia="Arial Unicode MS" w:hAnsi="Arial" w:cs="Arial"/>
          <w:kern w:val="1"/>
          <w:sz w:val="20"/>
          <w:szCs w:val="20"/>
          <w:lang w:eastAsia="hi-IN" w:bidi="hi-IN"/>
        </w:rPr>
        <w:fldChar w:fldCharType="begin"/>
      </w:r>
      <w:r w:rsidRPr="00CC39E9">
        <w:rPr>
          <w:rFonts w:ascii="Arial" w:eastAsia="Arial Unicode MS" w:hAnsi="Arial" w:cs="Arial"/>
          <w:kern w:val="1"/>
          <w:sz w:val="20"/>
          <w:szCs w:val="20"/>
          <w:lang w:eastAsia="hi-IN" w:bidi="hi-IN"/>
        </w:rPr>
        <w:instrText xml:space="preserve"> MERGEFIELD M_15_FRACCION </w:instrText>
      </w:r>
      <w:r w:rsidR="00CD6433" w:rsidRPr="00CC39E9">
        <w:rPr>
          <w:rFonts w:ascii="Arial" w:eastAsia="Arial Unicode MS" w:hAnsi="Arial" w:cs="Arial"/>
          <w:kern w:val="1"/>
          <w:sz w:val="20"/>
          <w:szCs w:val="20"/>
          <w:lang w:eastAsia="hi-IN" w:bidi="hi-IN"/>
        </w:rPr>
        <w:fldChar w:fldCharType="separate"/>
      </w:r>
      <w:r w:rsidRPr="00CC39E9">
        <w:rPr>
          <w:rFonts w:ascii="Arial" w:eastAsia="Arial Unicode MS" w:hAnsi="Arial" w:cs="Arial"/>
          <w:noProof/>
          <w:kern w:val="1"/>
          <w:sz w:val="20"/>
          <w:szCs w:val="20"/>
          <w:lang w:eastAsia="hi-IN" w:bidi="hi-IN"/>
        </w:rPr>
        <w:t>III</w:t>
      </w:r>
      <w:r w:rsidR="00CD6433" w:rsidRPr="00CC39E9">
        <w:rPr>
          <w:rFonts w:ascii="Arial" w:eastAsia="Arial Unicode MS" w:hAnsi="Arial" w:cs="Arial"/>
          <w:kern w:val="1"/>
          <w:sz w:val="20"/>
          <w:szCs w:val="20"/>
          <w:lang w:eastAsia="hi-IN" w:bidi="hi-IN"/>
        </w:rPr>
        <w:fldChar w:fldCharType="end"/>
      </w:r>
      <w:r w:rsidRPr="00CC39E9">
        <w:rPr>
          <w:rFonts w:ascii="Arial" w:eastAsia="Arial Unicode MS" w:hAnsi="Arial" w:cs="Arial"/>
          <w:kern w:val="1"/>
          <w:sz w:val="20"/>
          <w:szCs w:val="20"/>
          <w:lang w:eastAsia="hi-IN" w:bidi="hi-IN"/>
        </w:rPr>
        <w:t xml:space="preserve"> de la Ley de Adquisiciones, Arrendamientos y Servicios de Sector Público Estatal y Municipal,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través del Comité Municipal de Adjudicaciones, adjudicó el contrato No. </w:t>
      </w:r>
      <w:r w:rsidR="00CD6433"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NO_PROCESO </w:instrText>
      </w:r>
      <w:r w:rsidR="00CD6433" w:rsidRPr="00CC39E9">
        <w:rPr>
          <w:rFonts w:ascii="Arial" w:eastAsia="Arial Unicode MS" w:hAnsi="Arial" w:cs="Arial"/>
          <w:b/>
          <w:kern w:val="1"/>
          <w:sz w:val="20"/>
          <w:szCs w:val="20"/>
          <w:lang w:eastAsia="hi-IN" w:bidi="hi-IN"/>
        </w:rPr>
        <w:fldChar w:fldCharType="separate"/>
      </w:r>
      <w:r w:rsidR="00804711">
        <w:rPr>
          <w:rFonts w:ascii="Arial" w:eastAsia="Arial Unicode MS" w:hAnsi="Arial" w:cs="Arial"/>
          <w:b/>
          <w:noProof/>
          <w:kern w:val="1"/>
          <w:sz w:val="20"/>
          <w:szCs w:val="20"/>
          <w:lang w:eastAsia="hi-IN" w:bidi="hi-IN"/>
        </w:rPr>
        <w:t>CMADJ-166</w:t>
      </w:r>
      <w:r w:rsidRPr="00CC39E9">
        <w:rPr>
          <w:rFonts w:ascii="Arial" w:eastAsia="Arial Unicode MS" w:hAnsi="Arial" w:cs="Arial"/>
          <w:b/>
          <w:noProof/>
          <w:kern w:val="1"/>
          <w:sz w:val="20"/>
          <w:szCs w:val="20"/>
          <w:lang w:eastAsia="hi-IN" w:bidi="hi-IN"/>
        </w:rPr>
        <w:t>-2017-</w:t>
      </w:r>
      <w:r w:rsidR="00B3567C">
        <w:rPr>
          <w:rFonts w:ascii="Arial" w:eastAsia="Arial Unicode MS" w:hAnsi="Arial" w:cs="Arial"/>
          <w:b/>
          <w:noProof/>
          <w:kern w:val="1"/>
          <w:sz w:val="20"/>
          <w:szCs w:val="20"/>
          <w:lang w:eastAsia="hi-IN" w:bidi="hi-IN"/>
        </w:rPr>
        <w:t>B</w:t>
      </w:r>
      <w:r w:rsidR="00CD6433"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denominado </w:t>
      </w:r>
      <w:r w:rsidR="00CD6433"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CD6433" w:rsidRPr="00CC39E9">
        <w:rPr>
          <w:rFonts w:ascii="Arial" w:hAnsi="Arial" w:cs="Arial"/>
          <w:b/>
          <w:sz w:val="20"/>
          <w:szCs w:val="20"/>
          <w:lang w:val="es-ES_tradnl"/>
        </w:rPr>
        <w:fldChar w:fldCharType="separate"/>
      </w:r>
      <w:r w:rsidR="004B13F1" w:rsidRPr="004B13F1">
        <w:rPr>
          <w:rFonts w:ascii="Arial" w:hAnsi="Arial" w:cs="Arial"/>
          <w:b/>
          <w:noProof/>
          <w:sz w:val="20"/>
          <w:szCs w:val="20"/>
          <w:lang w:val="es-ES_tradnl"/>
        </w:rPr>
        <w:t xml:space="preserve"> </w:t>
      </w:r>
      <w:r w:rsidR="004B13F1">
        <w:rPr>
          <w:rFonts w:ascii="Arial" w:hAnsi="Arial" w:cs="Arial"/>
          <w:b/>
          <w:noProof/>
          <w:sz w:val="20"/>
          <w:szCs w:val="20"/>
          <w:lang w:val="es-ES_tradnl"/>
        </w:rPr>
        <w:t>"</w:t>
      </w:r>
      <w:r w:rsidR="004B13F1" w:rsidRPr="003372C8">
        <w:rPr>
          <w:rFonts w:ascii="Arial" w:hAnsi="Arial" w:cs="Arial"/>
          <w:b/>
          <w:noProof/>
          <w:sz w:val="20"/>
          <w:szCs w:val="20"/>
          <w:lang w:val="es-ES_tradnl"/>
        </w:rPr>
        <w:t xml:space="preserve">ADQUISICIÓN DE </w:t>
      </w:r>
      <w:r w:rsidR="001C34E5">
        <w:rPr>
          <w:rFonts w:ascii="Arial" w:hAnsi="Arial" w:cs="Arial"/>
          <w:b/>
          <w:noProof/>
          <w:sz w:val="20"/>
          <w:szCs w:val="20"/>
          <w:lang w:val="es-ES_tradnl"/>
        </w:rPr>
        <w:t>HERRAMIENTA</w:t>
      </w:r>
      <w:r w:rsidR="00804711">
        <w:rPr>
          <w:rFonts w:ascii="Arial" w:hAnsi="Arial" w:cs="Arial"/>
          <w:b/>
          <w:noProof/>
          <w:sz w:val="20"/>
          <w:szCs w:val="20"/>
          <w:lang w:val="es-ES_tradnl"/>
        </w:rPr>
        <w:t xml:space="preserve"> </w:t>
      </w:r>
      <w:r w:rsidR="004B13F1" w:rsidRPr="003372C8">
        <w:rPr>
          <w:rFonts w:ascii="Arial" w:hAnsi="Arial" w:cs="Arial"/>
          <w:b/>
          <w:noProof/>
          <w:sz w:val="20"/>
          <w:szCs w:val="20"/>
          <w:lang w:val="es-ES_tradnl"/>
        </w:rPr>
        <w:t>PARA LA DIRECCIÓN DE SERVICIOS PÚBLICOS</w:t>
      </w:r>
      <w:r w:rsidRPr="00CC39E9">
        <w:rPr>
          <w:rFonts w:ascii="Arial" w:hAnsi="Arial" w:cs="Arial"/>
          <w:b/>
          <w:noProof/>
          <w:sz w:val="20"/>
          <w:szCs w:val="20"/>
          <w:lang w:val="es-ES_tradnl"/>
        </w:rPr>
        <w:t>"</w:t>
      </w:r>
      <w:r w:rsidR="00CD6433" w:rsidRPr="00CC39E9">
        <w:rPr>
          <w:rFonts w:ascii="Arial" w:hAnsi="Arial" w:cs="Arial"/>
          <w:b/>
          <w:sz w:val="20"/>
          <w:szCs w:val="20"/>
          <w:lang w:val="es-ES_tradnl"/>
        </w:rPr>
        <w:fldChar w:fldCharType="end"/>
      </w:r>
      <w:r w:rsidRPr="00CC39E9">
        <w:rPr>
          <w:rFonts w:ascii="Arial" w:hAnsi="Arial" w:cs="Arial"/>
          <w:b/>
          <w:sz w:val="20"/>
          <w:szCs w:val="20"/>
          <w:lang w:val="es-ES_tradnl"/>
        </w:rPr>
        <w:t>.</w:t>
      </w: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it-IT" w:eastAsia="hi-IN" w:bidi="hi-IN"/>
        </w:rPr>
      </w:pPr>
      <w:r w:rsidRPr="00CC39E9">
        <w:rPr>
          <w:rFonts w:ascii="Arial" w:eastAsia="Arial Unicode MS" w:hAnsi="Arial" w:cs="Arial"/>
          <w:b/>
          <w:kern w:val="1"/>
          <w:sz w:val="20"/>
          <w:szCs w:val="20"/>
          <w:lang w:val="it-IT" w:eastAsia="hi-IN" w:bidi="hi-IN"/>
        </w:rPr>
        <w:t xml:space="preserve">D E C L A R A C I O N E S </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it-IT" w:eastAsia="hi-IN" w:bidi="hi-IN"/>
        </w:rPr>
      </w:pPr>
    </w:p>
    <w:p w:rsidR="000455C6" w:rsidRPr="00CC39E9" w:rsidRDefault="000455C6" w:rsidP="000455C6">
      <w:pPr>
        <w:widowControl w:val="0"/>
        <w:numPr>
          <w:ilvl w:val="0"/>
          <w:numId w:val="3"/>
        </w:numPr>
        <w:tabs>
          <w:tab w:val="clear" w:pos="2400"/>
          <w:tab w:val="left" w:pos="0"/>
          <w:tab w:val="left" w:pos="540"/>
        </w:tabs>
        <w:suppressAutoHyphens/>
        <w:spacing w:after="0" w:line="200" w:lineRule="atLeast"/>
        <w:ind w:left="600" w:hanging="600"/>
        <w:jc w:val="both"/>
        <w:rPr>
          <w:rFonts w:ascii="Arial" w:eastAsia="Arial Unicode MS" w:hAnsi="Arial" w:cs="Arial"/>
          <w:bCs/>
          <w:kern w:val="1"/>
          <w:sz w:val="20"/>
          <w:szCs w:val="20"/>
          <w:lang w:val="es-ES" w:eastAsia="hi-IN" w:bidi="hi-IN"/>
        </w:rPr>
      </w:pPr>
      <w:r w:rsidRPr="00CC39E9">
        <w:rPr>
          <w:rFonts w:ascii="Arial" w:eastAsia="Arial Unicode MS" w:hAnsi="Arial" w:cs="Arial"/>
          <w:b/>
          <w:kern w:val="1"/>
          <w:sz w:val="20"/>
          <w:szCs w:val="20"/>
          <w:lang w:val="es-ES" w:eastAsia="hi-IN" w:bidi="hi-IN"/>
        </w:rPr>
        <w:t xml:space="preserve">“EL AYUNTAMIENTO” </w:t>
      </w:r>
      <w:r w:rsidRPr="00CC39E9">
        <w:rPr>
          <w:rFonts w:ascii="Arial" w:eastAsia="Arial Unicode MS" w:hAnsi="Arial" w:cs="Arial"/>
          <w:bCs/>
          <w:kern w:val="1"/>
          <w:sz w:val="20"/>
          <w:szCs w:val="20"/>
          <w:lang w:val="es-ES" w:eastAsia="hi-IN" w:bidi="hi-IN"/>
        </w:rPr>
        <w:t>declara que:</w:t>
      </w:r>
    </w:p>
    <w:p w:rsidR="000455C6" w:rsidRPr="00CC39E9" w:rsidRDefault="000455C6" w:rsidP="000455C6">
      <w:pPr>
        <w:widowControl w:val="0"/>
        <w:tabs>
          <w:tab w:val="left" w:pos="0"/>
          <w:tab w:val="left" w:pos="540"/>
        </w:tabs>
        <w:suppressAutoHyphens/>
        <w:spacing w:after="0" w:line="200" w:lineRule="atLeast"/>
        <w:ind w:left="540"/>
        <w:jc w:val="both"/>
        <w:rPr>
          <w:rFonts w:ascii="Arial" w:hAnsi="Arial" w:cs="Arial"/>
          <w:color w:val="000000"/>
          <w:sz w:val="20"/>
          <w:szCs w:val="20"/>
        </w:rPr>
      </w:pPr>
    </w:p>
    <w:p w:rsidR="000455C6" w:rsidRPr="00CC39E9" w:rsidRDefault="000455C6" w:rsidP="000455C6">
      <w:pPr>
        <w:pStyle w:val="Prrafodelista"/>
        <w:widowControl w:val="0"/>
        <w:numPr>
          <w:ilvl w:val="0"/>
          <w:numId w:val="4"/>
        </w:numPr>
        <w:tabs>
          <w:tab w:val="left" w:pos="0"/>
          <w:tab w:val="left" w:pos="426"/>
        </w:tabs>
        <w:suppressAutoHyphens/>
        <w:spacing w:after="0" w:line="200" w:lineRule="atLeast"/>
        <w:ind w:left="786"/>
        <w:jc w:val="both"/>
        <w:rPr>
          <w:rFonts w:ascii="Arial" w:hAnsi="Arial" w:cs="Arial"/>
          <w:color w:val="000000"/>
          <w:sz w:val="20"/>
          <w:szCs w:val="20"/>
        </w:rPr>
      </w:pPr>
      <w:r w:rsidRPr="00CC39E9">
        <w:rPr>
          <w:rFonts w:ascii="Arial" w:hAnsi="Arial" w:cs="Arial"/>
          <w:color w:val="000000"/>
          <w:sz w:val="20"/>
          <w:szCs w:val="20"/>
        </w:rPr>
        <w:t xml:space="preserve">Que el Ing. José Luis Galeazzi Berra, Presidente Municipal Constitucional de Atlixco, Puebla, dentro de sus facultades están las de suscribir convenios y actos que sean de interés para el Municipio esto de acuerdo al Artículo 91 Fracc. XLVI de la Ley Orgánica Municipal. </w:t>
      </w:r>
      <w:r w:rsidRPr="00CC39E9">
        <w:rPr>
          <w:rFonts w:ascii="Arial" w:hAnsi="Arial" w:cs="Arial"/>
          <w:color w:val="000000"/>
          <w:sz w:val="20"/>
          <w:szCs w:val="20"/>
          <w:lang w:val="es-ES"/>
        </w:rPr>
        <w:t>Asimismo en Sesión Extraordinaria y Solemne de Cabildo, celebrada el día quince de febrero de dos mil catorce se aprobó el Punto, por el que se facultó al C. Presidente Municipal Constitucional de Atlixco, Puebla, suscribir acuerdos, contratos y convenios en los que tenga interés el Ayuntamiento, con cualquier persona de derecho público o privado de manera enunciativa y no limitativa</w:t>
      </w:r>
      <w:r w:rsidRPr="00CC39E9">
        <w:rPr>
          <w:rFonts w:ascii="Arial" w:hAnsi="Arial" w:cs="Arial"/>
          <w:color w:val="000000"/>
          <w:sz w:val="20"/>
          <w:szCs w:val="20"/>
        </w:rPr>
        <w:t>.</w:t>
      </w:r>
    </w:p>
    <w:p w:rsidR="000455C6" w:rsidRPr="00CC39E9" w:rsidRDefault="000455C6" w:rsidP="000455C6">
      <w:pPr>
        <w:widowControl w:val="0"/>
        <w:tabs>
          <w:tab w:val="left" w:pos="0"/>
        </w:tabs>
        <w:suppressAutoHyphens/>
        <w:spacing w:after="0" w:line="200" w:lineRule="atLeast"/>
        <w:ind w:left="606"/>
        <w:jc w:val="both"/>
        <w:rPr>
          <w:rFonts w:ascii="Arial" w:hAnsi="Arial" w:cs="Arial"/>
          <w:color w:val="000000"/>
          <w:sz w:val="20"/>
          <w:szCs w:val="20"/>
        </w:rPr>
      </w:pPr>
    </w:p>
    <w:p w:rsidR="000455C6" w:rsidRPr="00CC39E9" w:rsidRDefault="000455C6" w:rsidP="000455C6">
      <w:pPr>
        <w:pStyle w:val="Prrafodelista"/>
        <w:widowControl w:val="0"/>
        <w:numPr>
          <w:ilvl w:val="0"/>
          <w:numId w:val="4"/>
        </w:numPr>
        <w:tabs>
          <w:tab w:val="left" w:pos="0"/>
        </w:tabs>
        <w:suppressAutoHyphens/>
        <w:spacing w:after="0" w:line="200" w:lineRule="atLeast"/>
        <w:ind w:left="786"/>
        <w:jc w:val="both"/>
        <w:rPr>
          <w:rFonts w:ascii="Arial" w:hAnsi="Arial" w:cs="Arial"/>
          <w:color w:val="000000"/>
          <w:sz w:val="20"/>
          <w:szCs w:val="20"/>
        </w:rPr>
      </w:pPr>
      <w:r w:rsidRPr="00CC39E9">
        <w:rPr>
          <w:rFonts w:ascii="Arial" w:hAnsi="Arial" w:cs="Arial"/>
          <w:color w:val="000000"/>
          <w:sz w:val="20"/>
          <w:szCs w:val="20"/>
        </w:rPr>
        <w:t>Que tiene personalidad jurídica para celebrar y suscribir el presente contrato de conformidad con lo dispuesto por los artículos 115 fracciones I y II de la Constitución Política de los Estados Unidos Mexicanos, 103 primer párrafo y 105 fracciones I y XI de la Constitución Política del Estado Libre y Soberano de Puebla, 78 fracción XXXVIII y 90 de la Ley Orgánica Municipal.</w:t>
      </w:r>
    </w:p>
    <w:p w:rsidR="000455C6" w:rsidRPr="00CC39E9" w:rsidRDefault="000455C6" w:rsidP="000455C6">
      <w:pPr>
        <w:widowControl w:val="0"/>
        <w:tabs>
          <w:tab w:val="left" w:pos="0"/>
        </w:tabs>
        <w:suppressAutoHyphens/>
        <w:spacing w:after="0" w:line="200" w:lineRule="atLeast"/>
        <w:ind w:left="606"/>
        <w:jc w:val="both"/>
        <w:rPr>
          <w:rFonts w:ascii="Arial" w:eastAsia="Arial Unicode MS" w:hAnsi="Arial" w:cs="Arial"/>
          <w:bCs/>
          <w:kern w:val="1"/>
          <w:sz w:val="20"/>
          <w:szCs w:val="20"/>
          <w:lang w:val="es-ES" w:eastAsia="hi-IN" w:bidi="hi-IN"/>
        </w:rPr>
      </w:pPr>
    </w:p>
    <w:p w:rsidR="000455C6" w:rsidRPr="00CC39E9" w:rsidRDefault="000455C6" w:rsidP="000455C6">
      <w:pPr>
        <w:pStyle w:val="Prrafodelista"/>
        <w:widowControl w:val="0"/>
        <w:numPr>
          <w:ilvl w:val="0"/>
          <w:numId w:val="4"/>
        </w:numPr>
        <w:tabs>
          <w:tab w:val="left" w:pos="0"/>
          <w:tab w:val="left" w:pos="567"/>
        </w:tabs>
        <w:suppressAutoHyphens/>
        <w:spacing w:after="0" w:line="200" w:lineRule="atLeast"/>
        <w:ind w:left="786"/>
        <w:jc w:val="both"/>
        <w:rPr>
          <w:rFonts w:ascii="Arial" w:eastAsia="Arial Unicode MS" w:hAnsi="Arial" w:cs="Arial"/>
          <w:b/>
          <w:kern w:val="1"/>
          <w:sz w:val="20"/>
          <w:szCs w:val="20"/>
          <w:lang w:val="es-ES" w:eastAsia="hi-IN" w:bidi="hi-IN"/>
        </w:rPr>
      </w:pPr>
      <w:r w:rsidRPr="00CC39E9">
        <w:rPr>
          <w:rFonts w:ascii="Arial" w:eastAsia="Arial Unicode MS" w:hAnsi="Arial" w:cs="Arial"/>
          <w:kern w:val="1"/>
          <w:sz w:val="20"/>
          <w:szCs w:val="20"/>
          <w:lang w:val="es-ES" w:eastAsia="hi-IN" w:bidi="hi-IN"/>
        </w:rPr>
        <w:t xml:space="preserve">De acuerdo a sus necesidades requiere contar la compra denominada </w:t>
      </w:r>
      <w:r w:rsidR="004B13F1">
        <w:rPr>
          <w:rFonts w:ascii="Arial" w:hAnsi="Arial" w:cs="Arial"/>
          <w:b/>
          <w:noProof/>
          <w:sz w:val="20"/>
          <w:szCs w:val="20"/>
          <w:lang w:val="es-ES_tradnl"/>
        </w:rPr>
        <w:t>"</w:t>
      </w:r>
      <w:r w:rsidR="004B13F1" w:rsidRPr="003372C8">
        <w:rPr>
          <w:rFonts w:ascii="Arial" w:hAnsi="Arial" w:cs="Arial"/>
          <w:b/>
          <w:noProof/>
          <w:sz w:val="20"/>
          <w:szCs w:val="20"/>
          <w:lang w:val="es-ES_tradnl"/>
        </w:rPr>
        <w:t xml:space="preserve">ADQUISICIÓN DE </w:t>
      </w:r>
      <w:r w:rsidR="00804711">
        <w:rPr>
          <w:rFonts w:ascii="Arial" w:hAnsi="Arial" w:cs="Arial"/>
          <w:b/>
          <w:noProof/>
          <w:sz w:val="20"/>
          <w:szCs w:val="20"/>
          <w:lang w:val="es-ES_tradnl"/>
        </w:rPr>
        <w:t xml:space="preserve">HERRAMIENTA </w:t>
      </w:r>
      <w:r w:rsidR="004B13F1" w:rsidRPr="003372C8">
        <w:rPr>
          <w:rFonts w:ascii="Arial" w:hAnsi="Arial" w:cs="Arial"/>
          <w:b/>
          <w:noProof/>
          <w:sz w:val="20"/>
          <w:szCs w:val="20"/>
          <w:lang w:val="es-ES_tradnl"/>
        </w:rPr>
        <w:t>PARA LA DIRECCIÓN DE SERVICIOS PÚBLICOS</w:t>
      </w:r>
      <w:r w:rsidR="004B13F1" w:rsidRPr="00CC39E9">
        <w:rPr>
          <w:rFonts w:ascii="Arial" w:hAnsi="Arial" w:cs="Arial"/>
          <w:b/>
          <w:noProof/>
          <w:sz w:val="20"/>
          <w:szCs w:val="20"/>
          <w:lang w:val="es-ES_tradnl"/>
        </w:rPr>
        <w:t>"</w:t>
      </w:r>
      <w:r w:rsidRPr="00CC39E9">
        <w:rPr>
          <w:rFonts w:ascii="Arial" w:eastAsia="Arial Unicode MS" w:hAnsi="Arial" w:cs="Arial"/>
          <w:kern w:val="1"/>
          <w:sz w:val="20"/>
          <w:szCs w:val="20"/>
          <w:lang w:val="es-ES" w:eastAsia="hi-IN" w:bidi="hi-IN"/>
        </w:rPr>
        <w:t xml:space="preserve">. </w:t>
      </w:r>
    </w:p>
    <w:p w:rsidR="000455C6" w:rsidRPr="00CC39E9" w:rsidRDefault="000455C6" w:rsidP="000455C6">
      <w:pPr>
        <w:pStyle w:val="Prrafodelista"/>
        <w:rPr>
          <w:rFonts w:ascii="Arial" w:eastAsia="Arial Unicode MS" w:hAnsi="Arial" w:cs="Arial"/>
          <w:b/>
          <w:kern w:val="1"/>
          <w:sz w:val="20"/>
          <w:szCs w:val="20"/>
          <w:lang w:val="es-ES" w:eastAsia="hi-IN" w:bidi="hi-IN"/>
        </w:rPr>
      </w:pPr>
    </w:p>
    <w:p w:rsidR="00E253FC" w:rsidRPr="004B13F1" w:rsidRDefault="000455C6" w:rsidP="00E253FC">
      <w:pPr>
        <w:pStyle w:val="Prrafodelista"/>
        <w:widowControl w:val="0"/>
        <w:numPr>
          <w:ilvl w:val="0"/>
          <w:numId w:val="4"/>
        </w:numPr>
        <w:tabs>
          <w:tab w:val="left" w:pos="0"/>
          <w:tab w:val="left" w:pos="567"/>
        </w:tabs>
        <w:suppressAutoHyphens/>
        <w:spacing w:after="0" w:line="200" w:lineRule="atLeast"/>
        <w:ind w:left="786"/>
        <w:jc w:val="both"/>
        <w:rPr>
          <w:rFonts w:ascii="Arial" w:eastAsia="Arial Unicode MS" w:hAnsi="Arial" w:cs="Arial"/>
          <w:kern w:val="1"/>
          <w:sz w:val="20"/>
          <w:szCs w:val="20"/>
          <w:lang w:val="es-ES_tradnl" w:eastAsia="hi-IN" w:bidi="hi-IN"/>
        </w:rPr>
      </w:pPr>
      <w:r w:rsidRPr="00E253FC">
        <w:rPr>
          <w:rFonts w:ascii="Arial" w:hAnsi="Arial" w:cs="Arial"/>
          <w:color w:val="000000"/>
          <w:sz w:val="20"/>
          <w:szCs w:val="20"/>
        </w:rPr>
        <w:t xml:space="preserve">Para cubrir las erogaciones que deriven del presente contrato, cuenta con recursos disponibles suficientes </w:t>
      </w:r>
      <w:r w:rsidR="00E253FC">
        <w:rPr>
          <w:rFonts w:ascii="Arial" w:hAnsi="Arial" w:cs="Arial"/>
          <w:color w:val="000000"/>
          <w:sz w:val="20"/>
          <w:szCs w:val="20"/>
        </w:rPr>
        <w:t xml:space="preserve">FONDO CERO, </w:t>
      </w:r>
      <w:r w:rsidR="00CD6433" w:rsidRPr="004B13F1">
        <w:rPr>
          <w:rFonts w:ascii="Arial" w:hAnsi="Arial" w:cs="Arial"/>
          <w:color w:val="000000"/>
          <w:sz w:val="20"/>
          <w:szCs w:val="20"/>
        </w:rPr>
        <w:fldChar w:fldCharType="begin"/>
      </w:r>
      <w:r w:rsidR="00E253FC" w:rsidRPr="004B13F1">
        <w:rPr>
          <w:rFonts w:ascii="Arial" w:hAnsi="Arial" w:cs="Arial"/>
          <w:color w:val="000000"/>
          <w:sz w:val="20"/>
          <w:szCs w:val="20"/>
        </w:rPr>
        <w:instrText xml:space="preserve"> MERGEFIELD FONDO </w:instrText>
      </w:r>
      <w:r w:rsidR="00CD6433" w:rsidRPr="004B13F1">
        <w:rPr>
          <w:rFonts w:ascii="Arial" w:hAnsi="Arial" w:cs="Arial"/>
          <w:color w:val="000000"/>
          <w:sz w:val="20"/>
          <w:szCs w:val="20"/>
        </w:rPr>
        <w:fldChar w:fldCharType="separate"/>
      </w:r>
      <w:r w:rsidR="00E253FC" w:rsidRPr="004B13F1">
        <w:rPr>
          <w:rFonts w:ascii="Arial" w:hAnsi="Arial" w:cs="Arial"/>
          <w:noProof/>
          <w:color w:val="000000"/>
          <w:sz w:val="20"/>
          <w:szCs w:val="20"/>
        </w:rPr>
        <w:t>RECURSOS PROPIOS</w:t>
      </w:r>
      <w:r w:rsidR="00CD6433" w:rsidRPr="004B13F1">
        <w:rPr>
          <w:rFonts w:ascii="Arial" w:hAnsi="Arial" w:cs="Arial"/>
          <w:color w:val="000000"/>
          <w:sz w:val="20"/>
          <w:szCs w:val="20"/>
        </w:rPr>
        <w:fldChar w:fldCharType="end"/>
      </w:r>
      <w:r w:rsidR="00E253FC">
        <w:rPr>
          <w:rFonts w:ascii="Arial" w:hAnsi="Arial" w:cs="Arial"/>
          <w:color w:val="000000"/>
          <w:sz w:val="20"/>
          <w:szCs w:val="20"/>
        </w:rPr>
        <w:t>. Partida Presupuestal Genérica 2.9.1 Partida Presupuestal Especifica 2.9.1.1.</w:t>
      </w:r>
    </w:p>
    <w:p w:rsidR="004B13F1" w:rsidRPr="004B13F1" w:rsidRDefault="004B13F1" w:rsidP="00E253FC">
      <w:pPr>
        <w:pStyle w:val="Prrafodelista"/>
        <w:widowControl w:val="0"/>
        <w:tabs>
          <w:tab w:val="left" w:pos="0"/>
          <w:tab w:val="left" w:pos="567"/>
        </w:tabs>
        <w:suppressAutoHyphens/>
        <w:spacing w:after="0" w:line="200" w:lineRule="atLeast"/>
        <w:ind w:left="786"/>
        <w:jc w:val="both"/>
        <w:rPr>
          <w:rFonts w:ascii="Arial" w:eastAsia="Arial Unicode MS" w:hAnsi="Arial" w:cs="Arial"/>
          <w:kern w:val="1"/>
          <w:sz w:val="20"/>
          <w:szCs w:val="20"/>
          <w:lang w:val="es-ES_tradnl" w:eastAsia="hi-IN" w:bidi="hi-IN"/>
        </w:rPr>
      </w:pPr>
    </w:p>
    <w:p w:rsidR="000455C6" w:rsidRPr="00CC39E9" w:rsidRDefault="000455C6" w:rsidP="000455C6">
      <w:pPr>
        <w:pStyle w:val="Prrafodelista"/>
        <w:widowControl w:val="0"/>
        <w:numPr>
          <w:ilvl w:val="0"/>
          <w:numId w:val="4"/>
        </w:numPr>
        <w:tabs>
          <w:tab w:val="left" w:pos="0"/>
        </w:tabs>
        <w:suppressAutoHyphens/>
        <w:spacing w:after="0" w:line="200" w:lineRule="atLeast"/>
        <w:ind w:left="709" w:right="-1" w:hanging="283"/>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En atención a lo anterior, el presente Contrato se adjudicó a </w:t>
      </w:r>
      <w:r w:rsidRPr="00CC39E9">
        <w:rPr>
          <w:rFonts w:ascii="Arial" w:eastAsia="Arial Unicode MS" w:hAnsi="Arial" w:cs="Arial"/>
          <w:b/>
          <w:kern w:val="1"/>
          <w:sz w:val="20"/>
          <w:szCs w:val="20"/>
          <w:lang w:val="es-ES" w:eastAsia="hi-IN" w:bidi="hi-IN"/>
        </w:rPr>
        <w:t>“EL PROVEEDOR”</w:t>
      </w:r>
      <w:r w:rsidRPr="00CC39E9">
        <w:rPr>
          <w:rFonts w:ascii="Arial" w:eastAsia="Arial Unicode MS" w:hAnsi="Arial" w:cs="Arial"/>
          <w:kern w:val="1"/>
          <w:sz w:val="20"/>
          <w:szCs w:val="20"/>
          <w:lang w:val="es-ES" w:eastAsia="hi-IN" w:bidi="hi-IN"/>
        </w:rPr>
        <w:t xml:space="preserve"> derivado del Procedimiento de </w:t>
      </w:r>
      <w:r w:rsidR="00CD6433"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TIPO_DE_ADJUDICACION </w:instrText>
      </w:r>
      <w:r w:rsidR="00CD6433"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Invitación a Cuando Menos Tres Personas</w:t>
      </w:r>
      <w:r w:rsidR="00CD6433" w:rsidRPr="00CC39E9">
        <w:rPr>
          <w:rFonts w:ascii="Arial" w:eastAsia="Arial Unicode MS" w:hAnsi="Arial" w:cs="Arial"/>
          <w:b/>
          <w:kern w:val="1"/>
          <w:sz w:val="20"/>
          <w:szCs w:val="20"/>
          <w:lang w:val="es-ES" w:eastAsia="hi-IN" w:bidi="hi-IN"/>
        </w:rPr>
        <w:fldChar w:fldCharType="end"/>
      </w:r>
      <w:r w:rsidRPr="00CC39E9">
        <w:rPr>
          <w:rFonts w:ascii="Arial" w:eastAsia="Arial Unicode MS" w:hAnsi="Arial" w:cs="Arial"/>
          <w:b/>
          <w:kern w:val="1"/>
          <w:sz w:val="20"/>
          <w:szCs w:val="20"/>
          <w:lang w:val="es-ES" w:eastAsia="hi-IN" w:bidi="hi-IN"/>
        </w:rPr>
        <w:t xml:space="preserve"> </w:t>
      </w:r>
      <w:r w:rsidRPr="00CC39E9">
        <w:rPr>
          <w:rFonts w:ascii="Arial" w:hAnsi="Arial" w:cs="Arial"/>
          <w:sz w:val="20"/>
          <w:szCs w:val="20"/>
        </w:rPr>
        <w:t xml:space="preserve">No. </w:t>
      </w:r>
      <w:r w:rsidR="00CD6433"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NO_PROCESO </w:instrText>
      </w:r>
      <w:r w:rsidR="00CD6433" w:rsidRPr="00CC39E9">
        <w:rPr>
          <w:rFonts w:ascii="Arial" w:eastAsia="Arial Unicode MS" w:hAnsi="Arial" w:cs="Arial"/>
          <w:b/>
          <w:kern w:val="1"/>
          <w:sz w:val="20"/>
          <w:szCs w:val="20"/>
          <w:lang w:eastAsia="hi-IN" w:bidi="hi-IN"/>
        </w:rPr>
        <w:fldChar w:fldCharType="separate"/>
      </w:r>
      <w:r w:rsidR="00804711">
        <w:rPr>
          <w:rFonts w:ascii="Arial" w:eastAsia="Arial Unicode MS" w:hAnsi="Arial" w:cs="Arial"/>
          <w:b/>
          <w:noProof/>
          <w:kern w:val="1"/>
          <w:sz w:val="20"/>
          <w:szCs w:val="20"/>
          <w:lang w:eastAsia="hi-IN" w:bidi="hi-IN"/>
        </w:rPr>
        <w:t>CMADJ-166</w:t>
      </w:r>
      <w:r w:rsidRPr="00CC39E9">
        <w:rPr>
          <w:rFonts w:ascii="Arial" w:eastAsia="Arial Unicode MS" w:hAnsi="Arial" w:cs="Arial"/>
          <w:b/>
          <w:noProof/>
          <w:kern w:val="1"/>
          <w:sz w:val="20"/>
          <w:szCs w:val="20"/>
          <w:lang w:eastAsia="hi-IN" w:bidi="hi-IN"/>
        </w:rPr>
        <w:t>-2017-</w:t>
      </w:r>
      <w:r w:rsidR="00B3567C">
        <w:rPr>
          <w:rFonts w:ascii="Arial" w:eastAsia="Arial Unicode MS" w:hAnsi="Arial" w:cs="Arial"/>
          <w:b/>
          <w:noProof/>
          <w:kern w:val="1"/>
          <w:sz w:val="20"/>
          <w:szCs w:val="20"/>
          <w:lang w:eastAsia="hi-IN" w:bidi="hi-IN"/>
        </w:rPr>
        <w:t>B</w:t>
      </w:r>
      <w:r w:rsidR="00CD6433"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denominado </w:t>
      </w:r>
      <w:r w:rsidR="00CD6433"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CD6433" w:rsidRPr="00CC39E9">
        <w:rPr>
          <w:rFonts w:ascii="Arial" w:hAnsi="Arial" w:cs="Arial"/>
          <w:b/>
          <w:sz w:val="20"/>
          <w:szCs w:val="20"/>
          <w:lang w:val="es-ES_tradnl"/>
        </w:rPr>
        <w:fldChar w:fldCharType="separate"/>
      </w:r>
      <w:r w:rsidR="001C34E5">
        <w:rPr>
          <w:rFonts w:ascii="Arial" w:hAnsi="Arial" w:cs="Arial"/>
          <w:b/>
          <w:noProof/>
          <w:sz w:val="20"/>
          <w:szCs w:val="20"/>
          <w:lang w:val="es-ES_tradnl"/>
        </w:rPr>
        <w:t>"ADQUISICIÓN DE HERRAMIENTA</w:t>
      </w:r>
      <w:r w:rsidR="00804711">
        <w:rPr>
          <w:rFonts w:ascii="Arial" w:hAnsi="Arial" w:cs="Arial"/>
          <w:b/>
          <w:noProof/>
          <w:sz w:val="20"/>
          <w:szCs w:val="20"/>
          <w:lang w:val="es-ES_tradnl"/>
        </w:rPr>
        <w:t xml:space="preserve"> PARA LA DIRECCIÓN DE SERVICIOS PÚBLICOS</w:t>
      </w:r>
      <w:r w:rsidRPr="00CC39E9">
        <w:rPr>
          <w:rFonts w:ascii="Arial" w:hAnsi="Arial" w:cs="Arial"/>
          <w:b/>
          <w:noProof/>
          <w:sz w:val="20"/>
          <w:szCs w:val="20"/>
          <w:lang w:val="es-ES_tradnl"/>
        </w:rPr>
        <w:t>"</w:t>
      </w:r>
      <w:r w:rsidR="00CD6433" w:rsidRPr="00CC39E9">
        <w:rPr>
          <w:rFonts w:ascii="Arial" w:hAnsi="Arial" w:cs="Arial"/>
          <w:b/>
          <w:sz w:val="20"/>
          <w:szCs w:val="20"/>
          <w:lang w:val="es-ES_tradnl"/>
        </w:rPr>
        <w:fldChar w:fldCharType="end"/>
      </w:r>
      <w:r w:rsidRPr="00CC39E9">
        <w:rPr>
          <w:rFonts w:ascii="Arial" w:hAnsi="Arial" w:cs="Arial"/>
          <w:b/>
          <w:sz w:val="20"/>
          <w:szCs w:val="20"/>
          <w:lang w:val="es-ES_tradnl"/>
        </w:rPr>
        <w:t xml:space="preserve"> </w:t>
      </w:r>
      <w:r w:rsidRPr="00CC39E9">
        <w:rPr>
          <w:rFonts w:ascii="Arial" w:eastAsia="Arial Unicode MS" w:hAnsi="Arial" w:cs="Arial"/>
          <w:kern w:val="1"/>
          <w:sz w:val="20"/>
          <w:szCs w:val="20"/>
          <w:lang w:val="es-ES" w:eastAsia="hi-IN" w:bidi="hi-IN"/>
        </w:rPr>
        <w:t>de conformidad con lo dispuesto en los artículos 126 y 134 de la Constitución Política de los Estados Unidos Mexicanos; 60, 15 fracción</w:t>
      </w:r>
      <w:r w:rsidRPr="00CC39E9">
        <w:rPr>
          <w:rFonts w:ascii="Arial" w:eastAsia="Arial Unicode MS" w:hAnsi="Arial" w:cs="Arial"/>
          <w:color w:val="FF0000"/>
          <w:kern w:val="1"/>
          <w:sz w:val="20"/>
          <w:szCs w:val="20"/>
          <w:lang w:val="es-ES" w:eastAsia="hi-IN" w:bidi="hi-IN"/>
        </w:rPr>
        <w:t xml:space="preserve"> </w:t>
      </w:r>
      <w:r w:rsidR="00CD6433" w:rsidRPr="00CC39E9">
        <w:rPr>
          <w:rFonts w:ascii="Arial" w:eastAsia="Arial Unicode MS" w:hAnsi="Arial" w:cs="Arial"/>
          <w:color w:val="000000" w:themeColor="text1"/>
          <w:kern w:val="1"/>
          <w:sz w:val="20"/>
          <w:szCs w:val="20"/>
          <w:lang w:val="es-ES" w:eastAsia="hi-IN" w:bidi="hi-IN"/>
        </w:rPr>
        <w:fldChar w:fldCharType="begin"/>
      </w:r>
      <w:r w:rsidRPr="00CC39E9">
        <w:rPr>
          <w:rFonts w:ascii="Arial" w:eastAsia="Arial Unicode MS" w:hAnsi="Arial" w:cs="Arial"/>
          <w:color w:val="000000" w:themeColor="text1"/>
          <w:kern w:val="1"/>
          <w:sz w:val="20"/>
          <w:szCs w:val="20"/>
          <w:lang w:val="es-ES" w:eastAsia="hi-IN" w:bidi="hi-IN"/>
        </w:rPr>
        <w:instrText xml:space="preserve"> MERGEFIELD M_15_FRACCION </w:instrText>
      </w:r>
      <w:r w:rsidR="00CD6433" w:rsidRPr="00CC39E9">
        <w:rPr>
          <w:rFonts w:ascii="Arial" w:eastAsia="Arial Unicode MS" w:hAnsi="Arial" w:cs="Arial"/>
          <w:color w:val="000000" w:themeColor="text1"/>
          <w:kern w:val="1"/>
          <w:sz w:val="20"/>
          <w:szCs w:val="20"/>
          <w:lang w:val="es-ES" w:eastAsia="hi-IN" w:bidi="hi-IN"/>
        </w:rPr>
        <w:fldChar w:fldCharType="separate"/>
      </w:r>
      <w:r w:rsidRPr="00CC39E9">
        <w:rPr>
          <w:rFonts w:ascii="Arial" w:eastAsia="Arial Unicode MS" w:hAnsi="Arial" w:cs="Arial"/>
          <w:noProof/>
          <w:color w:val="000000" w:themeColor="text1"/>
          <w:kern w:val="1"/>
          <w:sz w:val="20"/>
          <w:szCs w:val="20"/>
          <w:lang w:val="es-ES" w:eastAsia="hi-IN" w:bidi="hi-IN"/>
        </w:rPr>
        <w:t>III</w:t>
      </w:r>
      <w:r w:rsidR="00CD6433" w:rsidRPr="00CC39E9">
        <w:rPr>
          <w:rFonts w:ascii="Arial" w:eastAsia="Arial Unicode MS" w:hAnsi="Arial" w:cs="Arial"/>
          <w:color w:val="000000" w:themeColor="text1"/>
          <w:kern w:val="1"/>
          <w:sz w:val="20"/>
          <w:szCs w:val="20"/>
          <w:lang w:val="es-ES" w:eastAsia="hi-IN" w:bidi="hi-IN"/>
        </w:rPr>
        <w:fldChar w:fldCharType="end"/>
      </w:r>
      <w:r w:rsidRPr="00CC39E9">
        <w:rPr>
          <w:rFonts w:ascii="Arial" w:eastAsia="Arial Unicode MS" w:hAnsi="Arial" w:cs="Arial"/>
          <w:color w:val="000000" w:themeColor="text1"/>
          <w:kern w:val="1"/>
          <w:sz w:val="20"/>
          <w:szCs w:val="20"/>
          <w:lang w:val="es-ES" w:eastAsia="hi-IN" w:bidi="hi-IN"/>
        </w:rPr>
        <w:t>,</w:t>
      </w:r>
      <w:r w:rsidRPr="00CC39E9">
        <w:rPr>
          <w:rFonts w:ascii="Arial" w:eastAsia="Arial Unicode MS" w:hAnsi="Arial" w:cs="Arial"/>
          <w:color w:val="FF0000"/>
          <w:kern w:val="1"/>
          <w:sz w:val="20"/>
          <w:szCs w:val="20"/>
          <w:lang w:val="es-ES" w:eastAsia="hi-IN" w:bidi="hi-IN"/>
        </w:rPr>
        <w:t xml:space="preserve"> </w:t>
      </w:r>
      <w:r w:rsidRPr="00CC39E9">
        <w:rPr>
          <w:rFonts w:ascii="Arial" w:eastAsia="Arial Unicode MS" w:hAnsi="Arial" w:cs="Arial"/>
          <w:kern w:val="1"/>
          <w:sz w:val="20"/>
          <w:szCs w:val="20"/>
          <w:lang w:val="es-ES" w:eastAsia="hi-IN" w:bidi="hi-IN"/>
        </w:rPr>
        <w:t>90, 63 fracción I y 80 de la Ley de Adquisiciones, Arrendamientos y Servicios del Sector Público Estatal y Municipal, y del fallo emitido el día</w:t>
      </w:r>
      <w:r w:rsidRPr="00CC39E9">
        <w:rPr>
          <w:rFonts w:ascii="Arial" w:eastAsia="Arial Unicode MS" w:hAnsi="Arial" w:cs="Arial"/>
          <w:b/>
          <w:kern w:val="1"/>
          <w:sz w:val="20"/>
          <w:szCs w:val="20"/>
          <w:lang w:val="es-ES" w:eastAsia="hi-IN" w:bidi="hi-IN"/>
        </w:rPr>
        <w:t xml:space="preserve"> </w:t>
      </w:r>
      <w:r w:rsidR="00CD6433"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FALLO_CONTRATO </w:instrText>
      </w:r>
      <w:r w:rsidR="00CD6433" w:rsidRPr="00CC39E9">
        <w:rPr>
          <w:rFonts w:ascii="Arial" w:eastAsia="Arial Unicode MS" w:hAnsi="Arial" w:cs="Arial"/>
          <w:b/>
          <w:kern w:val="1"/>
          <w:sz w:val="20"/>
          <w:szCs w:val="20"/>
          <w:lang w:val="es-ES" w:eastAsia="hi-IN" w:bidi="hi-IN"/>
        </w:rPr>
        <w:fldChar w:fldCharType="separate"/>
      </w:r>
      <w:r w:rsidR="005D11C0">
        <w:rPr>
          <w:rFonts w:ascii="Arial" w:eastAsia="Arial Unicode MS" w:hAnsi="Arial" w:cs="Arial"/>
          <w:b/>
          <w:noProof/>
          <w:kern w:val="1"/>
          <w:sz w:val="20"/>
          <w:szCs w:val="20"/>
          <w:lang w:val="es-ES" w:eastAsia="hi-IN" w:bidi="hi-IN"/>
        </w:rPr>
        <w:t xml:space="preserve">6 </w:t>
      </w:r>
      <w:r w:rsidR="00804711">
        <w:rPr>
          <w:rFonts w:ascii="Arial" w:eastAsia="Arial Unicode MS" w:hAnsi="Arial" w:cs="Arial"/>
          <w:b/>
          <w:noProof/>
          <w:kern w:val="1"/>
          <w:sz w:val="20"/>
          <w:szCs w:val="20"/>
          <w:lang w:val="es-ES" w:eastAsia="hi-IN" w:bidi="hi-IN"/>
        </w:rPr>
        <w:t>de Junio</w:t>
      </w:r>
      <w:r w:rsidRPr="00CC39E9">
        <w:rPr>
          <w:rFonts w:ascii="Arial" w:eastAsia="Arial Unicode MS" w:hAnsi="Arial" w:cs="Arial"/>
          <w:b/>
          <w:noProof/>
          <w:kern w:val="1"/>
          <w:sz w:val="20"/>
          <w:szCs w:val="20"/>
          <w:lang w:val="es-ES" w:eastAsia="hi-IN" w:bidi="hi-IN"/>
        </w:rPr>
        <w:t xml:space="preserve"> de 2017</w:t>
      </w:r>
      <w:r w:rsidR="00CD6433" w:rsidRPr="00CC39E9">
        <w:rPr>
          <w:rFonts w:ascii="Arial" w:eastAsia="Arial Unicode MS" w:hAnsi="Arial" w:cs="Arial"/>
          <w:b/>
          <w:kern w:val="1"/>
          <w:sz w:val="20"/>
          <w:szCs w:val="20"/>
          <w:lang w:val="es-ES" w:eastAsia="hi-IN" w:bidi="hi-IN"/>
        </w:rPr>
        <w:fldChar w:fldCharType="end"/>
      </w:r>
      <w:r w:rsidRPr="00CC39E9">
        <w:rPr>
          <w:rFonts w:ascii="Arial" w:eastAsia="Arial Unicode MS" w:hAnsi="Arial" w:cs="Arial"/>
          <w:kern w:val="1"/>
          <w:sz w:val="20"/>
          <w:szCs w:val="20"/>
          <w:lang w:val="es-ES" w:eastAsia="hi-IN" w:bidi="hi-IN"/>
        </w:rPr>
        <w:t xml:space="preserve">. </w:t>
      </w:r>
    </w:p>
    <w:p w:rsidR="000455C6" w:rsidRPr="00CC39E9" w:rsidRDefault="000455C6" w:rsidP="000455C6">
      <w:pPr>
        <w:widowControl w:val="0"/>
        <w:tabs>
          <w:tab w:val="left" w:pos="0"/>
        </w:tabs>
        <w:suppressAutoHyphens/>
        <w:spacing w:after="0" w:line="200" w:lineRule="atLeast"/>
        <w:ind w:right="-1"/>
        <w:jc w:val="both"/>
        <w:rPr>
          <w:rFonts w:ascii="Arial" w:eastAsia="Arial Unicode MS" w:hAnsi="Arial" w:cs="Arial"/>
          <w:kern w:val="1"/>
          <w:sz w:val="20"/>
          <w:szCs w:val="20"/>
          <w:lang w:val="es-ES" w:eastAsia="hi-IN" w:bidi="hi-IN"/>
        </w:rPr>
      </w:pPr>
    </w:p>
    <w:p w:rsidR="000455C6" w:rsidRDefault="000455C6" w:rsidP="000455C6">
      <w:pPr>
        <w:pStyle w:val="Prrafodelista"/>
        <w:widowControl w:val="0"/>
        <w:numPr>
          <w:ilvl w:val="0"/>
          <w:numId w:val="4"/>
        </w:numPr>
        <w:tabs>
          <w:tab w:val="left" w:pos="0"/>
        </w:tabs>
        <w:suppressAutoHyphens/>
        <w:spacing w:after="0" w:line="200" w:lineRule="atLeast"/>
        <w:ind w:left="786"/>
        <w:jc w:val="both"/>
        <w:rPr>
          <w:rFonts w:ascii="Arial" w:eastAsia="Arial Unicode MS" w:hAnsi="Arial" w:cs="Arial"/>
          <w:b/>
          <w:kern w:val="1"/>
          <w:sz w:val="20"/>
          <w:szCs w:val="20"/>
          <w:lang w:val="es-ES" w:eastAsia="hi-IN" w:bidi="hi-IN"/>
        </w:rPr>
      </w:pPr>
      <w:r w:rsidRPr="00CC39E9">
        <w:rPr>
          <w:rFonts w:ascii="Arial" w:eastAsia="Arial Unicode MS" w:hAnsi="Arial" w:cs="Arial"/>
          <w:kern w:val="1"/>
          <w:sz w:val="20"/>
          <w:szCs w:val="20"/>
          <w:lang w:val="es-ES" w:eastAsia="hi-IN" w:bidi="hi-IN"/>
        </w:rPr>
        <w:t xml:space="preserve">Cuenta con Registro Federal de Contribuyentes </w:t>
      </w:r>
      <w:r w:rsidRPr="00CC39E9">
        <w:rPr>
          <w:rFonts w:ascii="Arial" w:eastAsia="Arial Unicode MS" w:hAnsi="Arial" w:cs="Arial"/>
          <w:b/>
          <w:kern w:val="1"/>
          <w:sz w:val="20"/>
          <w:szCs w:val="20"/>
          <w:lang w:val="es-ES" w:eastAsia="hi-IN" w:bidi="hi-IN"/>
        </w:rPr>
        <w:t xml:space="preserve">Nº </w:t>
      </w:r>
      <w:r w:rsidRPr="00CC39E9">
        <w:rPr>
          <w:rFonts w:ascii="Arial" w:hAnsi="Arial" w:cs="Arial"/>
          <w:b/>
          <w:color w:val="000000"/>
          <w:sz w:val="20"/>
          <w:szCs w:val="20"/>
        </w:rPr>
        <w:t>MAP970610FTA</w:t>
      </w:r>
      <w:r w:rsidRPr="00CC39E9">
        <w:rPr>
          <w:rFonts w:ascii="Arial" w:eastAsia="Arial Unicode MS" w:hAnsi="Arial" w:cs="Arial"/>
          <w:b/>
          <w:kern w:val="1"/>
          <w:sz w:val="20"/>
          <w:szCs w:val="20"/>
          <w:lang w:val="es-ES" w:eastAsia="hi-IN" w:bidi="hi-IN"/>
        </w:rPr>
        <w:t>.</w:t>
      </w:r>
    </w:p>
    <w:p w:rsidR="00E6079D" w:rsidRPr="00CC39E9" w:rsidRDefault="00E6079D" w:rsidP="00E6079D">
      <w:pPr>
        <w:pStyle w:val="Prrafodelista"/>
        <w:widowControl w:val="0"/>
        <w:tabs>
          <w:tab w:val="left" w:pos="0"/>
        </w:tabs>
        <w:suppressAutoHyphens/>
        <w:spacing w:after="0" w:line="200" w:lineRule="atLeast"/>
        <w:ind w:left="786"/>
        <w:jc w:val="both"/>
        <w:rPr>
          <w:rFonts w:ascii="Arial" w:eastAsia="Arial Unicode MS" w:hAnsi="Arial" w:cs="Arial"/>
          <w:b/>
          <w:kern w:val="1"/>
          <w:sz w:val="20"/>
          <w:szCs w:val="20"/>
          <w:lang w:val="es-ES" w:eastAsia="hi-IN" w:bidi="hi-IN"/>
        </w:rPr>
      </w:pPr>
    </w:p>
    <w:p w:rsidR="000455C6" w:rsidRPr="00CC39E9" w:rsidRDefault="000455C6" w:rsidP="000455C6">
      <w:pPr>
        <w:pStyle w:val="Prrafodelista"/>
        <w:numPr>
          <w:ilvl w:val="0"/>
          <w:numId w:val="4"/>
        </w:numPr>
        <w:tabs>
          <w:tab w:val="left" w:pos="0"/>
        </w:tabs>
        <w:suppressAutoHyphens/>
        <w:spacing w:after="0" w:line="240" w:lineRule="auto"/>
        <w:ind w:left="786"/>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Para los efectos legales que se deriven del presente Contrato señala como su domicilio el ubicado en Plaza de Armas No. 1, Colonia Centro, C.P. 74200, Atlixco, Puebla.</w:t>
      </w:r>
    </w:p>
    <w:p w:rsidR="00774701" w:rsidRPr="00774701" w:rsidRDefault="00774701" w:rsidP="00774701">
      <w:pPr>
        <w:tabs>
          <w:tab w:val="left" w:pos="284"/>
        </w:tabs>
        <w:suppressAutoHyphens/>
        <w:spacing w:after="0" w:line="240" w:lineRule="auto"/>
        <w:jc w:val="both"/>
        <w:rPr>
          <w:rFonts w:ascii="Arial" w:eastAsia="Arial Unicode MS" w:hAnsi="Arial" w:cs="Arial"/>
          <w:kern w:val="1"/>
          <w:sz w:val="20"/>
          <w:szCs w:val="20"/>
          <w:lang w:val="es-ES" w:eastAsia="hi-IN" w:bidi="hi-IN"/>
        </w:rPr>
      </w:pPr>
    </w:p>
    <w:p w:rsidR="00B3567C" w:rsidRDefault="00B3567C" w:rsidP="00B3567C">
      <w:pPr>
        <w:suppressAutoHyphens/>
        <w:spacing w:after="0" w:line="200" w:lineRule="atLeast"/>
        <w:ind w:left="567" w:hanging="567"/>
        <w:jc w:val="both"/>
        <w:rPr>
          <w:rFonts w:ascii="Arial" w:eastAsia="Arial Unicode MS" w:hAnsi="Arial" w:cs="Arial"/>
          <w:kern w:val="1"/>
          <w:sz w:val="20"/>
          <w:szCs w:val="20"/>
          <w:lang w:val="es-ES" w:eastAsia="hi-IN" w:bidi="hi-IN"/>
        </w:rPr>
      </w:pPr>
      <w:r w:rsidRPr="00CA7446">
        <w:rPr>
          <w:rFonts w:ascii="Arial" w:eastAsia="Arial Unicode MS" w:hAnsi="Arial" w:cs="Arial"/>
          <w:b/>
          <w:kern w:val="1"/>
          <w:sz w:val="20"/>
          <w:szCs w:val="20"/>
          <w:lang w:val="es-ES" w:eastAsia="hi-IN" w:bidi="hi-IN"/>
        </w:rPr>
        <w:t>II.</w:t>
      </w:r>
      <w:r w:rsidRPr="00CA7446">
        <w:rPr>
          <w:rFonts w:ascii="Arial" w:eastAsia="Arial Unicode MS" w:hAnsi="Arial" w:cs="Arial"/>
          <w:kern w:val="1"/>
          <w:sz w:val="20"/>
          <w:szCs w:val="20"/>
          <w:lang w:val="es-ES" w:eastAsia="hi-IN" w:bidi="hi-IN"/>
        </w:rPr>
        <w:tab/>
      </w:r>
      <w:r w:rsidRPr="00CA7446">
        <w:rPr>
          <w:rFonts w:ascii="Arial" w:eastAsia="Arial Unicode MS" w:hAnsi="Arial" w:cs="Arial"/>
          <w:b/>
          <w:kern w:val="1"/>
          <w:sz w:val="20"/>
          <w:szCs w:val="20"/>
          <w:lang w:val="es-ES" w:eastAsia="hi-IN" w:bidi="hi-IN"/>
        </w:rPr>
        <w:t>“LA EMPRESA”</w:t>
      </w:r>
      <w:r w:rsidRPr="00CA7446">
        <w:rPr>
          <w:rFonts w:ascii="Arial" w:eastAsia="Arial Unicode MS" w:hAnsi="Arial" w:cs="Arial"/>
          <w:kern w:val="1"/>
          <w:sz w:val="20"/>
          <w:szCs w:val="20"/>
          <w:lang w:val="es-ES" w:eastAsia="hi-IN" w:bidi="hi-IN"/>
        </w:rPr>
        <w:t xml:space="preserve"> declara que:</w:t>
      </w:r>
    </w:p>
    <w:p w:rsidR="00B3567C" w:rsidRPr="00CA7446" w:rsidRDefault="00B3567C" w:rsidP="00B3567C">
      <w:pPr>
        <w:suppressAutoHyphens/>
        <w:spacing w:after="0" w:line="200" w:lineRule="atLeast"/>
        <w:ind w:left="567" w:hanging="567"/>
        <w:jc w:val="both"/>
        <w:rPr>
          <w:rFonts w:ascii="Arial" w:eastAsia="Arial Unicode MS" w:hAnsi="Arial" w:cs="Arial"/>
          <w:kern w:val="1"/>
          <w:sz w:val="20"/>
          <w:szCs w:val="20"/>
          <w:lang w:val="es-ES" w:eastAsia="hi-IN" w:bidi="hi-IN"/>
        </w:rPr>
      </w:pPr>
    </w:p>
    <w:p w:rsidR="00B3567C" w:rsidRDefault="00B3567C" w:rsidP="00B3567C">
      <w:pPr>
        <w:widowControl w:val="0"/>
        <w:tabs>
          <w:tab w:val="left" w:pos="709"/>
        </w:tabs>
        <w:suppressAutoHyphens/>
        <w:spacing w:after="0" w:line="200" w:lineRule="atLeast"/>
        <w:ind w:left="426" w:hanging="426"/>
        <w:jc w:val="both"/>
        <w:rPr>
          <w:rFonts w:ascii="Arial" w:eastAsia="Arial Unicode MS" w:hAnsi="Arial" w:cs="Arial"/>
          <w:kern w:val="1"/>
          <w:sz w:val="20"/>
          <w:szCs w:val="20"/>
          <w:lang w:val="es-ES" w:eastAsia="hi-IN" w:bidi="hi-IN"/>
        </w:rPr>
      </w:pPr>
      <w:r w:rsidRPr="00C8128A">
        <w:rPr>
          <w:rFonts w:ascii="Arial" w:eastAsia="Arial Unicode MS" w:hAnsi="Arial" w:cs="Arial"/>
          <w:b/>
          <w:kern w:val="1"/>
          <w:sz w:val="20"/>
          <w:szCs w:val="20"/>
          <w:lang w:val="es-ES" w:eastAsia="hi-IN" w:bidi="hi-IN"/>
        </w:rPr>
        <w:t>II.</w:t>
      </w:r>
      <w:r w:rsidRPr="00D72956">
        <w:rPr>
          <w:rFonts w:ascii="Arial" w:eastAsia="Arial Unicode MS" w:hAnsi="Arial" w:cs="Arial"/>
          <w:b/>
          <w:kern w:val="1"/>
          <w:sz w:val="20"/>
          <w:szCs w:val="20"/>
          <w:lang w:val="es-ES" w:eastAsia="hi-IN" w:bidi="hi-IN"/>
        </w:rPr>
        <w:t>1</w:t>
      </w:r>
      <w:r w:rsidRPr="00D72956">
        <w:rPr>
          <w:rFonts w:ascii="Arial" w:eastAsia="Arial Unicode MS" w:hAnsi="Arial" w:cs="Arial"/>
          <w:kern w:val="1"/>
          <w:sz w:val="20"/>
          <w:szCs w:val="20"/>
          <w:lang w:val="es-ES" w:eastAsia="hi-IN" w:bidi="hi-IN"/>
        </w:rPr>
        <w:t xml:space="preserve">  </w:t>
      </w:r>
      <w:r w:rsidRPr="00B06958">
        <w:rPr>
          <w:rFonts w:ascii="Arial" w:eastAsia="Arial Unicode MS" w:hAnsi="Arial" w:cs="Arial"/>
          <w:kern w:val="1"/>
          <w:sz w:val="20"/>
          <w:szCs w:val="20"/>
          <w:lang w:val="es-ES" w:eastAsia="hi-IN" w:bidi="hi-IN"/>
        </w:rPr>
        <w:t>Es una sociedad constituida de conformidad con la Legislación Mexicana, según</w:t>
      </w:r>
      <w:r>
        <w:rPr>
          <w:rFonts w:ascii="Arial" w:eastAsia="Arial Unicode MS" w:hAnsi="Arial" w:cs="Arial"/>
          <w:kern w:val="1"/>
          <w:sz w:val="20"/>
          <w:szCs w:val="20"/>
          <w:lang w:val="es-ES" w:eastAsia="hi-IN" w:bidi="hi-IN"/>
        </w:rPr>
        <w:t xml:space="preserve"> consta en el Instrumento Numero</w:t>
      </w:r>
      <w:r w:rsidRPr="00B06958">
        <w:rPr>
          <w:rFonts w:ascii="Arial" w:eastAsia="Arial Unicode MS" w:hAnsi="Arial" w:cs="Arial"/>
          <w:kern w:val="1"/>
          <w:sz w:val="20"/>
          <w:szCs w:val="20"/>
          <w:lang w:val="es-ES" w:eastAsia="hi-IN" w:bidi="hi-IN"/>
        </w:rPr>
        <w:t xml:space="preserve"> </w:t>
      </w:r>
      <w:r>
        <w:rPr>
          <w:rFonts w:ascii="Arial" w:eastAsia="Arial Unicode MS" w:hAnsi="Arial" w:cs="Arial"/>
          <w:kern w:val="1"/>
          <w:sz w:val="20"/>
          <w:szCs w:val="20"/>
          <w:lang w:val="es-ES" w:eastAsia="hi-IN" w:bidi="hi-IN"/>
        </w:rPr>
        <w:t>9,586</w:t>
      </w:r>
      <w:r w:rsidRPr="00B06958">
        <w:rPr>
          <w:rFonts w:ascii="Arial" w:eastAsia="Arial Unicode MS" w:hAnsi="Arial" w:cs="Arial"/>
          <w:kern w:val="1"/>
          <w:sz w:val="20"/>
          <w:szCs w:val="20"/>
          <w:lang w:val="es-ES" w:eastAsia="hi-IN" w:bidi="hi-IN"/>
        </w:rPr>
        <w:t xml:space="preserve"> (</w:t>
      </w:r>
      <w:r>
        <w:rPr>
          <w:rFonts w:ascii="Arial" w:eastAsia="Arial Unicode MS" w:hAnsi="Arial" w:cs="Arial"/>
          <w:kern w:val="1"/>
          <w:sz w:val="20"/>
          <w:szCs w:val="20"/>
          <w:lang w:val="es-ES" w:eastAsia="hi-IN" w:bidi="hi-IN"/>
        </w:rPr>
        <w:t>Nueve mil quinientos ochenta y seis</w:t>
      </w:r>
      <w:r w:rsidRPr="00B06958">
        <w:rPr>
          <w:rFonts w:ascii="Arial" w:eastAsia="Arial Unicode MS" w:hAnsi="Arial" w:cs="Arial"/>
          <w:kern w:val="1"/>
          <w:sz w:val="20"/>
          <w:szCs w:val="20"/>
          <w:lang w:val="es-ES" w:eastAsia="hi-IN" w:bidi="hi-IN"/>
        </w:rPr>
        <w:t>)</w:t>
      </w:r>
      <w:r>
        <w:rPr>
          <w:rFonts w:ascii="Arial" w:eastAsia="Arial Unicode MS" w:hAnsi="Arial" w:cs="Arial"/>
          <w:kern w:val="1"/>
          <w:sz w:val="20"/>
          <w:szCs w:val="20"/>
          <w:lang w:val="es-ES" w:eastAsia="hi-IN" w:bidi="hi-IN"/>
        </w:rPr>
        <w:t xml:space="preserve">, </w:t>
      </w:r>
      <w:r w:rsidRPr="00B06958">
        <w:rPr>
          <w:rFonts w:ascii="Arial" w:eastAsia="Arial Unicode MS" w:hAnsi="Arial" w:cs="Arial"/>
          <w:kern w:val="1"/>
          <w:sz w:val="20"/>
          <w:szCs w:val="20"/>
          <w:lang w:val="es-ES" w:eastAsia="hi-IN" w:bidi="hi-IN"/>
        </w:rPr>
        <w:t xml:space="preserve">de fecha </w:t>
      </w:r>
      <w:r>
        <w:rPr>
          <w:rFonts w:ascii="Arial" w:eastAsia="Arial Unicode MS" w:hAnsi="Arial" w:cs="Arial"/>
          <w:kern w:val="1"/>
          <w:sz w:val="20"/>
          <w:szCs w:val="20"/>
          <w:lang w:val="es-ES" w:eastAsia="hi-IN" w:bidi="hi-IN"/>
        </w:rPr>
        <w:t>dieciséis de enero del dos mil diecisiete pasada ante el Corredor Público</w:t>
      </w:r>
      <w:r w:rsidRPr="00B06958">
        <w:rPr>
          <w:rFonts w:ascii="Arial" w:eastAsia="Arial Unicode MS" w:hAnsi="Arial" w:cs="Arial"/>
          <w:kern w:val="1"/>
          <w:sz w:val="20"/>
          <w:szCs w:val="20"/>
          <w:lang w:val="es-ES" w:eastAsia="hi-IN" w:bidi="hi-IN"/>
        </w:rPr>
        <w:t xml:space="preserve"> Número </w:t>
      </w:r>
      <w:r>
        <w:rPr>
          <w:rFonts w:ascii="Arial" w:eastAsia="Arial Unicode MS" w:hAnsi="Arial" w:cs="Arial"/>
          <w:kern w:val="1"/>
          <w:sz w:val="20"/>
          <w:szCs w:val="20"/>
          <w:lang w:val="es-ES" w:eastAsia="hi-IN" w:bidi="hi-IN"/>
        </w:rPr>
        <w:t xml:space="preserve">1 </w:t>
      </w:r>
      <w:r w:rsidRPr="00B06958">
        <w:rPr>
          <w:rFonts w:ascii="Arial" w:eastAsia="Arial Unicode MS" w:hAnsi="Arial" w:cs="Arial"/>
          <w:kern w:val="1"/>
          <w:sz w:val="20"/>
          <w:szCs w:val="20"/>
          <w:lang w:val="es-ES" w:eastAsia="hi-IN" w:bidi="hi-IN"/>
        </w:rPr>
        <w:t>(</w:t>
      </w:r>
      <w:r>
        <w:rPr>
          <w:rFonts w:ascii="Arial" w:eastAsia="Arial Unicode MS" w:hAnsi="Arial" w:cs="Arial"/>
          <w:kern w:val="1"/>
          <w:sz w:val="20"/>
          <w:szCs w:val="20"/>
          <w:lang w:val="es-ES" w:eastAsia="hi-IN" w:bidi="hi-IN"/>
        </w:rPr>
        <w:t>Uno</w:t>
      </w:r>
      <w:r w:rsidRPr="00B06958">
        <w:rPr>
          <w:rFonts w:ascii="Arial" w:eastAsia="Arial Unicode MS" w:hAnsi="Arial" w:cs="Arial"/>
          <w:kern w:val="1"/>
          <w:sz w:val="20"/>
          <w:szCs w:val="20"/>
          <w:lang w:val="es-ES" w:eastAsia="hi-IN" w:bidi="hi-IN"/>
        </w:rPr>
        <w:t xml:space="preserve">), </w:t>
      </w:r>
      <w:r>
        <w:rPr>
          <w:rFonts w:ascii="Arial" w:eastAsia="Arial Unicode MS" w:hAnsi="Arial" w:cs="Arial"/>
          <w:kern w:val="1"/>
          <w:sz w:val="20"/>
          <w:szCs w:val="20"/>
          <w:lang w:val="es-ES" w:eastAsia="hi-IN" w:bidi="hi-IN"/>
        </w:rPr>
        <w:t xml:space="preserve">Lic. Francisco Javier Lara Mendoza, </w:t>
      </w:r>
      <w:r w:rsidRPr="00B06958">
        <w:rPr>
          <w:rFonts w:ascii="Arial" w:eastAsia="Arial Unicode MS" w:hAnsi="Arial" w:cs="Arial"/>
          <w:kern w:val="1"/>
          <w:sz w:val="20"/>
          <w:szCs w:val="20"/>
          <w:lang w:val="es-ES" w:eastAsia="hi-IN" w:bidi="hi-IN"/>
        </w:rPr>
        <w:t>de la ciudad de</w:t>
      </w:r>
      <w:r>
        <w:rPr>
          <w:rFonts w:ascii="Arial" w:eastAsia="Arial Unicode MS" w:hAnsi="Arial" w:cs="Arial"/>
          <w:kern w:val="1"/>
          <w:sz w:val="20"/>
          <w:szCs w:val="20"/>
          <w:lang w:val="es-ES" w:eastAsia="hi-IN" w:bidi="hi-IN"/>
        </w:rPr>
        <w:t xml:space="preserve"> Puebla de Zaragoza.</w:t>
      </w:r>
    </w:p>
    <w:p w:rsidR="00DF4DD9" w:rsidRDefault="00DF4DD9" w:rsidP="00DF4DD9">
      <w:pPr>
        <w:widowControl w:val="0"/>
        <w:suppressAutoHyphens/>
        <w:spacing w:after="0" w:line="200" w:lineRule="atLeast"/>
        <w:jc w:val="both"/>
        <w:rPr>
          <w:rFonts w:ascii="Arial" w:eastAsia="Arial Unicode MS" w:hAnsi="Arial" w:cs="Arial"/>
          <w:b/>
          <w:kern w:val="1"/>
          <w:sz w:val="20"/>
          <w:szCs w:val="20"/>
          <w:lang w:val="es-ES" w:eastAsia="hi-IN" w:bidi="hi-IN"/>
        </w:rPr>
      </w:pPr>
    </w:p>
    <w:p w:rsidR="00DF4DD9" w:rsidRPr="00DF4DD9" w:rsidRDefault="00DF4DD9" w:rsidP="00DF4DD9">
      <w:pPr>
        <w:widowControl w:val="0"/>
        <w:suppressAutoHyphens/>
        <w:spacing w:after="0" w:line="200" w:lineRule="atLeast"/>
        <w:ind w:left="426" w:hanging="426"/>
        <w:jc w:val="both"/>
        <w:rPr>
          <w:rFonts w:ascii="Arial" w:eastAsia="Arial Unicode MS" w:hAnsi="Arial" w:cs="Arial"/>
          <w:b/>
          <w:kern w:val="1"/>
          <w:sz w:val="20"/>
          <w:szCs w:val="20"/>
          <w:lang w:val="es-ES" w:eastAsia="hi-IN" w:bidi="hi-IN"/>
        </w:rPr>
      </w:pPr>
      <w:r w:rsidRPr="00DF4DD9">
        <w:rPr>
          <w:rFonts w:ascii="Arial" w:eastAsia="Arial Unicode MS" w:hAnsi="Arial" w:cs="Arial"/>
          <w:b/>
          <w:kern w:val="1"/>
          <w:sz w:val="20"/>
          <w:szCs w:val="20"/>
          <w:lang w:val="es-ES" w:eastAsia="hi-IN" w:bidi="hi-IN"/>
        </w:rPr>
        <w:t>II.2</w:t>
      </w:r>
      <w:r>
        <w:rPr>
          <w:rFonts w:ascii="Arial" w:eastAsia="Arial Unicode MS" w:hAnsi="Arial" w:cs="Arial"/>
          <w:b/>
          <w:kern w:val="1"/>
          <w:sz w:val="20"/>
          <w:szCs w:val="20"/>
          <w:lang w:val="es-ES" w:eastAsia="hi-IN" w:bidi="hi-IN"/>
        </w:rPr>
        <w:t xml:space="preserve"> </w:t>
      </w:r>
      <w:r>
        <w:rPr>
          <w:rFonts w:ascii="Arial" w:eastAsia="Arial Unicode MS" w:hAnsi="Arial" w:cs="Arial"/>
          <w:b/>
          <w:kern w:val="1"/>
          <w:sz w:val="20"/>
          <w:szCs w:val="20"/>
          <w:lang w:val="es-ES" w:eastAsia="hi-IN" w:bidi="hi-IN"/>
        </w:rPr>
        <w:tab/>
      </w:r>
      <w:r>
        <w:rPr>
          <w:rFonts w:ascii="Arial" w:eastAsia="Arial Unicode MS" w:hAnsi="Arial" w:cs="Arial"/>
          <w:kern w:val="1"/>
          <w:sz w:val="20"/>
          <w:szCs w:val="20"/>
          <w:lang w:val="es-ES" w:eastAsia="hi-IN" w:bidi="hi-IN"/>
        </w:rPr>
        <w:t>Su Objeto Social consiste en toda clase de actos de comercio, pudiendo comprar, vender, importar, exportar, producir, distribuir, publicitar, promocionar, trasladar y arrendar toda clase de artículos, mercancías, bienes o servicios.</w:t>
      </w:r>
      <w:r w:rsidRPr="00DF4DD9">
        <w:rPr>
          <w:rFonts w:ascii="Arial" w:eastAsia="Arial Unicode MS" w:hAnsi="Arial" w:cs="Arial"/>
          <w:kern w:val="1"/>
          <w:sz w:val="20"/>
          <w:szCs w:val="20"/>
          <w:lang w:val="es-ES" w:eastAsia="hi-IN" w:bidi="hi-IN"/>
        </w:rPr>
        <w:t xml:space="preserve"> </w:t>
      </w:r>
    </w:p>
    <w:p w:rsidR="00B3567C" w:rsidRPr="00D72956" w:rsidRDefault="00B3567C" w:rsidP="00B3567C">
      <w:pPr>
        <w:widowControl w:val="0"/>
        <w:suppressAutoHyphens/>
        <w:spacing w:after="0" w:line="200" w:lineRule="atLeast"/>
        <w:jc w:val="both"/>
        <w:rPr>
          <w:rFonts w:ascii="Arial" w:eastAsia="Arial Unicode MS" w:hAnsi="Arial" w:cs="Arial"/>
          <w:kern w:val="1"/>
          <w:sz w:val="20"/>
          <w:szCs w:val="20"/>
          <w:lang w:val="es-ES" w:eastAsia="hi-IN" w:bidi="hi-IN"/>
        </w:rPr>
      </w:pPr>
    </w:p>
    <w:p w:rsidR="00B3567C" w:rsidRDefault="00B3567C" w:rsidP="00DF4DD9">
      <w:pPr>
        <w:widowControl w:val="0"/>
        <w:suppressAutoHyphens/>
        <w:spacing w:after="0" w:line="200" w:lineRule="atLeast"/>
        <w:ind w:left="426" w:hanging="426"/>
        <w:jc w:val="both"/>
        <w:rPr>
          <w:rFonts w:ascii="Arial" w:eastAsia="Arial Unicode MS" w:hAnsi="Arial" w:cs="Arial"/>
          <w:b/>
          <w:bCs/>
          <w:kern w:val="1"/>
          <w:sz w:val="20"/>
          <w:szCs w:val="20"/>
          <w:lang w:val="es-ES" w:eastAsia="hi-IN" w:bidi="hi-IN"/>
        </w:rPr>
      </w:pPr>
      <w:r>
        <w:rPr>
          <w:rFonts w:ascii="Arial" w:eastAsia="Arial Unicode MS" w:hAnsi="Arial" w:cs="Arial"/>
          <w:b/>
          <w:kern w:val="1"/>
          <w:sz w:val="20"/>
          <w:szCs w:val="20"/>
          <w:lang w:val="es-ES" w:eastAsia="hi-IN" w:bidi="hi-IN"/>
        </w:rPr>
        <w:t>II.</w:t>
      </w:r>
      <w:r w:rsidR="00DF4DD9">
        <w:rPr>
          <w:rFonts w:ascii="Arial" w:eastAsia="Arial Unicode MS" w:hAnsi="Arial" w:cs="Arial"/>
          <w:b/>
          <w:kern w:val="1"/>
          <w:sz w:val="20"/>
          <w:szCs w:val="20"/>
          <w:lang w:val="es-ES" w:eastAsia="hi-IN" w:bidi="hi-IN"/>
        </w:rPr>
        <w:t>3</w:t>
      </w:r>
      <w:r w:rsidRPr="00D72956">
        <w:rPr>
          <w:rFonts w:ascii="Arial" w:eastAsia="Arial Unicode MS" w:hAnsi="Arial" w:cs="Arial"/>
          <w:kern w:val="1"/>
          <w:sz w:val="20"/>
          <w:szCs w:val="20"/>
          <w:lang w:val="es-ES" w:eastAsia="hi-IN" w:bidi="hi-IN"/>
        </w:rPr>
        <w:t xml:space="preserve"> </w:t>
      </w:r>
      <w:r w:rsidRPr="00CA7446">
        <w:rPr>
          <w:rFonts w:ascii="Arial" w:eastAsia="Arial Unicode MS" w:hAnsi="Arial" w:cs="Arial"/>
          <w:kern w:val="1"/>
          <w:sz w:val="20"/>
          <w:szCs w:val="20"/>
          <w:lang w:val="es-ES" w:eastAsia="hi-IN" w:bidi="hi-IN"/>
        </w:rPr>
        <w:t xml:space="preserve">Dispone de la organización, experiencia, personal capacitado y demás elementos técnicos, humanos y económicos necesarios, así como la capacidad legal suficiente para llevar a cabo los trabajos objeto del presente Contrato y que su Registro Federal de Contribuyentes es el </w:t>
      </w:r>
      <w:r w:rsidRPr="00CA7446">
        <w:rPr>
          <w:rFonts w:ascii="Arial" w:eastAsia="Arial Unicode MS" w:hAnsi="Arial" w:cs="Arial"/>
          <w:b/>
          <w:bCs/>
          <w:kern w:val="1"/>
          <w:sz w:val="20"/>
          <w:szCs w:val="20"/>
          <w:lang w:val="es-ES" w:eastAsia="hi-IN" w:bidi="hi-IN"/>
        </w:rPr>
        <w:t>Nº</w:t>
      </w:r>
      <w:r w:rsidR="00DF4DD9">
        <w:rPr>
          <w:rFonts w:ascii="Arial" w:eastAsia="Arial Unicode MS" w:hAnsi="Arial" w:cs="Arial"/>
          <w:b/>
          <w:bCs/>
          <w:kern w:val="1"/>
          <w:sz w:val="20"/>
          <w:szCs w:val="20"/>
          <w:lang w:val="es-ES" w:eastAsia="hi-IN" w:bidi="hi-IN"/>
        </w:rPr>
        <w:t>ASC170116R59.</w:t>
      </w:r>
    </w:p>
    <w:p w:rsidR="00DF4DD9" w:rsidRPr="00D72956" w:rsidRDefault="00DF4DD9" w:rsidP="00DF4DD9">
      <w:pPr>
        <w:widowControl w:val="0"/>
        <w:suppressAutoHyphens/>
        <w:spacing w:after="0" w:line="200" w:lineRule="atLeast"/>
        <w:ind w:left="426" w:hanging="426"/>
        <w:jc w:val="both"/>
        <w:rPr>
          <w:rFonts w:ascii="Arial" w:eastAsia="Arial Unicode MS" w:hAnsi="Arial" w:cs="Arial"/>
          <w:kern w:val="1"/>
          <w:sz w:val="20"/>
          <w:szCs w:val="20"/>
          <w:lang w:val="es-ES" w:eastAsia="hi-IN" w:bidi="hi-IN"/>
        </w:rPr>
      </w:pPr>
    </w:p>
    <w:p w:rsidR="00B3567C" w:rsidRPr="00D72956" w:rsidRDefault="00B3567C" w:rsidP="00B3567C">
      <w:pPr>
        <w:widowControl w:val="0"/>
        <w:tabs>
          <w:tab w:val="left" w:pos="709"/>
        </w:tabs>
        <w:suppressAutoHyphens/>
        <w:spacing w:after="0" w:line="200" w:lineRule="atLeast"/>
        <w:ind w:left="426" w:hanging="426"/>
        <w:jc w:val="both"/>
        <w:rPr>
          <w:rFonts w:ascii="Arial" w:eastAsia="Arial Unicode MS" w:hAnsi="Arial" w:cs="Arial"/>
          <w:kern w:val="1"/>
          <w:sz w:val="20"/>
          <w:szCs w:val="20"/>
          <w:lang w:val="es-ES" w:eastAsia="hi-IN" w:bidi="hi-IN"/>
        </w:rPr>
      </w:pPr>
      <w:r>
        <w:rPr>
          <w:rFonts w:ascii="Arial" w:eastAsia="Arial Unicode MS" w:hAnsi="Arial" w:cs="Arial"/>
          <w:b/>
          <w:kern w:val="1"/>
          <w:sz w:val="20"/>
          <w:szCs w:val="20"/>
          <w:lang w:val="es-ES" w:eastAsia="hi-IN" w:bidi="hi-IN"/>
        </w:rPr>
        <w:t>II.</w:t>
      </w:r>
      <w:r w:rsidR="00DF4DD9">
        <w:rPr>
          <w:rFonts w:ascii="Arial" w:eastAsia="Arial Unicode MS" w:hAnsi="Arial" w:cs="Arial"/>
          <w:b/>
          <w:kern w:val="1"/>
          <w:sz w:val="20"/>
          <w:szCs w:val="20"/>
          <w:lang w:val="es-ES" w:eastAsia="hi-IN" w:bidi="hi-IN"/>
        </w:rPr>
        <w:t>4</w:t>
      </w:r>
      <w:r w:rsidRPr="00D72956">
        <w:rPr>
          <w:rFonts w:ascii="Arial" w:eastAsia="Arial Unicode MS" w:hAnsi="Arial" w:cs="Arial"/>
          <w:kern w:val="1"/>
          <w:sz w:val="20"/>
          <w:szCs w:val="20"/>
          <w:lang w:val="es-ES" w:eastAsia="hi-IN" w:bidi="hi-IN"/>
        </w:rPr>
        <w:t xml:space="preserve"> </w:t>
      </w:r>
      <w:r w:rsidRPr="00B06958">
        <w:rPr>
          <w:rFonts w:ascii="Arial" w:eastAsia="Arial Unicode MS" w:hAnsi="Arial" w:cs="Arial"/>
          <w:kern w:val="1"/>
          <w:sz w:val="20"/>
          <w:szCs w:val="20"/>
          <w:lang w:val="es-ES" w:eastAsia="hi-IN" w:bidi="hi-IN"/>
        </w:rPr>
        <w:t>Su representante se encuentra plenamente facultado para suscribir contratos, en los términos del artículo 2554 del Código Civil Federal, según</w:t>
      </w:r>
      <w:r>
        <w:rPr>
          <w:rFonts w:ascii="Arial" w:eastAsia="Arial Unicode MS" w:hAnsi="Arial" w:cs="Arial"/>
          <w:kern w:val="1"/>
          <w:sz w:val="20"/>
          <w:szCs w:val="20"/>
          <w:lang w:val="es-ES" w:eastAsia="hi-IN" w:bidi="hi-IN"/>
        </w:rPr>
        <w:t xml:space="preserve"> consta en el Instrumento Numero</w:t>
      </w:r>
      <w:r w:rsidRPr="00B06958">
        <w:rPr>
          <w:rFonts w:ascii="Arial" w:eastAsia="Arial Unicode MS" w:hAnsi="Arial" w:cs="Arial"/>
          <w:kern w:val="1"/>
          <w:sz w:val="20"/>
          <w:szCs w:val="20"/>
          <w:lang w:val="es-ES" w:eastAsia="hi-IN" w:bidi="hi-IN"/>
        </w:rPr>
        <w:t xml:space="preserve"> </w:t>
      </w:r>
      <w:r>
        <w:rPr>
          <w:rFonts w:ascii="Arial" w:eastAsia="Arial Unicode MS" w:hAnsi="Arial" w:cs="Arial"/>
          <w:kern w:val="1"/>
          <w:sz w:val="20"/>
          <w:szCs w:val="20"/>
          <w:lang w:val="es-ES" w:eastAsia="hi-IN" w:bidi="hi-IN"/>
        </w:rPr>
        <w:t>9,586</w:t>
      </w:r>
      <w:r w:rsidRPr="00B06958">
        <w:rPr>
          <w:rFonts w:ascii="Arial" w:eastAsia="Arial Unicode MS" w:hAnsi="Arial" w:cs="Arial"/>
          <w:kern w:val="1"/>
          <w:sz w:val="20"/>
          <w:szCs w:val="20"/>
          <w:lang w:val="es-ES" w:eastAsia="hi-IN" w:bidi="hi-IN"/>
        </w:rPr>
        <w:t xml:space="preserve"> (</w:t>
      </w:r>
      <w:r>
        <w:rPr>
          <w:rFonts w:ascii="Arial" w:eastAsia="Arial Unicode MS" w:hAnsi="Arial" w:cs="Arial"/>
          <w:kern w:val="1"/>
          <w:sz w:val="20"/>
          <w:szCs w:val="20"/>
          <w:lang w:val="es-ES" w:eastAsia="hi-IN" w:bidi="hi-IN"/>
        </w:rPr>
        <w:t>Nueve mil quinientos ochenta y seis</w:t>
      </w:r>
      <w:r w:rsidRPr="00B06958">
        <w:rPr>
          <w:rFonts w:ascii="Arial" w:eastAsia="Arial Unicode MS" w:hAnsi="Arial" w:cs="Arial"/>
          <w:kern w:val="1"/>
          <w:sz w:val="20"/>
          <w:szCs w:val="20"/>
          <w:lang w:val="es-ES" w:eastAsia="hi-IN" w:bidi="hi-IN"/>
        </w:rPr>
        <w:t>)</w:t>
      </w:r>
      <w:r>
        <w:rPr>
          <w:rFonts w:ascii="Arial" w:eastAsia="Arial Unicode MS" w:hAnsi="Arial" w:cs="Arial"/>
          <w:kern w:val="1"/>
          <w:sz w:val="20"/>
          <w:szCs w:val="20"/>
          <w:lang w:val="es-ES" w:eastAsia="hi-IN" w:bidi="hi-IN"/>
        </w:rPr>
        <w:t xml:space="preserve">, </w:t>
      </w:r>
      <w:r w:rsidRPr="00B06958">
        <w:rPr>
          <w:rFonts w:ascii="Arial" w:eastAsia="Arial Unicode MS" w:hAnsi="Arial" w:cs="Arial"/>
          <w:kern w:val="1"/>
          <w:sz w:val="20"/>
          <w:szCs w:val="20"/>
          <w:lang w:val="es-ES" w:eastAsia="hi-IN" w:bidi="hi-IN"/>
        </w:rPr>
        <w:t xml:space="preserve">de fecha </w:t>
      </w:r>
      <w:r>
        <w:rPr>
          <w:rFonts w:ascii="Arial" w:eastAsia="Arial Unicode MS" w:hAnsi="Arial" w:cs="Arial"/>
          <w:kern w:val="1"/>
          <w:sz w:val="20"/>
          <w:szCs w:val="20"/>
          <w:lang w:val="es-ES" w:eastAsia="hi-IN" w:bidi="hi-IN"/>
        </w:rPr>
        <w:t>dieciséis de enero del dos mil diecisiete pasada ante el Corredor Público</w:t>
      </w:r>
      <w:r w:rsidRPr="00B06958">
        <w:rPr>
          <w:rFonts w:ascii="Arial" w:eastAsia="Arial Unicode MS" w:hAnsi="Arial" w:cs="Arial"/>
          <w:kern w:val="1"/>
          <w:sz w:val="20"/>
          <w:szCs w:val="20"/>
          <w:lang w:val="es-ES" w:eastAsia="hi-IN" w:bidi="hi-IN"/>
        </w:rPr>
        <w:t xml:space="preserve"> Número </w:t>
      </w:r>
      <w:r>
        <w:rPr>
          <w:rFonts w:ascii="Arial" w:eastAsia="Arial Unicode MS" w:hAnsi="Arial" w:cs="Arial"/>
          <w:kern w:val="1"/>
          <w:sz w:val="20"/>
          <w:szCs w:val="20"/>
          <w:lang w:val="es-ES" w:eastAsia="hi-IN" w:bidi="hi-IN"/>
        </w:rPr>
        <w:t xml:space="preserve">1 </w:t>
      </w:r>
      <w:r w:rsidRPr="00B06958">
        <w:rPr>
          <w:rFonts w:ascii="Arial" w:eastAsia="Arial Unicode MS" w:hAnsi="Arial" w:cs="Arial"/>
          <w:kern w:val="1"/>
          <w:sz w:val="20"/>
          <w:szCs w:val="20"/>
          <w:lang w:val="es-ES" w:eastAsia="hi-IN" w:bidi="hi-IN"/>
        </w:rPr>
        <w:t>(</w:t>
      </w:r>
      <w:r>
        <w:rPr>
          <w:rFonts w:ascii="Arial" w:eastAsia="Arial Unicode MS" w:hAnsi="Arial" w:cs="Arial"/>
          <w:kern w:val="1"/>
          <w:sz w:val="20"/>
          <w:szCs w:val="20"/>
          <w:lang w:val="es-ES" w:eastAsia="hi-IN" w:bidi="hi-IN"/>
        </w:rPr>
        <w:t>Uno</w:t>
      </w:r>
      <w:r w:rsidRPr="00B06958">
        <w:rPr>
          <w:rFonts w:ascii="Arial" w:eastAsia="Arial Unicode MS" w:hAnsi="Arial" w:cs="Arial"/>
          <w:kern w:val="1"/>
          <w:sz w:val="20"/>
          <w:szCs w:val="20"/>
          <w:lang w:val="es-ES" w:eastAsia="hi-IN" w:bidi="hi-IN"/>
        </w:rPr>
        <w:t xml:space="preserve">), </w:t>
      </w:r>
      <w:r>
        <w:rPr>
          <w:rFonts w:ascii="Arial" w:eastAsia="Arial Unicode MS" w:hAnsi="Arial" w:cs="Arial"/>
          <w:kern w:val="1"/>
          <w:sz w:val="20"/>
          <w:szCs w:val="20"/>
          <w:lang w:val="es-ES" w:eastAsia="hi-IN" w:bidi="hi-IN"/>
        </w:rPr>
        <w:t xml:space="preserve">Lic. Francisco Javier Lara Mendoza, </w:t>
      </w:r>
      <w:r w:rsidRPr="00B06958">
        <w:rPr>
          <w:rFonts w:ascii="Arial" w:eastAsia="Arial Unicode MS" w:hAnsi="Arial" w:cs="Arial"/>
          <w:kern w:val="1"/>
          <w:sz w:val="20"/>
          <w:szCs w:val="20"/>
          <w:lang w:val="es-ES" w:eastAsia="hi-IN" w:bidi="hi-IN"/>
        </w:rPr>
        <w:t>de la ciudad de</w:t>
      </w:r>
      <w:r>
        <w:rPr>
          <w:rFonts w:ascii="Arial" w:eastAsia="Arial Unicode MS" w:hAnsi="Arial" w:cs="Arial"/>
          <w:kern w:val="1"/>
          <w:sz w:val="20"/>
          <w:szCs w:val="20"/>
          <w:lang w:val="es-ES" w:eastAsia="hi-IN" w:bidi="hi-IN"/>
        </w:rPr>
        <w:t xml:space="preserve"> Puebla de Zaragoza</w:t>
      </w:r>
      <w:r w:rsidR="00CD6433" w:rsidRPr="00CA7446">
        <w:rPr>
          <w:rFonts w:ascii="Arial" w:eastAsia="Arial Unicode MS" w:hAnsi="Arial" w:cs="Arial"/>
          <w:kern w:val="1"/>
          <w:sz w:val="20"/>
          <w:szCs w:val="20"/>
          <w:lang w:val="es-ES" w:eastAsia="hi-IN" w:bidi="hi-IN"/>
        </w:rPr>
        <w:fldChar w:fldCharType="begin"/>
      </w:r>
      <w:r w:rsidRPr="00CA7446">
        <w:rPr>
          <w:rFonts w:ascii="Arial" w:eastAsia="Arial Unicode MS" w:hAnsi="Arial" w:cs="Arial"/>
          <w:kern w:val="1"/>
          <w:sz w:val="20"/>
          <w:szCs w:val="20"/>
          <w:lang w:val="es-ES" w:eastAsia="hi-IN" w:bidi="hi-IN"/>
        </w:rPr>
        <w:instrText xml:space="preserve"> MERGEFIELD domicilio_abogado </w:instrText>
      </w:r>
      <w:r w:rsidR="00CD6433" w:rsidRPr="00CA7446">
        <w:rPr>
          <w:rFonts w:ascii="Arial" w:eastAsia="Arial Unicode MS" w:hAnsi="Arial" w:cs="Arial"/>
          <w:kern w:val="1"/>
          <w:sz w:val="20"/>
          <w:szCs w:val="20"/>
          <w:lang w:val="es-ES" w:eastAsia="hi-IN" w:bidi="hi-IN"/>
        </w:rPr>
        <w:fldChar w:fldCharType="end"/>
      </w:r>
      <w:r w:rsidRPr="00CA7446">
        <w:rPr>
          <w:rFonts w:ascii="Arial" w:eastAsia="Arial Unicode MS" w:hAnsi="Arial" w:cs="Arial"/>
          <w:kern w:val="1"/>
          <w:sz w:val="20"/>
          <w:szCs w:val="20"/>
          <w:lang w:val="es-ES" w:eastAsia="hi-IN" w:bidi="hi-IN"/>
        </w:rPr>
        <w:t>.</w:t>
      </w:r>
    </w:p>
    <w:p w:rsidR="00B3567C" w:rsidRPr="00D72956" w:rsidRDefault="00B3567C" w:rsidP="00B3567C">
      <w:pPr>
        <w:widowControl w:val="0"/>
        <w:tabs>
          <w:tab w:val="left" w:pos="709"/>
        </w:tabs>
        <w:suppressAutoHyphens/>
        <w:spacing w:after="0" w:line="200" w:lineRule="atLeast"/>
        <w:ind w:left="426" w:hanging="426"/>
        <w:jc w:val="both"/>
        <w:rPr>
          <w:rFonts w:ascii="Arial" w:eastAsia="Arial Unicode MS" w:hAnsi="Arial" w:cs="Arial"/>
          <w:kern w:val="1"/>
          <w:sz w:val="20"/>
          <w:szCs w:val="20"/>
          <w:lang w:val="es-ES" w:eastAsia="hi-IN" w:bidi="hi-IN"/>
        </w:rPr>
      </w:pPr>
    </w:p>
    <w:p w:rsidR="00B3567C" w:rsidRPr="00D72956" w:rsidRDefault="00DF4DD9" w:rsidP="00B3567C">
      <w:pPr>
        <w:widowControl w:val="0"/>
        <w:suppressAutoHyphens/>
        <w:spacing w:after="0" w:line="200" w:lineRule="atLeast"/>
        <w:ind w:left="426" w:hanging="426"/>
        <w:jc w:val="both"/>
        <w:rPr>
          <w:rFonts w:ascii="Arial" w:eastAsia="Arial Unicode MS" w:hAnsi="Arial" w:cs="Arial"/>
          <w:kern w:val="1"/>
          <w:sz w:val="20"/>
          <w:szCs w:val="20"/>
          <w:lang w:val="es-ES" w:eastAsia="hi-IN" w:bidi="hi-IN"/>
        </w:rPr>
      </w:pPr>
      <w:r>
        <w:rPr>
          <w:rFonts w:ascii="Arial" w:eastAsia="Arial Unicode MS" w:hAnsi="Arial" w:cs="Arial"/>
          <w:b/>
          <w:kern w:val="1"/>
          <w:sz w:val="20"/>
          <w:szCs w:val="20"/>
          <w:lang w:val="es-ES" w:eastAsia="hi-IN" w:bidi="hi-IN"/>
        </w:rPr>
        <w:t>II.5</w:t>
      </w:r>
      <w:r w:rsidR="00B3567C" w:rsidRPr="00D72956">
        <w:rPr>
          <w:rFonts w:ascii="Arial" w:eastAsia="Arial Unicode MS" w:hAnsi="Arial" w:cs="Arial"/>
          <w:b/>
          <w:kern w:val="1"/>
          <w:sz w:val="20"/>
          <w:szCs w:val="20"/>
          <w:lang w:val="es-ES" w:eastAsia="hi-IN" w:bidi="hi-IN"/>
        </w:rPr>
        <w:t xml:space="preserve"> </w:t>
      </w:r>
      <w:r w:rsidR="00B3567C" w:rsidRPr="00D72956">
        <w:rPr>
          <w:rFonts w:ascii="Arial" w:eastAsia="Arial Unicode MS" w:hAnsi="Arial" w:cs="Arial"/>
          <w:kern w:val="1"/>
          <w:sz w:val="20"/>
          <w:szCs w:val="20"/>
          <w:lang w:val="es-ES" w:eastAsia="hi-IN" w:bidi="hi-IN"/>
        </w:rPr>
        <w:t>Bajo protesta de decir verdad, manifiesta que no se encuentra en ninguno de los supuestos establecidos en el artículo 77 de la Ley de Adquisiciones, Arrendamientos y Servicios del Sector Público Estatal y Municipal.</w:t>
      </w:r>
    </w:p>
    <w:p w:rsidR="00B3567C" w:rsidRPr="00D72956" w:rsidRDefault="00B3567C" w:rsidP="00B3567C">
      <w:pPr>
        <w:widowControl w:val="0"/>
        <w:suppressAutoHyphens/>
        <w:spacing w:after="0" w:line="200" w:lineRule="atLeast"/>
        <w:ind w:left="709" w:hanging="709"/>
        <w:jc w:val="both"/>
        <w:rPr>
          <w:rFonts w:ascii="Arial" w:eastAsia="Arial Unicode MS" w:hAnsi="Arial" w:cs="Arial"/>
          <w:kern w:val="1"/>
          <w:sz w:val="20"/>
          <w:szCs w:val="20"/>
          <w:lang w:val="es-ES" w:eastAsia="hi-IN" w:bidi="hi-IN"/>
        </w:rPr>
      </w:pPr>
    </w:p>
    <w:p w:rsidR="00B3567C" w:rsidRPr="00D72956" w:rsidRDefault="00DF4DD9" w:rsidP="00B3567C">
      <w:pPr>
        <w:widowControl w:val="0"/>
        <w:suppressAutoHyphens/>
        <w:spacing w:after="0" w:line="200" w:lineRule="atLeast"/>
        <w:ind w:left="426" w:hanging="426"/>
        <w:jc w:val="both"/>
        <w:rPr>
          <w:rFonts w:ascii="Arial" w:eastAsia="Arial Unicode MS" w:hAnsi="Arial" w:cs="Arial"/>
          <w:kern w:val="1"/>
          <w:sz w:val="20"/>
          <w:szCs w:val="20"/>
          <w:lang w:val="es-ES" w:eastAsia="hi-IN" w:bidi="hi-IN"/>
        </w:rPr>
      </w:pPr>
      <w:r>
        <w:rPr>
          <w:rFonts w:ascii="Arial" w:eastAsia="Arial Unicode MS" w:hAnsi="Arial" w:cs="Arial"/>
          <w:b/>
          <w:kern w:val="1"/>
          <w:sz w:val="20"/>
          <w:szCs w:val="20"/>
          <w:lang w:val="es-ES" w:eastAsia="hi-IN" w:bidi="hi-IN"/>
        </w:rPr>
        <w:t>II.6</w:t>
      </w:r>
      <w:r w:rsidR="00B3567C" w:rsidRPr="00D72956">
        <w:rPr>
          <w:rFonts w:ascii="Arial" w:eastAsia="Arial Unicode MS" w:hAnsi="Arial" w:cs="Arial"/>
          <w:b/>
          <w:kern w:val="1"/>
          <w:sz w:val="20"/>
          <w:szCs w:val="20"/>
          <w:lang w:val="es-ES" w:eastAsia="hi-IN" w:bidi="hi-IN"/>
        </w:rPr>
        <w:t xml:space="preserve"> </w:t>
      </w:r>
      <w:r w:rsidR="00B3567C" w:rsidRPr="00D72956">
        <w:rPr>
          <w:rFonts w:ascii="Arial" w:eastAsia="Arial Unicode MS" w:hAnsi="Arial" w:cs="Arial"/>
          <w:kern w:val="1"/>
          <w:sz w:val="20"/>
          <w:szCs w:val="20"/>
          <w:lang w:val="es-ES" w:eastAsia="hi-IN" w:bidi="hi-IN"/>
        </w:rPr>
        <w:t xml:space="preserve">Tiene conocimiento y acepta en todos sus términos, los lineamientos, normatividad y políticas conforme a las cuales deberá de prestar sus servicios a </w:t>
      </w:r>
      <w:r w:rsidR="00B3567C" w:rsidRPr="00D72956">
        <w:rPr>
          <w:rFonts w:ascii="Arial" w:eastAsia="Arial Unicode MS" w:hAnsi="Arial" w:cs="Arial"/>
          <w:b/>
          <w:bCs/>
          <w:kern w:val="1"/>
          <w:sz w:val="20"/>
          <w:szCs w:val="20"/>
          <w:lang w:val="es-ES" w:eastAsia="hi-IN" w:bidi="hi-IN"/>
        </w:rPr>
        <w:t>“EL AYUNTAMIENTO”</w:t>
      </w:r>
      <w:r w:rsidR="00B3567C" w:rsidRPr="00D72956">
        <w:rPr>
          <w:rFonts w:ascii="Arial" w:eastAsia="Arial Unicode MS" w:hAnsi="Arial" w:cs="Arial"/>
          <w:kern w:val="1"/>
          <w:sz w:val="20"/>
          <w:szCs w:val="20"/>
          <w:lang w:val="es-ES" w:eastAsia="hi-IN" w:bidi="hi-IN"/>
        </w:rPr>
        <w:t>.</w:t>
      </w:r>
    </w:p>
    <w:p w:rsidR="00B3567C" w:rsidRPr="00D72956" w:rsidRDefault="00B3567C" w:rsidP="00B3567C">
      <w:pPr>
        <w:widowControl w:val="0"/>
        <w:suppressAutoHyphens/>
        <w:spacing w:after="0" w:line="200" w:lineRule="atLeast"/>
        <w:ind w:left="709" w:hanging="709"/>
        <w:jc w:val="both"/>
        <w:rPr>
          <w:rFonts w:ascii="Arial" w:eastAsia="Arial Unicode MS" w:hAnsi="Arial" w:cs="Arial"/>
          <w:kern w:val="1"/>
          <w:sz w:val="20"/>
          <w:szCs w:val="20"/>
          <w:lang w:val="es-ES" w:eastAsia="hi-IN" w:bidi="hi-IN"/>
        </w:rPr>
      </w:pPr>
    </w:p>
    <w:p w:rsidR="00B3567C" w:rsidRPr="00C8128A" w:rsidRDefault="00B3567C" w:rsidP="00B3567C">
      <w:pPr>
        <w:tabs>
          <w:tab w:val="left" w:pos="763"/>
        </w:tabs>
        <w:suppressAutoHyphens/>
        <w:spacing w:after="0" w:line="200" w:lineRule="atLeast"/>
        <w:ind w:left="426" w:hanging="426"/>
        <w:jc w:val="both"/>
        <w:rPr>
          <w:rFonts w:ascii="Arial" w:eastAsia="Arial Unicode MS" w:hAnsi="Arial" w:cs="Arial"/>
          <w:b/>
          <w:kern w:val="1"/>
          <w:sz w:val="20"/>
          <w:szCs w:val="20"/>
          <w:lang w:val="es-ES" w:eastAsia="hi-IN" w:bidi="hi-IN"/>
        </w:rPr>
      </w:pPr>
      <w:r>
        <w:rPr>
          <w:rFonts w:ascii="Arial" w:eastAsia="Arial Unicode MS" w:hAnsi="Arial" w:cs="Arial"/>
          <w:b/>
          <w:kern w:val="1"/>
          <w:sz w:val="20"/>
          <w:szCs w:val="20"/>
          <w:lang w:val="es-ES" w:eastAsia="hi-IN" w:bidi="hi-IN"/>
        </w:rPr>
        <w:t>II.</w:t>
      </w:r>
      <w:r w:rsidR="00DF4DD9">
        <w:rPr>
          <w:rFonts w:ascii="Arial" w:eastAsia="Arial Unicode MS" w:hAnsi="Arial" w:cs="Arial"/>
          <w:b/>
          <w:kern w:val="1"/>
          <w:sz w:val="20"/>
          <w:szCs w:val="20"/>
          <w:lang w:val="es-ES" w:eastAsia="hi-IN" w:bidi="hi-IN"/>
        </w:rPr>
        <w:t>7</w:t>
      </w:r>
      <w:r w:rsidRPr="00D72956">
        <w:rPr>
          <w:rFonts w:ascii="Arial" w:eastAsia="Arial Unicode MS" w:hAnsi="Arial" w:cs="Arial"/>
          <w:kern w:val="1"/>
          <w:sz w:val="20"/>
          <w:szCs w:val="20"/>
          <w:lang w:val="es-ES" w:eastAsia="hi-IN" w:bidi="hi-IN"/>
        </w:rPr>
        <w:t xml:space="preserve"> </w:t>
      </w:r>
      <w:r w:rsidRPr="00CA7446">
        <w:rPr>
          <w:rFonts w:ascii="Arial" w:eastAsia="Arial Unicode MS" w:hAnsi="Arial" w:cs="Arial"/>
          <w:kern w:val="1"/>
          <w:sz w:val="20"/>
          <w:szCs w:val="20"/>
          <w:lang w:val="es-ES" w:eastAsia="hi-IN" w:bidi="hi-IN"/>
        </w:rPr>
        <w:t xml:space="preserve">Para efectos del presente Contrato, señala como domicilio fiscal el ubicado en </w:t>
      </w:r>
      <w:r w:rsidR="00CD6433" w:rsidRPr="00CA7446">
        <w:rPr>
          <w:rFonts w:ascii="Arial" w:hAnsi="Arial" w:cs="Arial"/>
          <w:b/>
          <w:sz w:val="20"/>
          <w:szCs w:val="20"/>
        </w:rPr>
        <w:fldChar w:fldCharType="begin"/>
      </w:r>
      <w:r w:rsidRPr="00CA7446">
        <w:rPr>
          <w:rFonts w:ascii="Arial" w:hAnsi="Arial" w:cs="Arial"/>
          <w:b/>
          <w:sz w:val="20"/>
          <w:szCs w:val="20"/>
        </w:rPr>
        <w:instrText xml:space="preserve"> MERGEFIELD DOMICILIO_FISCAL_ </w:instrText>
      </w:r>
      <w:r w:rsidR="00CD6433" w:rsidRPr="00CA7446">
        <w:rPr>
          <w:rFonts w:ascii="Arial" w:hAnsi="Arial" w:cs="Arial"/>
          <w:b/>
          <w:sz w:val="20"/>
          <w:szCs w:val="20"/>
        </w:rPr>
        <w:fldChar w:fldCharType="separate"/>
      </w:r>
      <w:r w:rsidRPr="00D22C7A">
        <w:rPr>
          <w:rFonts w:ascii="Arial" w:eastAsia="Arial Unicode MS" w:hAnsi="Arial" w:cs="Arial"/>
          <w:b/>
          <w:kern w:val="1"/>
          <w:sz w:val="20"/>
          <w:szCs w:val="20"/>
          <w:lang w:val="es-ES" w:eastAsia="hi-IN" w:bidi="hi-IN"/>
        </w:rPr>
        <w:t xml:space="preserve"> </w:t>
      </w:r>
      <w:r>
        <w:rPr>
          <w:rFonts w:ascii="Arial" w:eastAsia="Arial Unicode MS" w:hAnsi="Arial" w:cs="Arial"/>
          <w:b/>
          <w:kern w:val="1"/>
          <w:sz w:val="20"/>
          <w:szCs w:val="20"/>
          <w:lang w:val="es-ES" w:eastAsia="hi-IN" w:bidi="hi-IN"/>
        </w:rPr>
        <w:t>25 ORIENTE NO. 212, INTERIOR 201, COLONIA EL CARMEN C.P. 72530, PUEBLA, PUEBLA</w:t>
      </w:r>
      <w:r w:rsidRPr="00A87A36">
        <w:rPr>
          <w:rFonts w:ascii="Arial" w:hAnsi="Arial" w:cs="Arial"/>
          <w:b/>
          <w:noProof/>
          <w:sz w:val="20"/>
          <w:szCs w:val="20"/>
        </w:rPr>
        <w:t>.</w:t>
      </w:r>
      <w:r w:rsidR="00CD6433" w:rsidRPr="00CA7446">
        <w:rPr>
          <w:rFonts w:ascii="Arial" w:hAnsi="Arial" w:cs="Arial"/>
          <w:b/>
          <w:sz w:val="20"/>
          <w:szCs w:val="20"/>
        </w:rPr>
        <w:fldChar w:fldCharType="end"/>
      </w:r>
    </w:p>
    <w:p w:rsidR="000455C6" w:rsidRPr="00774701" w:rsidRDefault="000455C6" w:rsidP="00774701">
      <w:pPr>
        <w:widowControl w:val="0"/>
        <w:tabs>
          <w:tab w:val="left" w:pos="709"/>
        </w:tabs>
        <w:suppressAutoHyphens/>
        <w:spacing w:after="0" w:line="200" w:lineRule="atLeast"/>
        <w:ind w:left="360"/>
        <w:jc w:val="both"/>
        <w:rPr>
          <w:rFonts w:ascii="Arial" w:eastAsia="Arial Unicode MS" w:hAnsi="Arial" w:cs="Arial"/>
          <w:color w:val="000000"/>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EXPUESTO LO ANTERIOR, LAS PARTES SUJETAN SU COMPROMISO A LA FORMA Y TÉRMINOS QUE SE ESTABLECEN EN LAS SIGUIENTES:</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left="1418" w:right="51" w:hanging="1418"/>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C L Á U S U L A S</w:t>
      </w: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bookmarkStart w:id="0" w:name="OLE_LINK25"/>
      <w:bookmarkStart w:id="1" w:name="OLE_LINK17"/>
      <w:r w:rsidRPr="00CC39E9">
        <w:rPr>
          <w:rFonts w:ascii="Arial" w:eastAsia="Arial Unicode MS" w:hAnsi="Arial" w:cs="Arial"/>
          <w:b/>
          <w:kern w:val="1"/>
          <w:sz w:val="20"/>
          <w:szCs w:val="20"/>
          <w:lang w:eastAsia="hi-IN" w:bidi="hi-IN"/>
        </w:rPr>
        <w:t>PRIMERA. OBJETO DEL CONTRATO.</w:t>
      </w:r>
    </w:p>
    <w:p w:rsidR="000455C6" w:rsidRPr="00CC39E9" w:rsidRDefault="000455C6" w:rsidP="000455C6">
      <w:pPr>
        <w:suppressAutoHyphens/>
        <w:spacing w:after="0" w:line="200" w:lineRule="atLeast"/>
        <w:ind w:right="51"/>
        <w:jc w:val="both"/>
        <w:rPr>
          <w:rFonts w:ascii="Arial" w:eastAsia="Arial Unicode MS" w:hAnsi="Arial" w:cs="Arial"/>
          <w:kern w:val="1"/>
          <w:sz w:val="20"/>
          <w:szCs w:val="20"/>
          <w:lang w:eastAsia="hi-IN" w:bidi="hi-IN"/>
        </w:rPr>
      </w:pPr>
    </w:p>
    <w:p w:rsidR="00D4602D" w:rsidRDefault="000455C6" w:rsidP="004B13F1">
      <w:pPr>
        <w:suppressAutoHyphens/>
        <w:spacing w:after="0" w:line="200" w:lineRule="atLeast"/>
        <w:ind w:right="51"/>
        <w:jc w:val="both"/>
        <w:rPr>
          <w:rFonts w:ascii="Arial" w:eastAsia="Arial Unicode MS" w:hAnsi="Arial" w:cs="Arial"/>
          <w:bCs/>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encomienda a </w:t>
      </w:r>
      <w:r w:rsidRPr="00CC39E9">
        <w:rPr>
          <w:rFonts w:ascii="Arial" w:eastAsia="Arial Unicode MS" w:hAnsi="Arial" w:cs="Arial"/>
          <w:b/>
          <w:kern w:val="1"/>
          <w:sz w:val="20"/>
          <w:szCs w:val="20"/>
          <w:lang w:eastAsia="hi-IN" w:bidi="hi-IN"/>
        </w:rPr>
        <w:t>“EL PROVEEDOR”</w:t>
      </w:r>
      <w:r w:rsidR="00120EE4" w:rsidRPr="00CC39E9">
        <w:rPr>
          <w:rFonts w:ascii="Arial" w:eastAsia="Arial Unicode MS" w:hAnsi="Arial" w:cs="Arial"/>
          <w:kern w:val="1"/>
          <w:sz w:val="20"/>
          <w:szCs w:val="20"/>
          <w:lang w:eastAsia="hi-IN" w:bidi="hi-IN"/>
        </w:rPr>
        <w:t xml:space="preserve"> y este</w:t>
      </w:r>
      <w:r w:rsidRPr="00CC39E9">
        <w:rPr>
          <w:rFonts w:ascii="Arial" w:eastAsia="Arial Unicode MS" w:hAnsi="Arial" w:cs="Arial"/>
          <w:kern w:val="1"/>
          <w:sz w:val="20"/>
          <w:szCs w:val="20"/>
          <w:lang w:eastAsia="hi-IN" w:bidi="hi-IN"/>
        </w:rPr>
        <w:t xml:space="preserve"> se obliga </w:t>
      </w:r>
      <w:r w:rsidRPr="00CC39E9">
        <w:rPr>
          <w:rFonts w:ascii="Arial" w:eastAsia="Arial Unicode MS" w:hAnsi="Arial" w:cs="Arial"/>
          <w:bCs/>
          <w:kern w:val="1"/>
          <w:sz w:val="20"/>
          <w:szCs w:val="20"/>
          <w:lang w:val="es-ES" w:eastAsia="hi-IN" w:bidi="hi-IN"/>
        </w:rPr>
        <w:t xml:space="preserve">a suministrar eficazmente la adquisición número </w:t>
      </w:r>
      <w:r w:rsidR="00CD6433"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NO_PROCESO </w:instrText>
      </w:r>
      <w:r w:rsidR="00CD6433" w:rsidRPr="00CC39E9">
        <w:rPr>
          <w:rFonts w:ascii="Arial" w:eastAsia="Arial Unicode MS" w:hAnsi="Arial" w:cs="Arial"/>
          <w:b/>
          <w:kern w:val="1"/>
          <w:sz w:val="20"/>
          <w:szCs w:val="20"/>
          <w:lang w:eastAsia="hi-IN" w:bidi="hi-IN"/>
        </w:rPr>
        <w:fldChar w:fldCharType="separate"/>
      </w:r>
      <w:r w:rsidR="008464F3">
        <w:rPr>
          <w:rFonts w:ascii="Arial" w:eastAsia="Arial Unicode MS" w:hAnsi="Arial" w:cs="Arial"/>
          <w:b/>
          <w:noProof/>
          <w:kern w:val="1"/>
          <w:sz w:val="20"/>
          <w:szCs w:val="20"/>
          <w:lang w:eastAsia="hi-IN" w:bidi="hi-IN"/>
        </w:rPr>
        <w:t>CMADJ-166</w:t>
      </w:r>
      <w:r w:rsidRPr="00CC39E9">
        <w:rPr>
          <w:rFonts w:ascii="Arial" w:eastAsia="Arial Unicode MS" w:hAnsi="Arial" w:cs="Arial"/>
          <w:b/>
          <w:noProof/>
          <w:kern w:val="1"/>
          <w:sz w:val="20"/>
          <w:szCs w:val="20"/>
          <w:lang w:eastAsia="hi-IN" w:bidi="hi-IN"/>
        </w:rPr>
        <w:t>-2017-</w:t>
      </w:r>
      <w:r w:rsidR="00B3567C">
        <w:rPr>
          <w:rFonts w:ascii="Arial" w:eastAsia="Arial Unicode MS" w:hAnsi="Arial" w:cs="Arial"/>
          <w:b/>
          <w:noProof/>
          <w:kern w:val="1"/>
          <w:sz w:val="20"/>
          <w:szCs w:val="20"/>
          <w:lang w:eastAsia="hi-IN" w:bidi="hi-IN"/>
        </w:rPr>
        <w:t>B</w:t>
      </w:r>
      <w:r w:rsidR="00CD6433"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denominado </w:t>
      </w:r>
      <w:r w:rsidR="004B13F1">
        <w:rPr>
          <w:rFonts w:ascii="Arial" w:hAnsi="Arial" w:cs="Arial"/>
          <w:b/>
          <w:noProof/>
          <w:sz w:val="20"/>
          <w:szCs w:val="20"/>
          <w:lang w:val="es-ES_tradnl"/>
        </w:rPr>
        <w:t>"</w:t>
      </w:r>
      <w:r w:rsidR="008464F3">
        <w:rPr>
          <w:rFonts w:ascii="Arial" w:hAnsi="Arial" w:cs="Arial"/>
          <w:b/>
          <w:noProof/>
          <w:sz w:val="20"/>
          <w:szCs w:val="20"/>
          <w:lang w:val="es-ES_tradnl"/>
        </w:rPr>
        <w:t>ADQUISICIÓN DE HERRAMIENTA</w:t>
      </w:r>
      <w:r w:rsidR="004B13F1" w:rsidRPr="003372C8">
        <w:rPr>
          <w:rFonts w:ascii="Arial" w:hAnsi="Arial" w:cs="Arial"/>
          <w:b/>
          <w:noProof/>
          <w:sz w:val="20"/>
          <w:szCs w:val="20"/>
          <w:lang w:val="es-ES_tradnl"/>
        </w:rPr>
        <w:t xml:space="preserve"> PARA LA DIRECCIÓN DE SERVICIOS PÚBLICOS</w:t>
      </w:r>
      <w:r w:rsidR="004B13F1" w:rsidRPr="00CC39E9">
        <w:rPr>
          <w:rFonts w:ascii="Arial" w:hAnsi="Arial" w:cs="Arial"/>
          <w:b/>
          <w:noProof/>
          <w:sz w:val="20"/>
          <w:szCs w:val="20"/>
          <w:lang w:val="es-ES_tradnl"/>
        </w:rPr>
        <w:t>"</w:t>
      </w:r>
      <w:r w:rsidRPr="00CC39E9">
        <w:rPr>
          <w:rFonts w:ascii="Arial" w:hAnsi="Arial" w:cs="Arial"/>
          <w:b/>
          <w:sz w:val="20"/>
          <w:szCs w:val="20"/>
          <w:lang w:val="es-ES_tradnl"/>
        </w:rPr>
        <w:t xml:space="preserve"> </w:t>
      </w:r>
      <w:r w:rsidRPr="00CC39E9">
        <w:rPr>
          <w:rFonts w:ascii="Arial" w:eastAsia="Arial Unicode MS" w:hAnsi="Arial" w:cs="Arial"/>
          <w:kern w:val="1"/>
          <w:sz w:val="20"/>
          <w:szCs w:val="20"/>
          <w:lang w:eastAsia="hi-IN" w:bidi="hi-IN"/>
        </w:rPr>
        <w:t>para el Honorable Ayuntamiento de Atlixco, de conformidad con</w:t>
      </w:r>
      <w:r w:rsidRPr="00CC39E9">
        <w:rPr>
          <w:rFonts w:ascii="Arial" w:eastAsia="Arial Unicode MS" w:hAnsi="Arial" w:cs="Arial"/>
          <w:kern w:val="1"/>
          <w:sz w:val="20"/>
          <w:szCs w:val="20"/>
          <w:lang w:val="es-ES" w:eastAsia="hi-IN" w:bidi="hi-IN"/>
        </w:rPr>
        <w:t xml:space="preserve"> el procedimiento de </w:t>
      </w:r>
      <w:r w:rsidR="00CD6433"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TIPO_DE_ADJUDICACION </w:instrText>
      </w:r>
      <w:r w:rsidR="00CD6433"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Invitación a Cuando Menos Tres Personas</w:t>
      </w:r>
      <w:r w:rsidR="00CD6433" w:rsidRPr="00CC39E9">
        <w:rPr>
          <w:rFonts w:ascii="Arial" w:eastAsia="Arial Unicode MS" w:hAnsi="Arial" w:cs="Arial"/>
          <w:b/>
          <w:kern w:val="1"/>
          <w:sz w:val="20"/>
          <w:szCs w:val="20"/>
          <w:lang w:val="es-ES" w:eastAsia="hi-IN" w:bidi="hi-IN"/>
        </w:rPr>
        <w:fldChar w:fldCharType="end"/>
      </w:r>
      <w:r w:rsidRPr="00CC39E9">
        <w:rPr>
          <w:rFonts w:ascii="Arial" w:eastAsia="Lucida Sans Unicode" w:hAnsi="Arial" w:cs="Arial"/>
          <w:b/>
          <w:bCs/>
          <w:kern w:val="1"/>
          <w:sz w:val="20"/>
          <w:szCs w:val="20"/>
          <w:lang w:eastAsia="hi-IN" w:bidi="hi-IN"/>
        </w:rPr>
        <w:t>,</w:t>
      </w:r>
      <w:r w:rsidRPr="00CC39E9">
        <w:rPr>
          <w:rFonts w:ascii="Arial" w:eastAsia="Arial Unicode MS" w:hAnsi="Arial" w:cs="Arial"/>
          <w:kern w:val="1"/>
          <w:sz w:val="20"/>
          <w:szCs w:val="20"/>
          <w:lang w:eastAsia="hi-IN" w:bidi="hi-IN"/>
        </w:rPr>
        <w:t xml:space="preserve"> la descripción y especificaciones contenidos en la Propuesta  de </w:t>
      </w:r>
      <w:r w:rsidRPr="00CC39E9">
        <w:rPr>
          <w:rFonts w:ascii="Arial" w:eastAsia="Arial Unicode MS" w:hAnsi="Arial" w:cs="Arial"/>
          <w:b/>
          <w:bCs/>
          <w:kern w:val="1"/>
          <w:sz w:val="20"/>
          <w:szCs w:val="20"/>
          <w:lang w:eastAsia="hi-IN" w:bidi="hi-IN"/>
        </w:rPr>
        <w:t xml:space="preserve">“EL PROVEEDOR” </w:t>
      </w:r>
      <w:r w:rsidR="00120EE4" w:rsidRPr="00CC39E9">
        <w:rPr>
          <w:rFonts w:ascii="Arial" w:eastAsia="Arial Unicode MS" w:hAnsi="Arial" w:cs="Arial"/>
          <w:bCs/>
          <w:kern w:val="1"/>
          <w:sz w:val="20"/>
          <w:szCs w:val="20"/>
          <w:lang w:eastAsia="hi-IN" w:bidi="hi-IN"/>
        </w:rPr>
        <w:t>es</w:t>
      </w:r>
      <w:r w:rsidRPr="00CC39E9">
        <w:rPr>
          <w:rFonts w:ascii="Arial" w:eastAsia="Arial Unicode MS" w:hAnsi="Arial" w:cs="Arial"/>
          <w:bCs/>
          <w:kern w:val="1"/>
          <w:sz w:val="20"/>
          <w:szCs w:val="20"/>
          <w:lang w:eastAsia="hi-IN" w:bidi="hi-IN"/>
        </w:rPr>
        <w:t xml:space="preserve"> </w:t>
      </w:r>
      <w:r w:rsidR="00120EE4" w:rsidRPr="00CC39E9">
        <w:rPr>
          <w:rFonts w:ascii="Arial" w:eastAsia="Arial Unicode MS" w:hAnsi="Arial" w:cs="Arial"/>
          <w:bCs/>
          <w:kern w:val="1"/>
          <w:sz w:val="20"/>
          <w:szCs w:val="20"/>
          <w:lang w:eastAsia="hi-IN" w:bidi="hi-IN"/>
        </w:rPr>
        <w:t>el siguiente</w:t>
      </w:r>
      <w:r w:rsidRPr="00CC39E9">
        <w:rPr>
          <w:rFonts w:ascii="Arial" w:eastAsia="Arial Unicode MS" w:hAnsi="Arial" w:cs="Arial"/>
          <w:bCs/>
          <w:kern w:val="1"/>
          <w:sz w:val="20"/>
          <w:szCs w:val="20"/>
          <w:lang w:eastAsia="hi-IN" w:bidi="hi-IN"/>
        </w:rPr>
        <w:t>:</w:t>
      </w:r>
    </w:p>
    <w:p w:rsidR="00250868" w:rsidRDefault="00250868" w:rsidP="004B13F1">
      <w:pPr>
        <w:suppressAutoHyphens/>
        <w:spacing w:after="0" w:line="200" w:lineRule="atLeast"/>
        <w:ind w:right="51"/>
        <w:jc w:val="both"/>
        <w:rPr>
          <w:rFonts w:ascii="Arial" w:eastAsia="Arial Unicode MS" w:hAnsi="Arial" w:cs="Arial"/>
          <w:bCs/>
          <w:kern w:val="1"/>
          <w:sz w:val="20"/>
          <w:szCs w:val="20"/>
          <w:lang w:eastAsia="hi-IN" w:bidi="hi-IN"/>
        </w:rPr>
      </w:pPr>
    </w:p>
    <w:tbl>
      <w:tblPr>
        <w:tblW w:w="5002" w:type="pct"/>
        <w:tblLayout w:type="fixed"/>
        <w:tblCellMar>
          <w:left w:w="70" w:type="dxa"/>
          <w:right w:w="70" w:type="dxa"/>
        </w:tblCellMar>
        <w:tblLook w:val="04A0" w:firstRow="1" w:lastRow="0" w:firstColumn="1" w:lastColumn="0" w:noHBand="0" w:noVBand="1"/>
      </w:tblPr>
      <w:tblGrid>
        <w:gridCol w:w="416"/>
        <w:gridCol w:w="2648"/>
        <w:gridCol w:w="851"/>
        <w:gridCol w:w="1118"/>
        <w:gridCol w:w="1223"/>
        <w:gridCol w:w="1327"/>
        <w:gridCol w:w="1492"/>
      </w:tblGrid>
      <w:tr w:rsidR="00B3567C" w:rsidRPr="009E146A" w:rsidTr="00D4602D">
        <w:trPr>
          <w:trHeight w:val="475"/>
        </w:trPr>
        <w:tc>
          <w:tcPr>
            <w:tcW w:w="3447" w:type="pct"/>
            <w:gridSpan w:val="5"/>
            <w:tcBorders>
              <w:top w:val="single" w:sz="4" w:space="0" w:color="auto"/>
              <w:left w:val="single" w:sz="4" w:space="0" w:color="auto"/>
              <w:bottom w:val="single" w:sz="4" w:space="0" w:color="auto"/>
              <w:right w:val="nil"/>
            </w:tcBorders>
            <w:shd w:val="clear" w:color="000000" w:fill="A6A6A6"/>
            <w:noWrap/>
            <w:vAlign w:val="center"/>
            <w:hideMark/>
          </w:tcPr>
          <w:p w:rsidR="00B3567C" w:rsidRPr="00CE275C" w:rsidRDefault="00B3567C" w:rsidP="00B3567C">
            <w:pPr>
              <w:jc w:val="center"/>
              <w:rPr>
                <w:rFonts w:ascii="Arial" w:hAnsi="Arial" w:cs="Arial"/>
                <w:b/>
                <w:bCs/>
                <w:color w:val="000000"/>
                <w:sz w:val="16"/>
                <w:szCs w:val="16"/>
                <w:lang w:eastAsia="es-MX"/>
              </w:rPr>
            </w:pPr>
            <w:r w:rsidRPr="00CE275C">
              <w:rPr>
                <w:rFonts w:ascii="Arial" w:hAnsi="Arial" w:cs="Arial"/>
                <w:b/>
                <w:bCs/>
                <w:color w:val="000000"/>
                <w:sz w:val="16"/>
                <w:szCs w:val="16"/>
                <w:lang w:eastAsia="es-MX"/>
              </w:rPr>
              <w:t>JEFATURA DEL DEPARTAMENTO DE IMAGEN URBANA INTEGRAL</w:t>
            </w:r>
          </w:p>
        </w:tc>
        <w:tc>
          <w:tcPr>
            <w:tcW w:w="1553" w:type="pct"/>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B3567C" w:rsidRPr="00CE275C" w:rsidRDefault="00B3567C" w:rsidP="00B3567C">
            <w:pPr>
              <w:jc w:val="center"/>
              <w:rPr>
                <w:rFonts w:ascii="Arial" w:hAnsi="Arial" w:cs="Arial"/>
                <w:b/>
                <w:bCs/>
                <w:color w:val="000000"/>
                <w:sz w:val="16"/>
                <w:szCs w:val="16"/>
                <w:lang w:eastAsia="es-MX"/>
              </w:rPr>
            </w:pPr>
            <w:r w:rsidRPr="00CE275C">
              <w:rPr>
                <w:rFonts w:ascii="Arial" w:hAnsi="Arial" w:cs="Arial"/>
                <w:b/>
                <w:bCs/>
                <w:color w:val="000000"/>
                <w:sz w:val="16"/>
                <w:szCs w:val="16"/>
                <w:lang w:eastAsia="es-MX"/>
              </w:rPr>
              <w:t>ALIUM SERVICIOS COMERCIALES S.A. DE C.V.</w:t>
            </w:r>
          </w:p>
        </w:tc>
      </w:tr>
      <w:tr w:rsidR="00B3567C" w:rsidRPr="006B63DD" w:rsidTr="009369E3">
        <w:trPr>
          <w:trHeight w:val="691"/>
        </w:trPr>
        <w:tc>
          <w:tcPr>
            <w:tcW w:w="229" w:type="pct"/>
            <w:tcBorders>
              <w:top w:val="nil"/>
              <w:left w:val="single" w:sz="4" w:space="0" w:color="auto"/>
              <w:bottom w:val="single" w:sz="4" w:space="0" w:color="auto"/>
              <w:right w:val="single" w:sz="4" w:space="0" w:color="auto"/>
            </w:tcBorders>
            <w:shd w:val="clear" w:color="000000" w:fill="A6A6A6"/>
            <w:noWrap/>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NO.</w:t>
            </w:r>
          </w:p>
        </w:tc>
        <w:tc>
          <w:tcPr>
            <w:tcW w:w="1459" w:type="pct"/>
            <w:tcBorders>
              <w:top w:val="nil"/>
              <w:left w:val="nil"/>
              <w:bottom w:val="single" w:sz="4" w:space="0" w:color="auto"/>
              <w:right w:val="single" w:sz="4" w:space="0" w:color="auto"/>
            </w:tcBorders>
            <w:shd w:val="clear" w:color="000000" w:fill="A6A6A6"/>
            <w:noWrap/>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DESCRI</w:t>
            </w:r>
            <w:r>
              <w:rPr>
                <w:rFonts w:ascii="Arial" w:hAnsi="Arial" w:cs="Arial"/>
                <w:b/>
                <w:bCs/>
                <w:color w:val="000000"/>
                <w:sz w:val="16"/>
                <w:szCs w:val="16"/>
                <w:lang w:eastAsia="es-MX"/>
              </w:rPr>
              <w:t>PCIÓ</w:t>
            </w:r>
            <w:r w:rsidRPr="006B63DD">
              <w:rPr>
                <w:rFonts w:ascii="Arial" w:hAnsi="Arial" w:cs="Arial"/>
                <w:b/>
                <w:bCs/>
                <w:color w:val="000000"/>
                <w:sz w:val="16"/>
                <w:szCs w:val="16"/>
                <w:lang w:eastAsia="es-MX"/>
              </w:rPr>
              <w:t>N</w:t>
            </w:r>
          </w:p>
        </w:tc>
        <w:tc>
          <w:tcPr>
            <w:tcW w:w="469" w:type="pct"/>
            <w:tcBorders>
              <w:top w:val="nil"/>
              <w:left w:val="nil"/>
              <w:bottom w:val="single" w:sz="4" w:space="0" w:color="auto"/>
              <w:right w:val="single" w:sz="4" w:space="0" w:color="auto"/>
            </w:tcBorders>
            <w:shd w:val="clear" w:color="000000" w:fill="A6A6A6"/>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 xml:space="preserve">UNIDAD DE MEDIDA </w:t>
            </w:r>
          </w:p>
        </w:tc>
        <w:tc>
          <w:tcPr>
            <w:tcW w:w="616" w:type="pct"/>
            <w:tcBorders>
              <w:top w:val="nil"/>
              <w:left w:val="nil"/>
              <w:bottom w:val="single" w:sz="4" w:space="0" w:color="auto"/>
              <w:right w:val="single" w:sz="4" w:space="0" w:color="auto"/>
            </w:tcBorders>
            <w:shd w:val="clear" w:color="000000" w:fill="A6A6A6"/>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CANTIDAD</w:t>
            </w:r>
          </w:p>
        </w:tc>
        <w:tc>
          <w:tcPr>
            <w:tcW w:w="674" w:type="pct"/>
            <w:tcBorders>
              <w:top w:val="nil"/>
              <w:left w:val="nil"/>
              <w:bottom w:val="single" w:sz="4" w:space="0" w:color="auto"/>
              <w:right w:val="single" w:sz="4" w:space="0" w:color="auto"/>
            </w:tcBorders>
            <w:shd w:val="clear" w:color="000000" w:fill="A6A6A6"/>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IMAGEN</w:t>
            </w:r>
          </w:p>
        </w:tc>
        <w:tc>
          <w:tcPr>
            <w:tcW w:w="731" w:type="pct"/>
            <w:tcBorders>
              <w:top w:val="nil"/>
              <w:left w:val="nil"/>
              <w:bottom w:val="single" w:sz="4" w:space="0" w:color="auto"/>
              <w:right w:val="single" w:sz="4" w:space="0" w:color="auto"/>
            </w:tcBorders>
            <w:shd w:val="clear" w:color="000000" w:fill="A6A6A6"/>
            <w:noWrap/>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 xml:space="preserve"> P.U. </w:t>
            </w:r>
          </w:p>
        </w:tc>
        <w:tc>
          <w:tcPr>
            <w:tcW w:w="822" w:type="pct"/>
            <w:tcBorders>
              <w:top w:val="nil"/>
              <w:left w:val="nil"/>
              <w:bottom w:val="single" w:sz="4" w:space="0" w:color="auto"/>
              <w:right w:val="single" w:sz="4" w:space="0" w:color="auto"/>
            </w:tcBorders>
            <w:shd w:val="clear" w:color="000000" w:fill="A6A6A6"/>
            <w:noWrap/>
            <w:vAlign w:val="center"/>
            <w:hideMark/>
          </w:tcPr>
          <w:p w:rsidR="00B3567C" w:rsidRPr="006B63DD" w:rsidRDefault="00B3567C" w:rsidP="00B3567C">
            <w:pPr>
              <w:jc w:val="center"/>
              <w:rPr>
                <w:rFonts w:ascii="Arial" w:hAnsi="Arial" w:cs="Arial"/>
                <w:b/>
                <w:bCs/>
                <w:color w:val="000000"/>
                <w:sz w:val="16"/>
                <w:szCs w:val="16"/>
                <w:lang w:eastAsia="es-MX"/>
              </w:rPr>
            </w:pPr>
            <w:r>
              <w:rPr>
                <w:rFonts w:ascii="Arial" w:hAnsi="Arial" w:cs="Arial"/>
                <w:b/>
                <w:bCs/>
                <w:color w:val="000000"/>
                <w:sz w:val="16"/>
                <w:szCs w:val="16"/>
                <w:lang w:eastAsia="es-MX"/>
              </w:rPr>
              <w:t>IMPORTE</w:t>
            </w:r>
          </w:p>
        </w:tc>
      </w:tr>
      <w:tr w:rsidR="00B3567C" w:rsidRPr="006B63DD" w:rsidTr="00D4602D">
        <w:trPr>
          <w:trHeight w:val="1142"/>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9</w:t>
            </w:r>
          </w:p>
        </w:tc>
        <w:tc>
          <w:tcPr>
            <w:tcW w:w="1459" w:type="pct"/>
            <w:tcBorders>
              <w:top w:val="nil"/>
              <w:left w:val="nil"/>
              <w:bottom w:val="single" w:sz="4" w:space="0" w:color="auto"/>
              <w:right w:val="single" w:sz="4" w:space="0" w:color="auto"/>
            </w:tcBorders>
            <w:shd w:val="clear" w:color="auto" w:fill="auto"/>
            <w:vAlign w:val="bottom"/>
            <w:hideMark/>
          </w:tcPr>
          <w:p w:rsidR="00B3567C" w:rsidRPr="00CE275C" w:rsidRDefault="00B3567C" w:rsidP="00B3567C">
            <w:pPr>
              <w:rPr>
                <w:color w:val="000000"/>
                <w:sz w:val="16"/>
                <w:szCs w:val="16"/>
                <w:lang w:eastAsia="es-MX"/>
              </w:rPr>
            </w:pPr>
            <w:r w:rsidRPr="00CE275C">
              <w:rPr>
                <w:color w:val="000000"/>
                <w:sz w:val="16"/>
                <w:szCs w:val="16"/>
                <w:lang w:eastAsia="es-MX"/>
              </w:rPr>
              <w:t>ESCOBAS TIPO CEPILLO</w:t>
            </w:r>
            <w:r w:rsidRPr="00CE275C">
              <w:rPr>
                <w:color w:val="000000"/>
                <w:sz w:val="16"/>
                <w:szCs w:val="16"/>
                <w:lang w:eastAsia="es-MX"/>
              </w:rPr>
              <w:br/>
              <w:t>FRIBRA FLEXIBLES PARA CUALQUIER TIPO DE SUPERFICIE</w:t>
            </w:r>
            <w:r w:rsidRPr="00CE275C">
              <w:rPr>
                <w:color w:val="000000"/>
                <w:sz w:val="16"/>
                <w:szCs w:val="16"/>
                <w:lang w:eastAsia="es-MX"/>
              </w:rPr>
              <w:br/>
              <w:t xml:space="preserve">BASTON DE MADERA 1.20 M </w:t>
            </w:r>
            <w:r w:rsidRPr="00CE275C">
              <w:rPr>
                <w:color w:val="000000"/>
                <w:sz w:val="16"/>
                <w:szCs w:val="16"/>
                <w:lang w:eastAsia="es-MX"/>
              </w:rPr>
              <w:br/>
              <w:t>CERDAS DE PVC</w:t>
            </w:r>
            <w:r w:rsidRPr="00CE275C">
              <w:rPr>
                <w:color w:val="000000"/>
                <w:sz w:val="16"/>
                <w:szCs w:val="16"/>
                <w:lang w:eastAsia="es-MX"/>
              </w:rPr>
              <w:br/>
              <w:t>MARCA PRETUL</w:t>
            </w:r>
          </w:p>
        </w:tc>
        <w:tc>
          <w:tcPr>
            <w:tcW w:w="469"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PZA</w:t>
            </w:r>
          </w:p>
        </w:tc>
        <w:tc>
          <w:tcPr>
            <w:tcW w:w="616"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100</w:t>
            </w:r>
          </w:p>
        </w:tc>
        <w:tc>
          <w:tcPr>
            <w:tcW w:w="674"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52096" behindDoc="0" locked="0" layoutInCell="1" allowOverlap="1">
                  <wp:simplePos x="0" y="0"/>
                  <wp:positionH relativeFrom="column">
                    <wp:posOffset>191770</wp:posOffset>
                  </wp:positionH>
                  <wp:positionV relativeFrom="paragraph">
                    <wp:posOffset>-3175</wp:posOffset>
                  </wp:positionV>
                  <wp:extent cx="554990" cy="701675"/>
                  <wp:effectExtent l="19050" t="0" r="0" b="0"/>
                  <wp:wrapNone/>
                  <wp:docPr id="1" name="Imagen 16"/>
                  <wp:cNvGraphicFramePr/>
                  <a:graphic xmlns:a="http://schemas.openxmlformats.org/drawingml/2006/main">
                    <a:graphicData uri="http://schemas.openxmlformats.org/drawingml/2006/picture">
                      <pic:pic xmlns:pic="http://schemas.openxmlformats.org/drawingml/2006/picture">
                        <pic:nvPicPr>
                          <pic:cNvPr id="17" name="Imagen 16"/>
                          <pic:cNvPicPr/>
                        </pic:nvPicPr>
                        <pic:blipFill rotWithShape="1">
                          <a:blip r:embed="rId7" cstate="print">
                            <a:extLst>
                              <a:ext uri="{28A0092B-C50C-407E-A947-70E740481C1C}">
                                <a14:useLocalDpi xmlns:a14="http://schemas.microsoft.com/office/drawing/2010/main" val="0"/>
                              </a:ext>
                            </a:extLst>
                          </a:blip>
                          <a:srcRect l="84692" t="25085" r="6653" b="64839"/>
                          <a:stretch/>
                        </pic:blipFill>
                        <pic:spPr bwMode="auto">
                          <a:xfrm>
                            <a:off x="0" y="0"/>
                            <a:ext cx="554990" cy="7016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31"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31.50 </w:t>
            </w:r>
          </w:p>
        </w:tc>
        <w:tc>
          <w:tcPr>
            <w:tcW w:w="822"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3,150.00 </w:t>
            </w:r>
          </w:p>
        </w:tc>
      </w:tr>
      <w:tr w:rsidR="00B3567C" w:rsidRPr="006B63DD" w:rsidTr="00D4602D">
        <w:trPr>
          <w:trHeight w:val="908"/>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12</w:t>
            </w:r>
          </w:p>
        </w:tc>
        <w:tc>
          <w:tcPr>
            <w:tcW w:w="1459" w:type="pct"/>
            <w:tcBorders>
              <w:top w:val="nil"/>
              <w:left w:val="nil"/>
              <w:bottom w:val="single" w:sz="4" w:space="0" w:color="auto"/>
              <w:right w:val="single" w:sz="4" w:space="0" w:color="auto"/>
            </w:tcBorders>
            <w:shd w:val="clear" w:color="auto" w:fill="auto"/>
            <w:vAlign w:val="bottom"/>
            <w:hideMark/>
          </w:tcPr>
          <w:p w:rsidR="00B3567C" w:rsidRPr="00CE275C" w:rsidRDefault="00B3567C" w:rsidP="00B3567C">
            <w:pPr>
              <w:rPr>
                <w:color w:val="000000"/>
                <w:sz w:val="16"/>
                <w:szCs w:val="16"/>
                <w:lang w:eastAsia="es-MX"/>
              </w:rPr>
            </w:pPr>
            <w:r w:rsidRPr="00CE275C">
              <w:rPr>
                <w:color w:val="000000"/>
                <w:sz w:val="16"/>
                <w:szCs w:val="16"/>
                <w:lang w:eastAsia="es-MX"/>
              </w:rPr>
              <w:t>EXTENSIÓN DE USO RUDO CALIBRE 16</w:t>
            </w:r>
            <w:r w:rsidRPr="00CE275C">
              <w:rPr>
                <w:color w:val="000000"/>
                <w:sz w:val="16"/>
                <w:szCs w:val="16"/>
                <w:lang w:eastAsia="es-MX"/>
              </w:rPr>
              <w:br/>
              <w:t>COLOR NARANJA</w:t>
            </w:r>
            <w:r w:rsidRPr="00CE275C">
              <w:rPr>
                <w:color w:val="000000"/>
                <w:sz w:val="16"/>
                <w:szCs w:val="16"/>
                <w:lang w:eastAsia="es-MX"/>
              </w:rPr>
              <w:br/>
              <w:t>MARCA VOLECH</w:t>
            </w:r>
            <w:r w:rsidRPr="00CE275C">
              <w:rPr>
                <w:color w:val="000000"/>
                <w:sz w:val="16"/>
                <w:szCs w:val="16"/>
                <w:lang w:eastAsia="es-MX"/>
              </w:rPr>
              <w:br/>
              <w:t>CAPACIDAD PARA TRES CLAVIJAS</w:t>
            </w:r>
          </w:p>
        </w:tc>
        <w:tc>
          <w:tcPr>
            <w:tcW w:w="469"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PZA</w:t>
            </w:r>
          </w:p>
        </w:tc>
        <w:tc>
          <w:tcPr>
            <w:tcW w:w="616"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2</w:t>
            </w:r>
          </w:p>
        </w:tc>
        <w:tc>
          <w:tcPr>
            <w:tcW w:w="674"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54144" behindDoc="0" locked="0" layoutInCell="1" allowOverlap="1">
                  <wp:simplePos x="0" y="0"/>
                  <wp:positionH relativeFrom="column">
                    <wp:posOffset>21590</wp:posOffset>
                  </wp:positionH>
                  <wp:positionV relativeFrom="paragraph">
                    <wp:posOffset>-34925</wp:posOffset>
                  </wp:positionV>
                  <wp:extent cx="554990" cy="230505"/>
                  <wp:effectExtent l="19050" t="0" r="0" b="0"/>
                  <wp:wrapNone/>
                  <wp:docPr id="4" name="Imagen 19"/>
                  <wp:cNvGraphicFramePr/>
                  <a:graphic xmlns:a="http://schemas.openxmlformats.org/drawingml/2006/main">
                    <a:graphicData uri="http://schemas.openxmlformats.org/drawingml/2006/picture">
                      <pic:pic xmlns:pic="http://schemas.openxmlformats.org/drawingml/2006/picture">
                        <pic:nvPicPr>
                          <pic:cNvPr id="20" name="Imagen 19"/>
                          <pic:cNvPicPr/>
                        </pic:nvPicPr>
                        <pic:blipFill rotWithShape="1">
                          <a:blip r:embed="rId7" cstate="print">
                            <a:extLst>
                              <a:ext uri="{28A0092B-C50C-407E-A947-70E740481C1C}">
                                <a14:useLocalDpi xmlns:a14="http://schemas.microsoft.com/office/drawing/2010/main" val="0"/>
                              </a:ext>
                            </a:extLst>
                          </a:blip>
                          <a:srcRect l="80278" t="71556" r="3089" b="15490"/>
                          <a:stretch/>
                        </pic:blipFill>
                        <pic:spPr bwMode="auto">
                          <a:xfrm>
                            <a:off x="0" y="0"/>
                            <a:ext cx="554990" cy="23050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31"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107.00 </w:t>
            </w:r>
          </w:p>
        </w:tc>
        <w:tc>
          <w:tcPr>
            <w:tcW w:w="822"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214.00 </w:t>
            </w:r>
          </w:p>
        </w:tc>
      </w:tr>
      <w:tr w:rsidR="00B3567C" w:rsidRPr="006B63DD" w:rsidTr="00D4602D">
        <w:trPr>
          <w:trHeight w:val="978"/>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29</w:t>
            </w:r>
          </w:p>
        </w:tc>
        <w:tc>
          <w:tcPr>
            <w:tcW w:w="1459" w:type="pct"/>
            <w:tcBorders>
              <w:top w:val="nil"/>
              <w:left w:val="nil"/>
              <w:bottom w:val="single" w:sz="4" w:space="0" w:color="auto"/>
              <w:right w:val="single" w:sz="4" w:space="0" w:color="auto"/>
            </w:tcBorders>
            <w:shd w:val="clear" w:color="auto" w:fill="auto"/>
            <w:vAlign w:val="bottom"/>
            <w:hideMark/>
          </w:tcPr>
          <w:p w:rsidR="00B3567C" w:rsidRPr="00CE275C" w:rsidRDefault="00B3567C" w:rsidP="00B3567C">
            <w:pPr>
              <w:rPr>
                <w:color w:val="000000"/>
                <w:sz w:val="16"/>
                <w:szCs w:val="16"/>
                <w:lang w:eastAsia="es-MX"/>
              </w:rPr>
            </w:pPr>
            <w:r w:rsidRPr="00CE275C">
              <w:rPr>
                <w:color w:val="000000"/>
                <w:sz w:val="16"/>
                <w:szCs w:val="16"/>
                <w:lang w:eastAsia="es-MX"/>
              </w:rPr>
              <w:t>LENTES DE SEGURIDAD TRADICIONALES</w:t>
            </w:r>
            <w:r w:rsidRPr="00CE275C">
              <w:rPr>
                <w:color w:val="000000"/>
                <w:sz w:val="16"/>
                <w:szCs w:val="16"/>
                <w:lang w:eastAsia="es-MX"/>
              </w:rPr>
              <w:br/>
              <w:t>MICA 100% POLICARBONATO</w:t>
            </w:r>
            <w:r w:rsidRPr="00CE275C">
              <w:rPr>
                <w:color w:val="000000"/>
                <w:sz w:val="16"/>
                <w:szCs w:val="16"/>
                <w:lang w:eastAsia="es-MX"/>
              </w:rPr>
              <w:br/>
              <w:t>PROTECCIÓN UV</w:t>
            </w:r>
            <w:r w:rsidRPr="00CE275C">
              <w:rPr>
                <w:color w:val="000000"/>
                <w:sz w:val="16"/>
                <w:szCs w:val="16"/>
                <w:lang w:eastAsia="es-MX"/>
              </w:rPr>
              <w:br/>
              <w:t>ANTI RALLADURA</w:t>
            </w:r>
            <w:r w:rsidRPr="00CE275C">
              <w:rPr>
                <w:color w:val="000000"/>
                <w:sz w:val="16"/>
                <w:szCs w:val="16"/>
                <w:lang w:eastAsia="es-MX"/>
              </w:rPr>
              <w:br/>
              <w:t>VENTILACIÓN</w:t>
            </w:r>
          </w:p>
        </w:tc>
        <w:tc>
          <w:tcPr>
            <w:tcW w:w="469"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PZA</w:t>
            </w:r>
          </w:p>
        </w:tc>
        <w:tc>
          <w:tcPr>
            <w:tcW w:w="616"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100</w:t>
            </w:r>
          </w:p>
        </w:tc>
        <w:tc>
          <w:tcPr>
            <w:tcW w:w="674"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55168" behindDoc="0" locked="0" layoutInCell="1" allowOverlap="1" wp14:anchorId="2DF1E0FE" wp14:editId="33512A7E">
                  <wp:simplePos x="0" y="0"/>
                  <wp:positionH relativeFrom="column">
                    <wp:posOffset>42545</wp:posOffset>
                  </wp:positionH>
                  <wp:positionV relativeFrom="paragraph">
                    <wp:posOffset>21590</wp:posOffset>
                  </wp:positionV>
                  <wp:extent cx="767715" cy="605790"/>
                  <wp:effectExtent l="19050" t="0" r="0" b="0"/>
                  <wp:wrapNone/>
                  <wp:docPr id="5" name="Imagen 36"/>
                  <wp:cNvGraphicFramePr/>
                  <a:graphic xmlns:a="http://schemas.openxmlformats.org/drawingml/2006/main">
                    <a:graphicData uri="http://schemas.openxmlformats.org/drawingml/2006/picture">
                      <pic:pic xmlns:pic="http://schemas.openxmlformats.org/drawingml/2006/picture">
                        <pic:nvPicPr>
                          <pic:cNvPr id="37" name="Imagen 36"/>
                          <pic:cNvPicPr/>
                        </pic:nvPicPr>
                        <pic:blipFill rotWithShape="1">
                          <a:blip r:embed="rId8" cstate="print">
                            <a:extLst>
                              <a:ext uri="{28A0092B-C50C-407E-A947-70E740481C1C}">
                                <a14:useLocalDpi xmlns:a14="http://schemas.microsoft.com/office/drawing/2010/main" val="0"/>
                              </a:ext>
                            </a:extLst>
                          </a:blip>
                          <a:srcRect l="79449" t="627" r="518" b="87928"/>
                          <a:stretch/>
                        </pic:blipFill>
                        <pic:spPr bwMode="auto">
                          <a:xfrm>
                            <a:off x="0" y="0"/>
                            <a:ext cx="767715" cy="60579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31"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19.00 </w:t>
            </w:r>
          </w:p>
        </w:tc>
        <w:tc>
          <w:tcPr>
            <w:tcW w:w="822"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1,900.00 </w:t>
            </w:r>
          </w:p>
        </w:tc>
      </w:tr>
      <w:tr w:rsidR="009369E3" w:rsidRPr="006B63DD" w:rsidTr="00D4602D">
        <w:trPr>
          <w:trHeight w:val="978"/>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9369E3" w:rsidRPr="006B63DD" w:rsidRDefault="009369E3" w:rsidP="00B3567C">
            <w:pPr>
              <w:jc w:val="center"/>
              <w:rPr>
                <w:b/>
                <w:bCs/>
                <w:color w:val="000000"/>
                <w:sz w:val="16"/>
                <w:szCs w:val="16"/>
                <w:lang w:eastAsia="es-MX"/>
              </w:rPr>
            </w:pPr>
            <w:r>
              <w:rPr>
                <w:b/>
                <w:bCs/>
                <w:color w:val="000000"/>
                <w:sz w:val="16"/>
                <w:szCs w:val="16"/>
                <w:lang w:eastAsia="es-MX"/>
              </w:rPr>
              <w:t>34</w:t>
            </w:r>
          </w:p>
        </w:tc>
        <w:tc>
          <w:tcPr>
            <w:tcW w:w="1459" w:type="pct"/>
            <w:tcBorders>
              <w:top w:val="nil"/>
              <w:left w:val="nil"/>
              <w:bottom w:val="single" w:sz="4" w:space="0" w:color="auto"/>
              <w:right w:val="single" w:sz="4" w:space="0" w:color="auto"/>
            </w:tcBorders>
            <w:shd w:val="clear" w:color="auto" w:fill="auto"/>
            <w:vAlign w:val="bottom"/>
            <w:hideMark/>
          </w:tcPr>
          <w:p w:rsidR="009369E3" w:rsidRPr="00CE275C" w:rsidRDefault="001D7DB0" w:rsidP="001D7DB0">
            <w:pPr>
              <w:spacing w:line="240" w:lineRule="auto"/>
              <w:rPr>
                <w:color w:val="000000"/>
                <w:sz w:val="16"/>
                <w:szCs w:val="16"/>
              </w:rPr>
            </w:pPr>
            <w:r w:rsidRPr="001D7DB0">
              <w:rPr>
                <w:color w:val="000000"/>
                <w:sz w:val="16"/>
                <w:szCs w:val="16"/>
              </w:rPr>
              <w:t>PODADORA HUSQVARNA</w:t>
            </w:r>
            <w:r>
              <w:rPr>
                <w:color w:val="000000"/>
                <w:sz w:val="16"/>
                <w:szCs w:val="16"/>
              </w:rPr>
              <w:t xml:space="preserve">          MODELO LC221A DE CORTE 3 EN 1 CON MOTOR BRIGGS &amp; STRATON </w:t>
            </w:r>
            <w:r w:rsidRPr="001D7DB0">
              <w:rPr>
                <w:color w:val="000000"/>
                <w:sz w:val="16"/>
                <w:szCs w:val="16"/>
              </w:rPr>
              <w:t>SERIE 625 DE 150 c.c.</w:t>
            </w:r>
          </w:p>
        </w:tc>
        <w:tc>
          <w:tcPr>
            <w:tcW w:w="469" w:type="pct"/>
            <w:tcBorders>
              <w:top w:val="nil"/>
              <w:left w:val="nil"/>
              <w:bottom w:val="single" w:sz="4" w:space="0" w:color="auto"/>
              <w:right w:val="single" w:sz="4" w:space="0" w:color="auto"/>
            </w:tcBorders>
            <w:shd w:val="clear" w:color="auto" w:fill="auto"/>
            <w:vAlign w:val="center"/>
            <w:hideMark/>
          </w:tcPr>
          <w:p w:rsidR="009369E3" w:rsidRPr="006B63DD" w:rsidRDefault="009369E3" w:rsidP="00B3567C">
            <w:pPr>
              <w:jc w:val="center"/>
              <w:rPr>
                <w:b/>
                <w:bCs/>
                <w:color w:val="000000"/>
                <w:sz w:val="16"/>
                <w:szCs w:val="16"/>
                <w:lang w:eastAsia="es-MX"/>
              </w:rPr>
            </w:pPr>
            <w:r>
              <w:rPr>
                <w:b/>
                <w:bCs/>
                <w:color w:val="000000"/>
                <w:sz w:val="16"/>
                <w:szCs w:val="16"/>
              </w:rPr>
              <w:t>PZA</w:t>
            </w:r>
            <w:bookmarkStart w:id="2" w:name="_GoBack"/>
            <w:bookmarkEnd w:id="2"/>
          </w:p>
        </w:tc>
        <w:tc>
          <w:tcPr>
            <w:tcW w:w="616" w:type="pct"/>
            <w:tcBorders>
              <w:top w:val="nil"/>
              <w:left w:val="nil"/>
              <w:bottom w:val="single" w:sz="4" w:space="0" w:color="auto"/>
              <w:right w:val="single" w:sz="4" w:space="0" w:color="auto"/>
            </w:tcBorders>
            <w:shd w:val="clear" w:color="auto" w:fill="auto"/>
            <w:vAlign w:val="center"/>
            <w:hideMark/>
          </w:tcPr>
          <w:p w:rsidR="009369E3" w:rsidRPr="006B63DD" w:rsidRDefault="009369E3" w:rsidP="00B3567C">
            <w:pPr>
              <w:jc w:val="center"/>
              <w:rPr>
                <w:b/>
                <w:bCs/>
                <w:color w:val="000000"/>
                <w:sz w:val="16"/>
                <w:szCs w:val="16"/>
                <w:lang w:eastAsia="es-MX"/>
              </w:rPr>
            </w:pPr>
            <w:r>
              <w:rPr>
                <w:b/>
                <w:bCs/>
                <w:color w:val="000000"/>
                <w:sz w:val="16"/>
                <w:szCs w:val="16"/>
                <w:lang w:eastAsia="es-MX"/>
              </w:rPr>
              <w:t>1</w:t>
            </w:r>
          </w:p>
        </w:tc>
        <w:tc>
          <w:tcPr>
            <w:tcW w:w="674" w:type="pct"/>
            <w:tcBorders>
              <w:top w:val="nil"/>
              <w:left w:val="nil"/>
              <w:bottom w:val="single" w:sz="4" w:space="0" w:color="auto"/>
              <w:right w:val="single" w:sz="4" w:space="0" w:color="auto"/>
            </w:tcBorders>
            <w:shd w:val="clear" w:color="auto" w:fill="auto"/>
            <w:vAlign w:val="center"/>
            <w:hideMark/>
          </w:tcPr>
          <w:p w:rsidR="009369E3" w:rsidRDefault="009369E3" w:rsidP="00B3567C">
            <w:pPr>
              <w:jc w:val="center"/>
              <w:rPr>
                <w:b/>
                <w:bCs/>
                <w:noProof/>
                <w:color w:val="000000"/>
                <w:sz w:val="16"/>
                <w:szCs w:val="16"/>
                <w:lang w:eastAsia="es-MX"/>
              </w:rPr>
            </w:pPr>
            <w:r w:rsidRPr="009369E3">
              <w:rPr>
                <w:b/>
                <w:bCs/>
                <w:noProof/>
                <w:color w:val="000000"/>
                <w:sz w:val="16"/>
                <w:szCs w:val="16"/>
                <w:lang w:eastAsia="es-MX"/>
              </w:rPr>
              <w:drawing>
                <wp:anchor distT="0" distB="0" distL="114300" distR="114300" simplePos="0" relativeHeight="251666432" behindDoc="0" locked="0" layoutInCell="1" allowOverlap="1" wp14:anchorId="762E9355" wp14:editId="73D713E5">
                  <wp:simplePos x="0" y="0"/>
                  <wp:positionH relativeFrom="column">
                    <wp:posOffset>18415</wp:posOffset>
                  </wp:positionH>
                  <wp:positionV relativeFrom="paragraph">
                    <wp:posOffset>35560</wp:posOffset>
                  </wp:positionV>
                  <wp:extent cx="559435" cy="525145"/>
                  <wp:effectExtent l="0" t="0" r="0" b="0"/>
                  <wp:wrapNone/>
                  <wp:docPr id="16" name="Imagen 5"/>
                  <wp:cNvGraphicFramePr/>
                  <a:graphic xmlns:a="http://schemas.openxmlformats.org/drawingml/2006/main">
                    <a:graphicData uri="http://schemas.openxmlformats.org/drawingml/2006/picture">
                      <pic:pic xmlns:pic="http://schemas.openxmlformats.org/drawingml/2006/picture">
                        <pic:nvPicPr>
                          <pic:cNvPr id="23" name="Imagen 67"/>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76901" t="76349" r="518" b="4525"/>
                          <a:stretch/>
                        </pic:blipFill>
                        <pic:spPr bwMode="auto">
                          <a:xfrm>
                            <a:off x="0" y="0"/>
                            <a:ext cx="559435" cy="525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1" w:type="pct"/>
            <w:tcBorders>
              <w:top w:val="nil"/>
              <w:left w:val="nil"/>
              <w:bottom w:val="single" w:sz="4" w:space="0" w:color="auto"/>
              <w:right w:val="single" w:sz="4" w:space="0" w:color="auto"/>
            </w:tcBorders>
            <w:shd w:val="clear" w:color="auto" w:fill="auto"/>
            <w:vAlign w:val="center"/>
            <w:hideMark/>
          </w:tcPr>
          <w:p w:rsidR="009369E3" w:rsidRDefault="00F626CE" w:rsidP="009369E3">
            <w:pPr>
              <w:jc w:val="center"/>
              <w:rPr>
                <w:b/>
                <w:bCs/>
                <w:color w:val="000000"/>
                <w:sz w:val="16"/>
                <w:szCs w:val="16"/>
              </w:rPr>
            </w:pPr>
            <w:r>
              <w:rPr>
                <w:b/>
                <w:bCs/>
                <w:color w:val="000000"/>
                <w:sz w:val="16"/>
                <w:szCs w:val="16"/>
              </w:rPr>
              <w:t xml:space="preserve"> $   9</w:t>
            </w:r>
            <w:r w:rsidR="009369E3">
              <w:rPr>
                <w:b/>
                <w:bCs/>
                <w:color w:val="000000"/>
                <w:sz w:val="16"/>
                <w:szCs w:val="16"/>
              </w:rPr>
              <w:t xml:space="preserve">,800.00 </w:t>
            </w:r>
          </w:p>
        </w:tc>
        <w:tc>
          <w:tcPr>
            <w:tcW w:w="822" w:type="pct"/>
            <w:tcBorders>
              <w:top w:val="nil"/>
              <w:left w:val="nil"/>
              <w:bottom w:val="single" w:sz="4" w:space="0" w:color="auto"/>
              <w:right w:val="single" w:sz="4" w:space="0" w:color="auto"/>
            </w:tcBorders>
            <w:shd w:val="clear" w:color="auto" w:fill="auto"/>
            <w:vAlign w:val="center"/>
            <w:hideMark/>
          </w:tcPr>
          <w:p w:rsidR="009369E3" w:rsidRDefault="00F626CE" w:rsidP="009369E3">
            <w:pPr>
              <w:jc w:val="center"/>
              <w:rPr>
                <w:b/>
                <w:bCs/>
                <w:color w:val="000000"/>
                <w:sz w:val="16"/>
                <w:szCs w:val="16"/>
              </w:rPr>
            </w:pPr>
            <w:r>
              <w:rPr>
                <w:b/>
                <w:bCs/>
                <w:color w:val="000000"/>
                <w:sz w:val="16"/>
                <w:szCs w:val="16"/>
              </w:rPr>
              <w:t xml:space="preserve"> $         9</w:t>
            </w:r>
            <w:r w:rsidR="009369E3">
              <w:rPr>
                <w:b/>
                <w:bCs/>
                <w:color w:val="000000"/>
                <w:sz w:val="16"/>
                <w:szCs w:val="16"/>
              </w:rPr>
              <w:t xml:space="preserve">,800.00 </w:t>
            </w:r>
          </w:p>
        </w:tc>
      </w:tr>
      <w:tr w:rsidR="009369E3" w:rsidRPr="006B63DD" w:rsidTr="00D4602D">
        <w:trPr>
          <w:trHeight w:val="300"/>
        </w:trPr>
        <w:tc>
          <w:tcPr>
            <w:tcW w:w="229"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1459"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469"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616"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674"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731" w:type="pct"/>
            <w:tcBorders>
              <w:top w:val="nil"/>
              <w:left w:val="nil"/>
              <w:bottom w:val="nil"/>
              <w:right w:val="nil"/>
            </w:tcBorders>
            <w:shd w:val="clear" w:color="auto" w:fill="auto"/>
            <w:noWrap/>
            <w:vAlign w:val="bottom"/>
            <w:hideMark/>
          </w:tcPr>
          <w:p w:rsidR="009369E3" w:rsidRPr="00F06701" w:rsidRDefault="009369E3" w:rsidP="00B3567C">
            <w:pPr>
              <w:jc w:val="center"/>
              <w:rPr>
                <w:b/>
                <w:bCs/>
                <w:color w:val="000000"/>
                <w:sz w:val="16"/>
                <w:szCs w:val="16"/>
                <w:lang w:eastAsia="es-MX"/>
              </w:rPr>
            </w:pPr>
            <w:r w:rsidRPr="00F06701">
              <w:rPr>
                <w:b/>
                <w:bCs/>
                <w:color w:val="000000"/>
                <w:sz w:val="16"/>
                <w:szCs w:val="16"/>
                <w:lang w:eastAsia="es-MX"/>
              </w:rPr>
              <w:t>SUBTOTAL</w:t>
            </w: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rsidR="009369E3" w:rsidRPr="00F06701" w:rsidRDefault="00F626CE" w:rsidP="00B3567C">
            <w:pPr>
              <w:jc w:val="center"/>
              <w:rPr>
                <w:b/>
                <w:bCs/>
                <w:color w:val="000000"/>
                <w:sz w:val="16"/>
                <w:szCs w:val="16"/>
                <w:lang w:eastAsia="es-MX"/>
              </w:rPr>
            </w:pPr>
            <w:r>
              <w:rPr>
                <w:b/>
                <w:bCs/>
                <w:color w:val="000000"/>
                <w:sz w:val="16"/>
                <w:szCs w:val="16"/>
                <w:lang w:eastAsia="es-MX"/>
              </w:rPr>
              <w:t xml:space="preserve"> $       15</w:t>
            </w:r>
            <w:r w:rsidR="009369E3">
              <w:rPr>
                <w:b/>
                <w:bCs/>
                <w:color w:val="000000"/>
                <w:sz w:val="16"/>
                <w:szCs w:val="16"/>
                <w:lang w:eastAsia="es-MX"/>
              </w:rPr>
              <w:t>,0</w:t>
            </w:r>
            <w:r w:rsidR="009369E3" w:rsidRPr="00F06701">
              <w:rPr>
                <w:b/>
                <w:bCs/>
                <w:color w:val="000000"/>
                <w:sz w:val="16"/>
                <w:szCs w:val="16"/>
                <w:lang w:eastAsia="es-MX"/>
              </w:rPr>
              <w:t xml:space="preserve">64.00 </w:t>
            </w:r>
          </w:p>
        </w:tc>
      </w:tr>
      <w:tr w:rsidR="009369E3" w:rsidRPr="006B63DD" w:rsidTr="00D4602D">
        <w:trPr>
          <w:trHeight w:val="300"/>
        </w:trPr>
        <w:tc>
          <w:tcPr>
            <w:tcW w:w="229"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1459"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469"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616"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674"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731" w:type="pct"/>
            <w:tcBorders>
              <w:top w:val="nil"/>
              <w:left w:val="nil"/>
              <w:bottom w:val="nil"/>
              <w:right w:val="nil"/>
            </w:tcBorders>
            <w:shd w:val="clear" w:color="auto" w:fill="auto"/>
            <w:noWrap/>
            <w:vAlign w:val="bottom"/>
            <w:hideMark/>
          </w:tcPr>
          <w:p w:rsidR="009369E3" w:rsidRPr="00F06701" w:rsidRDefault="009369E3" w:rsidP="00B3567C">
            <w:pPr>
              <w:jc w:val="center"/>
              <w:rPr>
                <w:b/>
                <w:bCs/>
                <w:color w:val="000000"/>
                <w:sz w:val="16"/>
                <w:szCs w:val="16"/>
                <w:lang w:eastAsia="es-MX"/>
              </w:rPr>
            </w:pPr>
            <w:r w:rsidRPr="00F06701">
              <w:rPr>
                <w:b/>
                <w:bCs/>
                <w:color w:val="000000"/>
                <w:sz w:val="16"/>
                <w:szCs w:val="16"/>
                <w:lang w:eastAsia="es-MX"/>
              </w:rPr>
              <w:t>I.V.A.</w:t>
            </w: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rsidR="009369E3" w:rsidRPr="00F06701" w:rsidRDefault="00F626CE" w:rsidP="00B3567C">
            <w:pPr>
              <w:jc w:val="center"/>
              <w:rPr>
                <w:b/>
                <w:bCs/>
                <w:color w:val="000000"/>
                <w:sz w:val="16"/>
                <w:szCs w:val="16"/>
                <w:lang w:eastAsia="es-MX"/>
              </w:rPr>
            </w:pPr>
            <w:r>
              <w:rPr>
                <w:b/>
                <w:bCs/>
                <w:color w:val="000000"/>
                <w:sz w:val="16"/>
                <w:szCs w:val="16"/>
                <w:lang w:eastAsia="es-MX"/>
              </w:rPr>
              <w:t xml:space="preserve"> $           2,41</w:t>
            </w:r>
            <w:r w:rsidR="009369E3">
              <w:rPr>
                <w:b/>
                <w:bCs/>
                <w:color w:val="000000"/>
                <w:sz w:val="16"/>
                <w:szCs w:val="16"/>
                <w:lang w:eastAsia="es-MX"/>
              </w:rPr>
              <w:t>0</w:t>
            </w:r>
            <w:r w:rsidR="009369E3" w:rsidRPr="00F06701">
              <w:rPr>
                <w:b/>
                <w:bCs/>
                <w:color w:val="000000"/>
                <w:sz w:val="16"/>
                <w:szCs w:val="16"/>
                <w:lang w:eastAsia="es-MX"/>
              </w:rPr>
              <w:t xml:space="preserve">.24 </w:t>
            </w:r>
          </w:p>
        </w:tc>
      </w:tr>
      <w:tr w:rsidR="009369E3" w:rsidRPr="006B63DD" w:rsidTr="00D4602D">
        <w:trPr>
          <w:trHeight w:val="300"/>
        </w:trPr>
        <w:tc>
          <w:tcPr>
            <w:tcW w:w="229"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1459"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469"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616"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674" w:type="pct"/>
            <w:tcBorders>
              <w:top w:val="nil"/>
              <w:left w:val="nil"/>
              <w:bottom w:val="nil"/>
              <w:right w:val="nil"/>
            </w:tcBorders>
            <w:shd w:val="clear" w:color="auto" w:fill="auto"/>
            <w:noWrap/>
            <w:vAlign w:val="bottom"/>
            <w:hideMark/>
          </w:tcPr>
          <w:p w:rsidR="009369E3" w:rsidRPr="006B63DD" w:rsidRDefault="009369E3" w:rsidP="00B3567C">
            <w:pPr>
              <w:rPr>
                <w:color w:val="000000"/>
                <w:lang w:eastAsia="es-MX"/>
              </w:rPr>
            </w:pPr>
          </w:p>
        </w:tc>
        <w:tc>
          <w:tcPr>
            <w:tcW w:w="731" w:type="pct"/>
            <w:tcBorders>
              <w:top w:val="nil"/>
              <w:left w:val="nil"/>
              <w:bottom w:val="nil"/>
              <w:right w:val="nil"/>
            </w:tcBorders>
            <w:shd w:val="clear" w:color="auto" w:fill="auto"/>
            <w:noWrap/>
            <w:vAlign w:val="bottom"/>
            <w:hideMark/>
          </w:tcPr>
          <w:p w:rsidR="009369E3" w:rsidRPr="00F06701" w:rsidRDefault="009369E3" w:rsidP="00B3567C">
            <w:pPr>
              <w:jc w:val="center"/>
              <w:rPr>
                <w:b/>
                <w:bCs/>
                <w:color w:val="000000"/>
                <w:sz w:val="16"/>
                <w:szCs w:val="16"/>
                <w:lang w:eastAsia="es-MX"/>
              </w:rPr>
            </w:pPr>
            <w:r w:rsidRPr="00F06701">
              <w:rPr>
                <w:b/>
                <w:bCs/>
                <w:color w:val="000000"/>
                <w:sz w:val="16"/>
                <w:szCs w:val="16"/>
                <w:lang w:eastAsia="es-MX"/>
              </w:rPr>
              <w:t>TOTAL</w:t>
            </w: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rsidR="009369E3" w:rsidRPr="00F06701" w:rsidRDefault="00F626CE" w:rsidP="009369E3">
            <w:pPr>
              <w:jc w:val="center"/>
              <w:rPr>
                <w:b/>
                <w:bCs/>
                <w:color w:val="000000"/>
                <w:sz w:val="16"/>
                <w:szCs w:val="16"/>
                <w:lang w:eastAsia="es-MX"/>
              </w:rPr>
            </w:pPr>
            <w:r>
              <w:rPr>
                <w:b/>
                <w:bCs/>
                <w:color w:val="000000"/>
                <w:sz w:val="16"/>
                <w:szCs w:val="16"/>
                <w:lang w:eastAsia="es-MX"/>
              </w:rPr>
              <w:t xml:space="preserve"> $       17,47</w:t>
            </w:r>
            <w:r w:rsidR="009369E3">
              <w:rPr>
                <w:b/>
                <w:bCs/>
                <w:color w:val="000000"/>
                <w:sz w:val="16"/>
                <w:szCs w:val="16"/>
                <w:lang w:eastAsia="es-MX"/>
              </w:rPr>
              <w:t>4.</w:t>
            </w:r>
            <w:r w:rsidR="009369E3" w:rsidRPr="00F06701">
              <w:rPr>
                <w:b/>
                <w:bCs/>
                <w:color w:val="000000"/>
                <w:sz w:val="16"/>
                <w:szCs w:val="16"/>
                <w:lang w:eastAsia="es-MX"/>
              </w:rPr>
              <w:t xml:space="preserve">24 </w:t>
            </w:r>
          </w:p>
        </w:tc>
      </w:tr>
    </w:tbl>
    <w:p w:rsidR="00B3567C" w:rsidRDefault="00B3567C"/>
    <w:tbl>
      <w:tblPr>
        <w:tblW w:w="5137" w:type="pct"/>
        <w:tblLayout w:type="fixed"/>
        <w:tblCellMar>
          <w:left w:w="70" w:type="dxa"/>
          <w:right w:w="70" w:type="dxa"/>
        </w:tblCellMar>
        <w:tblLook w:val="04A0" w:firstRow="1" w:lastRow="0" w:firstColumn="1" w:lastColumn="0" w:noHBand="0" w:noVBand="1"/>
      </w:tblPr>
      <w:tblGrid>
        <w:gridCol w:w="427"/>
        <w:gridCol w:w="2626"/>
        <w:gridCol w:w="1053"/>
        <w:gridCol w:w="1072"/>
        <w:gridCol w:w="1253"/>
        <w:gridCol w:w="1443"/>
        <w:gridCol w:w="1446"/>
      </w:tblGrid>
      <w:tr w:rsidR="00B3567C" w:rsidRPr="009E146A" w:rsidTr="00F626CE">
        <w:trPr>
          <w:trHeight w:val="511"/>
          <w:tblHeader/>
        </w:trPr>
        <w:tc>
          <w:tcPr>
            <w:tcW w:w="3450" w:type="pct"/>
            <w:gridSpan w:val="5"/>
            <w:tcBorders>
              <w:top w:val="single" w:sz="4" w:space="0" w:color="auto"/>
              <w:left w:val="single" w:sz="4" w:space="0" w:color="auto"/>
              <w:bottom w:val="single" w:sz="4" w:space="0" w:color="auto"/>
              <w:right w:val="nil"/>
            </w:tcBorders>
            <w:shd w:val="clear" w:color="000000" w:fill="A6A6A6"/>
            <w:noWrap/>
            <w:vAlign w:val="center"/>
            <w:hideMark/>
          </w:tcPr>
          <w:p w:rsidR="00B3567C" w:rsidRPr="00CE275C" w:rsidRDefault="00B3567C" w:rsidP="00B3567C">
            <w:pPr>
              <w:jc w:val="center"/>
              <w:rPr>
                <w:rFonts w:ascii="Arial" w:hAnsi="Arial" w:cs="Arial"/>
                <w:b/>
                <w:bCs/>
                <w:color w:val="000000"/>
                <w:sz w:val="16"/>
                <w:szCs w:val="16"/>
                <w:lang w:eastAsia="es-MX"/>
              </w:rPr>
            </w:pPr>
            <w:r w:rsidRPr="00CE275C">
              <w:rPr>
                <w:rFonts w:ascii="Arial" w:hAnsi="Arial" w:cs="Arial"/>
                <w:b/>
                <w:bCs/>
                <w:color w:val="000000"/>
                <w:sz w:val="16"/>
                <w:szCs w:val="16"/>
                <w:lang w:eastAsia="es-MX"/>
              </w:rPr>
              <w:t>JEFATURA DEL DEPARTAMENTO DE LA ADMINISTRACIÓN DEL RASTRO MUNICIPAL</w:t>
            </w:r>
          </w:p>
        </w:tc>
        <w:tc>
          <w:tcPr>
            <w:tcW w:w="1550" w:type="pct"/>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B3567C" w:rsidRPr="00CE275C" w:rsidRDefault="00B3567C" w:rsidP="00B3567C">
            <w:pPr>
              <w:jc w:val="center"/>
              <w:rPr>
                <w:rFonts w:ascii="Arial" w:hAnsi="Arial" w:cs="Arial"/>
                <w:b/>
                <w:bCs/>
                <w:color w:val="000000"/>
                <w:sz w:val="16"/>
                <w:szCs w:val="16"/>
                <w:lang w:eastAsia="es-MX"/>
              </w:rPr>
            </w:pPr>
            <w:r w:rsidRPr="00CE275C">
              <w:rPr>
                <w:rFonts w:ascii="Arial" w:hAnsi="Arial" w:cs="Arial"/>
                <w:b/>
                <w:bCs/>
                <w:color w:val="000000"/>
                <w:sz w:val="16"/>
                <w:szCs w:val="16"/>
                <w:lang w:eastAsia="es-MX"/>
              </w:rPr>
              <w:t>ALIUM SERVICIOS COMERCIALES S.A. DE C.V.</w:t>
            </w:r>
          </w:p>
        </w:tc>
      </w:tr>
      <w:tr w:rsidR="00B3567C" w:rsidRPr="006B63DD" w:rsidTr="00F626CE">
        <w:trPr>
          <w:trHeight w:val="450"/>
          <w:tblHeader/>
        </w:trPr>
        <w:tc>
          <w:tcPr>
            <w:tcW w:w="229" w:type="pct"/>
            <w:tcBorders>
              <w:top w:val="nil"/>
              <w:left w:val="single" w:sz="4" w:space="0" w:color="auto"/>
              <w:bottom w:val="single" w:sz="4" w:space="0" w:color="auto"/>
              <w:right w:val="single" w:sz="4" w:space="0" w:color="auto"/>
            </w:tcBorders>
            <w:shd w:val="clear" w:color="000000" w:fill="A6A6A6"/>
            <w:noWrap/>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NO.</w:t>
            </w:r>
          </w:p>
        </w:tc>
        <w:tc>
          <w:tcPr>
            <w:tcW w:w="1409" w:type="pct"/>
            <w:tcBorders>
              <w:top w:val="nil"/>
              <w:left w:val="nil"/>
              <w:bottom w:val="single" w:sz="4" w:space="0" w:color="auto"/>
              <w:right w:val="single" w:sz="4" w:space="0" w:color="auto"/>
            </w:tcBorders>
            <w:shd w:val="clear" w:color="000000" w:fill="A6A6A6"/>
            <w:noWrap/>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DESCRI</w:t>
            </w:r>
            <w:r>
              <w:rPr>
                <w:rFonts w:ascii="Arial" w:hAnsi="Arial" w:cs="Arial"/>
                <w:b/>
                <w:bCs/>
                <w:color w:val="000000"/>
                <w:sz w:val="16"/>
                <w:szCs w:val="16"/>
                <w:lang w:eastAsia="es-MX"/>
              </w:rPr>
              <w:t>P</w:t>
            </w:r>
            <w:r w:rsidRPr="006B63DD">
              <w:rPr>
                <w:rFonts w:ascii="Arial" w:hAnsi="Arial" w:cs="Arial"/>
                <w:b/>
                <w:bCs/>
                <w:color w:val="000000"/>
                <w:sz w:val="16"/>
                <w:szCs w:val="16"/>
                <w:lang w:eastAsia="es-MX"/>
              </w:rPr>
              <w:t>CION</w:t>
            </w:r>
          </w:p>
        </w:tc>
        <w:tc>
          <w:tcPr>
            <w:tcW w:w="565" w:type="pct"/>
            <w:tcBorders>
              <w:top w:val="nil"/>
              <w:left w:val="nil"/>
              <w:bottom w:val="single" w:sz="4" w:space="0" w:color="auto"/>
              <w:right w:val="single" w:sz="4" w:space="0" w:color="auto"/>
            </w:tcBorders>
            <w:shd w:val="clear" w:color="000000" w:fill="A6A6A6"/>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 xml:space="preserve">UNIDAD DE MEDIDA </w:t>
            </w:r>
          </w:p>
        </w:tc>
        <w:tc>
          <w:tcPr>
            <w:tcW w:w="575" w:type="pct"/>
            <w:tcBorders>
              <w:top w:val="nil"/>
              <w:left w:val="nil"/>
              <w:bottom w:val="single" w:sz="4" w:space="0" w:color="auto"/>
              <w:right w:val="single" w:sz="4" w:space="0" w:color="auto"/>
            </w:tcBorders>
            <w:shd w:val="clear" w:color="000000" w:fill="A6A6A6"/>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CANTIDAD</w:t>
            </w:r>
          </w:p>
        </w:tc>
        <w:tc>
          <w:tcPr>
            <w:tcW w:w="672" w:type="pct"/>
            <w:tcBorders>
              <w:top w:val="nil"/>
              <w:left w:val="nil"/>
              <w:bottom w:val="single" w:sz="4" w:space="0" w:color="auto"/>
              <w:right w:val="single" w:sz="4" w:space="0" w:color="auto"/>
            </w:tcBorders>
            <w:shd w:val="clear" w:color="000000" w:fill="A6A6A6"/>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IMAGEN</w:t>
            </w:r>
          </w:p>
        </w:tc>
        <w:tc>
          <w:tcPr>
            <w:tcW w:w="774" w:type="pct"/>
            <w:tcBorders>
              <w:top w:val="nil"/>
              <w:left w:val="nil"/>
              <w:bottom w:val="single" w:sz="4" w:space="0" w:color="auto"/>
              <w:right w:val="single" w:sz="4" w:space="0" w:color="auto"/>
            </w:tcBorders>
            <w:shd w:val="clear" w:color="000000" w:fill="A6A6A6"/>
            <w:noWrap/>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 xml:space="preserve"> P.U. </w:t>
            </w:r>
          </w:p>
        </w:tc>
        <w:tc>
          <w:tcPr>
            <w:tcW w:w="776" w:type="pct"/>
            <w:tcBorders>
              <w:top w:val="nil"/>
              <w:left w:val="nil"/>
              <w:bottom w:val="single" w:sz="4" w:space="0" w:color="auto"/>
              <w:right w:val="single" w:sz="4" w:space="0" w:color="auto"/>
            </w:tcBorders>
            <w:shd w:val="clear" w:color="000000" w:fill="A6A6A6"/>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 xml:space="preserve"> MONTO </w:t>
            </w:r>
          </w:p>
        </w:tc>
      </w:tr>
      <w:tr w:rsidR="00B3567C" w:rsidRPr="006B63DD" w:rsidTr="00F626CE">
        <w:trPr>
          <w:trHeight w:val="117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4</w:t>
            </w:r>
          </w:p>
        </w:tc>
        <w:tc>
          <w:tcPr>
            <w:tcW w:w="1409"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rPr>
                <w:color w:val="000000"/>
                <w:sz w:val="16"/>
                <w:szCs w:val="16"/>
                <w:lang w:eastAsia="es-MX"/>
              </w:rPr>
            </w:pPr>
            <w:r w:rsidRPr="00CE275C">
              <w:rPr>
                <w:color w:val="000000"/>
                <w:sz w:val="16"/>
                <w:szCs w:val="16"/>
                <w:lang w:eastAsia="es-MX"/>
              </w:rPr>
              <w:t>CUCHILLO RECTO DE 7”</w:t>
            </w:r>
            <w:r w:rsidRPr="00CE275C">
              <w:rPr>
                <w:color w:val="000000"/>
                <w:sz w:val="16"/>
                <w:szCs w:val="16"/>
                <w:lang w:eastAsia="es-MX"/>
              </w:rPr>
              <w:br/>
              <w:t>MANGO COLOR BLANCO</w:t>
            </w:r>
            <w:r w:rsidRPr="00CE275C">
              <w:rPr>
                <w:color w:val="000000"/>
                <w:sz w:val="16"/>
                <w:szCs w:val="16"/>
                <w:lang w:eastAsia="es-MX"/>
              </w:rPr>
              <w:br/>
              <w:t>MARCA TRIMONTINA</w:t>
            </w:r>
            <w:r w:rsidRPr="00CE275C">
              <w:rPr>
                <w:color w:val="000000"/>
                <w:sz w:val="16"/>
                <w:szCs w:val="16"/>
                <w:lang w:eastAsia="es-MX"/>
              </w:rPr>
              <w:br/>
              <w:t xml:space="preserve">NO. </w:t>
            </w:r>
            <w:r w:rsidRPr="006B63DD">
              <w:rPr>
                <w:color w:val="000000"/>
                <w:sz w:val="16"/>
                <w:szCs w:val="16"/>
                <w:lang w:eastAsia="es-MX"/>
              </w:rPr>
              <w:t>DE CÓDIGO 24607/087</w:t>
            </w:r>
          </w:p>
        </w:tc>
        <w:tc>
          <w:tcPr>
            <w:tcW w:w="565"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PZA</w:t>
            </w:r>
          </w:p>
        </w:tc>
        <w:tc>
          <w:tcPr>
            <w:tcW w:w="575"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31</w:t>
            </w:r>
          </w:p>
        </w:tc>
        <w:tc>
          <w:tcPr>
            <w:tcW w:w="672"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48000" behindDoc="0" locked="0" layoutInCell="1" allowOverlap="1">
                  <wp:simplePos x="0" y="0"/>
                  <wp:positionH relativeFrom="column">
                    <wp:posOffset>-8255</wp:posOffset>
                  </wp:positionH>
                  <wp:positionV relativeFrom="paragraph">
                    <wp:posOffset>36830</wp:posOffset>
                  </wp:positionV>
                  <wp:extent cx="767715" cy="457200"/>
                  <wp:effectExtent l="19050" t="0" r="0" b="0"/>
                  <wp:wrapNone/>
                  <wp:docPr id="6" name="Imagen 43"/>
                  <wp:cNvGraphicFramePr/>
                  <a:graphic xmlns:a="http://schemas.openxmlformats.org/drawingml/2006/main">
                    <a:graphicData uri="http://schemas.openxmlformats.org/drawingml/2006/picture">
                      <pic:pic xmlns:pic="http://schemas.openxmlformats.org/drawingml/2006/picture">
                        <pic:nvPicPr>
                          <pic:cNvPr id="44" name="Imagen 43"/>
                          <pic:cNvPicPr/>
                        </pic:nvPicPr>
                        <pic:blipFill rotWithShape="1">
                          <a:blip r:embed="rId9" cstate="print">
                            <a:extLst>
                              <a:ext uri="{28A0092B-C50C-407E-A947-70E740481C1C}">
                                <a14:useLocalDpi xmlns:a14="http://schemas.microsoft.com/office/drawing/2010/main" val="0"/>
                              </a:ext>
                            </a:extLst>
                          </a:blip>
                          <a:srcRect l="74508" t="17947" r="544" b="73720"/>
                          <a:stretch/>
                        </pic:blipFill>
                        <pic:spPr bwMode="auto">
                          <a:xfrm>
                            <a:off x="0" y="0"/>
                            <a:ext cx="767715" cy="4572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74"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225.00 </w:t>
            </w:r>
          </w:p>
        </w:tc>
        <w:tc>
          <w:tcPr>
            <w:tcW w:w="776"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6,975.00 </w:t>
            </w:r>
          </w:p>
        </w:tc>
      </w:tr>
      <w:tr w:rsidR="00B3567C" w:rsidRPr="006B63DD" w:rsidTr="00F626CE">
        <w:trPr>
          <w:trHeight w:val="1015"/>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5</w:t>
            </w:r>
          </w:p>
        </w:tc>
        <w:tc>
          <w:tcPr>
            <w:tcW w:w="1409"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rPr>
                <w:color w:val="000000"/>
                <w:sz w:val="16"/>
                <w:szCs w:val="16"/>
                <w:lang w:eastAsia="es-MX"/>
              </w:rPr>
            </w:pPr>
            <w:r w:rsidRPr="00CE275C">
              <w:rPr>
                <w:color w:val="000000"/>
                <w:sz w:val="16"/>
                <w:szCs w:val="16"/>
                <w:lang w:eastAsia="es-MX"/>
              </w:rPr>
              <w:t>CUCHILLO CURBO DE 8”</w:t>
            </w:r>
            <w:r w:rsidRPr="00CE275C">
              <w:rPr>
                <w:color w:val="000000"/>
                <w:sz w:val="16"/>
                <w:szCs w:val="16"/>
                <w:lang w:eastAsia="es-MX"/>
              </w:rPr>
              <w:br/>
              <w:t>MANGO COLOR NEGRO</w:t>
            </w:r>
            <w:r w:rsidRPr="00CE275C">
              <w:rPr>
                <w:color w:val="000000"/>
                <w:sz w:val="16"/>
                <w:szCs w:val="16"/>
                <w:lang w:eastAsia="es-MX"/>
              </w:rPr>
              <w:br/>
              <w:t>MARCA TRIMONTINA</w:t>
            </w:r>
            <w:r w:rsidRPr="00CE275C">
              <w:rPr>
                <w:color w:val="000000"/>
                <w:sz w:val="16"/>
                <w:szCs w:val="16"/>
                <w:lang w:eastAsia="es-MX"/>
              </w:rPr>
              <w:br/>
              <w:t xml:space="preserve">NO. </w:t>
            </w:r>
            <w:r w:rsidRPr="006B63DD">
              <w:rPr>
                <w:color w:val="000000"/>
                <w:sz w:val="16"/>
                <w:szCs w:val="16"/>
                <w:lang w:eastAsia="es-MX"/>
              </w:rPr>
              <w:t>DE CÓDIGO 24521/008</w:t>
            </w:r>
          </w:p>
        </w:tc>
        <w:tc>
          <w:tcPr>
            <w:tcW w:w="565"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PZA</w:t>
            </w:r>
          </w:p>
        </w:tc>
        <w:tc>
          <w:tcPr>
            <w:tcW w:w="575"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31</w:t>
            </w:r>
          </w:p>
        </w:tc>
        <w:tc>
          <w:tcPr>
            <w:tcW w:w="672"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51072" behindDoc="0" locked="0" layoutInCell="1" allowOverlap="1">
                  <wp:simplePos x="0" y="0"/>
                  <wp:positionH relativeFrom="column">
                    <wp:posOffset>2540</wp:posOffset>
                  </wp:positionH>
                  <wp:positionV relativeFrom="paragraph">
                    <wp:posOffset>62865</wp:posOffset>
                  </wp:positionV>
                  <wp:extent cx="664210" cy="329565"/>
                  <wp:effectExtent l="19050" t="0" r="2540" b="0"/>
                  <wp:wrapNone/>
                  <wp:docPr id="7" name="Imagen 44"/>
                  <wp:cNvGraphicFramePr/>
                  <a:graphic xmlns:a="http://schemas.openxmlformats.org/drawingml/2006/main">
                    <a:graphicData uri="http://schemas.openxmlformats.org/drawingml/2006/picture">
                      <pic:pic xmlns:pic="http://schemas.openxmlformats.org/drawingml/2006/picture">
                        <pic:nvPicPr>
                          <pic:cNvPr id="45" name="Imagen 44"/>
                          <pic:cNvPicPr/>
                        </pic:nvPicPr>
                        <pic:blipFill rotWithShape="1">
                          <a:blip r:embed="rId9" cstate="print">
                            <a:extLst>
                              <a:ext uri="{28A0092B-C50C-407E-A947-70E740481C1C}">
                                <a14:useLocalDpi xmlns:a14="http://schemas.microsoft.com/office/drawing/2010/main" val="0"/>
                              </a:ext>
                            </a:extLst>
                          </a:blip>
                          <a:srcRect l="75017" t="27048" r="2749" b="66285"/>
                          <a:stretch/>
                        </pic:blipFill>
                        <pic:spPr bwMode="auto">
                          <a:xfrm>
                            <a:off x="0" y="0"/>
                            <a:ext cx="664210" cy="32956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74"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250.00 </w:t>
            </w:r>
          </w:p>
        </w:tc>
        <w:tc>
          <w:tcPr>
            <w:tcW w:w="776"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7,750.00 </w:t>
            </w:r>
          </w:p>
        </w:tc>
      </w:tr>
      <w:tr w:rsidR="00B3567C" w:rsidRPr="006B63DD" w:rsidTr="00F626CE">
        <w:trPr>
          <w:trHeight w:val="90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6</w:t>
            </w:r>
          </w:p>
        </w:tc>
        <w:tc>
          <w:tcPr>
            <w:tcW w:w="1409" w:type="pct"/>
            <w:tcBorders>
              <w:top w:val="nil"/>
              <w:left w:val="nil"/>
              <w:bottom w:val="single" w:sz="4" w:space="0" w:color="auto"/>
              <w:right w:val="single" w:sz="4" w:space="0" w:color="auto"/>
            </w:tcBorders>
            <w:shd w:val="clear" w:color="auto" w:fill="auto"/>
            <w:vAlign w:val="center"/>
            <w:hideMark/>
          </w:tcPr>
          <w:p w:rsidR="00B3567C" w:rsidRPr="00CE275C" w:rsidRDefault="00B3567C" w:rsidP="00B3567C">
            <w:pPr>
              <w:rPr>
                <w:color w:val="000000"/>
                <w:sz w:val="16"/>
                <w:szCs w:val="16"/>
                <w:lang w:eastAsia="es-MX"/>
              </w:rPr>
            </w:pPr>
            <w:r w:rsidRPr="00CE275C">
              <w:rPr>
                <w:color w:val="000000"/>
                <w:sz w:val="16"/>
                <w:szCs w:val="16"/>
                <w:lang w:eastAsia="es-MX"/>
              </w:rPr>
              <w:t>CHAIRA O AFILADOR DE CUCHILLO</w:t>
            </w:r>
            <w:r w:rsidRPr="00CE275C">
              <w:rPr>
                <w:color w:val="000000"/>
                <w:sz w:val="16"/>
                <w:szCs w:val="16"/>
                <w:lang w:eastAsia="es-MX"/>
              </w:rPr>
              <w:br/>
              <w:t>AFILADOR DE 12” DE LARGO</w:t>
            </w:r>
            <w:r w:rsidRPr="00CE275C">
              <w:rPr>
                <w:color w:val="000000"/>
                <w:sz w:val="16"/>
                <w:szCs w:val="16"/>
                <w:lang w:eastAsia="es-MX"/>
              </w:rPr>
              <w:br/>
              <w:t>MANGO DE PLÁSTICO</w:t>
            </w:r>
            <w:r w:rsidRPr="00CE275C">
              <w:rPr>
                <w:color w:val="000000"/>
                <w:sz w:val="16"/>
                <w:szCs w:val="16"/>
                <w:lang w:eastAsia="es-MX"/>
              </w:rPr>
              <w:br/>
              <w:t>COLOR BLANCO</w:t>
            </w:r>
          </w:p>
        </w:tc>
        <w:tc>
          <w:tcPr>
            <w:tcW w:w="565"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PZA</w:t>
            </w:r>
          </w:p>
        </w:tc>
        <w:tc>
          <w:tcPr>
            <w:tcW w:w="575"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31</w:t>
            </w:r>
          </w:p>
        </w:tc>
        <w:tc>
          <w:tcPr>
            <w:tcW w:w="672"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53120" behindDoc="0" locked="0" layoutInCell="1" allowOverlap="1">
                  <wp:simplePos x="0" y="0"/>
                  <wp:positionH relativeFrom="column">
                    <wp:posOffset>52070</wp:posOffset>
                  </wp:positionH>
                  <wp:positionV relativeFrom="paragraph">
                    <wp:posOffset>156210</wp:posOffset>
                  </wp:positionV>
                  <wp:extent cx="711835" cy="318770"/>
                  <wp:effectExtent l="0" t="0" r="0" b="0"/>
                  <wp:wrapNone/>
                  <wp:docPr id="8" name="Imagen 45"/>
                  <wp:cNvGraphicFramePr/>
                  <a:graphic xmlns:a="http://schemas.openxmlformats.org/drawingml/2006/main">
                    <a:graphicData uri="http://schemas.openxmlformats.org/drawingml/2006/picture">
                      <pic:pic xmlns:pic="http://schemas.openxmlformats.org/drawingml/2006/picture">
                        <pic:nvPicPr>
                          <pic:cNvPr id="46" name="Imagen 45"/>
                          <pic:cNvPicPr/>
                        </pic:nvPicPr>
                        <pic:blipFill rotWithShape="1">
                          <a:blip r:embed="rId9" cstate="print">
                            <a:extLst>
                              <a:ext uri="{28A0092B-C50C-407E-A947-70E740481C1C}">
                                <a14:useLocalDpi xmlns:a14="http://schemas.microsoft.com/office/drawing/2010/main" val="0"/>
                              </a:ext>
                            </a:extLst>
                          </a:blip>
                          <a:srcRect l="72811" t="34356" r="543" b="59362"/>
                          <a:stretch/>
                        </pic:blipFill>
                        <pic:spPr bwMode="auto">
                          <a:xfrm>
                            <a:off x="0" y="0"/>
                            <a:ext cx="711835" cy="31877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74"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450.00 </w:t>
            </w:r>
          </w:p>
        </w:tc>
        <w:tc>
          <w:tcPr>
            <w:tcW w:w="776"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13,950.00 </w:t>
            </w:r>
          </w:p>
        </w:tc>
      </w:tr>
      <w:tr w:rsidR="00B3567C" w:rsidRPr="006B63DD" w:rsidTr="00F626CE">
        <w:trPr>
          <w:trHeight w:val="90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7</w:t>
            </w:r>
          </w:p>
        </w:tc>
        <w:tc>
          <w:tcPr>
            <w:tcW w:w="1409" w:type="pct"/>
            <w:tcBorders>
              <w:top w:val="nil"/>
              <w:left w:val="nil"/>
              <w:bottom w:val="single" w:sz="4" w:space="0" w:color="auto"/>
              <w:right w:val="single" w:sz="4" w:space="0" w:color="auto"/>
            </w:tcBorders>
            <w:shd w:val="clear" w:color="auto" w:fill="auto"/>
            <w:vAlign w:val="center"/>
            <w:hideMark/>
          </w:tcPr>
          <w:p w:rsidR="00B3567C" w:rsidRPr="00CE275C" w:rsidRDefault="00B3567C" w:rsidP="00B3567C">
            <w:pPr>
              <w:rPr>
                <w:color w:val="000000"/>
                <w:sz w:val="16"/>
                <w:szCs w:val="16"/>
                <w:lang w:eastAsia="es-MX"/>
              </w:rPr>
            </w:pPr>
            <w:r w:rsidRPr="00CE275C">
              <w:rPr>
                <w:color w:val="000000"/>
                <w:sz w:val="16"/>
                <w:szCs w:val="16"/>
                <w:lang w:eastAsia="es-MX"/>
              </w:rPr>
              <w:t>GANCHO DE INSPECCIÓN</w:t>
            </w:r>
            <w:r w:rsidRPr="00CE275C">
              <w:rPr>
                <w:color w:val="000000"/>
                <w:sz w:val="16"/>
                <w:szCs w:val="16"/>
                <w:lang w:eastAsia="es-MX"/>
              </w:rPr>
              <w:br/>
              <w:t>GANCHO DE ACERO INOXIDABLE</w:t>
            </w:r>
            <w:r w:rsidRPr="00CE275C">
              <w:rPr>
                <w:color w:val="000000"/>
                <w:sz w:val="16"/>
                <w:szCs w:val="16"/>
                <w:lang w:eastAsia="es-MX"/>
              </w:rPr>
              <w:br/>
              <w:t>MANGO DE PLÁSTICO</w:t>
            </w:r>
            <w:r w:rsidRPr="00CE275C">
              <w:rPr>
                <w:color w:val="000000"/>
                <w:sz w:val="16"/>
                <w:szCs w:val="16"/>
                <w:lang w:eastAsia="es-MX"/>
              </w:rPr>
              <w:br/>
              <w:t>COLOR ANARANJADO</w:t>
            </w:r>
          </w:p>
        </w:tc>
        <w:tc>
          <w:tcPr>
            <w:tcW w:w="565"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PZA</w:t>
            </w:r>
          </w:p>
        </w:tc>
        <w:tc>
          <w:tcPr>
            <w:tcW w:w="575"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6</w:t>
            </w:r>
          </w:p>
        </w:tc>
        <w:tc>
          <w:tcPr>
            <w:tcW w:w="672"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55168" behindDoc="0" locked="0" layoutInCell="1" allowOverlap="1">
                  <wp:simplePos x="0" y="0"/>
                  <wp:positionH relativeFrom="column">
                    <wp:posOffset>21590</wp:posOffset>
                  </wp:positionH>
                  <wp:positionV relativeFrom="paragraph">
                    <wp:posOffset>65405</wp:posOffset>
                  </wp:positionV>
                  <wp:extent cx="746125" cy="372110"/>
                  <wp:effectExtent l="19050" t="0" r="0" b="0"/>
                  <wp:wrapNone/>
                  <wp:docPr id="9" name="Imagen 46"/>
                  <wp:cNvGraphicFramePr/>
                  <a:graphic xmlns:a="http://schemas.openxmlformats.org/drawingml/2006/main">
                    <a:graphicData uri="http://schemas.openxmlformats.org/drawingml/2006/picture">
                      <pic:pic xmlns:pic="http://schemas.openxmlformats.org/drawingml/2006/picture">
                        <pic:nvPicPr>
                          <pic:cNvPr id="47" name="Imagen 46"/>
                          <pic:cNvPicPr/>
                        </pic:nvPicPr>
                        <pic:blipFill rotWithShape="1">
                          <a:blip r:embed="rId9" cstate="print">
                            <a:extLst>
                              <a:ext uri="{28A0092B-C50C-407E-A947-70E740481C1C}">
                                <a14:useLocalDpi xmlns:a14="http://schemas.microsoft.com/office/drawing/2010/main" val="0"/>
                              </a:ext>
                            </a:extLst>
                          </a:blip>
                          <a:srcRect l="73999" t="42816" r="543" b="51286"/>
                          <a:stretch/>
                        </pic:blipFill>
                        <pic:spPr bwMode="auto">
                          <a:xfrm>
                            <a:off x="0" y="0"/>
                            <a:ext cx="746125" cy="37211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74"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170.00 </w:t>
            </w:r>
          </w:p>
        </w:tc>
        <w:tc>
          <w:tcPr>
            <w:tcW w:w="776"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1,020.00 </w:t>
            </w:r>
          </w:p>
        </w:tc>
      </w:tr>
      <w:tr w:rsidR="00B3567C" w:rsidRPr="006B63DD" w:rsidTr="00F626CE">
        <w:trPr>
          <w:trHeight w:val="1139"/>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8</w:t>
            </w:r>
          </w:p>
        </w:tc>
        <w:tc>
          <w:tcPr>
            <w:tcW w:w="1409" w:type="pct"/>
            <w:tcBorders>
              <w:top w:val="nil"/>
              <w:left w:val="nil"/>
              <w:bottom w:val="single" w:sz="4" w:space="0" w:color="auto"/>
              <w:right w:val="single" w:sz="4" w:space="0" w:color="auto"/>
            </w:tcBorders>
            <w:shd w:val="clear" w:color="auto" w:fill="auto"/>
            <w:vAlign w:val="center"/>
            <w:hideMark/>
          </w:tcPr>
          <w:p w:rsidR="00B3567C" w:rsidRPr="00CE275C" w:rsidRDefault="00B3567C" w:rsidP="00B3567C">
            <w:pPr>
              <w:rPr>
                <w:color w:val="000000"/>
                <w:sz w:val="16"/>
                <w:szCs w:val="16"/>
                <w:lang w:eastAsia="es-MX"/>
              </w:rPr>
            </w:pPr>
            <w:r w:rsidRPr="00CE275C">
              <w:rPr>
                <w:color w:val="000000"/>
                <w:sz w:val="16"/>
                <w:szCs w:val="16"/>
                <w:lang w:eastAsia="es-MX"/>
              </w:rPr>
              <w:t>POTRA CUCHILLO DE PLÁSTICO GRADO SANITARIO 9”</w:t>
            </w:r>
            <w:r w:rsidRPr="00CE275C">
              <w:rPr>
                <w:color w:val="000000"/>
                <w:sz w:val="16"/>
                <w:szCs w:val="16"/>
                <w:lang w:eastAsia="es-MX"/>
              </w:rPr>
              <w:br/>
              <w:t>COLOR BLANCO</w:t>
            </w:r>
            <w:r w:rsidRPr="00CE275C">
              <w:rPr>
                <w:color w:val="000000"/>
                <w:sz w:val="16"/>
                <w:szCs w:val="16"/>
                <w:lang w:eastAsia="es-MX"/>
              </w:rPr>
              <w:br/>
              <w:t>CON ORIFICIOS PARA CADENA</w:t>
            </w:r>
          </w:p>
        </w:tc>
        <w:tc>
          <w:tcPr>
            <w:tcW w:w="565"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PZA</w:t>
            </w:r>
          </w:p>
        </w:tc>
        <w:tc>
          <w:tcPr>
            <w:tcW w:w="575"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30</w:t>
            </w:r>
          </w:p>
        </w:tc>
        <w:tc>
          <w:tcPr>
            <w:tcW w:w="672"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57216" behindDoc="0" locked="0" layoutInCell="1" allowOverlap="1">
                  <wp:simplePos x="0" y="0"/>
                  <wp:positionH relativeFrom="column">
                    <wp:posOffset>107950</wp:posOffset>
                  </wp:positionH>
                  <wp:positionV relativeFrom="paragraph">
                    <wp:posOffset>113665</wp:posOffset>
                  </wp:positionV>
                  <wp:extent cx="448310" cy="467360"/>
                  <wp:effectExtent l="19050" t="0" r="8890" b="0"/>
                  <wp:wrapNone/>
                  <wp:docPr id="10" name="Imagen 47"/>
                  <wp:cNvGraphicFramePr/>
                  <a:graphic xmlns:a="http://schemas.openxmlformats.org/drawingml/2006/main">
                    <a:graphicData uri="http://schemas.openxmlformats.org/drawingml/2006/picture">
                      <pic:pic xmlns:pic="http://schemas.openxmlformats.org/drawingml/2006/picture">
                        <pic:nvPicPr>
                          <pic:cNvPr id="48" name="Imagen 47"/>
                          <pic:cNvPicPr/>
                        </pic:nvPicPr>
                        <pic:blipFill rotWithShape="1">
                          <a:blip r:embed="rId9" cstate="print">
                            <a:extLst>
                              <a:ext uri="{28A0092B-C50C-407E-A947-70E740481C1C}">
                                <a14:useLocalDpi xmlns:a14="http://schemas.microsoft.com/office/drawing/2010/main" val="0"/>
                              </a:ext>
                            </a:extLst>
                          </a:blip>
                          <a:srcRect l="79600" t="51022" r="8011" b="37826"/>
                          <a:stretch/>
                        </pic:blipFill>
                        <pic:spPr bwMode="auto">
                          <a:xfrm>
                            <a:off x="0" y="0"/>
                            <a:ext cx="448310" cy="46736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74"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280.00 </w:t>
            </w:r>
          </w:p>
        </w:tc>
        <w:tc>
          <w:tcPr>
            <w:tcW w:w="776"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8,400.00 </w:t>
            </w:r>
          </w:p>
        </w:tc>
      </w:tr>
      <w:tr w:rsidR="00B3567C" w:rsidRPr="006B63DD" w:rsidTr="00F626CE">
        <w:trPr>
          <w:trHeight w:val="165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11</w:t>
            </w:r>
          </w:p>
        </w:tc>
        <w:tc>
          <w:tcPr>
            <w:tcW w:w="1409" w:type="pct"/>
            <w:tcBorders>
              <w:top w:val="nil"/>
              <w:left w:val="nil"/>
              <w:bottom w:val="single" w:sz="4" w:space="0" w:color="auto"/>
              <w:right w:val="single" w:sz="4" w:space="0" w:color="auto"/>
            </w:tcBorders>
            <w:shd w:val="clear" w:color="auto" w:fill="auto"/>
            <w:vAlign w:val="bottom"/>
            <w:hideMark/>
          </w:tcPr>
          <w:p w:rsidR="00B3567C" w:rsidRPr="00CE275C" w:rsidRDefault="00B3567C" w:rsidP="00B3567C">
            <w:pPr>
              <w:rPr>
                <w:color w:val="000000"/>
                <w:sz w:val="16"/>
                <w:szCs w:val="16"/>
                <w:lang w:eastAsia="es-MX"/>
              </w:rPr>
            </w:pPr>
            <w:r w:rsidRPr="00CE275C">
              <w:rPr>
                <w:color w:val="000000"/>
                <w:sz w:val="16"/>
                <w:szCs w:val="16"/>
                <w:lang w:eastAsia="es-MX"/>
              </w:rPr>
              <w:t>ESCAFANDRA TIPO NINJA</w:t>
            </w:r>
            <w:r w:rsidRPr="00CE275C">
              <w:rPr>
                <w:color w:val="000000"/>
                <w:sz w:val="16"/>
                <w:szCs w:val="16"/>
                <w:lang w:eastAsia="es-MX"/>
              </w:rPr>
              <w:br/>
              <w:t>FABRICADA EN 100% ALGODÓN</w:t>
            </w:r>
            <w:r w:rsidRPr="00CE275C">
              <w:rPr>
                <w:color w:val="000000"/>
                <w:sz w:val="16"/>
                <w:szCs w:val="16"/>
                <w:lang w:eastAsia="es-MX"/>
              </w:rPr>
              <w:br/>
              <w:t>QUITA-PON CON CONTACTEL O VELCRO</w:t>
            </w:r>
            <w:r w:rsidRPr="00CE275C">
              <w:rPr>
                <w:color w:val="000000"/>
                <w:sz w:val="16"/>
                <w:szCs w:val="16"/>
                <w:lang w:eastAsia="es-MX"/>
              </w:rPr>
              <w:br/>
              <w:t>UNITALLA</w:t>
            </w:r>
            <w:r w:rsidRPr="00CE275C">
              <w:rPr>
                <w:color w:val="000000"/>
                <w:sz w:val="16"/>
                <w:szCs w:val="16"/>
                <w:lang w:eastAsia="es-MX"/>
              </w:rPr>
              <w:br/>
              <w:t>COLOR BLANCO</w:t>
            </w:r>
          </w:p>
        </w:tc>
        <w:tc>
          <w:tcPr>
            <w:tcW w:w="565"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PZA</w:t>
            </w:r>
          </w:p>
        </w:tc>
        <w:tc>
          <w:tcPr>
            <w:tcW w:w="575"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36</w:t>
            </w:r>
          </w:p>
        </w:tc>
        <w:tc>
          <w:tcPr>
            <w:tcW w:w="672"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59264" behindDoc="0" locked="0" layoutInCell="1" allowOverlap="1">
                  <wp:simplePos x="0" y="0"/>
                  <wp:positionH relativeFrom="column">
                    <wp:posOffset>106680</wp:posOffset>
                  </wp:positionH>
                  <wp:positionV relativeFrom="paragraph">
                    <wp:posOffset>160655</wp:posOffset>
                  </wp:positionV>
                  <wp:extent cx="624840" cy="786765"/>
                  <wp:effectExtent l="0" t="0" r="3810" b="0"/>
                  <wp:wrapNone/>
                  <wp:docPr id="11" name="Imagen 50"/>
                  <wp:cNvGraphicFramePr/>
                  <a:graphic xmlns:a="http://schemas.openxmlformats.org/drawingml/2006/main">
                    <a:graphicData uri="http://schemas.openxmlformats.org/drawingml/2006/picture">
                      <pic:pic xmlns:pic="http://schemas.openxmlformats.org/drawingml/2006/picture">
                        <pic:nvPicPr>
                          <pic:cNvPr id="51" name="Imagen 50"/>
                          <pic:cNvPicPr/>
                        </pic:nvPicPr>
                        <pic:blipFill rotWithShape="1">
                          <a:blip r:embed="rId10" cstate="print">
                            <a:extLst>
                              <a:ext uri="{28A0092B-C50C-407E-A947-70E740481C1C}">
                                <a14:useLocalDpi xmlns:a14="http://schemas.microsoft.com/office/drawing/2010/main" val="0"/>
                              </a:ext>
                            </a:extLst>
                          </a:blip>
                          <a:srcRect l="75882" t="53973" r="6120" b="23129"/>
                          <a:stretch/>
                        </pic:blipFill>
                        <pic:spPr bwMode="auto">
                          <a:xfrm>
                            <a:off x="0" y="0"/>
                            <a:ext cx="624840" cy="78676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74"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58.00 </w:t>
            </w:r>
          </w:p>
        </w:tc>
        <w:tc>
          <w:tcPr>
            <w:tcW w:w="776"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2,088.00 </w:t>
            </w:r>
          </w:p>
        </w:tc>
      </w:tr>
      <w:tr w:rsidR="00B3567C" w:rsidRPr="006B63DD" w:rsidTr="00F626CE">
        <w:trPr>
          <w:trHeight w:val="300"/>
        </w:trPr>
        <w:tc>
          <w:tcPr>
            <w:tcW w:w="229"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1409"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565"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575"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672"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774" w:type="pct"/>
            <w:tcBorders>
              <w:top w:val="nil"/>
              <w:left w:val="nil"/>
              <w:bottom w:val="nil"/>
              <w:right w:val="nil"/>
            </w:tcBorders>
            <w:shd w:val="clear" w:color="auto" w:fill="auto"/>
            <w:vAlign w:val="bottom"/>
            <w:hideMark/>
          </w:tcPr>
          <w:p w:rsidR="00B3567C" w:rsidRPr="00F06701" w:rsidRDefault="00B3567C" w:rsidP="00B3567C">
            <w:pPr>
              <w:jc w:val="center"/>
              <w:rPr>
                <w:b/>
                <w:bCs/>
                <w:color w:val="000000"/>
                <w:sz w:val="16"/>
                <w:szCs w:val="16"/>
                <w:lang w:eastAsia="es-MX"/>
              </w:rPr>
            </w:pPr>
            <w:r w:rsidRPr="00F06701">
              <w:rPr>
                <w:b/>
                <w:bCs/>
                <w:color w:val="000000"/>
                <w:sz w:val="16"/>
                <w:szCs w:val="16"/>
                <w:lang w:eastAsia="es-MX"/>
              </w:rPr>
              <w:t>SUBTOTAL</w:t>
            </w:r>
          </w:p>
        </w:tc>
        <w:tc>
          <w:tcPr>
            <w:tcW w:w="776" w:type="pct"/>
            <w:tcBorders>
              <w:top w:val="nil"/>
              <w:left w:val="single" w:sz="4" w:space="0" w:color="auto"/>
              <w:bottom w:val="single" w:sz="4" w:space="0" w:color="auto"/>
              <w:right w:val="single" w:sz="4" w:space="0" w:color="auto"/>
            </w:tcBorders>
            <w:shd w:val="clear" w:color="auto" w:fill="auto"/>
            <w:noWrap/>
            <w:vAlign w:val="bottom"/>
            <w:hideMark/>
          </w:tcPr>
          <w:p w:rsidR="00B3567C" w:rsidRPr="00F06701" w:rsidRDefault="00B3567C" w:rsidP="00B3567C">
            <w:pPr>
              <w:jc w:val="center"/>
              <w:rPr>
                <w:b/>
                <w:bCs/>
                <w:color w:val="000000"/>
                <w:sz w:val="16"/>
                <w:szCs w:val="16"/>
                <w:lang w:eastAsia="es-MX"/>
              </w:rPr>
            </w:pPr>
            <w:r w:rsidRPr="00F06701">
              <w:rPr>
                <w:b/>
                <w:bCs/>
                <w:color w:val="000000"/>
                <w:sz w:val="16"/>
                <w:szCs w:val="16"/>
                <w:lang w:eastAsia="es-MX"/>
              </w:rPr>
              <w:t xml:space="preserve"> $     40,183.00 </w:t>
            </w:r>
          </w:p>
        </w:tc>
      </w:tr>
      <w:tr w:rsidR="00B3567C" w:rsidRPr="006B63DD" w:rsidTr="00F626CE">
        <w:trPr>
          <w:trHeight w:val="300"/>
        </w:trPr>
        <w:tc>
          <w:tcPr>
            <w:tcW w:w="229"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1409"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565"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575"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672"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774" w:type="pct"/>
            <w:tcBorders>
              <w:top w:val="nil"/>
              <w:left w:val="nil"/>
              <w:bottom w:val="nil"/>
              <w:right w:val="nil"/>
            </w:tcBorders>
            <w:shd w:val="clear" w:color="auto" w:fill="auto"/>
            <w:vAlign w:val="bottom"/>
            <w:hideMark/>
          </w:tcPr>
          <w:p w:rsidR="00B3567C" w:rsidRPr="00F06701" w:rsidRDefault="00B3567C" w:rsidP="00B3567C">
            <w:pPr>
              <w:jc w:val="center"/>
              <w:rPr>
                <w:b/>
                <w:bCs/>
                <w:color w:val="000000"/>
                <w:sz w:val="16"/>
                <w:szCs w:val="16"/>
                <w:lang w:eastAsia="es-MX"/>
              </w:rPr>
            </w:pPr>
            <w:r w:rsidRPr="00F06701">
              <w:rPr>
                <w:b/>
                <w:bCs/>
                <w:color w:val="000000"/>
                <w:sz w:val="16"/>
                <w:szCs w:val="16"/>
                <w:lang w:eastAsia="es-MX"/>
              </w:rPr>
              <w:t>I.V.A.</w:t>
            </w:r>
          </w:p>
        </w:tc>
        <w:tc>
          <w:tcPr>
            <w:tcW w:w="776" w:type="pct"/>
            <w:tcBorders>
              <w:top w:val="nil"/>
              <w:left w:val="single" w:sz="4" w:space="0" w:color="auto"/>
              <w:bottom w:val="single" w:sz="4" w:space="0" w:color="auto"/>
              <w:right w:val="single" w:sz="4" w:space="0" w:color="auto"/>
            </w:tcBorders>
            <w:shd w:val="clear" w:color="auto" w:fill="auto"/>
            <w:noWrap/>
            <w:vAlign w:val="bottom"/>
            <w:hideMark/>
          </w:tcPr>
          <w:p w:rsidR="00B3567C" w:rsidRPr="00F06701" w:rsidRDefault="00B3567C" w:rsidP="00B3567C">
            <w:pPr>
              <w:jc w:val="center"/>
              <w:rPr>
                <w:b/>
                <w:bCs/>
                <w:color w:val="000000"/>
                <w:sz w:val="16"/>
                <w:szCs w:val="16"/>
                <w:lang w:eastAsia="es-MX"/>
              </w:rPr>
            </w:pPr>
            <w:r w:rsidRPr="00F06701">
              <w:rPr>
                <w:b/>
                <w:bCs/>
                <w:color w:val="000000"/>
                <w:sz w:val="16"/>
                <w:szCs w:val="16"/>
                <w:lang w:eastAsia="es-MX"/>
              </w:rPr>
              <w:t xml:space="preserve"> $       6,429.28 </w:t>
            </w:r>
          </w:p>
        </w:tc>
      </w:tr>
      <w:tr w:rsidR="00B3567C" w:rsidRPr="006B63DD" w:rsidTr="00F626CE">
        <w:trPr>
          <w:trHeight w:val="300"/>
        </w:trPr>
        <w:tc>
          <w:tcPr>
            <w:tcW w:w="229"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1409"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565"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575"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672"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774" w:type="pct"/>
            <w:tcBorders>
              <w:top w:val="nil"/>
              <w:left w:val="nil"/>
              <w:bottom w:val="nil"/>
              <w:right w:val="nil"/>
            </w:tcBorders>
            <w:shd w:val="clear" w:color="auto" w:fill="auto"/>
            <w:vAlign w:val="bottom"/>
            <w:hideMark/>
          </w:tcPr>
          <w:p w:rsidR="00B3567C" w:rsidRPr="00F06701" w:rsidRDefault="00B3567C" w:rsidP="00B3567C">
            <w:pPr>
              <w:jc w:val="center"/>
              <w:rPr>
                <w:b/>
                <w:bCs/>
                <w:color w:val="000000"/>
                <w:sz w:val="16"/>
                <w:szCs w:val="16"/>
                <w:lang w:eastAsia="es-MX"/>
              </w:rPr>
            </w:pPr>
            <w:r w:rsidRPr="00F06701">
              <w:rPr>
                <w:b/>
                <w:bCs/>
                <w:color w:val="000000"/>
                <w:sz w:val="16"/>
                <w:szCs w:val="16"/>
                <w:lang w:eastAsia="es-MX"/>
              </w:rPr>
              <w:t>TOTAL</w:t>
            </w:r>
          </w:p>
        </w:tc>
        <w:tc>
          <w:tcPr>
            <w:tcW w:w="776" w:type="pct"/>
            <w:tcBorders>
              <w:top w:val="nil"/>
              <w:left w:val="single" w:sz="4" w:space="0" w:color="auto"/>
              <w:bottom w:val="single" w:sz="4" w:space="0" w:color="auto"/>
              <w:right w:val="single" w:sz="4" w:space="0" w:color="auto"/>
            </w:tcBorders>
            <w:shd w:val="clear" w:color="auto" w:fill="auto"/>
            <w:noWrap/>
            <w:vAlign w:val="bottom"/>
            <w:hideMark/>
          </w:tcPr>
          <w:p w:rsidR="00B3567C" w:rsidRPr="00F06701" w:rsidRDefault="00B3567C" w:rsidP="00B3567C">
            <w:pPr>
              <w:jc w:val="center"/>
              <w:rPr>
                <w:b/>
                <w:bCs/>
                <w:color w:val="000000"/>
                <w:sz w:val="16"/>
                <w:szCs w:val="16"/>
                <w:lang w:eastAsia="es-MX"/>
              </w:rPr>
            </w:pPr>
            <w:r w:rsidRPr="00F06701">
              <w:rPr>
                <w:b/>
                <w:bCs/>
                <w:color w:val="000000"/>
                <w:sz w:val="16"/>
                <w:szCs w:val="16"/>
                <w:lang w:eastAsia="es-MX"/>
              </w:rPr>
              <w:t xml:space="preserve"> $     46,612.28 </w:t>
            </w:r>
          </w:p>
        </w:tc>
      </w:tr>
    </w:tbl>
    <w:p w:rsidR="00F626CE" w:rsidRDefault="00F626CE"/>
    <w:tbl>
      <w:tblPr>
        <w:tblW w:w="4869" w:type="pct"/>
        <w:jc w:val="center"/>
        <w:tblLayout w:type="fixed"/>
        <w:tblCellMar>
          <w:left w:w="70" w:type="dxa"/>
          <w:right w:w="70" w:type="dxa"/>
        </w:tblCellMar>
        <w:tblLook w:val="04A0" w:firstRow="1" w:lastRow="0" w:firstColumn="1" w:lastColumn="0" w:noHBand="0" w:noVBand="1"/>
      </w:tblPr>
      <w:tblGrid>
        <w:gridCol w:w="405"/>
        <w:gridCol w:w="2577"/>
        <w:gridCol w:w="904"/>
        <w:gridCol w:w="1016"/>
        <w:gridCol w:w="1187"/>
        <w:gridCol w:w="1205"/>
        <w:gridCol w:w="1539"/>
      </w:tblGrid>
      <w:tr w:rsidR="00F626CE" w:rsidTr="00F626CE">
        <w:trPr>
          <w:trHeight w:val="486"/>
          <w:tblHeader/>
          <w:jc w:val="center"/>
        </w:trPr>
        <w:tc>
          <w:tcPr>
            <w:tcW w:w="3447" w:type="pct"/>
            <w:gridSpan w:val="5"/>
            <w:tcBorders>
              <w:top w:val="single" w:sz="4" w:space="0" w:color="auto"/>
              <w:left w:val="single" w:sz="4" w:space="0" w:color="auto"/>
              <w:bottom w:val="single" w:sz="4" w:space="0" w:color="auto"/>
              <w:right w:val="nil"/>
            </w:tcBorders>
            <w:shd w:val="clear" w:color="auto" w:fill="A6A6A6"/>
            <w:noWrap/>
            <w:vAlign w:val="center"/>
            <w:hideMark/>
          </w:tcPr>
          <w:p w:rsidR="00F626CE" w:rsidRDefault="00F626CE">
            <w:pPr>
              <w:jc w:val="center"/>
              <w:rPr>
                <w:rFonts w:ascii="Arial" w:hAnsi="Arial" w:cs="Arial"/>
                <w:b/>
                <w:bCs/>
                <w:color w:val="000000"/>
                <w:sz w:val="14"/>
                <w:szCs w:val="16"/>
                <w:lang w:eastAsia="es-MX"/>
              </w:rPr>
            </w:pPr>
            <w:r>
              <w:rPr>
                <w:rFonts w:ascii="Arial" w:hAnsi="Arial" w:cs="Arial"/>
                <w:b/>
                <w:bCs/>
                <w:color w:val="000000"/>
                <w:sz w:val="14"/>
                <w:szCs w:val="16"/>
                <w:lang w:eastAsia="es-MX"/>
              </w:rPr>
              <w:t>JEFATURA DEL DEPARTAMENTO DE LA ADMINISTRACIÓN DE PANTEONES</w:t>
            </w:r>
          </w:p>
        </w:tc>
        <w:tc>
          <w:tcPr>
            <w:tcW w:w="1553" w:type="pct"/>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F626CE" w:rsidRDefault="00F626CE">
            <w:pPr>
              <w:jc w:val="center"/>
              <w:rPr>
                <w:rFonts w:ascii="Arial" w:hAnsi="Arial" w:cs="Arial"/>
                <w:b/>
                <w:bCs/>
                <w:color w:val="000000"/>
                <w:sz w:val="14"/>
                <w:szCs w:val="16"/>
                <w:lang w:eastAsia="es-MX"/>
              </w:rPr>
            </w:pPr>
            <w:r>
              <w:rPr>
                <w:rFonts w:ascii="Arial" w:hAnsi="Arial" w:cs="Arial"/>
                <w:b/>
                <w:bCs/>
                <w:color w:val="000000"/>
                <w:sz w:val="14"/>
                <w:szCs w:val="16"/>
                <w:lang w:eastAsia="es-MX"/>
              </w:rPr>
              <w:t>ALIUM SERVICIOS COMERCIALES S.A. DE C.V.</w:t>
            </w:r>
          </w:p>
        </w:tc>
      </w:tr>
      <w:tr w:rsidR="00F626CE" w:rsidTr="00F626CE">
        <w:trPr>
          <w:trHeight w:val="566"/>
          <w:tblHeader/>
          <w:jc w:val="center"/>
        </w:trPr>
        <w:tc>
          <w:tcPr>
            <w:tcW w:w="229" w:type="pct"/>
            <w:tcBorders>
              <w:top w:val="nil"/>
              <w:left w:val="single" w:sz="4" w:space="0" w:color="auto"/>
              <w:bottom w:val="single" w:sz="4" w:space="0" w:color="auto"/>
              <w:right w:val="single" w:sz="4" w:space="0" w:color="auto"/>
            </w:tcBorders>
            <w:shd w:val="clear" w:color="auto" w:fill="A6A6A6"/>
            <w:noWrap/>
            <w:vAlign w:val="center"/>
            <w:hideMark/>
          </w:tcPr>
          <w:p w:rsidR="00F626CE" w:rsidRDefault="00F626CE">
            <w:pPr>
              <w:jc w:val="center"/>
              <w:rPr>
                <w:rFonts w:ascii="Arial" w:hAnsi="Arial" w:cs="Arial"/>
                <w:b/>
                <w:bCs/>
                <w:color w:val="000000"/>
                <w:sz w:val="14"/>
                <w:szCs w:val="16"/>
                <w:lang w:eastAsia="es-MX"/>
              </w:rPr>
            </w:pPr>
            <w:r>
              <w:rPr>
                <w:rFonts w:ascii="Arial" w:hAnsi="Arial" w:cs="Arial"/>
                <w:b/>
                <w:bCs/>
                <w:color w:val="000000"/>
                <w:sz w:val="14"/>
                <w:szCs w:val="16"/>
                <w:lang w:eastAsia="es-MX"/>
              </w:rPr>
              <w:t>NO.</w:t>
            </w:r>
          </w:p>
        </w:tc>
        <w:tc>
          <w:tcPr>
            <w:tcW w:w="1459" w:type="pct"/>
            <w:tcBorders>
              <w:top w:val="nil"/>
              <w:left w:val="nil"/>
              <w:bottom w:val="single" w:sz="4" w:space="0" w:color="auto"/>
              <w:right w:val="single" w:sz="4" w:space="0" w:color="auto"/>
            </w:tcBorders>
            <w:shd w:val="clear" w:color="auto" w:fill="A6A6A6"/>
            <w:noWrap/>
            <w:vAlign w:val="center"/>
            <w:hideMark/>
          </w:tcPr>
          <w:p w:rsidR="00F626CE" w:rsidRDefault="00F626CE">
            <w:pPr>
              <w:jc w:val="center"/>
              <w:rPr>
                <w:rFonts w:ascii="Arial" w:hAnsi="Arial" w:cs="Arial"/>
                <w:b/>
                <w:bCs/>
                <w:color w:val="000000"/>
                <w:sz w:val="14"/>
                <w:szCs w:val="16"/>
                <w:lang w:eastAsia="es-MX"/>
              </w:rPr>
            </w:pPr>
            <w:r>
              <w:rPr>
                <w:rFonts w:ascii="Arial" w:hAnsi="Arial" w:cs="Arial"/>
                <w:b/>
                <w:bCs/>
                <w:color w:val="000000"/>
                <w:sz w:val="14"/>
                <w:szCs w:val="16"/>
                <w:lang w:eastAsia="es-MX"/>
              </w:rPr>
              <w:t>DESCRIPCION</w:t>
            </w:r>
          </w:p>
        </w:tc>
        <w:tc>
          <w:tcPr>
            <w:tcW w:w="512" w:type="pct"/>
            <w:tcBorders>
              <w:top w:val="nil"/>
              <w:left w:val="nil"/>
              <w:bottom w:val="single" w:sz="4" w:space="0" w:color="auto"/>
              <w:right w:val="single" w:sz="4" w:space="0" w:color="auto"/>
            </w:tcBorders>
            <w:shd w:val="clear" w:color="auto" w:fill="A6A6A6"/>
            <w:vAlign w:val="center"/>
            <w:hideMark/>
          </w:tcPr>
          <w:p w:rsidR="00F626CE" w:rsidRDefault="00F626CE">
            <w:pPr>
              <w:jc w:val="center"/>
              <w:rPr>
                <w:rFonts w:ascii="Arial" w:hAnsi="Arial" w:cs="Arial"/>
                <w:b/>
                <w:bCs/>
                <w:color w:val="000000"/>
                <w:sz w:val="14"/>
                <w:szCs w:val="16"/>
                <w:lang w:eastAsia="es-MX"/>
              </w:rPr>
            </w:pPr>
            <w:r>
              <w:rPr>
                <w:rFonts w:ascii="Arial" w:hAnsi="Arial" w:cs="Arial"/>
                <w:b/>
                <w:bCs/>
                <w:color w:val="000000"/>
                <w:sz w:val="14"/>
                <w:szCs w:val="16"/>
                <w:lang w:eastAsia="es-MX"/>
              </w:rPr>
              <w:t xml:space="preserve">UNIDAD DE MEDIDA </w:t>
            </w:r>
          </w:p>
        </w:tc>
        <w:tc>
          <w:tcPr>
            <w:tcW w:w="575" w:type="pct"/>
            <w:tcBorders>
              <w:top w:val="nil"/>
              <w:left w:val="nil"/>
              <w:bottom w:val="single" w:sz="4" w:space="0" w:color="auto"/>
              <w:right w:val="single" w:sz="4" w:space="0" w:color="auto"/>
            </w:tcBorders>
            <w:shd w:val="clear" w:color="auto" w:fill="A6A6A6"/>
            <w:vAlign w:val="center"/>
            <w:hideMark/>
          </w:tcPr>
          <w:p w:rsidR="00F626CE" w:rsidRDefault="00F626CE">
            <w:pPr>
              <w:jc w:val="center"/>
              <w:rPr>
                <w:rFonts w:ascii="Arial" w:hAnsi="Arial" w:cs="Arial"/>
                <w:b/>
                <w:bCs/>
                <w:color w:val="000000"/>
                <w:sz w:val="14"/>
                <w:szCs w:val="16"/>
                <w:lang w:eastAsia="es-MX"/>
              </w:rPr>
            </w:pPr>
            <w:r>
              <w:rPr>
                <w:rFonts w:ascii="Arial" w:hAnsi="Arial" w:cs="Arial"/>
                <w:b/>
                <w:bCs/>
                <w:color w:val="000000"/>
                <w:sz w:val="14"/>
                <w:szCs w:val="16"/>
                <w:lang w:eastAsia="es-MX"/>
              </w:rPr>
              <w:t>CANTIDAD</w:t>
            </w:r>
          </w:p>
        </w:tc>
        <w:tc>
          <w:tcPr>
            <w:tcW w:w="672" w:type="pct"/>
            <w:tcBorders>
              <w:top w:val="nil"/>
              <w:left w:val="nil"/>
              <w:bottom w:val="single" w:sz="4" w:space="0" w:color="auto"/>
              <w:right w:val="single" w:sz="4" w:space="0" w:color="auto"/>
            </w:tcBorders>
            <w:shd w:val="clear" w:color="auto" w:fill="A6A6A6"/>
            <w:vAlign w:val="center"/>
            <w:hideMark/>
          </w:tcPr>
          <w:p w:rsidR="00F626CE" w:rsidRDefault="00F626CE">
            <w:pPr>
              <w:jc w:val="center"/>
              <w:rPr>
                <w:rFonts w:ascii="Arial" w:hAnsi="Arial" w:cs="Arial"/>
                <w:b/>
                <w:bCs/>
                <w:color w:val="000000"/>
                <w:sz w:val="14"/>
                <w:szCs w:val="16"/>
                <w:lang w:eastAsia="es-MX"/>
              </w:rPr>
            </w:pPr>
            <w:r>
              <w:rPr>
                <w:rFonts w:ascii="Arial" w:hAnsi="Arial" w:cs="Arial"/>
                <w:b/>
                <w:bCs/>
                <w:color w:val="000000"/>
                <w:sz w:val="14"/>
                <w:szCs w:val="16"/>
                <w:lang w:eastAsia="es-MX"/>
              </w:rPr>
              <w:t>IMAGEN</w:t>
            </w:r>
          </w:p>
        </w:tc>
        <w:tc>
          <w:tcPr>
            <w:tcW w:w="682" w:type="pct"/>
            <w:tcBorders>
              <w:top w:val="nil"/>
              <w:left w:val="nil"/>
              <w:bottom w:val="single" w:sz="4" w:space="0" w:color="auto"/>
              <w:right w:val="single" w:sz="4" w:space="0" w:color="auto"/>
            </w:tcBorders>
            <w:shd w:val="clear" w:color="auto" w:fill="A6A6A6"/>
            <w:noWrap/>
            <w:vAlign w:val="center"/>
            <w:hideMark/>
          </w:tcPr>
          <w:p w:rsidR="00F626CE" w:rsidRDefault="00F626CE">
            <w:pPr>
              <w:jc w:val="center"/>
              <w:rPr>
                <w:rFonts w:ascii="Arial" w:hAnsi="Arial" w:cs="Arial"/>
                <w:b/>
                <w:bCs/>
                <w:color w:val="000000"/>
                <w:sz w:val="14"/>
                <w:szCs w:val="16"/>
                <w:lang w:eastAsia="es-MX"/>
              </w:rPr>
            </w:pPr>
            <w:r>
              <w:rPr>
                <w:rFonts w:ascii="Arial" w:hAnsi="Arial" w:cs="Arial"/>
                <w:b/>
                <w:bCs/>
                <w:color w:val="000000"/>
                <w:sz w:val="14"/>
                <w:szCs w:val="16"/>
                <w:lang w:eastAsia="es-MX"/>
              </w:rPr>
              <w:t xml:space="preserve"> P.U. </w:t>
            </w:r>
          </w:p>
        </w:tc>
        <w:tc>
          <w:tcPr>
            <w:tcW w:w="872" w:type="pct"/>
            <w:tcBorders>
              <w:top w:val="nil"/>
              <w:left w:val="nil"/>
              <w:bottom w:val="single" w:sz="4" w:space="0" w:color="auto"/>
              <w:right w:val="single" w:sz="4" w:space="0" w:color="auto"/>
            </w:tcBorders>
            <w:shd w:val="clear" w:color="auto" w:fill="A6A6A6"/>
            <w:vAlign w:val="center"/>
            <w:hideMark/>
          </w:tcPr>
          <w:p w:rsidR="00F626CE" w:rsidRDefault="00F626CE">
            <w:pPr>
              <w:jc w:val="center"/>
              <w:rPr>
                <w:rFonts w:ascii="Arial" w:hAnsi="Arial" w:cs="Arial"/>
                <w:b/>
                <w:bCs/>
                <w:color w:val="000000"/>
                <w:sz w:val="14"/>
                <w:szCs w:val="16"/>
                <w:lang w:eastAsia="es-MX"/>
              </w:rPr>
            </w:pPr>
            <w:r>
              <w:rPr>
                <w:rFonts w:ascii="Arial" w:hAnsi="Arial" w:cs="Arial"/>
                <w:b/>
                <w:bCs/>
                <w:color w:val="000000"/>
                <w:sz w:val="14"/>
                <w:szCs w:val="16"/>
                <w:lang w:eastAsia="es-MX"/>
              </w:rPr>
              <w:t xml:space="preserve"> MONTO </w:t>
            </w:r>
          </w:p>
        </w:tc>
      </w:tr>
      <w:tr w:rsidR="00F626CE" w:rsidTr="00F626CE">
        <w:trPr>
          <w:trHeight w:val="897"/>
          <w:jc w:val="center"/>
        </w:trPr>
        <w:tc>
          <w:tcPr>
            <w:tcW w:w="229" w:type="pct"/>
            <w:tcBorders>
              <w:top w:val="nil"/>
              <w:left w:val="single" w:sz="4" w:space="0" w:color="auto"/>
              <w:bottom w:val="single" w:sz="4" w:space="0" w:color="auto"/>
              <w:right w:val="single" w:sz="4" w:space="0" w:color="auto"/>
            </w:tcBorders>
            <w:vAlign w:val="center"/>
            <w:hideMark/>
          </w:tcPr>
          <w:p w:rsidR="00F626CE" w:rsidRDefault="00F626CE">
            <w:pPr>
              <w:jc w:val="center"/>
              <w:rPr>
                <w:b/>
                <w:bCs/>
                <w:color w:val="000000"/>
                <w:sz w:val="14"/>
                <w:szCs w:val="16"/>
                <w:lang w:eastAsia="es-MX"/>
              </w:rPr>
            </w:pPr>
            <w:r>
              <w:rPr>
                <w:b/>
                <w:bCs/>
                <w:color w:val="000000"/>
                <w:sz w:val="14"/>
                <w:szCs w:val="16"/>
                <w:lang w:eastAsia="es-MX"/>
              </w:rPr>
              <w:t>5</w:t>
            </w:r>
          </w:p>
        </w:tc>
        <w:tc>
          <w:tcPr>
            <w:tcW w:w="1459" w:type="pct"/>
            <w:tcBorders>
              <w:top w:val="nil"/>
              <w:left w:val="nil"/>
              <w:bottom w:val="single" w:sz="4" w:space="0" w:color="auto"/>
              <w:right w:val="single" w:sz="4" w:space="0" w:color="auto"/>
            </w:tcBorders>
            <w:vAlign w:val="center"/>
            <w:hideMark/>
          </w:tcPr>
          <w:p w:rsidR="00F626CE" w:rsidRDefault="00F626CE">
            <w:pPr>
              <w:rPr>
                <w:color w:val="000000"/>
                <w:sz w:val="14"/>
                <w:szCs w:val="16"/>
                <w:lang w:eastAsia="es-MX"/>
              </w:rPr>
            </w:pPr>
            <w:r>
              <w:rPr>
                <w:color w:val="000000"/>
                <w:sz w:val="14"/>
                <w:szCs w:val="16"/>
                <w:lang w:eastAsia="es-MX"/>
              </w:rPr>
              <w:t>ESCOBA METÁLICA CURVA 10”</w:t>
            </w:r>
            <w:r>
              <w:rPr>
                <w:color w:val="000000"/>
                <w:sz w:val="14"/>
                <w:szCs w:val="16"/>
                <w:lang w:eastAsia="es-MX"/>
              </w:rPr>
              <w:br/>
              <w:t>MARCA TRUPER</w:t>
            </w:r>
            <w:r>
              <w:rPr>
                <w:color w:val="000000"/>
                <w:sz w:val="14"/>
                <w:szCs w:val="16"/>
                <w:lang w:eastAsia="es-MX"/>
              </w:rPr>
              <w:br/>
              <w:t>CLAVE EM-15</w:t>
            </w:r>
            <w:r>
              <w:rPr>
                <w:color w:val="000000"/>
                <w:sz w:val="14"/>
                <w:szCs w:val="16"/>
                <w:lang w:eastAsia="es-MX"/>
              </w:rPr>
              <w:br/>
              <w:t>CÓDIGO 19678</w:t>
            </w:r>
          </w:p>
        </w:tc>
        <w:tc>
          <w:tcPr>
            <w:tcW w:w="512" w:type="pct"/>
            <w:tcBorders>
              <w:top w:val="nil"/>
              <w:left w:val="nil"/>
              <w:bottom w:val="single" w:sz="4" w:space="0" w:color="auto"/>
              <w:right w:val="single" w:sz="4" w:space="0" w:color="auto"/>
            </w:tcBorders>
            <w:vAlign w:val="center"/>
            <w:hideMark/>
          </w:tcPr>
          <w:p w:rsidR="00F626CE" w:rsidRDefault="00F626CE">
            <w:pPr>
              <w:jc w:val="center"/>
              <w:rPr>
                <w:b/>
                <w:bCs/>
                <w:color w:val="000000"/>
                <w:sz w:val="14"/>
                <w:szCs w:val="16"/>
                <w:lang w:eastAsia="es-MX"/>
              </w:rPr>
            </w:pPr>
            <w:r>
              <w:rPr>
                <w:b/>
                <w:bCs/>
                <w:color w:val="000000"/>
                <w:sz w:val="14"/>
                <w:szCs w:val="16"/>
                <w:lang w:eastAsia="es-MX"/>
              </w:rPr>
              <w:t>PZA</w:t>
            </w:r>
          </w:p>
        </w:tc>
        <w:tc>
          <w:tcPr>
            <w:tcW w:w="575" w:type="pct"/>
            <w:tcBorders>
              <w:top w:val="nil"/>
              <w:left w:val="nil"/>
              <w:bottom w:val="single" w:sz="4" w:space="0" w:color="auto"/>
              <w:right w:val="single" w:sz="4" w:space="0" w:color="auto"/>
            </w:tcBorders>
            <w:vAlign w:val="center"/>
            <w:hideMark/>
          </w:tcPr>
          <w:p w:rsidR="00F626CE" w:rsidRDefault="00F626CE">
            <w:pPr>
              <w:jc w:val="center"/>
              <w:rPr>
                <w:b/>
                <w:bCs/>
                <w:color w:val="000000"/>
                <w:sz w:val="14"/>
                <w:szCs w:val="16"/>
                <w:lang w:eastAsia="es-MX"/>
              </w:rPr>
            </w:pPr>
            <w:r>
              <w:rPr>
                <w:b/>
                <w:bCs/>
                <w:color w:val="000000"/>
                <w:sz w:val="14"/>
                <w:szCs w:val="16"/>
                <w:lang w:eastAsia="es-MX"/>
              </w:rPr>
              <w:t>4</w:t>
            </w:r>
          </w:p>
        </w:tc>
        <w:tc>
          <w:tcPr>
            <w:tcW w:w="672" w:type="pct"/>
            <w:vMerge w:val="restart"/>
            <w:tcBorders>
              <w:top w:val="nil"/>
              <w:left w:val="nil"/>
              <w:bottom w:val="single" w:sz="4" w:space="0" w:color="auto"/>
              <w:right w:val="single" w:sz="4" w:space="0" w:color="auto"/>
            </w:tcBorders>
            <w:vAlign w:val="center"/>
            <w:hideMark/>
          </w:tcPr>
          <w:p w:rsidR="00F626CE" w:rsidRDefault="00F626CE">
            <w:pPr>
              <w:jc w:val="center"/>
              <w:rPr>
                <w:b/>
                <w:bCs/>
                <w:color w:val="000000"/>
                <w:sz w:val="14"/>
                <w:szCs w:val="16"/>
                <w:lang w:eastAsia="es-MX"/>
              </w:rPr>
            </w:pPr>
            <w:r>
              <w:rPr>
                <w:noProof/>
                <w:lang w:eastAsia="es-MX"/>
              </w:rPr>
              <w:drawing>
                <wp:anchor distT="0" distB="0" distL="114300" distR="114300" simplePos="0" relativeHeight="251662336" behindDoc="0" locked="0" layoutInCell="1" allowOverlap="1" wp14:anchorId="2236615E" wp14:editId="1B42086D">
                  <wp:simplePos x="0" y="0"/>
                  <wp:positionH relativeFrom="column">
                    <wp:posOffset>97790</wp:posOffset>
                  </wp:positionH>
                  <wp:positionV relativeFrom="paragraph">
                    <wp:posOffset>-57150</wp:posOffset>
                  </wp:positionV>
                  <wp:extent cx="455930" cy="3810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1" cstate="print">
                            <a:extLst>
                              <a:ext uri="{28A0092B-C50C-407E-A947-70E740481C1C}">
                                <a14:useLocalDpi xmlns:a14="http://schemas.microsoft.com/office/drawing/2010/main" val="0"/>
                              </a:ext>
                            </a:extLst>
                          </a:blip>
                          <a:srcRect l="77171" t="61433" r="2226" b="30656"/>
                          <a:stretch>
                            <a:fillRect/>
                          </a:stretch>
                        </pic:blipFill>
                        <pic:spPr bwMode="auto">
                          <a:xfrm>
                            <a:off x="0" y="0"/>
                            <a:ext cx="455930" cy="381000"/>
                          </a:xfrm>
                          <a:prstGeom prst="rect">
                            <a:avLst/>
                          </a:prstGeom>
                          <a:noFill/>
                        </pic:spPr>
                      </pic:pic>
                    </a:graphicData>
                  </a:graphic>
                  <wp14:sizeRelH relativeFrom="page">
                    <wp14:pctWidth>0</wp14:pctWidth>
                  </wp14:sizeRelH>
                  <wp14:sizeRelV relativeFrom="page">
                    <wp14:pctHeight>0</wp14:pctHeight>
                  </wp14:sizeRelV>
                </wp:anchor>
              </w:drawing>
            </w:r>
          </w:p>
        </w:tc>
        <w:tc>
          <w:tcPr>
            <w:tcW w:w="682" w:type="pct"/>
            <w:tcBorders>
              <w:top w:val="nil"/>
              <w:left w:val="nil"/>
              <w:bottom w:val="single" w:sz="4" w:space="0" w:color="auto"/>
              <w:right w:val="single" w:sz="4" w:space="0" w:color="auto"/>
            </w:tcBorders>
            <w:vAlign w:val="center"/>
            <w:hideMark/>
          </w:tcPr>
          <w:p w:rsidR="00F626CE" w:rsidRDefault="00F626CE">
            <w:pPr>
              <w:jc w:val="center"/>
              <w:rPr>
                <w:b/>
                <w:bCs/>
                <w:color w:val="000000"/>
                <w:sz w:val="14"/>
                <w:szCs w:val="16"/>
                <w:lang w:eastAsia="es-MX"/>
              </w:rPr>
            </w:pPr>
            <w:r>
              <w:rPr>
                <w:b/>
                <w:bCs/>
                <w:color w:val="000000"/>
                <w:sz w:val="14"/>
                <w:szCs w:val="16"/>
                <w:lang w:eastAsia="es-MX"/>
              </w:rPr>
              <w:t xml:space="preserve"> $             43.00 </w:t>
            </w:r>
          </w:p>
        </w:tc>
        <w:tc>
          <w:tcPr>
            <w:tcW w:w="872" w:type="pct"/>
            <w:tcBorders>
              <w:top w:val="nil"/>
              <w:left w:val="nil"/>
              <w:bottom w:val="single" w:sz="4" w:space="0" w:color="auto"/>
              <w:right w:val="single" w:sz="4" w:space="0" w:color="auto"/>
            </w:tcBorders>
            <w:vAlign w:val="center"/>
            <w:hideMark/>
          </w:tcPr>
          <w:p w:rsidR="00F626CE" w:rsidRDefault="00F626CE">
            <w:pPr>
              <w:jc w:val="center"/>
              <w:rPr>
                <w:b/>
                <w:bCs/>
                <w:color w:val="000000"/>
                <w:sz w:val="14"/>
                <w:szCs w:val="16"/>
                <w:lang w:eastAsia="es-MX"/>
              </w:rPr>
            </w:pPr>
            <w:r>
              <w:rPr>
                <w:b/>
                <w:bCs/>
                <w:color w:val="000000"/>
                <w:sz w:val="14"/>
                <w:szCs w:val="16"/>
                <w:lang w:eastAsia="es-MX"/>
              </w:rPr>
              <w:t xml:space="preserve"> $                     172.00 </w:t>
            </w:r>
          </w:p>
        </w:tc>
      </w:tr>
      <w:tr w:rsidR="00F626CE" w:rsidTr="00F626CE">
        <w:trPr>
          <w:trHeight w:val="1160"/>
          <w:jc w:val="center"/>
        </w:trPr>
        <w:tc>
          <w:tcPr>
            <w:tcW w:w="229" w:type="pct"/>
            <w:tcBorders>
              <w:top w:val="nil"/>
              <w:left w:val="single" w:sz="4" w:space="0" w:color="auto"/>
              <w:bottom w:val="single" w:sz="4" w:space="0" w:color="auto"/>
              <w:right w:val="single" w:sz="4" w:space="0" w:color="auto"/>
            </w:tcBorders>
            <w:vAlign w:val="center"/>
            <w:hideMark/>
          </w:tcPr>
          <w:p w:rsidR="00F626CE" w:rsidRDefault="00F626CE">
            <w:pPr>
              <w:jc w:val="center"/>
              <w:rPr>
                <w:b/>
                <w:bCs/>
                <w:color w:val="000000"/>
                <w:sz w:val="14"/>
                <w:szCs w:val="16"/>
                <w:lang w:eastAsia="es-MX"/>
              </w:rPr>
            </w:pPr>
            <w:r>
              <w:rPr>
                <w:b/>
                <w:bCs/>
                <w:color w:val="000000"/>
                <w:sz w:val="14"/>
                <w:szCs w:val="16"/>
                <w:lang w:eastAsia="es-MX"/>
              </w:rPr>
              <w:t>16</w:t>
            </w:r>
          </w:p>
        </w:tc>
        <w:tc>
          <w:tcPr>
            <w:tcW w:w="1459" w:type="pct"/>
            <w:tcBorders>
              <w:top w:val="nil"/>
              <w:left w:val="nil"/>
              <w:bottom w:val="single" w:sz="4" w:space="0" w:color="auto"/>
              <w:right w:val="single" w:sz="4" w:space="0" w:color="auto"/>
            </w:tcBorders>
            <w:vAlign w:val="center"/>
            <w:hideMark/>
          </w:tcPr>
          <w:p w:rsidR="00F626CE" w:rsidRDefault="00F626CE">
            <w:pPr>
              <w:rPr>
                <w:color w:val="000000"/>
                <w:sz w:val="14"/>
                <w:szCs w:val="16"/>
                <w:lang w:eastAsia="es-MX"/>
              </w:rPr>
            </w:pPr>
            <w:r>
              <w:rPr>
                <w:color w:val="000000"/>
                <w:sz w:val="14"/>
                <w:szCs w:val="16"/>
                <w:lang w:eastAsia="es-MX"/>
              </w:rPr>
              <w:t>JUEGO DE ACCESORIOS PARA WC ECONÓMICO</w:t>
            </w:r>
            <w:r>
              <w:rPr>
                <w:color w:val="000000"/>
                <w:sz w:val="14"/>
                <w:szCs w:val="16"/>
                <w:lang w:eastAsia="es-MX"/>
              </w:rPr>
              <w:br/>
              <w:t>MARCA FOSET</w:t>
            </w:r>
            <w:r>
              <w:rPr>
                <w:color w:val="000000"/>
                <w:sz w:val="14"/>
                <w:szCs w:val="16"/>
                <w:lang w:eastAsia="es-MX"/>
              </w:rPr>
              <w:br/>
              <w:t>CLAVE VW-356</w:t>
            </w:r>
            <w:r>
              <w:rPr>
                <w:color w:val="000000"/>
                <w:sz w:val="14"/>
                <w:szCs w:val="16"/>
                <w:lang w:eastAsia="es-MX"/>
              </w:rPr>
              <w:br/>
              <w:t>CODIGO49326</w:t>
            </w:r>
          </w:p>
        </w:tc>
        <w:tc>
          <w:tcPr>
            <w:tcW w:w="512" w:type="pct"/>
            <w:tcBorders>
              <w:top w:val="nil"/>
              <w:left w:val="nil"/>
              <w:bottom w:val="single" w:sz="4" w:space="0" w:color="auto"/>
              <w:right w:val="single" w:sz="4" w:space="0" w:color="auto"/>
            </w:tcBorders>
            <w:vAlign w:val="center"/>
            <w:hideMark/>
          </w:tcPr>
          <w:p w:rsidR="00F626CE" w:rsidRDefault="00F626CE">
            <w:pPr>
              <w:jc w:val="center"/>
              <w:rPr>
                <w:b/>
                <w:bCs/>
                <w:color w:val="000000"/>
                <w:sz w:val="14"/>
                <w:szCs w:val="16"/>
                <w:lang w:eastAsia="es-MX"/>
              </w:rPr>
            </w:pPr>
            <w:r>
              <w:rPr>
                <w:b/>
                <w:bCs/>
                <w:color w:val="000000"/>
                <w:sz w:val="14"/>
                <w:szCs w:val="16"/>
                <w:lang w:eastAsia="es-MX"/>
              </w:rPr>
              <w:t>JUEGO</w:t>
            </w:r>
          </w:p>
        </w:tc>
        <w:tc>
          <w:tcPr>
            <w:tcW w:w="575" w:type="pct"/>
            <w:tcBorders>
              <w:top w:val="nil"/>
              <w:left w:val="nil"/>
              <w:bottom w:val="single" w:sz="4" w:space="0" w:color="auto"/>
              <w:right w:val="single" w:sz="4" w:space="0" w:color="auto"/>
            </w:tcBorders>
            <w:vAlign w:val="center"/>
            <w:hideMark/>
          </w:tcPr>
          <w:p w:rsidR="00F626CE" w:rsidRDefault="00F626CE" w:rsidP="00F626CE">
            <w:pPr>
              <w:jc w:val="center"/>
              <w:rPr>
                <w:b/>
                <w:bCs/>
                <w:color w:val="000000"/>
                <w:sz w:val="14"/>
                <w:szCs w:val="16"/>
                <w:lang w:eastAsia="es-MX"/>
              </w:rPr>
            </w:pPr>
            <w:r>
              <w:rPr>
                <w:b/>
                <w:bCs/>
                <w:color w:val="000000"/>
                <w:sz w:val="14"/>
                <w:szCs w:val="16"/>
                <w:lang w:eastAsia="es-MX"/>
              </w:rPr>
              <w:t>2</w:t>
            </w:r>
          </w:p>
        </w:tc>
        <w:tc>
          <w:tcPr>
            <w:tcW w:w="672" w:type="pct"/>
            <w:vMerge/>
            <w:tcBorders>
              <w:top w:val="nil"/>
              <w:left w:val="nil"/>
              <w:bottom w:val="single" w:sz="4" w:space="0" w:color="auto"/>
              <w:right w:val="single" w:sz="4" w:space="0" w:color="auto"/>
            </w:tcBorders>
            <w:vAlign w:val="center"/>
            <w:hideMark/>
          </w:tcPr>
          <w:p w:rsidR="00F626CE" w:rsidRDefault="00F626CE">
            <w:pPr>
              <w:spacing w:after="0" w:line="256" w:lineRule="auto"/>
              <w:rPr>
                <w:b/>
                <w:bCs/>
                <w:color w:val="000000"/>
                <w:sz w:val="14"/>
                <w:szCs w:val="16"/>
                <w:lang w:eastAsia="es-MX"/>
              </w:rPr>
            </w:pPr>
          </w:p>
        </w:tc>
        <w:tc>
          <w:tcPr>
            <w:tcW w:w="682" w:type="pct"/>
            <w:tcBorders>
              <w:top w:val="nil"/>
              <w:left w:val="nil"/>
              <w:bottom w:val="single" w:sz="4" w:space="0" w:color="auto"/>
              <w:right w:val="single" w:sz="4" w:space="0" w:color="auto"/>
            </w:tcBorders>
            <w:vAlign w:val="center"/>
            <w:hideMark/>
          </w:tcPr>
          <w:p w:rsidR="00F626CE" w:rsidRDefault="00F626CE">
            <w:pPr>
              <w:jc w:val="center"/>
              <w:rPr>
                <w:b/>
                <w:bCs/>
                <w:color w:val="000000"/>
                <w:sz w:val="14"/>
                <w:szCs w:val="16"/>
                <w:lang w:eastAsia="es-MX"/>
              </w:rPr>
            </w:pPr>
            <w:r>
              <w:rPr>
                <w:b/>
                <w:bCs/>
                <w:color w:val="000000"/>
                <w:sz w:val="14"/>
                <w:szCs w:val="16"/>
                <w:lang w:eastAsia="es-MX"/>
              </w:rPr>
              <w:t xml:space="preserve"> $             66.00 </w:t>
            </w:r>
          </w:p>
        </w:tc>
        <w:tc>
          <w:tcPr>
            <w:tcW w:w="872" w:type="pct"/>
            <w:tcBorders>
              <w:top w:val="nil"/>
              <w:left w:val="nil"/>
              <w:bottom w:val="nil"/>
              <w:right w:val="single" w:sz="4" w:space="0" w:color="auto"/>
            </w:tcBorders>
            <w:vAlign w:val="center"/>
            <w:hideMark/>
          </w:tcPr>
          <w:p w:rsidR="00F626CE" w:rsidRDefault="00F626CE">
            <w:pPr>
              <w:jc w:val="center"/>
              <w:rPr>
                <w:b/>
                <w:bCs/>
                <w:color w:val="000000"/>
                <w:sz w:val="14"/>
                <w:szCs w:val="16"/>
                <w:lang w:eastAsia="es-MX"/>
              </w:rPr>
            </w:pPr>
            <w:r>
              <w:rPr>
                <w:b/>
                <w:bCs/>
                <w:color w:val="000000"/>
                <w:sz w:val="14"/>
                <w:szCs w:val="16"/>
                <w:lang w:eastAsia="es-MX"/>
              </w:rPr>
              <w:t xml:space="preserve"> $                     132.00 </w:t>
            </w:r>
          </w:p>
        </w:tc>
      </w:tr>
      <w:tr w:rsidR="00F626CE" w:rsidTr="00F626CE">
        <w:trPr>
          <w:trHeight w:val="300"/>
          <w:jc w:val="center"/>
        </w:trPr>
        <w:tc>
          <w:tcPr>
            <w:tcW w:w="229" w:type="pct"/>
            <w:noWrap/>
            <w:vAlign w:val="bottom"/>
            <w:hideMark/>
          </w:tcPr>
          <w:p w:rsidR="00F626CE" w:rsidRDefault="00F626CE">
            <w:pPr>
              <w:rPr>
                <w:b/>
                <w:bCs/>
                <w:color w:val="000000"/>
                <w:sz w:val="14"/>
                <w:szCs w:val="16"/>
                <w:lang w:eastAsia="es-MX"/>
              </w:rPr>
            </w:pPr>
          </w:p>
        </w:tc>
        <w:tc>
          <w:tcPr>
            <w:tcW w:w="1459" w:type="pct"/>
            <w:noWrap/>
            <w:vAlign w:val="bottom"/>
            <w:hideMark/>
          </w:tcPr>
          <w:p w:rsidR="00F626CE" w:rsidRDefault="00F626CE">
            <w:pPr>
              <w:spacing w:after="0" w:line="256" w:lineRule="auto"/>
              <w:rPr>
                <w:rFonts w:asciiTheme="minorHAnsi" w:eastAsiaTheme="minorHAnsi" w:hAnsiTheme="minorHAnsi" w:cstheme="minorBidi"/>
                <w:sz w:val="20"/>
                <w:szCs w:val="20"/>
                <w:lang w:eastAsia="es-MX"/>
              </w:rPr>
            </w:pPr>
          </w:p>
        </w:tc>
        <w:tc>
          <w:tcPr>
            <w:tcW w:w="512" w:type="pct"/>
            <w:noWrap/>
            <w:vAlign w:val="bottom"/>
            <w:hideMark/>
          </w:tcPr>
          <w:p w:rsidR="00F626CE" w:rsidRDefault="00F626CE">
            <w:pPr>
              <w:spacing w:after="0" w:line="256" w:lineRule="auto"/>
              <w:rPr>
                <w:rFonts w:asciiTheme="minorHAnsi" w:eastAsiaTheme="minorHAnsi" w:hAnsiTheme="minorHAnsi" w:cstheme="minorBidi"/>
                <w:sz w:val="20"/>
                <w:szCs w:val="20"/>
                <w:lang w:eastAsia="es-MX"/>
              </w:rPr>
            </w:pPr>
          </w:p>
        </w:tc>
        <w:tc>
          <w:tcPr>
            <w:tcW w:w="575" w:type="pct"/>
            <w:noWrap/>
            <w:vAlign w:val="bottom"/>
            <w:hideMark/>
          </w:tcPr>
          <w:p w:rsidR="00F626CE" w:rsidRDefault="00F626CE">
            <w:pPr>
              <w:spacing w:after="0" w:line="256" w:lineRule="auto"/>
              <w:rPr>
                <w:rFonts w:asciiTheme="minorHAnsi" w:eastAsiaTheme="minorHAnsi" w:hAnsiTheme="minorHAnsi" w:cstheme="minorBidi"/>
                <w:sz w:val="20"/>
                <w:szCs w:val="20"/>
                <w:lang w:eastAsia="es-MX"/>
              </w:rPr>
            </w:pPr>
          </w:p>
        </w:tc>
        <w:tc>
          <w:tcPr>
            <w:tcW w:w="672" w:type="pct"/>
            <w:noWrap/>
            <w:vAlign w:val="bottom"/>
            <w:hideMark/>
          </w:tcPr>
          <w:p w:rsidR="00F626CE" w:rsidRDefault="00F626CE">
            <w:pPr>
              <w:spacing w:after="0" w:line="256" w:lineRule="auto"/>
              <w:rPr>
                <w:rFonts w:asciiTheme="minorHAnsi" w:eastAsiaTheme="minorHAnsi" w:hAnsiTheme="minorHAnsi" w:cstheme="minorBidi"/>
                <w:sz w:val="20"/>
                <w:szCs w:val="20"/>
                <w:lang w:eastAsia="es-MX"/>
              </w:rPr>
            </w:pPr>
            <w:r>
              <w:rPr>
                <w:noProof/>
                <w:lang w:eastAsia="es-MX"/>
              </w:rPr>
              <w:drawing>
                <wp:anchor distT="0" distB="0" distL="114300" distR="114300" simplePos="0" relativeHeight="251665408" behindDoc="0" locked="0" layoutInCell="1" allowOverlap="1" wp14:anchorId="401EB184" wp14:editId="748CDFA7">
                  <wp:simplePos x="0" y="0"/>
                  <wp:positionH relativeFrom="column">
                    <wp:posOffset>-18415</wp:posOffset>
                  </wp:positionH>
                  <wp:positionV relativeFrom="paragraph">
                    <wp:posOffset>-863600</wp:posOffset>
                  </wp:positionV>
                  <wp:extent cx="671830" cy="4991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2" cstate="print">
                            <a:extLst>
                              <a:ext uri="{28A0092B-C50C-407E-A947-70E740481C1C}">
                                <a14:useLocalDpi xmlns:a14="http://schemas.microsoft.com/office/drawing/2010/main" val="0"/>
                              </a:ext>
                            </a:extLst>
                          </a:blip>
                          <a:srcRect l="77393" t="20119" r="1053" b="60677"/>
                          <a:stretch>
                            <a:fillRect/>
                          </a:stretch>
                        </pic:blipFill>
                        <pic:spPr bwMode="auto">
                          <a:xfrm>
                            <a:off x="0" y="0"/>
                            <a:ext cx="671830" cy="499110"/>
                          </a:xfrm>
                          <a:prstGeom prst="rect">
                            <a:avLst/>
                          </a:prstGeom>
                          <a:noFill/>
                        </pic:spPr>
                      </pic:pic>
                    </a:graphicData>
                  </a:graphic>
                  <wp14:sizeRelH relativeFrom="margin">
                    <wp14:pctWidth>0</wp14:pctWidth>
                  </wp14:sizeRelH>
                  <wp14:sizeRelV relativeFrom="margin">
                    <wp14:pctHeight>0</wp14:pctHeight>
                  </wp14:sizeRelV>
                </wp:anchor>
              </w:drawing>
            </w:r>
          </w:p>
        </w:tc>
        <w:tc>
          <w:tcPr>
            <w:tcW w:w="682" w:type="pct"/>
            <w:noWrap/>
            <w:vAlign w:val="bottom"/>
            <w:hideMark/>
          </w:tcPr>
          <w:p w:rsidR="00F626CE" w:rsidRDefault="00F626CE">
            <w:pPr>
              <w:jc w:val="center"/>
              <w:rPr>
                <w:b/>
                <w:bCs/>
                <w:color w:val="000000"/>
                <w:sz w:val="14"/>
                <w:szCs w:val="16"/>
                <w:lang w:eastAsia="es-MX"/>
              </w:rPr>
            </w:pPr>
            <w:r>
              <w:rPr>
                <w:b/>
                <w:bCs/>
                <w:color w:val="000000"/>
                <w:sz w:val="14"/>
                <w:szCs w:val="16"/>
                <w:lang w:eastAsia="es-MX"/>
              </w:rPr>
              <w:t>SUBTOTAL</w:t>
            </w:r>
          </w:p>
        </w:tc>
        <w:tc>
          <w:tcPr>
            <w:tcW w:w="872" w:type="pct"/>
            <w:tcBorders>
              <w:top w:val="single" w:sz="4" w:space="0" w:color="auto"/>
              <w:left w:val="single" w:sz="4" w:space="0" w:color="auto"/>
              <w:bottom w:val="single" w:sz="4" w:space="0" w:color="auto"/>
              <w:right w:val="single" w:sz="4" w:space="0" w:color="auto"/>
            </w:tcBorders>
            <w:noWrap/>
            <w:vAlign w:val="bottom"/>
            <w:hideMark/>
          </w:tcPr>
          <w:p w:rsidR="00F626CE" w:rsidRDefault="00F626CE">
            <w:pPr>
              <w:jc w:val="center"/>
              <w:rPr>
                <w:b/>
                <w:bCs/>
                <w:color w:val="000000"/>
                <w:sz w:val="14"/>
                <w:szCs w:val="16"/>
                <w:lang w:eastAsia="es-MX"/>
              </w:rPr>
            </w:pPr>
            <w:r>
              <w:rPr>
                <w:b/>
                <w:bCs/>
                <w:color w:val="000000"/>
                <w:sz w:val="14"/>
                <w:szCs w:val="16"/>
                <w:lang w:eastAsia="es-MX"/>
              </w:rPr>
              <w:t xml:space="preserve"> $           304.00 </w:t>
            </w:r>
          </w:p>
        </w:tc>
      </w:tr>
      <w:tr w:rsidR="00F626CE" w:rsidTr="00F626CE">
        <w:trPr>
          <w:trHeight w:val="224"/>
          <w:jc w:val="center"/>
        </w:trPr>
        <w:tc>
          <w:tcPr>
            <w:tcW w:w="229" w:type="pct"/>
            <w:noWrap/>
            <w:vAlign w:val="bottom"/>
            <w:hideMark/>
          </w:tcPr>
          <w:p w:rsidR="00F626CE" w:rsidRDefault="00F626CE">
            <w:pPr>
              <w:rPr>
                <w:b/>
                <w:bCs/>
                <w:color w:val="000000"/>
                <w:sz w:val="14"/>
                <w:szCs w:val="16"/>
                <w:lang w:eastAsia="es-MX"/>
              </w:rPr>
            </w:pPr>
          </w:p>
        </w:tc>
        <w:tc>
          <w:tcPr>
            <w:tcW w:w="1459" w:type="pct"/>
            <w:noWrap/>
            <w:vAlign w:val="bottom"/>
            <w:hideMark/>
          </w:tcPr>
          <w:p w:rsidR="00F626CE" w:rsidRDefault="00F626CE">
            <w:pPr>
              <w:spacing w:after="0" w:line="256" w:lineRule="auto"/>
              <w:rPr>
                <w:rFonts w:asciiTheme="minorHAnsi" w:eastAsiaTheme="minorHAnsi" w:hAnsiTheme="minorHAnsi" w:cstheme="minorBidi"/>
                <w:sz w:val="20"/>
                <w:szCs w:val="20"/>
                <w:lang w:eastAsia="es-MX"/>
              </w:rPr>
            </w:pPr>
          </w:p>
        </w:tc>
        <w:tc>
          <w:tcPr>
            <w:tcW w:w="512" w:type="pct"/>
            <w:noWrap/>
            <w:vAlign w:val="bottom"/>
            <w:hideMark/>
          </w:tcPr>
          <w:p w:rsidR="00F626CE" w:rsidRDefault="00F626CE">
            <w:pPr>
              <w:spacing w:after="0" w:line="256" w:lineRule="auto"/>
              <w:rPr>
                <w:rFonts w:asciiTheme="minorHAnsi" w:eastAsiaTheme="minorHAnsi" w:hAnsiTheme="minorHAnsi" w:cstheme="minorBidi"/>
                <w:sz w:val="20"/>
                <w:szCs w:val="20"/>
                <w:lang w:eastAsia="es-MX"/>
              </w:rPr>
            </w:pPr>
          </w:p>
        </w:tc>
        <w:tc>
          <w:tcPr>
            <w:tcW w:w="575" w:type="pct"/>
            <w:noWrap/>
            <w:vAlign w:val="bottom"/>
            <w:hideMark/>
          </w:tcPr>
          <w:p w:rsidR="00F626CE" w:rsidRDefault="00F626CE">
            <w:pPr>
              <w:spacing w:after="0" w:line="256" w:lineRule="auto"/>
              <w:rPr>
                <w:rFonts w:asciiTheme="minorHAnsi" w:eastAsiaTheme="minorHAnsi" w:hAnsiTheme="minorHAnsi" w:cstheme="minorBidi"/>
                <w:sz w:val="20"/>
                <w:szCs w:val="20"/>
                <w:lang w:eastAsia="es-MX"/>
              </w:rPr>
            </w:pPr>
          </w:p>
        </w:tc>
        <w:tc>
          <w:tcPr>
            <w:tcW w:w="672" w:type="pct"/>
            <w:noWrap/>
            <w:vAlign w:val="bottom"/>
            <w:hideMark/>
          </w:tcPr>
          <w:p w:rsidR="00F626CE" w:rsidRDefault="00F626CE">
            <w:pPr>
              <w:spacing w:after="0" w:line="256" w:lineRule="auto"/>
              <w:rPr>
                <w:rFonts w:asciiTheme="minorHAnsi" w:eastAsiaTheme="minorHAnsi" w:hAnsiTheme="minorHAnsi" w:cstheme="minorBidi"/>
                <w:sz w:val="20"/>
                <w:szCs w:val="20"/>
                <w:lang w:eastAsia="es-MX"/>
              </w:rPr>
            </w:pPr>
          </w:p>
        </w:tc>
        <w:tc>
          <w:tcPr>
            <w:tcW w:w="682" w:type="pct"/>
            <w:noWrap/>
            <w:vAlign w:val="bottom"/>
            <w:hideMark/>
          </w:tcPr>
          <w:p w:rsidR="00F626CE" w:rsidRDefault="00F626CE">
            <w:pPr>
              <w:jc w:val="center"/>
              <w:rPr>
                <w:b/>
                <w:bCs/>
                <w:color w:val="000000"/>
                <w:sz w:val="14"/>
                <w:szCs w:val="16"/>
                <w:lang w:eastAsia="es-MX"/>
              </w:rPr>
            </w:pPr>
            <w:r>
              <w:rPr>
                <w:b/>
                <w:bCs/>
                <w:color w:val="000000"/>
                <w:sz w:val="14"/>
                <w:szCs w:val="16"/>
                <w:lang w:eastAsia="es-MX"/>
              </w:rPr>
              <w:t>I.V.A.</w:t>
            </w:r>
          </w:p>
        </w:tc>
        <w:tc>
          <w:tcPr>
            <w:tcW w:w="872" w:type="pct"/>
            <w:tcBorders>
              <w:top w:val="nil"/>
              <w:left w:val="single" w:sz="4" w:space="0" w:color="auto"/>
              <w:bottom w:val="single" w:sz="4" w:space="0" w:color="auto"/>
              <w:right w:val="single" w:sz="4" w:space="0" w:color="auto"/>
            </w:tcBorders>
            <w:noWrap/>
            <w:vAlign w:val="bottom"/>
            <w:hideMark/>
          </w:tcPr>
          <w:p w:rsidR="00F626CE" w:rsidRDefault="00F626CE">
            <w:pPr>
              <w:jc w:val="center"/>
              <w:rPr>
                <w:b/>
                <w:bCs/>
                <w:color w:val="000000"/>
                <w:sz w:val="14"/>
                <w:szCs w:val="16"/>
                <w:lang w:eastAsia="es-MX"/>
              </w:rPr>
            </w:pPr>
            <w:r>
              <w:rPr>
                <w:b/>
                <w:bCs/>
                <w:color w:val="000000"/>
                <w:sz w:val="14"/>
                <w:szCs w:val="16"/>
                <w:lang w:eastAsia="es-MX"/>
              </w:rPr>
              <w:t xml:space="preserve"> $             48.64 </w:t>
            </w:r>
          </w:p>
        </w:tc>
      </w:tr>
      <w:tr w:rsidR="00F626CE" w:rsidTr="00F626CE">
        <w:trPr>
          <w:trHeight w:val="216"/>
          <w:jc w:val="center"/>
        </w:trPr>
        <w:tc>
          <w:tcPr>
            <w:tcW w:w="229" w:type="pct"/>
            <w:noWrap/>
            <w:vAlign w:val="bottom"/>
            <w:hideMark/>
          </w:tcPr>
          <w:p w:rsidR="00F626CE" w:rsidRDefault="00F626CE">
            <w:pPr>
              <w:rPr>
                <w:b/>
                <w:bCs/>
                <w:color w:val="000000"/>
                <w:sz w:val="14"/>
                <w:szCs w:val="16"/>
                <w:lang w:eastAsia="es-MX"/>
              </w:rPr>
            </w:pPr>
          </w:p>
        </w:tc>
        <w:tc>
          <w:tcPr>
            <w:tcW w:w="1459" w:type="pct"/>
            <w:noWrap/>
            <w:vAlign w:val="bottom"/>
            <w:hideMark/>
          </w:tcPr>
          <w:p w:rsidR="00F626CE" w:rsidRDefault="00F626CE">
            <w:pPr>
              <w:spacing w:after="0" w:line="256" w:lineRule="auto"/>
              <w:rPr>
                <w:rFonts w:asciiTheme="minorHAnsi" w:eastAsiaTheme="minorHAnsi" w:hAnsiTheme="minorHAnsi" w:cstheme="minorBidi"/>
                <w:sz w:val="20"/>
                <w:szCs w:val="20"/>
                <w:lang w:eastAsia="es-MX"/>
              </w:rPr>
            </w:pPr>
          </w:p>
        </w:tc>
        <w:tc>
          <w:tcPr>
            <w:tcW w:w="512" w:type="pct"/>
            <w:noWrap/>
            <w:vAlign w:val="bottom"/>
            <w:hideMark/>
          </w:tcPr>
          <w:p w:rsidR="00F626CE" w:rsidRDefault="00F626CE">
            <w:pPr>
              <w:spacing w:after="0" w:line="256" w:lineRule="auto"/>
              <w:rPr>
                <w:rFonts w:asciiTheme="minorHAnsi" w:eastAsiaTheme="minorHAnsi" w:hAnsiTheme="minorHAnsi" w:cstheme="minorBidi"/>
                <w:sz w:val="20"/>
                <w:szCs w:val="20"/>
                <w:lang w:eastAsia="es-MX"/>
              </w:rPr>
            </w:pPr>
          </w:p>
        </w:tc>
        <w:tc>
          <w:tcPr>
            <w:tcW w:w="575" w:type="pct"/>
            <w:noWrap/>
            <w:vAlign w:val="bottom"/>
            <w:hideMark/>
          </w:tcPr>
          <w:p w:rsidR="00F626CE" w:rsidRDefault="00F626CE">
            <w:pPr>
              <w:spacing w:after="0" w:line="256" w:lineRule="auto"/>
              <w:rPr>
                <w:rFonts w:asciiTheme="minorHAnsi" w:eastAsiaTheme="minorHAnsi" w:hAnsiTheme="minorHAnsi" w:cstheme="minorBidi"/>
                <w:sz w:val="20"/>
                <w:szCs w:val="20"/>
                <w:lang w:eastAsia="es-MX"/>
              </w:rPr>
            </w:pPr>
          </w:p>
        </w:tc>
        <w:tc>
          <w:tcPr>
            <w:tcW w:w="672" w:type="pct"/>
            <w:noWrap/>
            <w:vAlign w:val="bottom"/>
            <w:hideMark/>
          </w:tcPr>
          <w:p w:rsidR="00F626CE" w:rsidRDefault="00F626CE">
            <w:pPr>
              <w:spacing w:after="0" w:line="256" w:lineRule="auto"/>
              <w:rPr>
                <w:rFonts w:asciiTheme="minorHAnsi" w:eastAsiaTheme="minorHAnsi" w:hAnsiTheme="minorHAnsi" w:cstheme="minorBidi"/>
                <w:sz w:val="20"/>
                <w:szCs w:val="20"/>
                <w:lang w:eastAsia="es-MX"/>
              </w:rPr>
            </w:pPr>
          </w:p>
        </w:tc>
        <w:tc>
          <w:tcPr>
            <w:tcW w:w="682" w:type="pct"/>
            <w:noWrap/>
            <w:vAlign w:val="bottom"/>
            <w:hideMark/>
          </w:tcPr>
          <w:p w:rsidR="00F626CE" w:rsidRDefault="00F626CE">
            <w:pPr>
              <w:jc w:val="center"/>
              <w:rPr>
                <w:b/>
                <w:bCs/>
                <w:color w:val="000000"/>
                <w:sz w:val="14"/>
                <w:szCs w:val="16"/>
                <w:lang w:eastAsia="es-MX"/>
              </w:rPr>
            </w:pPr>
            <w:r>
              <w:rPr>
                <w:b/>
                <w:bCs/>
                <w:color w:val="000000"/>
                <w:sz w:val="14"/>
                <w:szCs w:val="16"/>
                <w:lang w:eastAsia="es-MX"/>
              </w:rPr>
              <w:t>TOTAL</w:t>
            </w:r>
          </w:p>
        </w:tc>
        <w:tc>
          <w:tcPr>
            <w:tcW w:w="872" w:type="pct"/>
            <w:tcBorders>
              <w:top w:val="nil"/>
              <w:left w:val="single" w:sz="4" w:space="0" w:color="auto"/>
              <w:bottom w:val="single" w:sz="4" w:space="0" w:color="auto"/>
              <w:right w:val="single" w:sz="4" w:space="0" w:color="auto"/>
            </w:tcBorders>
            <w:noWrap/>
            <w:vAlign w:val="bottom"/>
            <w:hideMark/>
          </w:tcPr>
          <w:p w:rsidR="00F626CE" w:rsidRDefault="00F626CE">
            <w:pPr>
              <w:jc w:val="center"/>
              <w:rPr>
                <w:b/>
                <w:bCs/>
                <w:color w:val="000000"/>
                <w:sz w:val="14"/>
                <w:szCs w:val="16"/>
                <w:lang w:eastAsia="es-MX"/>
              </w:rPr>
            </w:pPr>
            <w:r>
              <w:rPr>
                <w:b/>
                <w:bCs/>
                <w:color w:val="000000"/>
                <w:sz w:val="14"/>
                <w:szCs w:val="16"/>
                <w:lang w:eastAsia="es-MX"/>
              </w:rPr>
              <w:t xml:space="preserve"> $           352.64 </w:t>
            </w:r>
          </w:p>
        </w:tc>
      </w:tr>
    </w:tbl>
    <w:p w:rsidR="00F626CE" w:rsidRDefault="00F626CE" w:rsidP="004B13F1">
      <w:pPr>
        <w:suppressAutoHyphens/>
        <w:spacing w:after="0" w:line="200" w:lineRule="atLeast"/>
        <w:ind w:right="51"/>
        <w:jc w:val="both"/>
        <w:rPr>
          <w:rFonts w:ascii="Arial" w:eastAsia="Arial Unicode MS" w:hAnsi="Arial" w:cs="Arial"/>
          <w:bCs/>
          <w:kern w:val="1"/>
          <w:sz w:val="20"/>
          <w:szCs w:val="20"/>
          <w:lang w:eastAsia="hi-IN" w:bidi="hi-IN"/>
        </w:rPr>
      </w:pPr>
    </w:p>
    <w:p w:rsidR="00F626CE" w:rsidRDefault="00F626CE" w:rsidP="004B13F1">
      <w:pPr>
        <w:suppressAutoHyphens/>
        <w:spacing w:after="0" w:line="200" w:lineRule="atLeast"/>
        <w:ind w:right="51"/>
        <w:jc w:val="both"/>
        <w:rPr>
          <w:rFonts w:ascii="Arial" w:eastAsia="Arial Unicode MS" w:hAnsi="Arial" w:cs="Arial"/>
          <w:bCs/>
          <w:kern w:val="1"/>
          <w:sz w:val="20"/>
          <w:szCs w:val="20"/>
          <w:lang w:eastAsia="hi-IN" w:bidi="hi-IN"/>
        </w:rPr>
      </w:pPr>
    </w:p>
    <w:tbl>
      <w:tblPr>
        <w:tblW w:w="5117" w:type="pct"/>
        <w:tblLayout w:type="fixed"/>
        <w:tblCellMar>
          <w:left w:w="70" w:type="dxa"/>
          <w:right w:w="70" w:type="dxa"/>
        </w:tblCellMar>
        <w:tblLook w:val="04A0" w:firstRow="1" w:lastRow="0" w:firstColumn="1" w:lastColumn="0" w:noHBand="0" w:noVBand="1"/>
      </w:tblPr>
      <w:tblGrid>
        <w:gridCol w:w="425"/>
        <w:gridCol w:w="2763"/>
        <w:gridCol w:w="850"/>
        <w:gridCol w:w="1133"/>
        <w:gridCol w:w="1420"/>
        <w:gridCol w:w="1138"/>
        <w:gridCol w:w="1554"/>
      </w:tblGrid>
      <w:tr w:rsidR="00DF4DD9" w:rsidRPr="00D61F2E" w:rsidTr="00E253FC">
        <w:trPr>
          <w:trHeight w:val="394"/>
          <w:tblHeader/>
        </w:trPr>
        <w:tc>
          <w:tcPr>
            <w:tcW w:w="3550" w:type="pct"/>
            <w:gridSpan w:val="5"/>
            <w:tcBorders>
              <w:top w:val="single" w:sz="4" w:space="0" w:color="auto"/>
              <w:left w:val="single" w:sz="4" w:space="0" w:color="auto"/>
              <w:bottom w:val="single" w:sz="4" w:space="0" w:color="auto"/>
              <w:right w:val="nil"/>
            </w:tcBorders>
            <w:shd w:val="clear" w:color="000000" w:fill="A6A6A6"/>
            <w:noWrap/>
            <w:vAlign w:val="center"/>
            <w:hideMark/>
          </w:tcPr>
          <w:p w:rsidR="00DF4DD9" w:rsidRPr="00D61F2E" w:rsidRDefault="00DF4DD9" w:rsidP="00DF4DD9">
            <w:pPr>
              <w:jc w:val="center"/>
              <w:rPr>
                <w:rFonts w:ascii="Arial" w:hAnsi="Arial" w:cs="Arial"/>
                <w:b/>
                <w:bCs/>
                <w:color w:val="000000"/>
                <w:sz w:val="16"/>
                <w:szCs w:val="16"/>
                <w:lang w:eastAsia="es-MX"/>
              </w:rPr>
            </w:pPr>
            <w:r w:rsidRPr="00D61F2E">
              <w:rPr>
                <w:rFonts w:ascii="Arial" w:hAnsi="Arial" w:cs="Arial"/>
                <w:b/>
                <w:bCs/>
                <w:color w:val="000000"/>
                <w:sz w:val="16"/>
                <w:szCs w:val="16"/>
                <w:lang w:eastAsia="es-MX"/>
              </w:rPr>
              <w:t xml:space="preserve">JEFATURA DEL DEPARTAMENTO DE ALUMBRADO </w:t>
            </w:r>
          </w:p>
        </w:tc>
        <w:tc>
          <w:tcPr>
            <w:tcW w:w="1450" w:type="pct"/>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DF4DD9" w:rsidRPr="00D61F2E" w:rsidRDefault="00DF4DD9" w:rsidP="00DF4DD9">
            <w:pPr>
              <w:jc w:val="center"/>
              <w:rPr>
                <w:rFonts w:ascii="Arial" w:hAnsi="Arial" w:cs="Arial"/>
                <w:b/>
                <w:bCs/>
                <w:color w:val="000000"/>
                <w:sz w:val="16"/>
                <w:szCs w:val="16"/>
                <w:lang w:eastAsia="es-MX"/>
              </w:rPr>
            </w:pPr>
            <w:r w:rsidRPr="00D61F2E">
              <w:rPr>
                <w:rFonts w:ascii="Arial" w:hAnsi="Arial" w:cs="Arial"/>
                <w:b/>
                <w:bCs/>
                <w:color w:val="000000"/>
                <w:sz w:val="16"/>
                <w:szCs w:val="16"/>
                <w:lang w:eastAsia="es-MX"/>
              </w:rPr>
              <w:t>ALIUM SERVICIOS COMERCIALES S.A. DE C.V.</w:t>
            </w:r>
          </w:p>
        </w:tc>
      </w:tr>
      <w:tr w:rsidR="00DF4DD9" w:rsidRPr="00D61F2E" w:rsidTr="00E253FC">
        <w:trPr>
          <w:trHeight w:val="616"/>
          <w:tblHeader/>
        </w:trPr>
        <w:tc>
          <w:tcPr>
            <w:tcW w:w="229" w:type="pct"/>
            <w:tcBorders>
              <w:top w:val="nil"/>
              <w:left w:val="single" w:sz="4" w:space="0" w:color="auto"/>
              <w:bottom w:val="single" w:sz="4" w:space="0" w:color="auto"/>
              <w:right w:val="single" w:sz="4" w:space="0" w:color="auto"/>
            </w:tcBorders>
            <w:shd w:val="clear" w:color="000000" w:fill="A6A6A6"/>
            <w:noWrap/>
            <w:vAlign w:val="center"/>
            <w:hideMark/>
          </w:tcPr>
          <w:p w:rsidR="00DF4DD9" w:rsidRPr="00D61F2E" w:rsidRDefault="00DF4DD9" w:rsidP="00DF4DD9">
            <w:pPr>
              <w:jc w:val="center"/>
              <w:rPr>
                <w:rFonts w:ascii="Arial" w:hAnsi="Arial" w:cs="Arial"/>
                <w:b/>
                <w:bCs/>
                <w:color w:val="000000"/>
                <w:sz w:val="16"/>
                <w:szCs w:val="16"/>
                <w:lang w:eastAsia="es-MX"/>
              </w:rPr>
            </w:pPr>
            <w:r w:rsidRPr="00D61F2E">
              <w:rPr>
                <w:rFonts w:ascii="Arial" w:hAnsi="Arial" w:cs="Arial"/>
                <w:b/>
                <w:bCs/>
                <w:color w:val="000000"/>
                <w:sz w:val="16"/>
                <w:szCs w:val="16"/>
                <w:lang w:eastAsia="es-MX"/>
              </w:rPr>
              <w:t>NO.</w:t>
            </w:r>
          </w:p>
        </w:tc>
        <w:tc>
          <w:tcPr>
            <w:tcW w:w="1488" w:type="pct"/>
            <w:tcBorders>
              <w:top w:val="nil"/>
              <w:left w:val="nil"/>
              <w:bottom w:val="single" w:sz="4" w:space="0" w:color="auto"/>
              <w:right w:val="single" w:sz="4" w:space="0" w:color="auto"/>
            </w:tcBorders>
            <w:shd w:val="clear" w:color="000000" w:fill="A6A6A6"/>
            <w:noWrap/>
            <w:vAlign w:val="center"/>
            <w:hideMark/>
          </w:tcPr>
          <w:p w:rsidR="00DF4DD9" w:rsidRPr="00D61F2E" w:rsidRDefault="00DF4DD9" w:rsidP="00DF4DD9">
            <w:pPr>
              <w:jc w:val="center"/>
              <w:rPr>
                <w:rFonts w:ascii="Arial" w:hAnsi="Arial" w:cs="Arial"/>
                <w:b/>
                <w:bCs/>
                <w:color w:val="000000"/>
                <w:sz w:val="16"/>
                <w:szCs w:val="16"/>
                <w:lang w:eastAsia="es-MX"/>
              </w:rPr>
            </w:pPr>
            <w:r w:rsidRPr="00D61F2E">
              <w:rPr>
                <w:rFonts w:ascii="Arial" w:hAnsi="Arial" w:cs="Arial"/>
                <w:b/>
                <w:bCs/>
                <w:color w:val="000000"/>
                <w:sz w:val="16"/>
                <w:szCs w:val="16"/>
                <w:lang w:eastAsia="es-MX"/>
              </w:rPr>
              <w:t>DESCRICION</w:t>
            </w:r>
          </w:p>
        </w:tc>
        <w:tc>
          <w:tcPr>
            <w:tcW w:w="458" w:type="pct"/>
            <w:tcBorders>
              <w:top w:val="nil"/>
              <w:left w:val="nil"/>
              <w:bottom w:val="single" w:sz="4" w:space="0" w:color="auto"/>
              <w:right w:val="single" w:sz="4" w:space="0" w:color="auto"/>
            </w:tcBorders>
            <w:shd w:val="clear" w:color="000000" w:fill="A6A6A6"/>
            <w:vAlign w:val="center"/>
            <w:hideMark/>
          </w:tcPr>
          <w:p w:rsidR="00DF4DD9" w:rsidRPr="00D61F2E" w:rsidRDefault="00DF4DD9" w:rsidP="00DF4DD9">
            <w:pPr>
              <w:jc w:val="center"/>
              <w:rPr>
                <w:rFonts w:ascii="Arial" w:hAnsi="Arial" w:cs="Arial"/>
                <w:b/>
                <w:bCs/>
                <w:color w:val="000000"/>
                <w:sz w:val="16"/>
                <w:szCs w:val="16"/>
                <w:lang w:eastAsia="es-MX"/>
              </w:rPr>
            </w:pPr>
            <w:r w:rsidRPr="00D61F2E">
              <w:rPr>
                <w:rFonts w:ascii="Arial" w:hAnsi="Arial" w:cs="Arial"/>
                <w:b/>
                <w:bCs/>
                <w:color w:val="000000"/>
                <w:sz w:val="16"/>
                <w:szCs w:val="16"/>
                <w:lang w:eastAsia="es-MX"/>
              </w:rPr>
              <w:t xml:space="preserve">UNIDAD DE MEDIDA </w:t>
            </w:r>
          </w:p>
        </w:tc>
        <w:tc>
          <w:tcPr>
            <w:tcW w:w="610" w:type="pct"/>
            <w:tcBorders>
              <w:top w:val="nil"/>
              <w:left w:val="nil"/>
              <w:bottom w:val="single" w:sz="4" w:space="0" w:color="auto"/>
              <w:right w:val="single" w:sz="4" w:space="0" w:color="auto"/>
            </w:tcBorders>
            <w:shd w:val="clear" w:color="000000" w:fill="A6A6A6"/>
            <w:vAlign w:val="center"/>
            <w:hideMark/>
          </w:tcPr>
          <w:p w:rsidR="00DF4DD9" w:rsidRPr="00D61F2E" w:rsidRDefault="00DF4DD9" w:rsidP="00DF4DD9">
            <w:pPr>
              <w:jc w:val="center"/>
              <w:rPr>
                <w:rFonts w:ascii="Arial" w:hAnsi="Arial" w:cs="Arial"/>
                <w:b/>
                <w:bCs/>
                <w:color w:val="000000"/>
                <w:sz w:val="16"/>
                <w:szCs w:val="16"/>
                <w:lang w:eastAsia="es-MX"/>
              </w:rPr>
            </w:pPr>
            <w:r w:rsidRPr="00D61F2E">
              <w:rPr>
                <w:rFonts w:ascii="Arial" w:hAnsi="Arial" w:cs="Arial"/>
                <w:b/>
                <w:bCs/>
                <w:color w:val="000000"/>
                <w:sz w:val="16"/>
                <w:szCs w:val="16"/>
                <w:lang w:eastAsia="es-MX"/>
              </w:rPr>
              <w:t>CANTIDAD</w:t>
            </w:r>
          </w:p>
        </w:tc>
        <w:tc>
          <w:tcPr>
            <w:tcW w:w="765" w:type="pct"/>
            <w:tcBorders>
              <w:top w:val="nil"/>
              <w:left w:val="nil"/>
              <w:bottom w:val="single" w:sz="4" w:space="0" w:color="auto"/>
              <w:right w:val="single" w:sz="4" w:space="0" w:color="auto"/>
            </w:tcBorders>
            <w:shd w:val="clear" w:color="000000" w:fill="A6A6A6"/>
            <w:vAlign w:val="center"/>
            <w:hideMark/>
          </w:tcPr>
          <w:p w:rsidR="00DF4DD9" w:rsidRPr="00D61F2E" w:rsidRDefault="00DF4DD9" w:rsidP="00DF4DD9">
            <w:pPr>
              <w:jc w:val="center"/>
              <w:rPr>
                <w:rFonts w:ascii="Arial" w:hAnsi="Arial" w:cs="Arial"/>
                <w:b/>
                <w:bCs/>
                <w:color w:val="000000"/>
                <w:sz w:val="16"/>
                <w:szCs w:val="16"/>
                <w:lang w:eastAsia="es-MX"/>
              </w:rPr>
            </w:pPr>
            <w:r w:rsidRPr="00D61F2E">
              <w:rPr>
                <w:rFonts w:ascii="Arial" w:hAnsi="Arial" w:cs="Arial"/>
                <w:b/>
                <w:bCs/>
                <w:color w:val="000000"/>
                <w:sz w:val="16"/>
                <w:szCs w:val="16"/>
                <w:lang w:eastAsia="es-MX"/>
              </w:rPr>
              <w:t>IMAGEN</w:t>
            </w:r>
          </w:p>
        </w:tc>
        <w:tc>
          <w:tcPr>
            <w:tcW w:w="613" w:type="pct"/>
            <w:tcBorders>
              <w:top w:val="nil"/>
              <w:left w:val="nil"/>
              <w:bottom w:val="single" w:sz="4" w:space="0" w:color="auto"/>
              <w:right w:val="single" w:sz="4" w:space="0" w:color="auto"/>
            </w:tcBorders>
            <w:shd w:val="clear" w:color="000000" w:fill="A6A6A6"/>
            <w:noWrap/>
            <w:vAlign w:val="center"/>
            <w:hideMark/>
          </w:tcPr>
          <w:p w:rsidR="00DF4DD9" w:rsidRPr="00D61F2E" w:rsidRDefault="00DF4DD9" w:rsidP="00DF4DD9">
            <w:pPr>
              <w:jc w:val="center"/>
              <w:rPr>
                <w:rFonts w:ascii="Arial" w:hAnsi="Arial" w:cs="Arial"/>
                <w:b/>
                <w:bCs/>
                <w:color w:val="000000"/>
                <w:sz w:val="16"/>
                <w:szCs w:val="16"/>
                <w:lang w:eastAsia="es-MX"/>
              </w:rPr>
            </w:pPr>
            <w:r w:rsidRPr="00D61F2E">
              <w:rPr>
                <w:rFonts w:ascii="Arial" w:hAnsi="Arial" w:cs="Arial"/>
                <w:b/>
                <w:bCs/>
                <w:color w:val="000000"/>
                <w:sz w:val="16"/>
                <w:szCs w:val="16"/>
                <w:lang w:eastAsia="es-MX"/>
              </w:rPr>
              <w:t xml:space="preserve"> P.U. </w:t>
            </w:r>
          </w:p>
        </w:tc>
        <w:tc>
          <w:tcPr>
            <w:tcW w:w="837" w:type="pct"/>
            <w:tcBorders>
              <w:top w:val="nil"/>
              <w:left w:val="nil"/>
              <w:bottom w:val="single" w:sz="4" w:space="0" w:color="auto"/>
              <w:right w:val="single" w:sz="4" w:space="0" w:color="auto"/>
            </w:tcBorders>
            <w:shd w:val="clear" w:color="000000" w:fill="A6A6A6"/>
            <w:vAlign w:val="center"/>
            <w:hideMark/>
          </w:tcPr>
          <w:p w:rsidR="00DF4DD9" w:rsidRPr="00D61F2E" w:rsidRDefault="00DF4DD9" w:rsidP="00DF4DD9">
            <w:pPr>
              <w:jc w:val="center"/>
              <w:rPr>
                <w:rFonts w:ascii="Arial" w:hAnsi="Arial" w:cs="Arial"/>
                <w:b/>
                <w:bCs/>
                <w:color w:val="000000"/>
                <w:sz w:val="16"/>
                <w:szCs w:val="16"/>
                <w:lang w:eastAsia="es-MX"/>
              </w:rPr>
            </w:pPr>
            <w:r w:rsidRPr="00D61F2E">
              <w:rPr>
                <w:rFonts w:ascii="Arial" w:hAnsi="Arial" w:cs="Arial"/>
                <w:b/>
                <w:bCs/>
                <w:color w:val="000000"/>
                <w:sz w:val="16"/>
                <w:szCs w:val="16"/>
                <w:lang w:eastAsia="es-MX"/>
              </w:rPr>
              <w:t xml:space="preserve"> MONTO </w:t>
            </w:r>
          </w:p>
        </w:tc>
      </w:tr>
      <w:tr w:rsidR="00DF4DD9" w:rsidRPr="00D61F2E" w:rsidTr="00386EBF">
        <w:trPr>
          <w:trHeight w:val="1824"/>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1</w:t>
            </w:r>
          </w:p>
        </w:tc>
        <w:tc>
          <w:tcPr>
            <w:tcW w:w="148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rPr>
                <w:color w:val="000000"/>
                <w:sz w:val="16"/>
                <w:szCs w:val="16"/>
                <w:lang w:eastAsia="es-MX"/>
              </w:rPr>
            </w:pPr>
            <w:r w:rsidRPr="00D61F2E">
              <w:rPr>
                <w:color w:val="000000"/>
                <w:sz w:val="16"/>
                <w:szCs w:val="16"/>
                <w:lang w:eastAsia="es-MX"/>
              </w:rPr>
              <w:t>DESARMADOR PLANO ¼ DE GRUESO Y 6” DE LARGO</w:t>
            </w:r>
            <w:r w:rsidRPr="00D61F2E">
              <w:rPr>
                <w:color w:val="000000"/>
                <w:sz w:val="16"/>
                <w:szCs w:val="16"/>
                <w:lang w:eastAsia="es-MX"/>
              </w:rPr>
              <w:br/>
              <w:t>MARCA TRUPER</w:t>
            </w:r>
            <w:r w:rsidRPr="00D61F2E">
              <w:rPr>
                <w:color w:val="000000"/>
                <w:sz w:val="16"/>
                <w:szCs w:val="16"/>
                <w:lang w:eastAsia="es-MX"/>
              </w:rPr>
              <w:br/>
              <w:t>CÓDIGO 13999</w:t>
            </w:r>
            <w:r w:rsidRPr="00D61F2E">
              <w:rPr>
                <w:color w:val="000000"/>
                <w:sz w:val="16"/>
                <w:szCs w:val="16"/>
                <w:lang w:eastAsia="es-MX"/>
              </w:rPr>
              <w:br/>
              <w:t>MANGO DE ACETATO</w:t>
            </w:r>
            <w:r w:rsidRPr="00D61F2E">
              <w:rPr>
                <w:color w:val="000000"/>
                <w:sz w:val="16"/>
                <w:szCs w:val="16"/>
                <w:lang w:eastAsia="es-MX"/>
              </w:rPr>
              <w:br/>
              <w:t>FABRICADO EN ACERO CROMADO VANADIO</w:t>
            </w:r>
            <w:r w:rsidRPr="00D61F2E">
              <w:rPr>
                <w:color w:val="000000"/>
                <w:sz w:val="16"/>
                <w:szCs w:val="16"/>
                <w:lang w:eastAsia="es-MX"/>
              </w:rPr>
              <w:br/>
              <w:t>PUNTA MAGNETIZADA</w:t>
            </w:r>
          </w:p>
        </w:tc>
        <w:tc>
          <w:tcPr>
            <w:tcW w:w="45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PZA</w:t>
            </w:r>
          </w:p>
        </w:tc>
        <w:tc>
          <w:tcPr>
            <w:tcW w:w="610"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14</w:t>
            </w:r>
          </w:p>
        </w:tc>
        <w:tc>
          <w:tcPr>
            <w:tcW w:w="765"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58240" behindDoc="0" locked="0" layoutInCell="1" allowOverlap="1">
                  <wp:simplePos x="0" y="0"/>
                  <wp:positionH relativeFrom="column">
                    <wp:posOffset>132715</wp:posOffset>
                  </wp:positionH>
                  <wp:positionV relativeFrom="paragraph">
                    <wp:posOffset>54610</wp:posOffset>
                  </wp:positionV>
                  <wp:extent cx="628650" cy="609600"/>
                  <wp:effectExtent l="19050" t="0" r="0" b="0"/>
                  <wp:wrapNone/>
                  <wp:docPr id="20" name="Imagen 71"/>
                  <wp:cNvGraphicFramePr/>
                  <a:graphic xmlns:a="http://schemas.openxmlformats.org/drawingml/2006/main">
                    <a:graphicData uri="http://schemas.openxmlformats.org/drawingml/2006/picture">
                      <pic:pic xmlns:pic="http://schemas.openxmlformats.org/drawingml/2006/picture">
                        <pic:nvPicPr>
                          <pic:cNvPr id="72" name="Imagen 71" descr="C:\Users\SERVICIOS PUBLICOS\Documents\VARIOS\2017 UNIFORMES  HERRAMIENTA\FOTOS HERRAMIENTA.jpeg"/>
                          <pic:cNvPicPr/>
                        </pic:nvPicPr>
                        <pic:blipFill rotWithShape="1">
                          <a:blip r:embed="rId13" cstate="print">
                            <a:extLst>
                              <a:ext uri="{28A0092B-C50C-407E-A947-70E740481C1C}">
                                <a14:useLocalDpi xmlns:a14="http://schemas.microsoft.com/office/drawing/2010/main" val="0"/>
                              </a:ext>
                            </a:extLst>
                          </a:blip>
                          <a:srcRect l="13313" t="13525" r="54026" b="66790"/>
                          <a:stretch/>
                        </pic:blipFill>
                        <pic:spPr bwMode="auto">
                          <a:xfrm>
                            <a:off x="0" y="0"/>
                            <a:ext cx="628650" cy="6096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13"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40.00 </w:t>
            </w:r>
          </w:p>
        </w:tc>
        <w:tc>
          <w:tcPr>
            <w:tcW w:w="837"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w:t>
            </w:r>
            <w:r w:rsidRPr="00D61F2E">
              <w:rPr>
                <w:b/>
                <w:bCs/>
                <w:color w:val="000000"/>
                <w:sz w:val="16"/>
                <w:szCs w:val="16"/>
                <w:lang w:eastAsia="es-MX"/>
              </w:rPr>
              <w:t xml:space="preserve">         560.00 </w:t>
            </w:r>
          </w:p>
        </w:tc>
      </w:tr>
      <w:tr w:rsidR="00DF4DD9" w:rsidRPr="00D61F2E" w:rsidTr="00E253FC">
        <w:trPr>
          <w:trHeight w:val="135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2</w:t>
            </w:r>
          </w:p>
        </w:tc>
        <w:tc>
          <w:tcPr>
            <w:tcW w:w="148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rPr>
                <w:color w:val="000000"/>
                <w:sz w:val="16"/>
                <w:szCs w:val="16"/>
                <w:lang w:eastAsia="es-MX"/>
              </w:rPr>
            </w:pPr>
            <w:r w:rsidRPr="00D61F2E">
              <w:rPr>
                <w:color w:val="000000"/>
                <w:sz w:val="16"/>
                <w:szCs w:val="16"/>
                <w:lang w:eastAsia="es-MX"/>
              </w:rPr>
              <w:t>DESARMADOR PLANO 3/8 DE GRUESO Y 8” DE LARGO</w:t>
            </w:r>
            <w:r w:rsidRPr="00D61F2E">
              <w:rPr>
                <w:color w:val="000000"/>
                <w:sz w:val="16"/>
                <w:szCs w:val="16"/>
                <w:lang w:eastAsia="es-MX"/>
              </w:rPr>
              <w:br/>
              <w:t>MARCA TRUPER</w:t>
            </w:r>
            <w:r w:rsidRPr="00D61F2E">
              <w:rPr>
                <w:color w:val="000000"/>
                <w:sz w:val="16"/>
                <w:szCs w:val="16"/>
                <w:lang w:eastAsia="es-MX"/>
              </w:rPr>
              <w:br/>
              <w:t>CÓDIGO 14008</w:t>
            </w:r>
            <w:r w:rsidRPr="00D61F2E">
              <w:rPr>
                <w:color w:val="000000"/>
                <w:sz w:val="16"/>
                <w:szCs w:val="16"/>
                <w:lang w:eastAsia="es-MX"/>
              </w:rPr>
              <w:br/>
              <w:t>MANGO DE ACETATO</w:t>
            </w:r>
            <w:r w:rsidRPr="00D61F2E">
              <w:rPr>
                <w:color w:val="000000"/>
                <w:sz w:val="16"/>
                <w:szCs w:val="16"/>
                <w:lang w:eastAsia="es-MX"/>
              </w:rPr>
              <w:br/>
              <w:t>FABRICADO EN ACERO CROMADO VANADIO</w:t>
            </w:r>
            <w:r w:rsidRPr="00D61F2E">
              <w:rPr>
                <w:color w:val="000000"/>
                <w:sz w:val="16"/>
                <w:szCs w:val="16"/>
                <w:lang w:eastAsia="es-MX"/>
              </w:rPr>
              <w:br/>
              <w:t>PUNTA MAGNETIZADA</w:t>
            </w:r>
          </w:p>
        </w:tc>
        <w:tc>
          <w:tcPr>
            <w:tcW w:w="45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PZA</w:t>
            </w:r>
          </w:p>
        </w:tc>
        <w:tc>
          <w:tcPr>
            <w:tcW w:w="610"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14</w:t>
            </w:r>
          </w:p>
        </w:tc>
        <w:tc>
          <w:tcPr>
            <w:tcW w:w="765"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59264" behindDoc="0" locked="0" layoutInCell="1" allowOverlap="1">
                  <wp:simplePos x="0" y="0"/>
                  <wp:positionH relativeFrom="column">
                    <wp:posOffset>208915</wp:posOffset>
                  </wp:positionH>
                  <wp:positionV relativeFrom="paragraph">
                    <wp:posOffset>-20955</wp:posOffset>
                  </wp:positionV>
                  <wp:extent cx="529590" cy="590550"/>
                  <wp:effectExtent l="19050" t="0" r="3810" b="0"/>
                  <wp:wrapNone/>
                  <wp:docPr id="21" name="Imagen 72"/>
                  <wp:cNvGraphicFramePr/>
                  <a:graphic xmlns:a="http://schemas.openxmlformats.org/drawingml/2006/main">
                    <a:graphicData uri="http://schemas.openxmlformats.org/drawingml/2006/picture">
                      <pic:pic xmlns:pic="http://schemas.openxmlformats.org/drawingml/2006/picture">
                        <pic:nvPicPr>
                          <pic:cNvPr id="73" name="Imagen 72" descr="C:\Users\SERVICIOS PUBLICOS\Documents\VARIOS\2017 UNIFORMES  HERRAMIENTA\FOTOS HERRAMIENTA.jpeg"/>
                          <pic:cNvPicPr/>
                        </pic:nvPicPr>
                        <pic:blipFill rotWithShape="1">
                          <a:blip r:embed="rId14" cstate="print">
                            <a:extLst>
                              <a:ext uri="{28A0092B-C50C-407E-A947-70E740481C1C}">
                                <a14:useLocalDpi xmlns:a14="http://schemas.microsoft.com/office/drawing/2010/main" val="0"/>
                              </a:ext>
                            </a:extLst>
                          </a:blip>
                          <a:srcRect l="13190" t="37580" r="53649" b="41675"/>
                          <a:stretch/>
                        </pic:blipFill>
                        <pic:spPr bwMode="auto">
                          <a:xfrm>
                            <a:off x="0" y="0"/>
                            <a:ext cx="529590" cy="5905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13"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 xml:space="preserve"> $          60.00 </w:t>
            </w:r>
          </w:p>
        </w:tc>
        <w:tc>
          <w:tcPr>
            <w:tcW w:w="837"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840.00 </w:t>
            </w:r>
          </w:p>
        </w:tc>
      </w:tr>
      <w:tr w:rsidR="00DF4DD9" w:rsidRPr="00D61F2E" w:rsidTr="00E253FC">
        <w:trPr>
          <w:trHeight w:val="1813"/>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3</w:t>
            </w:r>
          </w:p>
        </w:tc>
        <w:tc>
          <w:tcPr>
            <w:tcW w:w="148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rPr>
                <w:color w:val="000000"/>
                <w:sz w:val="16"/>
                <w:szCs w:val="16"/>
                <w:lang w:eastAsia="es-MX"/>
              </w:rPr>
            </w:pPr>
            <w:r w:rsidRPr="00D61F2E">
              <w:rPr>
                <w:color w:val="000000"/>
                <w:sz w:val="16"/>
                <w:szCs w:val="16"/>
                <w:lang w:eastAsia="es-MX"/>
              </w:rPr>
              <w:t>DESARMADOR CRUZ 1/4 DE GRUESO Y 8” DE LARGO</w:t>
            </w:r>
            <w:r w:rsidRPr="00D61F2E">
              <w:rPr>
                <w:color w:val="000000"/>
                <w:sz w:val="16"/>
                <w:szCs w:val="16"/>
                <w:lang w:eastAsia="es-MX"/>
              </w:rPr>
              <w:br/>
              <w:t>MARCA TRUPER</w:t>
            </w:r>
            <w:r w:rsidRPr="00D61F2E">
              <w:rPr>
                <w:color w:val="000000"/>
                <w:sz w:val="16"/>
                <w:szCs w:val="16"/>
                <w:lang w:eastAsia="es-MX"/>
              </w:rPr>
              <w:br/>
              <w:t>CÓDIGO 14080</w:t>
            </w:r>
            <w:r w:rsidRPr="00D61F2E">
              <w:rPr>
                <w:color w:val="000000"/>
                <w:sz w:val="16"/>
                <w:szCs w:val="16"/>
                <w:lang w:eastAsia="es-MX"/>
              </w:rPr>
              <w:br/>
              <w:t>MANGO DE ACETATO</w:t>
            </w:r>
            <w:r w:rsidRPr="00D61F2E">
              <w:rPr>
                <w:color w:val="000000"/>
                <w:sz w:val="16"/>
                <w:szCs w:val="16"/>
                <w:lang w:eastAsia="es-MX"/>
              </w:rPr>
              <w:br/>
              <w:t>FABRICADO EN ACERO CROMADO VANADIO</w:t>
            </w:r>
            <w:r w:rsidRPr="00D61F2E">
              <w:rPr>
                <w:color w:val="000000"/>
                <w:sz w:val="16"/>
                <w:szCs w:val="16"/>
                <w:lang w:eastAsia="es-MX"/>
              </w:rPr>
              <w:br/>
              <w:t>PUNTA MAGNETIZADA</w:t>
            </w:r>
          </w:p>
        </w:tc>
        <w:tc>
          <w:tcPr>
            <w:tcW w:w="45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PZA</w:t>
            </w:r>
          </w:p>
        </w:tc>
        <w:tc>
          <w:tcPr>
            <w:tcW w:w="610"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14</w:t>
            </w:r>
          </w:p>
        </w:tc>
        <w:tc>
          <w:tcPr>
            <w:tcW w:w="765"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61312" behindDoc="0" locked="0" layoutInCell="1" allowOverlap="1">
                  <wp:simplePos x="0" y="0"/>
                  <wp:positionH relativeFrom="column">
                    <wp:posOffset>208915</wp:posOffset>
                  </wp:positionH>
                  <wp:positionV relativeFrom="paragraph">
                    <wp:posOffset>29210</wp:posOffset>
                  </wp:positionV>
                  <wp:extent cx="552450" cy="527050"/>
                  <wp:effectExtent l="19050" t="0" r="0" b="0"/>
                  <wp:wrapNone/>
                  <wp:docPr id="22" name="Imagen 73"/>
                  <wp:cNvGraphicFramePr/>
                  <a:graphic xmlns:a="http://schemas.openxmlformats.org/drawingml/2006/main">
                    <a:graphicData uri="http://schemas.openxmlformats.org/drawingml/2006/picture">
                      <pic:pic xmlns:pic="http://schemas.openxmlformats.org/drawingml/2006/picture">
                        <pic:nvPicPr>
                          <pic:cNvPr id="74" name="Imagen 73" descr="C:\Users\SERVICIOS PUBLICOS\Documents\VARIOS\2017 UNIFORMES  HERRAMIENTA\FOTOS HERRAMIENTA.jpeg"/>
                          <pic:cNvPicPr/>
                        </pic:nvPicPr>
                        <pic:blipFill rotWithShape="1">
                          <a:blip r:embed="rId15" cstate="print">
                            <a:extLst>
                              <a:ext uri="{28A0092B-C50C-407E-A947-70E740481C1C}">
                                <a14:useLocalDpi xmlns:a14="http://schemas.microsoft.com/office/drawing/2010/main" val="0"/>
                              </a:ext>
                            </a:extLst>
                          </a:blip>
                          <a:srcRect l="14132" t="63289" r="57229" b="20175"/>
                          <a:stretch/>
                        </pic:blipFill>
                        <pic:spPr bwMode="auto">
                          <a:xfrm>
                            <a:off x="0" y="0"/>
                            <a:ext cx="552450" cy="5270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13"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43.00 </w:t>
            </w:r>
          </w:p>
        </w:tc>
        <w:tc>
          <w:tcPr>
            <w:tcW w:w="837"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602.00 </w:t>
            </w:r>
          </w:p>
        </w:tc>
      </w:tr>
      <w:tr w:rsidR="00DF4DD9" w:rsidRPr="00D61F2E" w:rsidTr="00E253FC">
        <w:trPr>
          <w:trHeight w:val="1502"/>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4</w:t>
            </w:r>
          </w:p>
        </w:tc>
        <w:tc>
          <w:tcPr>
            <w:tcW w:w="148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rPr>
                <w:color w:val="000000"/>
                <w:sz w:val="16"/>
                <w:szCs w:val="16"/>
                <w:lang w:eastAsia="es-MX"/>
              </w:rPr>
            </w:pPr>
            <w:r w:rsidRPr="00D61F2E">
              <w:rPr>
                <w:color w:val="000000"/>
                <w:sz w:val="16"/>
                <w:szCs w:val="16"/>
                <w:lang w:eastAsia="es-MX"/>
              </w:rPr>
              <w:t>PINZA CORTE TRANSVERSAL DE 6” DE ACERO</w:t>
            </w:r>
            <w:r w:rsidRPr="00D61F2E">
              <w:rPr>
                <w:color w:val="000000"/>
                <w:sz w:val="16"/>
                <w:szCs w:val="16"/>
                <w:lang w:eastAsia="es-MX"/>
              </w:rPr>
              <w:br/>
              <w:t>MARCA KLEIN</w:t>
            </w:r>
            <w:r w:rsidRPr="00D61F2E">
              <w:rPr>
                <w:color w:val="000000"/>
                <w:sz w:val="16"/>
                <w:szCs w:val="16"/>
                <w:lang w:eastAsia="es-MX"/>
              </w:rPr>
              <w:br/>
              <w:t>TIPO DE MANGO DE CRUCE</w:t>
            </w:r>
            <w:r w:rsidRPr="00D61F2E">
              <w:rPr>
                <w:color w:val="000000"/>
                <w:sz w:val="16"/>
                <w:szCs w:val="16"/>
                <w:lang w:eastAsia="es-MX"/>
              </w:rPr>
              <w:br/>
              <w:t>ALTO APALANCAMIENTO USO RUDO</w:t>
            </w:r>
            <w:r w:rsidRPr="00D61F2E">
              <w:rPr>
                <w:color w:val="000000"/>
                <w:sz w:val="16"/>
                <w:szCs w:val="16"/>
                <w:lang w:eastAsia="es-MX"/>
              </w:rPr>
              <w:br/>
              <w:t>LONGITUD DE MORDAZA 1-19/32”</w:t>
            </w:r>
            <w:r w:rsidRPr="00D61F2E">
              <w:rPr>
                <w:color w:val="000000"/>
                <w:sz w:val="16"/>
                <w:szCs w:val="16"/>
                <w:lang w:eastAsia="es-MX"/>
              </w:rPr>
              <w:br/>
              <w:t>ANCHO DE MORDAZA 1-1/4</w:t>
            </w:r>
          </w:p>
        </w:tc>
        <w:tc>
          <w:tcPr>
            <w:tcW w:w="45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PZA</w:t>
            </w:r>
          </w:p>
        </w:tc>
        <w:tc>
          <w:tcPr>
            <w:tcW w:w="610"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14</w:t>
            </w:r>
          </w:p>
        </w:tc>
        <w:tc>
          <w:tcPr>
            <w:tcW w:w="765"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62336" behindDoc="0" locked="0" layoutInCell="1" allowOverlap="1">
                  <wp:simplePos x="0" y="0"/>
                  <wp:positionH relativeFrom="column">
                    <wp:posOffset>99060</wp:posOffset>
                  </wp:positionH>
                  <wp:positionV relativeFrom="paragraph">
                    <wp:posOffset>31115</wp:posOffset>
                  </wp:positionV>
                  <wp:extent cx="662305" cy="400050"/>
                  <wp:effectExtent l="19050" t="0" r="4445" b="0"/>
                  <wp:wrapNone/>
                  <wp:docPr id="23" name="Imagen 74"/>
                  <wp:cNvGraphicFramePr/>
                  <a:graphic xmlns:a="http://schemas.openxmlformats.org/drawingml/2006/main">
                    <a:graphicData uri="http://schemas.openxmlformats.org/drawingml/2006/picture">
                      <pic:pic xmlns:pic="http://schemas.openxmlformats.org/drawingml/2006/picture">
                        <pic:nvPicPr>
                          <pic:cNvPr id="75" name="Imagen 74" descr="C:\Users\SERVICIOS PUBLICOS\Documents\VARIOS\2017 UNIFORMES  HERRAMIENTA\PINZAS.jpeg"/>
                          <pic:cNvPicPr/>
                        </pic:nvPicPr>
                        <pic:blipFill rotWithShape="1">
                          <a:blip r:embed="rId16" cstate="print">
                            <a:extLst>
                              <a:ext uri="{28A0092B-C50C-407E-A947-70E740481C1C}">
                                <a14:useLocalDpi xmlns:a14="http://schemas.microsoft.com/office/drawing/2010/main" val="0"/>
                              </a:ext>
                            </a:extLst>
                          </a:blip>
                          <a:srcRect l="13715" t="13707" r="49110" b="77155"/>
                          <a:stretch/>
                        </pic:blipFill>
                        <pic:spPr bwMode="auto">
                          <a:xfrm>
                            <a:off x="0" y="0"/>
                            <a:ext cx="662305" cy="4000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13"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 xml:space="preserve"> $       315.00 </w:t>
            </w:r>
          </w:p>
        </w:tc>
        <w:tc>
          <w:tcPr>
            <w:tcW w:w="837"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4,410.00 </w:t>
            </w:r>
          </w:p>
        </w:tc>
      </w:tr>
      <w:tr w:rsidR="00DF4DD9" w:rsidRPr="00D61F2E" w:rsidTr="00E253FC">
        <w:trPr>
          <w:trHeight w:val="1556"/>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5</w:t>
            </w:r>
          </w:p>
        </w:tc>
        <w:tc>
          <w:tcPr>
            <w:tcW w:w="148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rPr>
                <w:color w:val="000000"/>
                <w:sz w:val="16"/>
                <w:szCs w:val="16"/>
                <w:lang w:eastAsia="es-MX"/>
              </w:rPr>
            </w:pPr>
            <w:r w:rsidRPr="00D61F2E">
              <w:rPr>
                <w:color w:val="000000"/>
                <w:sz w:val="16"/>
                <w:szCs w:val="16"/>
                <w:lang w:eastAsia="es-MX"/>
              </w:rPr>
              <w:t>PINZA CPARA ELECTRISISTA NUMERO 9 DE ACERO</w:t>
            </w:r>
            <w:r w:rsidRPr="00D61F2E">
              <w:rPr>
                <w:color w:val="000000"/>
                <w:sz w:val="16"/>
                <w:szCs w:val="16"/>
                <w:lang w:eastAsia="es-MX"/>
              </w:rPr>
              <w:br/>
              <w:t>MARCA KLEIN</w:t>
            </w:r>
            <w:r w:rsidRPr="00D61F2E">
              <w:rPr>
                <w:color w:val="000000"/>
                <w:sz w:val="16"/>
                <w:szCs w:val="16"/>
                <w:lang w:eastAsia="es-MX"/>
              </w:rPr>
              <w:br/>
              <w:t>TIPO DE MANGO DE CRUCE</w:t>
            </w:r>
            <w:r w:rsidRPr="00D61F2E">
              <w:rPr>
                <w:color w:val="000000"/>
                <w:sz w:val="16"/>
                <w:szCs w:val="16"/>
                <w:lang w:eastAsia="es-MX"/>
              </w:rPr>
              <w:br/>
              <w:t>ALTO APALANCAMIENTO USO RUDO</w:t>
            </w:r>
            <w:r w:rsidRPr="00D61F2E">
              <w:rPr>
                <w:color w:val="000000"/>
                <w:sz w:val="16"/>
                <w:szCs w:val="16"/>
                <w:lang w:eastAsia="es-MX"/>
              </w:rPr>
              <w:br/>
              <w:t>LONGITUD DE MORDAZA 1-19/32”</w:t>
            </w:r>
            <w:r w:rsidRPr="00D61F2E">
              <w:rPr>
                <w:color w:val="000000"/>
                <w:sz w:val="16"/>
                <w:szCs w:val="16"/>
                <w:lang w:eastAsia="es-MX"/>
              </w:rPr>
              <w:br/>
              <w:t>ANCHO DE MORDAZA 1-1/4</w:t>
            </w:r>
          </w:p>
        </w:tc>
        <w:tc>
          <w:tcPr>
            <w:tcW w:w="45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PZA</w:t>
            </w:r>
          </w:p>
        </w:tc>
        <w:tc>
          <w:tcPr>
            <w:tcW w:w="610"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14</w:t>
            </w:r>
          </w:p>
        </w:tc>
        <w:tc>
          <w:tcPr>
            <w:tcW w:w="765"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63360" behindDoc="0" locked="0" layoutInCell="1" allowOverlap="1">
                  <wp:simplePos x="0" y="0"/>
                  <wp:positionH relativeFrom="column">
                    <wp:posOffset>306070</wp:posOffset>
                  </wp:positionH>
                  <wp:positionV relativeFrom="paragraph">
                    <wp:posOffset>78740</wp:posOffset>
                  </wp:positionV>
                  <wp:extent cx="357505" cy="723900"/>
                  <wp:effectExtent l="19050" t="0" r="4445" b="0"/>
                  <wp:wrapNone/>
                  <wp:docPr id="24" name="Imagen 75"/>
                  <wp:cNvGraphicFramePr/>
                  <a:graphic xmlns:a="http://schemas.openxmlformats.org/drawingml/2006/main">
                    <a:graphicData uri="http://schemas.openxmlformats.org/drawingml/2006/picture">
                      <pic:pic xmlns:pic="http://schemas.openxmlformats.org/drawingml/2006/picture">
                        <pic:nvPicPr>
                          <pic:cNvPr id="76" name="Imagen 75" descr="C:\Users\SERVICIOS PUBLICOS\Documents\VARIOS\2017 UNIFORMES  HERRAMIENTA\PINZAS.jpeg"/>
                          <pic:cNvPicPr/>
                        </pic:nvPicPr>
                        <pic:blipFill rotWithShape="1">
                          <a:blip r:embed="rId17" cstate="print">
                            <a:extLst>
                              <a:ext uri="{28A0092B-C50C-407E-A947-70E740481C1C}">
                                <a14:useLocalDpi xmlns:a14="http://schemas.microsoft.com/office/drawing/2010/main" val="0"/>
                              </a:ext>
                            </a:extLst>
                          </a:blip>
                          <a:srcRect l="27538" t="39051" r="62701" b="41553"/>
                          <a:stretch/>
                        </pic:blipFill>
                        <pic:spPr bwMode="auto">
                          <a:xfrm>
                            <a:off x="0" y="0"/>
                            <a:ext cx="357505" cy="7239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13"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399.00 </w:t>
            </w:r>
          </w:p>
        </w:tc>
        <w:tc>
          <w:tcPr>
            <w:tcW w:w="837"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5,586.00 </w:t>
            </w:r>
          </w:p>
        </w:tc>
      </w:tr>
      <w:tr w:rsidR="00DF4DD9" w:rsidRPr="00D61F2E" w:rsidTr="00E253FC">
        <w:trPr>
          <w:trHeight w:val="1482"/>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7</w:t>
            </w:r>
          </w:p>
        </w:tc>
        <w:tc>
          <w:tcPr>
            <w:tcW w:w="1488" w:type="pct"/>
            <w:tcBorders>
              <w:top w:val="nil"/>
              <w:left w:val="nil"/>
              <w:bottom w:val="single" w:sz="4" w:space="0" w:color="auto"/>
              <w:right w:val="single" w:sz="4" w:space="0" w:color="auto"/>
            </w:tcBorders>
            <w:shd w:val="clear" w:color="auto" w:fill="auto"/>
            <w:hideMark/>
          </w:tcPr>
          <w:p w:rsidR="00DF4DD9" w:rsidRPr="00D61F2E" w:rsidRDefault="00DF4DD9" w:rsidP="00DF4DD9">
            <w:pPr>
              <w:rPr>
                <w:color w:val="000000"/>
                <w:sz w:val="16"/>
                <w:szCs w:val="16"/>
                <w:lang w:eastAsia="es-MX"/>
              </w:rPr>
            </w:pPr>
            <w:r w:rsidRPr="00D61F2E">
              <w:rPr>
                <w:color w:val="000000"/>
                <w:sz w:val="16"/>
                <w:szCs w:val="16"/>
                <w:lang w:eastAsia="es-MX"/>
              </w:rPr>
              <w:t>MULTÍMETRO</w:t>
            </w:r>
            <w:r w:rsidRPr="00D61F2E">
              <w:rPr>
                <w:color w:val="000000"/>
                <w:sz w:val="16"/>
                <w:szCs w:val="16"/>
                <w:lang w:eastAsia="es-MX"/>
              </w:rPr>
              <w:br/>
              <w:t>MARCA FLUKE T5-1000</w:t>
            </w:r>
            <w:r w:rsidRPr="00D61F2E">
              <w:rPr>
                <w:color w:val="000000"/>
                <w:sz w:val="16"/>
                <w:szCs w:val="16"/>
                <w:lang w:eastAsia="es-MX"/>
              </w:rPr>
              <w:br/>
              <w:t>TAMAÑO 30,5 POR 51 POR 203 MM</w:t>
            </w:r>
            <w:r w:rsidRPr="00D61F2E">
              <w:rPr>
                <w:color w:val="000000"/>
                <w:sz w:val="16"/>
                <w:szCs w:val="16"/>
                <w:lang w:eastAsia="es-MX"/>
              </w:rPr>
              <w:br/>
              <w:t>PESO 300G</w:t>
            </w:r>
            <w:r w:rsidRPr="00D61F2E">
              <w:rPr>
                <w:color w:val="000000"/>
                <w:sz w:val="16"/>
                <w:szCs w:val="16"/>
                <w:lang w:eastAsia="es-MX"/>
              </w:rPr>
              <w:br/>
              <w:t>BATERÍA DOS AA DE CLORURO DE CINC DE 200 HORAS ALCALINA 400 HORAS</w:t>
            </w:r>
          </w:p>
        </w:tc>
        <w:tc>
          <w:tcPr>
            <w:tcW w:w="45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PZA</w:t>
            </w:r>
          </w:p>
        </w:tc>
        <w:tc>
          <w:tcPr>
            <w:tcW w:w="610"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7</w:t>
            </w:r>
          </w:p>
        </w:tc>
        <w:tc>
          <w:tcPr>
            <w:tcW w:w="765"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noProof/>
                <w:color w:val="000000"/>
                <w:sz w:val="16"/>
                <w:szCs w:val="16"/>
                <w:lang w:eastAsia="es-MX"/>
              </w:rPr>
              <w:drawing>
                <wp:anchor distT="0" distB="0" distL="114300" distR="114300" simplePos="0" relativeHeight="251665408" behindDoc="0" locked="0" layoutInCell="1" allowOverlap="1">
                  <wp:simplePos x="0" y="0"/>
                  <wp:positionH relativeFrom="column">
                    <wp:posOffset>94615</wp:posOffset>
                  </wp:positionH>
                  <wp:positionV relativeFrom="paragraph">
                    <wp:posOffset>111125</wp:posOffset>
                  </wp:positionV>
                  <wp:extent cx="590550" cy="495300"/>
                  <wp:effectExtent l="19050" t="0" r="0" b="0"/>
                  <wp:wrapNone/>
                  <wp:docPr id="25" name="Imagen 78"/>
                  <wp:cNvGraphicFramePr/>
                  <a:graphic xmlns:a="http://schemas.openxmlformats.org/drawingml/2006/main">
                    <a:graphicData uri="http://schemas.openxmlformats.org/drawingml/2006/picture">
                      <pic:pic xmlns:pic="http://schemas.openxmlformats.org/drawingml/2006/picture">
                        <pic:nvPicPr>
                          <pic:cNvPr id="79" name="Imagen 78" descr="C:\Users\SERVICIOS PUBLICOS\Documents\VARIOS\2017 UNIFORMES  HERRAMIENTA\MULTIMETRO Y LAMPARA CAZADOR.jpeg"/>
                          <pic:cNvPicPr/>
                        </pic:nvPicPr>
                        <pic:blipFill rotWithShape="1">
                          <a:blip r:embed="rId18" cstate="print">
                            <a:extLst>
                              <a:ext uri="{28A0092B-C50C-407E-A947-70E740481C1C}">
                                <a14:useLocalDpi xmlns:a14="http://schemas.microsoft.com/office/drawing/2010/main" val="0"/>
                              </a:ext>
                            </a:extLst>
                          </a:blip>
                          <a:srcRect l="14723" t="11151" r="56462" b="62621"/>
                          <a:stretch/>
                        </pic:blipFill>
                        <pic:spPr bwMode="auto">
                          <a:xfrm>
                            <a:off x="0" y="0"/>
                            <a:ext cx="590550" cy="4953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13"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 xml:space="preserve"> $ </w:t>
            </w:r>
            <w:r>
              <w:rPr>
                <w:b/>
                <w:bCs/>
                <w:color w:val="000000"/>
                <w:sz w:val="16"/>
                <w:szCs w:val="16"/>
                <w:lang w:eastAsia="es-MX"/>
              </w:rPr>
              <w:t xml:space="preserve"> </w:t>
            </w:r>
            <w:r w:rsidRPr="00D61F2E">
              <w:rPr>
                <w:b/>
                <w:bCs/>
                <w:color w:val="000000"/>
                <w:sz w:val="16"/>
                <w:szCs w:val="16"/>
                <w:lang w:eastAsia="es-MX"/>
              </w:rPr>
              <w:t xml:space="preserve">  4,500.00 </w:t>
            </w:r>
          </w:p>
        </w:tc>
        <w:tc>
          <w:tcPr>
            <w:tcW w:w="837"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31,500.00 </w:t>
            </w:r>
          </w:p>
        </w:tc>
      </w:tr>
      <w:tr w:rsidR="00DF4DD9" w:rsidRPr="00D61F2E" w:rsidTr="00E253FC">
        <w:trPr>
          <w:trHeight w:val="30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10</w:t>
            </w:r>
          </w:p>
        </w:tc>
        <w:tc>
          <w:tcPr>
            <w:tcW w:w="1488" w:type="pct"/>
            <w:tcBorders>
              <w:top w:val="nil"/>
              <w:left w:val="nil"/>
              <w:bottom w:val="single" w:sz="4" w:space="0" w:color="auto"/>
              <w:right w:val="single" w:sz="4" w:space="0" w:color="auto"/>
            </w:tcBorders>
            <w:shd w:val="clear" w:color="auto" w:fill="auto"/>
            <w:vAlign w:val="bottom"/>
            <w:hideMark/>
          </w:tcPr>
          <w:p w:rsidR="00DF4DD9" w:rsidRPr="00D61F2E" w:rsidRDefault="00DF4DD9" w:rsidP="00DF4DD9">
            <w:pPr>
              <w:rPr>
                <w:color w:val="000000"/>
                <w:sz w:val="16"/>
                <w:szCs w:val="16"/>
                <w:lang w:eastAsia="es-MX"/>
              </w:rPr>
            </w:pPr>
            <w:r w:rsidRPr="00D61F2E">
              <w:rPr>
                <w:color w:val="000000"/>
                <w:sz w:val="16"/>
                <w:szCs w:val="16"/>
                <w:lang w:eastAsia="es-MX"/>
              </w:rPr>
              <w:t>CASCOS EXCLUSIVO ELECTRISISTA</w:t>
            </w:r>
          </w:p>
        </w:tc>
        <w:tc>
          <w:tcPr>
            <w:tcW w:w="45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PZA</w:t>
            </w:r>
          </w:p>
        </w:tc>
        <w:tc>
          <w:tcPr>
            <w:tcW w:w="610"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14</w:t>
            </w:r>
          </w:p>
        </w:tc>
        <w:tc>
          <w:tcPr>
            <w:tcW w:w="765"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NO APLICA</w:t>
            </w:r>
          </w:p>
        </w:tc>
        <w:tc>
          <w:tcPr>
            <w:tcW w:w="613"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 xml:space="preserve"> $          52.00 </w:t>
            </w:r>
          </w:p>
        </w:tc>
        <w:tc>
          <w:tcPr>
            <w:tcW w:w="837"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728.00 </w:t>
            </w:r>
          </w:p>
        </w:tc>
      </w:tr>
      <w:tr w:rsidR="00DF4DD9" w:rsidRPr="00D61F2E" w:rsidTr="00E253FC">
        <w:trPr>
          <w:trHeight w:val="30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14</w:t>
            </w:r>
          </w:p>
        </w:tc>
        <w:tc>
          <w:tcPr>
            <w:tcW w:w="1488" w:type="pct"/>
            <w:tcBorders>
              <w:top w:val="nil"/>
              <w:left w:val="nil"/>
              <w:bottom w:val="single" w:sz="4" w:space="0" w:color="auto"/>
              <w:right w:val="single" w:sz="4" w:space="0" w:color="auto"/>
            </w:tcBorders>
            <w:shd w:val="clear" w:color="auto" w:fill="auto"/>
            <w:vAlign w:val="bottom"/>
            <w:hideMark/>
          </w:tcPr>
          <w:p w:rsidR="00DF4DD9" w:rsidRPr="00D61F2E" w:rsidRDefault="00DF4DD9" w:rsidP="00DF4DD9">
            <w:pPr>
              <w:rPr>
                <w:color w:val="000000"/>
                <w:sz w:val="16"/>
                <w:szCs w:val="16"/>
                <w:lang w:eastAsia="es-MX"/>
              </w:rPr>
            </w:pPr>
            <w:r w:rsidRPr="00D61F2E">
              <w:rPr>
                <w:color w:val="000000"/>
                <w:sz w:val="16"/>
                <w:szCs w:val="16"/>
                <w:lang w:eastAsia="es-MX"/>
              </w:rPr>
              <w:t>PALA TIPO CUCHARA</w:t>
            </w:r>
          </w:p>
        </w:tc>
        <w:tc>
          <w:tcPr>
            <w:tcW w:w="45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PZA</w:t>
            </w:r>
          </w:p>
        </w:tc>
        <w:tc>
          <w:tcPr>
            <w:tcW w:w="610"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2</w:t>
            </w:r>
          </w:p>
        </w:tc>
        <w:tc>
          <w:tcPr>
            <w:tcW w:w="765"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NO APLICA</w:t>
            </w:r>
          </w:p>
        </w:tc>
        <w:tc>
          <w:tcPr>
            <w:tcW w:w="613"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 xml:space="preserve"> $         45.00 </w:t>
            </w:r>
          </w:p>
        </w:tc>
        <w:tc>
          <w:tcPr>
            <w:tcW w:w="837"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w:t>
            </w:r>
            <w:r w:rsidRPr="00D61F2E">
              <w:rPr>
                <w:b/>
                <w:bCs/>
                <w:color w:val="000000"/>
                <w:sz w:val="16"/>
                <w:szCs w:val="16"/>
                <w:lang w:eastAsia="es-MX"/>
              </w:rPr>
              <w:t xml:space="preserve">               90.00 </w:t>
            </w:r>
          </w:p>
        </w:tc>
      </w:tr>
      <w:tr w:rsidR="00DF4DD9" w:rsidRPr="00D61F2E" w:rsidTr="00E253FC">
        <w:trPr>
          <w:trHeight w:val="30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19</w:t>
            </w:r>
          </w:p>
        </w:tc>
        <w:tc>
          <w:tcPr>
            <w:tcW w:w="1488" w:type="pct"/>
            <w:tcBorders>
              <w:top w:val="nil"/>
              <w:left w:val="nil"/>
              <w:bottom w:val="single" w:sz="4" w:space="0" w:color="auto"/>
              <w:right w:val="single" w:sz="4" w:space="0" w:color="auto"/>
            </w:tcBorders>
            <w:shd w:val="clear" w:color="auto" w:fill="auto"/>
            <w:vAlign w:val="bottom"/>
            <w:hideMark/>
          </w:tcPr>
          <w:p w:rsidR="00DF4DD9" w:rsidRPr="00D61F2E" w:rsidRDefault="00DF4DD9" w:rsidP="00DF4DD9">
            <w:pPr>
              <w:rPr>
                <w:color w:val="000000"/>
                <w:sz w:val="16"/>
                <w:szCs w:val="16"/>
                <w:lang w:eastAsia="es-MX"/>
              </w:rPr>
            </w:pPr>
            <w:r w:rsidRPr="00D61F2E">
              <w:rPr>
                <w:color w:val="000000"/>
                <w:sz w:val="16"/>
                <w:szCs w:val="16"/>
                <w:lang w:eastAsia="es-MX"/>
              </w:rPr>
              <w:t>LLEVE PERICO DE 10"</w:t>
            </w:r>
          </w:p>
        </w:tc>
        <w:tc>
          <w:tcPr>
            <w:tcW w:w="45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PZA</w:t>
            </w:r>
          </w:p>
        </w:tc>
        <w:tc>
          <w:tcPr>
            <w:tcW w:w="610"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7</w:t>
            </w:r>
          </w:p>
        </w:tc>
        <w:tc>
          <w:tcPr>
            <w:tcW w:w="765"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NO APLICA</w:t>
            </w:r>
          </w:p>
        </w:tc>
        <w:tc>
          <w:tcPr>
            <w:tcW w:w="613"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1</w:t>
            </w:r>
            <w:r w:rsidRPr="00D61F2E">
              <w:rPr>
                <w:b/>
                <w:bCs/>
                <w:color w:val="000000"/>
                <w:sz w:val="16"/>
                <w:szCs w:val="16"/>
                <w:lang w:eastAsia="es-MX"/>
              </w:rPr>
              <w:t xml:space="preserve">06.00 </w:t>
            </w:r>
          </w:p>
        </w:tc>
        <w:tc>
          <w:tcPr>
            <w:tcW w:w="837"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742.00 </w:t>
            </w:r>
          </w:p>
        </w:tc>
      </w:tr>
      <w:tr w:rsidR="00DF4DD9" w:rsidRPr="00D61F2E" w:rsidTr="00E253FC">
        <w:trPr>
          <w:trHeight w:val="30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26</w:t>
            </w:r>
          </w:p>
        </w:tc>
        <w:tc>
          <w:tcPr>
            <w:tcW w:w="1488" w:type="pct"/>
            <w:tcBorders>
              <w:top w:val="nil"/>
              <w:left w:val="nil"/>
              <w:bottom w:val="single" w:sz="4" w:space="0" w:color="auto"/>
              <w:right w:val="single" w:sz="4" w:space="0" w:color="auto"/>
            </w:tcBorders>
            <w:shd w:val="clear" w:color="auto" w:fill="auto"/>
            <w:vAlign w:val="bottom"/>
            <w:hideMark/>
          </w:tcPr>
          <w:p w:rsidR="00DF4DD9" w:rsidRPr="00D61F2E" w:rsidRDefault="00DF4DD9" w:rsidP="00DF4DD9">
            <w:pPr>
              <w:rPr>
                <w:color w:val="000000"/>
                <w:sz w:val="16"/>
                <w:szCs w:val="16"/>
                <w:lang w:eastAsia="es-MX"/>
              </w:rPr>
            </w:pPr>
            <w:r w:rsidRPr="00D61F2E">
              <w:rPr>
                <w:color w:val="000000"/>
                <w:sz w:val="16"/>
                <w:szCs w:val="16"/>
                <w:lang w:eastAsia="es-MX"/>
              </w:rPr>
              <w:t>DISCOS CORTE DE FIERRO CLAVE 739</w:t>
            </w:r>
          </w:p>
        </w:tc>
        <w:tc>
          <w:tcPr>
            <w:tcW w:w="45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PZA</w:t>
            </w:r>
          </w:p>
        </w:tc>
        <w:tc>
          <w:tcPr>
            <w:tcW w:w="610"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5</w:t>
            </w:r>
          </w:p>
        </w:tc>
        <w:tc>
          <w:tcPr>
            <w:tcW w:w="765"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NO APLICA</w:t>
            </w:r>
          </w:p>
        </w:tc>
        <w:tc>
          <w:tcPr>
            <w:tcW w:w="613"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56.00 </w:t>
            </w:r>
          </w:p>
        </w:tc>
        <w:tc>
          <w:tcPr>
            <w:tcW w:w="837"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w:t>
            </w:r>
            <w:r w:rsidRPr="00D61F2E">
              <w:rPr>
                <w:b/>
                <w:bCs/>
                <w:color w:val="000000"/>
                <w:sz w:val="16"/>
                <w:szCs w:val="16"/>
                <w:lang w:eastAsia="es-MX"/>
              </w:rPr>
              <w:t xml:space="preserve">           280.00 </w:t>
            </w:r>
          </w:p>
        </w:tc>
      </w:tr>
      <w:tr w:rsidR="00DF4DD9" w:rsidRPr="00D61F2E" w:rsidTr="00E253FC">
        <w:trPr>
          <w:trHeight w:val="30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27</w:t>
            </w:r>
          </w:p>
        </w:tc>
        <w:tc>
          <w:tcPr>
            <w:tcW w:w="1488" w:type="pct"/>
            <w:tcBorders>
              <w:top w:val="nil"/>
              <w:left w:val="nil"/>
              <w:bottom w:val="single" w:sz="4" w:space="0" w:color="auto"/>
              <w:right w:val="single" w:sz="4" w:space="0" w:color="auto"/>
            </w:tcBorders>
            <w:shd w:val="clear" w:color="auto" w:fill="auto"/>
            <w:vAlign w:val="bottom"/>
            <w:hideMark/>
          </w:tcPr>
          <w:p w:rsidR="00DF4DD9" w:rsidRPr="00D61F2E" w:rsidRDefault="00DF4DD9" w:rsidP="00DF4DD9">
            <w:pPr>
              <w:rPr>
                <w:color w:val="000000"/>
                <w:sz w:val="16"/>
                <w:szCs w:val="16"/>
                <w:lang w:eastAsia="es-MX"/>
              </w:rPr>
            </w:pPr>
            <w:r w:rsidRPr="00D61F2E">
              <w:rPr>
                <w:color w:val="000000"/>
                <w:sz w:val="16"/>
                <w:szCs w:val="16"/>
                <w:lang w:eastAsia="es-MX"/>
              </w:rPr>
              <w:t>DISCOS DEBASTE CLAVE 2009</w:t>
            </w:r>
          </w:p>
        </w:tc>
        <w:tc>
          <w:tcPr>
            <w:tcW w:w="458"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PZA</w:t>
            </w:r>
          </w:p>
        </w:tc>
        <w:tc>
          <w:tcPr>
            <w:tcW w:w="610"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5</w:t>
            </w:r>
          </w:p>
        </w:tc>
        <w:tc>
          <w:tcPr>
            <w:tcW w:w="765"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NO APLICA</w:t>
            </w:r>
          </w:p>
        </w:tc>
        <w:tc>
          <w:tcPr>
            <w:tcW w:w="613"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sidRPr="00D61F2E">
              <w:rPr>
                <w:b/>
                <w:bCs/>
                <w:color w:val="000000"/>
                <w:sz w:val="16"/>
                <w:szCs w:val="16"/>
                <w:lang w:eastAsia="es-MX"/>
              </w:rPr>
              <w:t xml:space="preserve"> $         88.00 </w:t>
            </w:r>
          </w:p>
        </w:tc>
        <w:tc>
          <w:tcPr>
            <w:tcW w:w="837" w:type="pct"/>
            <w:tcBorders>
              <w:top w:val="nil"/>
              <w:left w:val="nil"/>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440.00 </w:t>
            </w:r>
          </w:p>
        </w:tc>
      </w:tr>
      <w:tr w:rsidR="00DF4DD9" w:rsidRPr="00D61F2E" w:rsidTr="00E253FC">
        <w:trPr>
          <w:trHeight w:val="300"/>
        </w:trPr>
        <w:tc>
          <w:tcPr>
            <w:tcW w:w="229"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1488"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458"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610"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765"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613" w:type="pct"/>
            <w:tcBorders>
              <w:top w:val="nil"/>
              <w:left w:val="nil"/>
              <w:bottom w:val="nil"/>
              <w:right w:val="nil"/>
            </w:tcBorders>
            <w:shd w:val="clear" w:color="auto" w:fill="auto"/>
            <w:noWrap/>
            <w:vAlign w:val="bottom"/>
            <w:hideMark/>
          </w:tcPr>
          <w:p w:rsidR="00DF4DD9" w:rsidRPr="00D61F2E" w:rsidRDefault="00DF4DD9" w:rsidP="00DF4DD9">
            <w:pPr>
              <w:jc w:val="right"/>
              <w:rPr>
                <w:b/>
                <w:bCs/>
                <w:color w:val="000000"/>
                <w:sz w:val="18"/>
                <w:szCs w:val="18"/>
                <w:lang w:eastAsia="es-MX"/>
              </w:rPr>
            </w:pPr>
            <w:r w:rsidRPr="00D61F2E">
              <w:rPr>
                <w:b/>
                <w:bCs/>
                <w:color w:val="000000"/>
                <w:sz w:val="18"/>
                <w:szCs w:val="18"/>
                <w:lang w:eastAsia="es-MX"/>
              </w:rPr>
              <w:t>SUBTOTAL</w:t>
            </w:r>
          </w:p>
        </w:tc>
        <w:tc>
          <w:tcPr>
            <w:tcW w:w="837"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45,778.00 </w:t>
            </w:r>
          </w:p>
        </w:tc>
      </w:tr>
      <w:tr w:rsidR="00DF4DD9" w:rsidRPr="00D61F2E" w:rsidTr="00E253FC">
        <w:trPr>
          <w:trHeight w:val="300"/>
        </w:trPr>
        <w:tc>
          <w:tcPr>
            <w:tcW w:w="229"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1488"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458"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610"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765"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613" w:type="pct"/>
            <w:tcBorders>
              <w:top w:val="nil"/>
              <w:left w:val="nil"/>
              <w:bottom w:val="nil"/>
              <w:right w:val="nil"/>
            </w:tcBorders>
            <w:shd w:val="clear" w:color="auto" w:fill="auto"/>
            <w:noWrap/>
            <w:vAlign w:val="bottom"/>
            <w:hideMark/>
          </w:tcPr>
          <w:p w:rsidR="00DF4DD9" w:rsidRPr="00D61F2E" w:rsidRDefault="00DF4DD9" w:rsidP="00DF4DD9">
            <w:pPr>
              <w:jc w:val="right"/>
              <w:rPr>
                <w:b/>
                <w:bCs/>
                <w:color w:val="000000"/>
                <w:sz w:val="18"/>
                <w:szCs w:val="18"/>
                <w:lang w:eastAsia="es-MX"/>
              </w:rPr>
            </w:pPr>
            <w:r w:rsidRPr="00D61F2E">
              <w:rPr>
                <w:b/>
                <w:bCs/>
                <w:color w:val="000000"/>
                <w:sz w:val="18"/>
                <w:szCs w:val="18"/>
                <w:lang w:eastAsia="es-MX"/>
              </w:rPr>
              <w:t>I.V.A.</w:t>
            </w:r>
          </w:p>
        </w:tc>
        <w:tc>
          <w:tcPr>
            <w:tcW w:w="837"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7,324.48 </w:t>
            </w:r>
          </w:p>
        </w:tc>
      </w:tr>
      <w:tr w:rsidR="00DF4DD9" w:rsidRPr="00D61F2E" w:rsidTr="00E253FC">
        <w:trPr>
          <w:trHeight w:val="300"/>
        </w:trPr>
        <w:tc>
          <w:tcPr>
            <w:tcW w:w="229"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1488"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458"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610"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765" w:type="pct"/>
            <w:tcBorders>
              <w:top w:val="nil"/>
              <w:left w:val="nil"/>
              <w:bottom w:val="nil"/>
              <w:right w:val="nil"/>
            </w:tcBorders>
            <w:shd w:val="clear" w:color="auto" w:fill="auto"/>
            <w:noWrap/>
            <w:vAlign w:val="bottom"/>
            <w:hideMark/>
          </w:tcPr>
          <w:p w:rsidR="00DF4DD9" w:rsidRPr="00D61F2E" w:rsidRDefault="00DF4DD9" w:rsidP="00DF4DD9">
            <w:pPr>
              <w:rPr>
                <w:color w:val="000000"/>
                <w:lang w:eastAsia="es-MX"/>
              </w:rPr>
            </w:pPr>
          </w:p>
        </w:tc>
        <w:tc>
          <w:tcPr>
            <w:tcW w:w="613" w:type="pct"/>
            <w:tcBorders>
              <w:top w:val="nil"/>
              <w:left w:val="nil"/>
              <w:bottom w:val="nil"/>
              <w:right w:val="nil"/>
            </w:tcBorders>
            <w:shd w:val="clear" w:color="auto" w:fill="auto"/>
            <w:noWrap/>
            <w:vAlign w:val="bottom"/>
            <w:hideMark/>
          </w:tcPr>
          <w:p w:rsidR="00DF4DD9" w:rsidRPr="00D61F2E" w:rsidRDefault="00DF4DD9" w:rsidP="00DF4DD9">
            <w:pPr>
              <w:jc w:val="right"/>
              <w:rPr>
                <w:b/>
                <w:bCs/>
                <w:color w:val="000000"/>
                <w:sz w:val="18"/>
                <w:szCs w:val="18"/>
                <w:lang w:eastAsia="es-MX"/>
              </w:rPr>
            </w:pPr>
            <w:r w:rsidRPr="00D61F2E">
              <w:rPr>
                <w:b/>
                <w:bCs/>
                <w:color w:val="000000"/>
                <w:sz w:val="18"/>
                <w:szCs w:val="18"/>
                <w:lang w:eastAsia="es-MX"/>
              </w:rPr>
              <w:t>TOTAL</w:t>
            </w:r>
          </w:p>
        </w:tc>
        <w:tc>
          <w:tcPr>
            <w:tcW w:w="837" w:type="pct"/>
            <w:tcBorders>
              <w:top w:val="nil"/>
              <w:left w:val="single" w:sz="4" w:space="0" w:color="auto"/>
              <w:bottom w:val="single" w:sz="4" w:space="0" w:color="auto"/>
              <w:right w:val="single" w:sz="4" w:space="0" w:color="auto"/>
            </w:tcBorders>
            <w:shd w:val="clear" w:color="auto" w:fill="auto"/>
            <w:vAlign w:val="center"/>
            <w:hideMark/>
          </w:tcPr>
          <w:p w:rsidR="00DF4DD9" w:rsidRPr="00D61F2E" w:rsidRDefault="00DF4DD9" w:rsidP="00DF4DD9">
            <w:pPr>
              <w:jc w:val="center"/>
              <w:rPr>
                <w:b/>
                <w:bCs/>
                <w:color w:val="000000"/>
                <w:sz w:val="16"/>
                <w:szCs w:val="16"/>
                <w:lang w:eastAsia="es-MX"/>
              </w:rPr>
            </w:pPr>
            <w:r>
              <w:rPr>
                <w:b/>
                <w:bCs/>
                <w:color w:val="000000"/>
                <w:sz w:val="16"/>
                <w:szCs w:val="16"/>
                <w:lang w:eastAsia="es-MX"/>
              </w:rPr>
              <w:t xml:space="preserve"> $   </w:t>
            </w:r>
            <w:r w:rsidRPr="00D61F2E">
              <w:rPr>
                <w:b/>
                <w:bCs/>
                <w:color w:val="000000"/>
                <w:sz w:val="16"/>
                <w:szCs w:val="16"/>
                <w:lang w:eastAsia="es-MX"/>
              </w:rPr>
              <w:t xml:space="preserve">    53,102.48 </w:t>
            </w:r>
          </w:p>
        </w:tc>
      </w:tr>
    </w:tbl>
    <w:p w:rsidR="00250868" w:rsidRDefault="00250868" w:rsidP="0026249A">
      <w:pPr>
        <w:rPr>
          <w:rFonts w:ascii="Arial" w:eastAsia="Arial Unicode MS" w:hAnsi="Arial" w:cs="Arial"/>
          <w:bCs/>
          <w:kern w:val="1"/>
          <w:sz w:val="20"/>
          <w:szCs w:val="20"/>
          <w:lang w:eastAsia="hi-IN" w:bidi="hi-IN"/>
        </w:rPr>
      </w:pPr>
    </w:p>
    <w:p w:rsidR="00F626CE" w:rsidRDefault="00F626CE" w:rsidP="0026249A">
      <w:pPr>
        <w:rPr>
          <w:rFonts w:ascii="Arial" w:eastAsia="Arial Unicode MS" w:hAnsi="Arial" w:cs="Arial"/>
          <w:bCs/>
          <w:kern w:val="1"/>
          <w:sz w:val="20"/>
          <w:szCs w:val="20"/>
          <w:lang w:eastAsia="hi-IN" w:bidi="hi-IN"/>
        </w:rPr>
      </w:pPr>
    </w:p>
    <w:p w:rsidR="00F626CE" w:rsidRPr="00D4602D" w:rsidRDefault="00F626CE" w:rsidP="0026249A">
      <w:pPr>
        <w:rPr>
          <w:b/>
          <w:bCs/>
          <w:color w:val="000000"/>
          <w:sz w:val="16"/>
          <w:szCs w:val="16"/>
          <w:lang w:eastAsia="es-MX"/>
        </w:rPr>
      </w:pPr>
    </w:p>
    <w:tbl>
      <w:tblPr>
        <w:tblW w:w="4981" w:type="pct"/>
        <w:tblLayout w:type="fixed"/>
        <w:tblCellMar>
          <w:left w:w="70" w:type="dxa"/>
          <w:right w:w="70" w:type="dxa"/>
        </w:tblCellMar>
        <w:tblLook w:val="04A0" w:firstRow="1" w:lastRow="0" w:firstColumn="1" w:lastColumn="0" w:noHBand="0" w:noVBand="1"/>
      </w:tblPr>
      <w:tblGrid>
        <w:gridCol w:w="414"/>
        <w:gridCol w:w="2637"/>
        <w:gridCol w:w="925"/>
        <w:gridCol w:w="1036"/>
        <w:gridCol w:w="1218"/>
        <w:gridCol w:w="1233"/>
        <w:gridCol w:w="1574"/>
      </w:tblGrid>
      <w:tr w:rsidR="00B3567C" w:rsidRPr="009E146A" w:rsidTr="00D4602D">
        <w:trPr>
          <w:trHeight w:val="581"/>
        </w:trPr>
        <w:tc>
          <w:tcPr>
            <w:tcW w:w="3447" w:type="pct"/>
            <w:gridSpan w:val="5"/>
            <w:tcBorders>
              <w:top w:val="single" w:sz="4" w:space="0" w:color="auto"/>
              <w:left w:val="single" w:sz="4" w:space="0" w:color="auto"/>
              <w:bottom w:val="single" w:sz="4" w:space="0" w:color="auto"/>
              <w:right w:val="nil"/>
            </w:tcBorders>
            <w:shd w:val="clear" w:color="000000" w:fill="A6A6A6"/>
            <w:noWrap/>
            <w:vAlign w:val="center"/>
            <w:hideMark/>
          </w:tcPr>
          <w:p w:rsidR="00B3567C" w:rsidRPr="00CE275C" w:rsidRDefault="00B3567C" w:rsidP="00B3567C">
            <w:pPr>
              <w:jc w:val="center"/>
              <w:rPr>
                <w:rFonts w:ascii="Arial" w:hAnsi="Arial" w:cs="Arial"/>
                <w:b/>
                <w:bCs/>
                <w:color w:val="000000"/>
                <w:sz w:val="16"/>
                <w:szCs w:val="16"/>
                <w:lang w:eastAsia="es-MX"/>
              </w:rPr>
            </w:pPr>
            <w:r w:rsidRPr="00CE275C">
              <w:rPr>
                <w:rFonts w:ascii="Arial" w:hAnsi="Arial" w:cs="Arial"/>
                <w:b/>
                <w:bCs/>
                <w:color w:val="000000"/>
                <w:sz w:val="16"/>
                <w:szCs w:val="16"/>
                <w:lang w:eastAsia="es-MX"/>
              </w:rPr>
              <w:t>DIRECCIÓN DEL RELLENO SANITARIO INTERMUNICIPAL DE LA REGIÓN DE ATLIXCO</w:t>
            </w:r>
          </w:p>
        </w:tc>
        <w:tc>
          <w:tcPr>
            <w:tcW w:w="1553" w:type="pct"/>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B3567C" w:rsidRPr="00CE275C" w:rsidRDefault="00B3567C" w:rsidP="00B3567C">
            <w:pPr>
              <w:jc w:val="center"/>
              <w:rPr>
                <w:rFonts w:ascii="Arial" w:hAnsi="Arial" w:cs="Arial"/>
                <w:b/>
                <w:bCs/>
                <w:color w:val="000000"/>
                <w:sz w:val="16"/>
                <w:szCs w:val="16"/>
                <w:lang w:eastAsia="es-MX"/>
              </w:rPr>
            </w:pPr>
            <w:r w:rsidRPr="00CE275C">
              <w:rPr>
                <w:rFonts w:ascii="Arial" w:hAnsi="Arial" w:cs="Arial"/>
                <w:b/>
                <w:bCs/>
                <w:color w:val="000000"/>
                <w:sz w:val="16"/>
                <w:szCs w:val="16"/>
                <w:lang w:eastAsia="es-MX"/>
              </w:rPr>
              <w:t>ALIUM SERVICIOS COMERCIALES S.A. DE C.V.</w:t>
            </w:r>
          </w:p>
        </w:tc>
      </w:tr>
      <w:tr w:rsidR="00B3567C" w:rsidRPr="006B63DD" w:rsidTr="00D4602D">
        <w:trPr>
          <w:trHeight w:val="501"/>
        </w:trPr>
        <w:tc>
          <w:tcPr>
            <w:tcW w:w="229" w:type="pct"/>
            <w:tcBorders>
              <w:top w:val="nil"/>
              <w:left w:val="single" w:sz="4" w:space="0" w:color="auto"/>
              <w:bottom w:val="single" w:sz="4" w:space="0" w:color="auto"/>
              <w:right w:val="single" w:sz="4" w:space="0" w:color="auto"/>
            </w:tcBorders>
            <w:shd w:val="clear" w:color="000000" w:fill="A6A6A6"/>
            <w:noWrap/>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NO.</w:t>
            </w:r>
          </w:p>
        </w:tc>
        <w:tc>
          <w:tcPr>
            <w:tcW w:w="1459" w:type="pct"/>
            <w:tcBorders>
              <w:top w:val="nil"/>
              <w:left w:val="nil"/>
              <w:bottom w:val="single" w:sz="4" w:space="0" w:color="auto"/>
              <w:right w:val="single" w:sz="4" w:space="0" w:color="auto"/>
            </w:tcBorders>
            <w:shd w:val="clear" w:color="000000" w:fill="A6A6A6"/>
            <w:noWrap/>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DESCRICION</w:t>
            </w:r>
          </w:p>
        </w:tc>
        <w:tc>
          <w:tcPr>
            <w:tcW w:w="512" w:type="pct"/>
            <w:tcBorders>
              <w:top w:val="nil"/>
              <w:left w:val="nil"/>
              <w:bottom w:val="single" w:sz="4" w:space="0" w:color="auto"/>
              <w:right w:val="single" w:sz="4" w:space="0" w:color="auto"/>
            </w:tcBorders>
            <w:shd w:val="clear" w:color="000000" w:fill="A6A6A6"/>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 xml:space="preserve">UNIDAD DE MEDIDA </w:t>
            </w:r>
          </w:p>
        </w:tc>
        <w:tc>
          <w:tcPr>
            <w:tcW w:w="573" w:type="pct"/>
            <w:tcBorders>
              <w:top w:val="nil"/>
              <w:left w:val="nil"/>
              <w:bottom w:val="single" w:sz="4" w:space="0" w:color="auto"/>
              <w:right w:val="single" w:sz="4" w:space="0" w:color="auto"/>
            </w:tcBorders>
            <w:shd w:val="clear" w:color="000000" w:fill="A6A6A6"/>
            <w:vAlign w:val="center"/>
            <w:hideMark/>
          </w:tcPr>
          <w:p w:rsidR="00B3567C" w:rsidRPr="006B63DD" w:rsidRDefault="00B3567C" w:rsidP="00D4602D">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CANTIDAD</w:t>
            </w:r>
          </w:p>
        </w:tc>
        <w:tc>
          <w:tcPr>
            <w:tcW w:w="674" w:type="pct"/>
            <w:tcBorders>
              <w:top w:val="nil"/>
              <w:left w:val="nil"/>
              <w:bottom w:val="single" w:sz="4" w:space="0" w:color="auto"/>
              <w:right w:val="single" w:sz="4" w:space="0" w:color="auto"/>
            </w:tcBorders>
            <w:shd w:val="clear" w:color="000000" w:fill="A6A6A6"/>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IMAGEN</w:t>
            </w:r>
          </w:p>
        </w:tc>
        <w:tc>
          <w:tcPr>
            <w:tcW w:w="682" w:type="pct"/>
            <w:tcBorders>
              <w:top w:val="nil"/>
              <w:left w:val="nil"/>
              <w:bottom w:val="single" w:sz="4" w:space="0" w:color="auto"/>
              <w:right w:val="single" w:sz="4" w:space="0" w:color="auto"/>
            </w:tcBorders>
            <w:shd w:val="clear" w:color="000000" w:fill="A6A6A6"/>
            <w:noWrap/>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 xml:space="preserve"> P.U. </w:t>
            </w:r>
          </w:p>
        </w:tc>
        <w:tc>
          <w:tcPr>
            <w:tcW w:w="871" w:type="pct"/>
            <w:tcBorders>
              <w:top w:val="nil"/>
              <w:left w:val="nil"/>
              <w:bottom w:val="single" w:sz="4" w:space="0" w:color="auto"/>
              <w:right w:val="single" w:sz="4" w:space="0" w:color="auto"/>
            </w:tcBorders>
            <w:shd w:val="clear" w:color="000000" w:fill="A6A6A6"/>
            <w:vAlign w:val="center"/>
            <w:hideMark/>
          </w:tcPr>
          <w:p w:rsidR="00B3567C" w:rsidRPr="006B63DD" w:rsidRDefault="00B3567C" w:rsidP="00B3567C">
            <w:pPr>
              <w:jc w:val="center"/>
              <w:rPr>
                <w:rFonts w:ascii="Arial" w:hAnsi="Arial" w:cs="Arial"/>
                <w:b/>
                <w:bCs/>
                <w:color w:val="000000"/>
                <w:sz w:val="16"/>
                <w:szCs w:val="16"/>
                <w:lang w:eastAsia="es-MX"/>
              </w:rPr>
            </w:pPr>
            <w:r w:rsidRPr="006B63DD">
              <w:rPr>
                <w:rFonts w:ascii="Arial" w:hAnsi="Arial" w:cs="Arial"/>
                <w:b/>
                <w:bCs/>
                <w:color w:val="000000"/>
                <w:sz w:val="16"/>
                <w:szCs w:val="16"/>
                <w:lang w:eastAsia="es-MX"/>
              </w:rPr>
              <w:t xml:space="preserve"> MONTO </w:t>
            </w:r>
          </w:p>
        </w:tc>
      </w:tr>
      <w:tr w:rsidR="00B3567C" w:rsidRPr="006B63DD" w:rsidTr="00D4602D">
        <w:trPr>
          <w:trHeight w:val="247"/>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6</w:t>
            </w:r>
          </w:p>
        </w:tc>
        <w:tc>
          <w:tcPr>
            <w:tcW w:w="1459"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rPr>
                <w:color w:val="000000"/>
                <w:sz w:val="16"/>
                <w:szCs w:val="16"/>
                <w:lang w:eastAsia="es-MX"/>
              </w:rPr>
            </w:pPr>
            <w:r w:rsidRPr="006B63DD">
              <w:rPr>
                <w:color w:val="000000"/>
                <w:sz w:val="16"/>
                <w:szCs w:val="16"/>
                <w:lang w:eastAsia="es-MX"/>
              </w:rPr>
              <w:t>MANERAL 1/2" MARCA TRUPER</w:t>
            </w:r>
          </w:p>
        </w:tc>
        <w:tc>
          <w:tcPr>
            <w:tcW w:w="512"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PZA</w:t>
            </w:r>
          </w:p>
        </w:tc>
        <w:tc>
          <w:tcPr>
            <w:tcW w:w="573"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1</w:t>
            </w:r>
          </w:p>
        </w:tc>
        <w:tc>
          <w:tcPr>
            <w:tcW w:w="674"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NO APLICA</w:t>
            </w:r>
          </w:p>
        </w:tc>
        <w:tc>
          <w:tcPr>
            <w:tcW w:w="682"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78.00 </w:t>
            </w:r>
          </w:p>
        </w:tc>
        <w:tc>
          <w:tcPr>
            <w:tcW w:w="871"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78.00 </w:t>
            </w:r>
          </w:p>
        </w:tc>
      </w:tr>
      <w:tr w:rsidR="00B3567C" w:rsidRPr="006B63DD" w:rsidTr="00D4602D">
        <w:trPr>
          <w:trHeight w:val="412"/>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14</w:t>
            </w:r>
          </w:p>
        </w:tc>
        <w:tc>
          <w:tcPr>
            <w:tcW w:w="1459" w:type="pct"/>
            <w:tcBorders>
              <w:top w:val="nil"/>
              <w:left w:val="nil"/>
              <w:bottom w:val="single" w:sz="4" w:space="0" w:color="auto"/>
              <w:right w:val="single" w:sz="4" w:space="0" w:color="auto"/>
            </w:tcBorders>
            <w:shd w:val="clear" w:color="auto" w:fill="auto"/>
            <w:vAlign w:val="center"/>
            <w:hideMark/>
          </w:tcPr>
          <w:p w:rsidR="00B3567C" w:rsidRPr="00CE275C" w:rsidRDefault="00B3567C" w:rsidP="00B3567C">
            <w:pPr>
              <w:rPr>
                <w:color w:val="000000"/>
                <w:sz w:val="16"/>
                <w:szCs w:val="16"/>
                <w:lang w:eastAsia="es-MX"/>
              </w:rPr>
            </w:pPr>
            <w:r w:rsidRPr="00CE275C">
              <w:rPr>
                <w:color w:val="000000"/>
                <w:sz w:val="16"/>
                <w:szCs w:val="16"/>
                <w:lang w:eastAsia="es-MX"/>
              </w:rPr>
              <w:t>PINZAS DE ELECTRICO MARCA TRUPER</w:t>
            </w:r>
          </w:p>
        </w:tc>
        <w:tc>
          <w:tcPr>
            <w:tcW w:w="512"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PZA</w:t>
            </w:r>
          </w:p>
        </w:tc>
        <w:tc>
          <w:tcPr>
            <w:tcW w:w="573"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1</w:t>
            </w:r>
          </w:p>
        </w:tc>
        <w:tc>
          <w:tcPr>
            <w:tcW w:w="674"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NO APLICA</w:t>
            </w:r>
          </w:p>
        </w:tc>
        <w:tc>
          <w:tcPr>
            <w:tcW w:w="682"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135.00 </w:t>
            </w:r>
          </w:p>
        </w:tc>
        <w:tc>
          <w:tcPr>
            <w:tcW w:w="871" w:type="pct"/>
            <w:tcBorders>
              <w:top w:val="nil"/>
              <w:left w:val="nil"/>
              <w:bottom w:val="single" w:sz="4" w:space="0" w:color="auto"/>
              <w:right w:val="single" w:sz="4" w:space="0" w:color="auto"/>
            </w:tcBorders>
            <w:shd w:val="clear" w:color="auto" w:fill="auto"/>
            <w:vAlign w:val="center"/>
            <w:hideMark/>
          </w:tcPr>
          <w:p w:rsidR="00B3567C" w:rsidRPr="006B63DD" w:rsidRDefault="00B3567C" w:rsidP="00B3567C">
            <w:pPr>
              <w:jc w:val="center"/>
              <w:rPr>
                <w:b/>
                <w:bCs/>
                <w:color w:val="000000"/>
                <w:sz w:val="16"/>
                <w:szCs w:val="16"/>
                <w:lang w:eastAsia="es-MX"/>
              </w:rPr>
            </w:pPr>
            <w:r w:rsidRPr="006B63DD">
              <w:rPr>
                <w:b/>
                <w:bCs/>
                <w:color w:val="000000"/>
                <w:sz w:val="16"/>
                <w:szCs w:val="16"/>
                <w:lang w:eastAsia="es-MX"/>
              </w:rPr>
              <w:t xml:space="preserve"> $                     135.00 </w:t>
            </w:r>
          </w:p>
        </w:tc>
      </w:tr>
      <w:tr w:rsidR="00B3567C" w:rsidRPr="006B63DD" w:rsidTr="00D4602D">
        <w:trPr>
          <w:trHeight w:val="147"/>
        </w:trPr>
        <w:tc>
          <w:tcPr>
            <w:tcW w:w="229"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1459"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512"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573"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674"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682" w:type="pct"/>
            <w:tcBorders>
              <w:top w:val="nil"/>
              <w:left w:val="nil"/>
              <w:bottom w:val="nil"/>
              <w:right w:val="nil"/>
            </w:tcBorders>
            <w:shd w:val="clear" w:color="auto" w:fill="auto"/>
            <w:noWrap/>
            <w:vAlign w:val="bottom"/>
            <w:hideMark/>
          </w:tcPr>
          <w:p w:rsidR="00B3567C" w:rsidRPr="002968E7" w:rsidRDefault="00B3567C" w:rsidP="00B3567C">
            <w:pPr>
              <w:jc w:val="right"/>
              <w:rPr>
                <w:b/>
                <w:bCs/>
                <w:color w:val="000000"/>
                <w:sz w:val="18"/>
                <w:szCs w:val="18"/>
                <w:lang w:eastAsia="es-MX"/>
              </w:rPr>
            </w:pPr>
            <w:r w:rsidRPr="002968E7">
              <w:rPr>
                <w:b/>
                <w:bCs/>
                <w:color w:val="000000"/>
                <w:sz w:val="18"/>
                <w:szCs w:val="18"/>
                <w:lang w:eastAsia="es-MX"/>
              </w:rPr>
              <w:t>SUBTOTAL</w:t>
            </w:r>
          </w:p>
        </w:tc>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B3567C" w:rsidRPr="009369E3" w:rsidRDefault="00B3567C" w:rsidP="00D4602D">
            <w:pPr>
              <w:jc w:val="right"/>
              <w:rPr>
                <w:b/>
                <w:bCs/>
                <w:color w:val="000000"/>
                <w:sz w:val="18"/>
                <w:szCs w:val="16"/>
                <w:lang w:eastAsia="es-MX"/>
              </w:rPr>
            </w:pPr>
            <w:r w:rsidRPr="009369E3">
              <w:rPr>
                <w:b/>
                <w:bCs/>
                <w:color w:val="000000"/>
                <w:sz w:val="18"/>
                <w:szCs w:val="16"/>
                <w:lang w:eastAsia="es-MX"/>
              </w:rPr>
              <w:t xml:space="preserve"> $           213.00 </w:t>
            </w:r>
          </w:p>
        </w:tc>
      </w:tr>
      <w:tr w:rsidR="00B3567C" w:rsidRPr="006B63DD" w:rsidTr="00D4602D">
        <w:trPr>
          <w:trHeight w:val="247"/>
        </w:trPr>
        <w:tc>
          <w:tcPr>
            <w:tcW w:w="229"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1459"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512"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573"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674"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682" w:type="pct"/>
            <w:tcBorders>
              <w:top w:val="nil"/>
              <w:left w:val="nil"/>
              <w:bottom w:val="nil"/>
              <w:right w:val="nil"/>
            </w:tcBorders>
            <w:shd w:val="clear" w:color="auto" w:fill="auto"/>
            <w:noWrap/>
            <w:vAlign w:val="bottom"/>
            <w:hideMark/>
          </w:tcPr>
          <w:p w:rsidR="00B3567C" w:rsidRPr="002968E7" w:rsidRDefault="00B3567C" w:rsidP="00B3567C">
            <w:pPr>
              <w:jc w:val="right"/>
              <w:rPr>
                <w:b/>
                <w:bCs/>
                <w:color w:val="000000"/>
                <w:sz w:val="18"/>
                <w:szCs w:val="18"/>
                <w:lang w:eastAsia="es-MX"/>
              </w:rPr>
            </w:pPr>
            <w:r w:rsidRPr="002968E7">
              <w:rPr>
                <w:b/>
                <w:bCs/>
                <w:color w:val="000000"/>
                <w:sz w:val="18"/>
                <w:szCs w:val="18"/>
                <w:lang w:eastAsia="es-MX"/>
              </w:rPr>
              <w:t>I.V.A.</w:t>
            </w:r>
          </w:p>
        </w:tc>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B3567C" w:rsidRPr="009369E3" w:rsidRDefault="00B3567C" w:rsidP="00D4602D">
            <w:pPr>
              <w:jc w:val="right"/>
              <w:rPr>
                <w:b/>
                <w:bCs/>
                <w:color w:val="000000"/>
                <w:sz w:val="18"/>
                <w:szCs w:val="16"/>
                <w:lang w:eastAsia="es-MX"/>
              </w:rPr>
            </w:pPr>
            <w:r w:rsidRPr="009369E3">
              <w:rPr>
                <w:b/>
                <w:bCs/>
                <w:color w:val="000000"/>
                <w:sz w:val="18"/>
                <w:szCs w:val="16"/>
                <w:lang w:eastAsia="es-MX"/>
              </w:rPr>
              <w:t xml:space="preserve"> $             34.08 </w:t>
            </w:r>
          </w:p>
        </w:tc>
      </w:tr>
      <w:tr w:rsidR="00B3567C" w:rsidRPr="006B63DD" w:rsidTr="00D4602D">
        <w:trPr>
          <w:trHeight w:val="247"/>
        </w:trPr>
        <w:tc>
          <w:tcPr>
            <w:tcW w:w="229"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1459"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512"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573"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674" w:type="pct"/>
            <w:tcBorders>
              <w:top w:val="nil"/>
              <w:left w:val="nil"/>
              <w:bottom w:val="nil"/>
              <w:right w:val="nil"/>
            </w:tcBorders>
            <w:shd w:val="clear" w:color="auto" w:fill="auto"/>
            <w:noWrap/>
            <w:vAlign w:val="bottom"/>
            <w:hideMark/>
          </w:tcPr>
          <w:p w:rsidR="00B3567C" w:rsidRPr="006B63DD" w:rsidRDefault="00B3567C" w:rsidP="00B3567C">
            <w:pPr>
              <w:rPr>
                <w:color w:val="000000"/>
                <w:lang w:eastAsia="es-MX"/>
              </w:rPr>
            </w:pPr>
          </w:p>
        </w:tc>
        <w:tc>
          <w:tcPr>
            <w:tcW w:w="682" w:type="pct"/>
            <w:tcBorders>
              <w:top w:val="nil"/>
              <w:left w:val="nil"/>
              <w:bottom w:val="nil"/>
              <w:right w:val="nil"/>
            </w:tcBorders>
            <w:shd w:val="clear" w:color="auto" w:fill="auto"/>
            <w:noWrap/>
            <w:vAlign w:val="bottom"/>
            <w:hideMark/>
          </w:tcPr>
          <w:p w:rsidR="00B3567C" w:rsidRPr="002968E7" w:rsidRDefault="00B3567C" w:rsidP="00B3567C">
            <w:pPr>
              <w:jc w:val="right"/>
              <w:rPr>
                <w:b/>
                <w:bCs/>
                <w:color w:val="000000"/>
                <w:sz w:val="18"/>
                <w:szCs w:val="18"/>
                <w:lang w:eastAsia="es-MX"/>
              </w:rPr>
            </w:pPr>
            <w:r w:rsidRPr="002968E7">
              <w:rPr>
                <w:b/>
                <w:bCs/>
                <w:color w:val="000000"/>
                <w:sz w:val="18"/>
                <w:szCs w:val="18"/>
                <w:lang w:eastAsia="es-MX"/>
              </w:rPr>
              <w:t>TOTAL</w:t>
            </w:r>
          </w:p>
        </w:tc>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B3567C" w:rsidRPr="009369E3" w:rsidRDefault="00B3567C" w:rsidP="00D4602D">
            <w:pPr>
              <w:jc w:val="right"/>
              <w:rPr>
                <w:b/>
                <w:bCs/>
                <w:color w:val="000000"/>
                <w:sz w:val="18"/>
                <w:szCs w:val="16"/>
                <w:lang w:eastAsia="es-MX"/>
              </w:rPr>
            </w:pPr>
            <w:r w:rsidRPr="009369E3">
              <w:rPr>
                <w:b/>
                <w:bCs/>
                <w:color w:val="000000"/>
                <w:sz w:val="18"/>
                <w:szCs w:val="16"/>
                <w:lang w:eastAsia="es-MX"/>
              </w:rPr>
              <w:t xml:space="preserve"> $           247.08 </w:t>
            </w:r>
          </w:p>
        </w:tc>
      </w:tr>
    </w:tbl>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SEGUNDA. MONTO DEL CONTRATO.</w:t>
      </w:r>
    </w:p>
    <w:p w:rsidR="000455C6" w:rsidRPr="009369E3"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9369E3" w:rsidRDefault="000455C6" w:rsidP="00E253FC">
      <w:pPr>
        <w:spacing w:line="240" w:lineRule="auto"/>
        <w:jc w:val="both"/>
        <w:rPr>
          <w:rFonts w:ascii="Arial" w:hAnsi="Arial" w:cs="Arial"/>
          <w:b/>
          <w:bCs/>
          <w:sz w:val="20"/>
          <w:szCs w:val="20"/>
        </w:rPr>
      </w:pPr>
      <w:r w:rsidRPr="009369E3">
        <w:rPr>
          <w:rFonts w:ascii="Arial" w:eastAsia="Arial Unicode MS" w:hAnsi="Arial" w:cs="Arial"/>
          <w:kern w:val="1"/>
          <w:sz w:val="20"/>
          <w:szCs w:val="20"/>
          <w:lang w:eastAsia="hi-IN" w:bidi="hi-IN"/>
        </w:rPr>
        <w:t xml:space="preserve">Como contraprestación por el suministro de bienes objeto del presente Contrato </w:t>
      </w:r>
      <w:r w:rsidRPr="009369E3">
        <w:rPr>
          <w:rFonts w:ascii="Arial" w:eastAsia="Arial Unicode MS" w:hAnsi="Arial" w:cs="Arial"/>
          <w:b/>
          <w:kern w:val="1"/>
          <w:sz w:val="20"/>
          <w:szCs w:val="20"/>
          <w:lang w:eastAsia="hi-IN" w:bidi="hi-IN"/>
        </w:rPr>
        <w:t>"EL AYUNTAMIENTO"</w:t>
      </w:r>
      <w:r w:rsidRPr="009369E3">
        <w:rPr>
          <w:rFonts w:ascii="Arial" w:eastAsia="Arial Unicode MS" w:hAnsi="Arial" w:cs="Arial"/>
          <w:kern w:val="1"/>
          <w:sz w:val="20"/>
          <w:szCs w:val="20"/>
          <w:lang w:eastAsia="hi-IN" w:bidi="hi-IN"/>
        </w:rPr>
        <w:t xml:space="preserve"> pagará a </w:t>
      </w:r>
      <w:r w:rsidRPr="009369E3">
        <w:rPr>
          <w:rFonts w:ascii="Arial" w:eastAsia="Arial Unicode MS" w:hAnsi="Arial" w:cs="Arial"/>
          <w:b/>
          <w:kern w:val="1"/>
          <w:sz w:val="20"/>
          <w:szCs w:val="20"/>
          <w:lang w:eastAsia="hi-IN" w:bidi="hi-IN"/>
        </w:rPr>
        <w:t>“EL PROVEEDOR”</w:t>
      </w:r>
      <w:r w:rsidRPr="009369E3">
        <w:rPr>
          <w:rFonts w:ascii="Arial" w:eastAsia="Arial Unicode MS" w:hAnsi="Arial" w:cs="Arial"/>
          <w:kern w:val="1"/>
          <w:sz w:val="20"/>
          <w:szCs w:val="20"/>
          <w:lang w:eastAsia="hi-IN" w:bidi="hi-IN"/>
        </w:rPr>
        <w:t xml:space="preserve"> </w:t>
      </w:r>
      <w:r w:rsidR="004B13F1" w:rsidRPr="009369E3">
        <w:rPr>
          <w:rFonts w:ascii="Arial" w:hAnsi="Arial" w:cs="Arial"/>
          <w:b/>
          <w:bCs/>
          <w:sz w:val="20"/>
          <w:szCs w:val="20"/>
        </w:rPr>
        <w:t>por las siguientes partidas:</w:t>
      </w:r>
      <w:r w:rsidR="00D4602D" w:rsidRPr="009369E3">
        <w:rPr>
          <w:rFonts w:ascii="Arial" w:hAnsi="Arial" w:cs="Arial"/>
          <w:b/>
          <w:bCs/>
          <w:sz w:val="20"/>
          <w:szCs w:val="20"/>
        </w:rPr>
        <w:t xml:space="preserve"> </w:t>
      </w:r>
      <w:r w:rsidR="009369E3" w:rsidRPr="009369E3">
        <w:rPr>
          <w:rFonts w:ascii="Arial" w:hAnsi="Arial" w:cs="Arial"/>
          <w:bCs/>
          <w:sz w:val="20"/>
          <w:szCs w:val="20"/>
        </w:rPr>
        <w:t>por las siguientes partidas: Jefatura del Departamento de Imagen Urbana, partida 09, partida 12, partida 29 y partida 34, Jefatura del Departamento de la Administración del Rastro Municipal, partida 04, partida 05, partida 06, partida 07, partida 08 y partida 11; Jefatura del Departamento de la Administración de Panteones, partidas 05 y 16; Jefatura del Departamento de Alumbrado, partida 01, partida 02, partida 03, partida 04, partida 05, partida 07, partida 10, partida 14, partida 19, partida 26 y partida 27; Dirección del Relleno Sanitario Intermunicipal de la Región de Atlixco, partida 06 y partida 14;</w:t>
      </w:r>
      <w:r w:rsidR="009369E3" w:rsidRPr="009369E3">
        <w:rPr>
          <w:rFonts w:ascii="Arial" w:hAnsi="Arial" w:cs="Arial"/>
          <w:sz w:val="20"/>
          <w:szCs w:val="20"/>
        </w:rPr>
        <w:t xml:space="preserve"> </w:t>
      </w:r>
      <w:r w:rsidR="009369E3" w:rsidRPr="009369E3">
        <w:rPr>
          <w:rFonts w:ascii="Arial" w:hAnsi="Arial" w:cs="Arial"/>
          <w:bCs/>
          <w:sz w:val="20"/>
          <w:szCs w:val="20"/>
        </w:rPr>
        <w:t>por un monto</w:t>
      </w:r>
      <w:r w:rsidR="00F626CE">
        <w:rPr>
          <w:rFonts w:ascii="Arial" w:hAnsi="Arial" w:cs="Arial"/>
          <w:b/>
          <w:bCs/>
          <w:sz w:val="20"/>
          <w:szCs w:val="20"/>
        </w:rPr>
        <w:t xml:space="preserve"> de $101,542.00 (Ciento Un</w:t>
      </w:r>
      <w:r w:rsidR="009369E3" w:rsidRPr="009369E3">
        <w:rPr>
          <w:rFonts w:ascii="Arial" w:hAnsi="Arial" w:cs="Arial"/>
          <w:b/>
          <w:bCs/>
          <w:sz w:val="20"/>
          <w:szCs w:val="20"/>
        </w:rPr>
        <w:t xml:space="preserve"> Mil Quinientos Cuarenta y Dos Pesos 00/100 M.N.)</w:t>
      </w:r>
      <w:r w:rsidR="009369E3" w:rsidRPr="009369E3">
        <w:rPr>
          <w:rFonts w:ascii="Arial" w:hAnsi="Arial" w:cs="Arial"/>
          <w:bCs/>
          <w:sz w:val="20"/>
          <w:szCs w:val="20"/>
        </w:rPr>
        <w:t xml:space="preserve"> más </w:t>
      </w:r>
      <w:r w:rsidR="00F626CE">
        <w:rPr>
          <w:rFonts w:ascii="Arial" w:hAnsi="Arial" w:cs="Arial"/>
          <w:b/>
          <w:bCs/>
          <w:sz w:val="20"/>
          <w:szCs w:val="20"/>
        </w:rPr>
        <w:t>$16,246.72 (Dieciséis Mil Dos</w:t>
      </w:r>
      <w:r w:rsidR="009369E3" w:rsidRPr="009369E3">
        <w:rPr>
          <w:rFonts w:ascii="Arial" w:hAnsi="Arial" w:cs="Arial"/>
          <w:b/>
          <w:bCs/>
          <w:sz w:val="20"/>
          <w:szCs w:val="20"/>
        </w:rPr>
        <w:t>cientos</w:t>
      </w:r>
      <w:r w:rsidR="00F626CE">
        <w:rPr>
          <w:rFonts w:ascii="Arial" w:hAnsi="Arial" w:cs="Arial"/>
          <w:b/>
          <w:bCs/>
          <w:sz w:val="20"/>
          <w:szCs w:val="20"/>
        </w:rPr>
        <w:t xml:space="preserve"> Cuarenta y Seis</w:t>
      </w:r>
      <w:r w:rsidR="009369E3" w:rsidRPr="009369E3">
        <w:rPr>
          <w:rFonts w:ascii="Arial" w:hAnsi="Arial" w:cs="Arial"/>
          <w:b/>
          <w:bCs/>
          <w:sz w:val="20"/>
          <w:szCs w:val="20"/>
        </w:rPr>
        <w:t xml:space="preserve"> Pesos 72/100 M.N.)</w:t>
      </w:r>
      <w:r w:rsidR="009369E3" w:rsidRPr="009369E3">
        <w:rPr>
          <w:rFonts w:ascii="Arial" w:hAnsi="Arial" w:cs="Arial"/>
          <w:bCs/>
          <w:sz w:val="20"/>
          <w:szCs w:val="20"/>
        </w:rPr>
        <w:t xml:space="preserve"> equivalente al 16% del I.V.A, dando un total de </w:t>
      </w:r>
      <w:r w:rsidR="00F626CE">
        <w:rPr>
          <w:rFonts w:ascii="Arial" w:hAnsi="Arial" w:cs="Arial"/>
          <w:b/>
          <w:bCs/>
          <w:sz w:val="20"/>
          <w:szCs w:val="20"/>
        </w:rPr>
        <w:t>$117,788.72 (Ciento Diecisiete</w:t>
      </w:r>
      <w:r w:rsidR="009369E3" w:rsidRPr="009369E3">
        <w:rPr>
          <w:rFonts w:ascii="Arial" w:hAnsi="Arial" w:cs="Arial"/>
          <w:b/>
          <w:bCs/>
          <w:sz w:val="20"/>
          <w:szCs w:val="20"/>
        </w:rPr>
        <w:t xml:space="preserve"> Mil </w:t>
      </w:r>
      <w:r w:rsidR="00F626CE">
        <w:rPr>
          <w:rFonts w:ascii="Arial" w:hAnsi="Arial" w:cs="Arial"/>
          <w:b/>
          <w:bCs/>
          <w:sz w:val="20"/>
          <w:szCs w:val="20"/>
        </w:rPr>
        <w:t>Sete</w:t>
      </w:r>
      <w:r w:rsidR="009369E3" w:rsidRPr="009369E3">
        <w:rPr>
          <w:rFonts w:ascii="Arial" w:hAnsi="Arial" w:cs="Arial"/>
          <w:b/>
          <w:bCs/>
          <w:sz w:val="20"/>
          <w:szCs w:val="20"/>
        </w:rPr>
        <w:t xml:space="preserve">cientos </w:t>
      </w:r>
      <w:r w:rsidR="00F626CE">
        <w:rPr>
          <w:rFonts w:ascii="Arial" w:hAnsi="Arial" w:cs="Arial"/>
          <w:b/>
          <w:bCs/>
          <w:sz w:val="20"/>
          <w:szCs w:val="20"/>
        </w:rPr>
        <w:t>Och</w:t>
      </w:r>
      <w:r w:rsidR="00386EBF">
        <w:rPr>
          <w:rFonts w:ascii="Arial" w:hAnsi="Arial" w:cs="Arial"/>
          <w:b/>
          <w:bCs/>
          <w:sz w:val="20"/>
          <w:szCs w:val="20"/>
        </w:rPr>
        <w:t>enta y Ocho Pesos 72/100 M.N.),</w:t>
      </w:r>
      <w:r w:rsidR="00E253FC" w:rsidRPr="009369E3">
        <w:rPr>
          <w:rFonts w:ascii="Arial" w:hAnsi="Arial" w:cs="Arial"/>
          <w:b/>
          <w:bCs/>
          <w:sz w:val="20"/>
          <w:szCs w:val="20"/>
        </w:rPr>
        <w:t xml:space="preserve"> </w:t>
      </w:r>
      <w:r w:rsidRPr="009369E3">
        <w:rPr>
          <w:rFonts w:ascii="Arial" w:eastAsia="Arial Unicode MS" w:hAnsi="Arial" w:cs="Arial"/>
          <w:kern w:val="1"/>
          <w:sz w:val="20"/>
          <w:szCs w:val="20"/>
          <w:lang w:eastAsia="hi-IN" w:bidi="hi-IN"/>
        </w:rPr>
        <w:t xml:space="preserve">en términos de la propuesta económica de </w:t>
      </w:r>
      <w:r w:rsidRPr="009369E3">
        <w:rPr>
          <w:rFonts w:ascii="Arial" w:eastAsia="Arial Unicode MS" w:hAnsi="Arial" w:cs="Arial"/>
          <w:b/>
          <w:kern w:val="1"/>
          <w:sz w:val="20"/>
          <w:szCs w:val="20"/>
          <w:lang w:eastAsia="hi-IN" w:bidi="hi-IN"/>
        </w:rPr>
        <w:t>“EL PROVEEDOR”.</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Los precios son considerados fijos hasta que concluya la relación contractual que se formaliza, incluyendo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todos los costos involucrados, considerando todos los conceptos del  suministro que requiere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por lo que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no podrá agregar ningún costo extra y los precios serán inalterables durante la vigencia del presente Contrato.</w:t>
      </w:r>
    </w:p>
    <w:p w:rsidR="000455C6" w:rsidRPr="00CC39E9" w:rsidRDefault="000455C6" w:rsidP="000455C6">
      <w:pPr>
        <w:suppressAutoHyphens/>
        <w:spacing w:after="0" w:line="240" w:lineRule="auto"/>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40" w:lineRule="auto"/>
        <w:rPr>
          <w:rFonts w:ascii="Arial" w:eastAsia="Arial Unicode MS" w:hAnsi="Arial" w:cs="Arial"/>
          <w:b/>
          <w:i/>
          <w:kern w:val="1"/>
          <w:sz w:val="20"/>
          <w:szCs w:val="20"/>
          <w:lang w:val="es-ES" w:eastAsia="hi-IN" w:bidi="hi-IN"/>
        </w:rPr>
      </w:pPr>
      <w:r w:rsidRPr="00CC39E9">
        <w:rPr>
          <w:rFonts w:ascii="Arial" w:eastAsia="Arial Unicode MS" w:hAnsi="Arial" w:cs="Arial"/>
          <w:b/>
          <w:kern w:val="1"/>
          <w:sz w:val="20"/>
          <w:szCs w:val="20"/>
          <w:lang w:val="es-ES" w:eastAsia="hi-IN" w:bidi="hi-IN"/>
        </w:rPr>
        <w:t>TERCERA. ANTICIPO</w:t>
      </w:r>
      <w:r w:rsidRPr="00CC39E9">
        <w:rPr>
          <w:rFonts w:ascii="Arial" w:eastAsia="Arial Unicode MS" w:hAnsi="Arial" w:cs="Arial"/>
          <w:b/>
          <w:i/>
          <w:kern w:val="1"/>
          <w:sz w:val="20"/>
          <w:szCs w:val="20"/>
          <w:lang w:val="es-ES" w:eastAsia="hi-IN" w:bidi="hi-IN"/>
        </w:rPr>
        <w:t>.</w:t>
      </w:r>
    </w:p>
    <w:p w:rsidR="000455C6" w:rsidRPr="00CC39E9" w:rsidRDefault="000455C6" w:rsidP="000455C6">
      <w:pPr>
        <w:suppressAutoHyphens/>
        <w:spacing w:after="0" w:line="240" w:lineRule="auto"/>
        <w:rPr>
          <w:rFonts w:ascii="Arial" w:eastAsia="Arial Unicode MS" w:hAnsi="Arial" w:cs="Arial"/>
          <w:b/>
          <w:i/>
          <w:kern w:val="1"/>
          <w:sz w:val="20"/>
          <w:szCs w:val="20"/>
          <w:lang w:val="es-ES" w:eastAsia="hi-IN" w:bidi="hi-IN"/>
        </w:rPr>
      </w:pPr>
    </w:p>
    <w:p w:rsidR="009369E3" w:rsidRDefault="000455C6" w:rsidP="000455C6">
      <w:pPr>
        <w:spacing w:line="240" w:lineRule="auto"/>
        <w:jc w:val="both"/>
        <w:rPr>
          <w:rFonts w:ascii="Arial" w:hAnsi="Arial" w:cs="Arial"/>
          <w:b/>
          <w:sz w:val="20"/>
          <w:szCs w:val="20"/>
        </w:rPr>
      </w:pPr>
      <w:r w:rsidRPr="00CC39E9">
        <w:rPr>
          <w:rFonts w:ascii="Arial" w:eastAsia="Arial Unicode MS" w:hAnsi="Arial" w:cs="Arial"/>
          <w:kern w:val="1"/>
          <w:sz w:val="20"/>
          <w:szCs w:val="20"/>
          <w:lang w:val="es-ES" w:eastAsia="hi-IN" w:bidi="hi-IN"/>
        </w:rPr>
        <w:t xml:space="preserve">En el presente Contrato no se otorgarán anticipos, por lo que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llevará a cabo el pago en pesos mexicanos conforme al</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kern w:val="1"/>
          <w:sz w:val="20"/>
          <w:szCs w:val="20"/>
          <w:lang w:eastAsia="hi-IN" w:bidi="hi-IN"/>
        </w:rPr>
        <w:t>suministro de los bienes</w:t>
      </w:r>
      <w:r w:rsidRPr="00CC39E9">
        <w:rPr>
          <w:rFonts w:ascii="Arial" w:hAnsi="Arial" w:cs="Arial"/>
          <w:sz w:val="20"/>
          <w:szCs w:val="20"/>
        </w:rPr>
        <w:t xml:space="preserve"> </w:t>
      </w:r>
      <w:r w:rsidRPr="00CC39E9">
        <w:rPr>
          <w:rFonts w:ascii="Arial" w:eastAsia="Arial Unicode MS" w:hAnsi="Arial" w:cs="Arial"/>
          <w:kern w:val="1"/>
          <w:sz w:val="20"/>
          <w:szCs w:val="20"/>
          <w:lang w:val="es-ES" w:eastAsia="hi-IN" w:bidi="hi-IN"/>
        </w:rPr>
        <w:t xml:space="preserve">devengados; para que la obligación de pago se haga exigible </w:t>
      </w:r>
      <w:r w:rsidRPr="00CC39E9">
        <w:rPr>
          <w:rFonts w:ascii="Arial" w:eastAsia="Arial Unicode MS" w:hAnsi="Arial" w:cs="Arial"/>
          <w:b/>
          <w:kern w:val="1"/>
          <w:sz w:val="20"/>
          <w:szCs w:val="20"/>
          <w:lang w:val="es-ES" w:eastAsia="hi-IN" w:bidi="hi-IN"/>
        </w:rPr>
        <w:t>“EL PROVEEDOR”</w:t>
      </w:r>
      <w:r w:rsidRPr="00CC39E9">
        <w:rPr>
          <w:rFonts w:ascii="Arial" w:eastAsia="Arial Unicode MS" w:hAnsi="Arial" w:cs="Arial"/>
          <w:kern w:val="1"/>
          <w:sz w:val="20"/>
          <w:szCs w:val="20"/>
          <w:lang w:val="es-ES" w:eastAsia="hi-IN" w:bidi="hi-IN"/>
        </w:rPr>
        <w:t xml:space="preserve"> deberá presentar ante </w:t>
      </w:r>
      <w:r w:rsidRPr="00CC39E9">
        <w:rPr>
          <w:rFonts w:ascii="Arial" w:hAnsi="Arial" w:cs="Arial"/>
          <w:sz w:val="20"/>
          <w:szCs w:val="20"/>
        </w:rPr>
        <w:t xml:space="preserve">la Dirección de Contabilidad la documentación comprobatoria del </w:t>
      </w:r>
      <w:r w:rsidRPr="00CC39E9">
        <w:rPr>
          <w:rFonts w:ascii="Arial" w:eastAsia="Arial Unicode MS" w:hAnsi="Arial" w:cs="Arial"/>
          <w:kern w:val="1"/>
          <w:sz w:val="20"/>
          <w:szCs w:val="20"/>
          <w:lang w:eastAsia="hi-IN" w:bidi="hi-IN"/>
        </w:rPr>
        <w:t xml:space="preserve">suministro de bienes </w:t>
      </w:r>
      <w:r w:rsidRPr="00CC39E9">
        <w:rPr>
          <w:rFonts w:ascii="Arial" w:hAnsi="Arial" w:cs="Arial"/>
          <w:sz w:val="20"/>
          <w:szCs w:val="20"/>
        </w:rPr>
        <w:t>100 % realizados</w:t>
      </w:r>
      <w:r w:rsidRPr="00CC39E9">
        <w:rPr>
          <w:rFonts w:ascii="Arial" w:hAnsi="Arial" w:cs="Arial"/>
          <w:b/>
          <w:sz w:val="20"/>
          <w:szCs w:val="20"/>
        </w:rPr>
        <w:t>.</w:t>
      </w:r>
    </w:p>
    <w:p w:rsidR="000455C6" w:rsidRPr="00CC39E9" w:rsidRDefault="000455C6" w:rsidP="000455C6">
      <w:pPr>
        <w:spacing w:line="240" w:lineRule="auto"/>
        <w:jc w:val="both"/>
        <w:rPr>
          <w:rFonts w:ascii="Arial" w:hAnsi="Arial" w:cs="Arial"/>
          <w:b/>
          <w:sz w:val="20"/>
          <w:szCs w:val="20"/>
        </w:rPr>
      </w:pPr>
      <w:r w:rsidRPr="00CC39E9">
        <w:rPr>
          <w:rFonts w:ascii="Arial" w:hAnsi="Arial" w:cs="Arial"/>
          <w:b/>
          <w:sz w:val="20"/>
          <w:szCs w:val="20"/>
        </w:rPr>
        <w:t xml:space="preserve">CUARTA. </w:t>
      </w:r>
      <w:r w:rsidRPr="00CC39E9">
        <w:rPr>
          <w:rFonts w:ascii="Arial" w:eastAsia="Arial Unicode MS" w:hAnsi="Arial" w:cs="Arial"/>
          <w:b/>
          <w:kern w:val="1"/>
          <w:sz w:val="20"/>
          <w:szCs w:val="20"/>
          <w:lang w:eastAsia="hi-IN" w:bidi="hi-IN"/>
        </w:rPr>
        <w:t>GARANTÍA DE CUMPLIMIENTO DEL CONTRATO</w:t>
      </w:r>
    </w:p>
    <w:p w:rsidR="00250868" w:rsidRDefault="000455C6" w:rsidP="00386EBF">
      <w:pPr>
        <w:tabs>
          <w:tab w:val="left" w:pos="0"/>
        </w:tabs>
        <w:suppressAutoHyphens/>
        <w:spacing w:after="0" w:line="200" w:lineRule="atLeast"/>
        <w:jc w:val="both"/>
        <w:rPr>
          <w:rFonts w:ascii="Arial" w:eastAsia="Arial Unicode MS" w:hAnsi="Arial" w:cs="Arial"/>
          <w:bCs/>
          <w:kern w:val="2"/>
          <w:sz w:val="20"/>
          <w:szCs w:val="20"/>
          <w:lang w:eastAsia="hi-IN" w:bidi="hi-IN"/>
        </w:rPr>
      </w:pPr>
      <w:r w:rsidRPr="00CC39E9">
        <w:rPr>
          <w:rFonts w:ascii="Arial" w:eastAsia="Arial Unicode MS" w:hAnsi="Arial" w:cs="Arial"/>
          <w:bCs/>
          <w:kern w:val="2"/>
          <w:sz w:val="20"/>
          <w:szCs w:val="20"/>
          <w:lang w:eastAsia="hi-IN" w:bidi="hi-IN"/>
        </w:rPr>
        <w:t xml:space="preserve">Se dispensará el otorgamiento de Fianza de Cumplimiento esto Con fundamento en el Artículo 127 Fracción II de la Ley de Adquisiciones, Arrendamientos y Servicios del Sector Público Estatal y Municipal. </w:t>
      </w:r>
    </w:p>
    <w:p w:rsidR="00F626CE" w:rsidRDefault="00F626CE" w:rsidP="00386EBF">
      <w:pPr>
        <w:tabs>
          <w:tab w:val="left" w:pos="0"/>
        </w:tabs>
        <w:suppressAutoHyphens/>
        <w:spacing w:after="0" w:line="200" w:lineRule="atLeast"/>
        <w:jc w:val="both"/>
        <w:rPr>
          <w:rFonts w:ascii="Arial" w:eastAsia="Arial Unicode MS" w:hAnsi="Arial" w:cs="Arial"/>
          <w:bCs/>
          <w:kern w:val="2"/>
          <w:sz w:val="20"/>
          <w:szCs w:val="20"/>
          <w:lang w:eastAsia="hi-IN" w:bidi="hi-IN"/>
        </w:rPr>
      </w:pPr>
    </w:p>
    <w:p w:rsidR="00F626CE" w:rsidRPr="00386EBF" w:rsidRDefault="00F626CE" w:rsidP="00386EBF">
      <w:pPr>
        <w:tabs>
          <w:tab w:val="left" w:pos="0"/>
        </w:tabs>
        <w:suppressAutoHyphens/>
        <w:spacing w:after="0" w:line="200" w:lineRule="atLeast"/>
        <w:jc w:val="both"/>
        <w:rPr>
          <w:rFonts w:ascii="Arial" w:eastAsia="Arial Unicode MS" w:hAnsi="Arial" w:cs="Arial"/>
          <w:bCs/>
          <w:kern w:val="2"/>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i/>
          <w:kern w:val="1"/>
          <w:sz w:val="20"/>
          <w:szCs w:val="20"/>
          <w:lang w:val="es-ES" w:eastAsia="hi-IN" w:bidi="hi-IN"/>
        </w:rPr>
      </w:pPr>
      <w:r w:rsidRPr="00CC39E9">
        <w:rPr>
          <w:rFonts w:ascii="Arial" w:eastAsia="Arial Unicode MS" w:hAnsi="Arial" w:cs="Arial"/>
          <w:b/>
          <w:kern w:val="1"/>
          <w:sz w:val="20"/>
          <w:szCs w:val="20"/>
          <w:lang w:val="es-ES" w:eastAsia="hi-IN" w:bidi="hi-IN"/>
        </w:rPr>
        <w:t>QUINTA. PAGO</w:t>
      </w:r>
      <w:r w:rsidRPr="00CC39E9">
        <w:rPr>
          <w:rFonts w:ascii="Arial" w:eastAsia="Arial Unicode MS" w:hAnsi="Arial" w:cs="Arial"/>
          <w:b/>
          <w:i/>
          <w:kern w:val="1"/>
          <w:sz w:val="20"/>
          <w:szCs w:val="20"/>
          <w:lang w:val="es-ES" w:eastAsia="hi-IN" w:bidi="hi-IN"/>
        </w:rPr>
        <w:t>.</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val="es-ES" w:eastAsia="hi-IN" w:bidi="hi-IN"/>
        </w:rPr>
        <w:t xml:space="preserve">“EL AYUNTAMIENTO” </w:t>
      </w:r>
      <w:r w:rsidRPr="00CC39E9">
        <w:rPr>
          <w:rFonts w:ascii="Arial" w:eastAsia="Arial Unicode MS" w:hAnsi="Arial" w:cs="Arial"/>
          <w:kern w:val="1"/>
          <w:sz w:val="20"/>
          <w:szCs w:val="20"/>
          <w:lang w:val="es-ES" w:eastAsia="hi-IN" w:bidi="hi-IN"/>
        </w:rPr>
        <w:t>pagará a</w:t>
      </w:r>
      <w:r w:rsidRPr="00CC39E9">
        <w:rPr>
          <w:rFonts w:ascii="Arial" w:eastAsia="Arial Unicode MS" w:hAnsi="Arial" w:cs="Arial"/>
          <w:b/>
          <w:kern w:val="1"/>
          <w:sz w:val="20"/>
          <w:szCs w:val="20"/>
          <w:lang w:val="es-ES" w:eastAsia="hi-IN" w:bidi="hi-IN"/>
        </w:rPr>
        <w:t xml:space="preserve"> “EL PROVEEDOR”</w:t>
      </w:r>
      <w:r w:rsidRPr="00CC39E9">
        <w:rPr>
          <w:rFonts w:ascii="Arial" w:eastAsia="Arial Unicode MS" w:hAnsi="Arial" w:cs="Arial"/>
          <w:kern w:val="1"/>
          <w:sz w:val="20"/>
          <w:szCs w:val="20"/>
          <w:lang w:val="es-ES" w:eastAsia="hi-IN" w:bidi="hi-IN"/>
        </w:rPr>
        <w:t xml:space="preserve"> en una sola exhibición sobre productos devengados, para lo cual deberá presentar la factura, desglosando el Impuesto al Valor Agregado y los descuentos que en su caso se otorguen a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el pago se realizará dentro de los 20 días naturales posteriores a la presentación de la factura respectiva, esto considerando que no existan aclaraciones al importe o </w:t>
      </w:r>
      <w:r w:rsidRPr="00CC39E9">
        <w:rPr>
          <w:rFonts w:ascii="Arial" w:eastAsia="Arial Unicode MS" w:hAnsi="Arial" w:cs="Arial"/>
          <w:kern w:val="1"/>
          <w:sz w:val="20"/>
          <w:szCs w:val="20"/>
          <w:lang w:eastAsia="hi-IN" w:bidi="hi-IN"/>
        </w:rPr>
        <w:t>suministro de bienes facturado</w:t>
      </w:r>
      <w:r w:rsidRPr="00CC39E9">
        <w:rPr>
          <w:rFonts w:ascii="Arial" w:eastAsia="Arial Unicode MS" w:hAnsi="Arial" w:cs="Arial"/>
          <w:kern w:val="1"/>
          <w:sz w:val="20"/>
          <w:szCs w:val="20"/>
          <w:lang w:val="es-ES" w:eastAsia="hi-IN" w:bidi="hi-IN"/>
        </w:rPr>
        <w:t xml:space="preserve">.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xml:space="preserve"> pagará el precio del suministro de bienes realizado en pesos mexicanos moneda nacional mediante cheque nominativo ó transferencia electrónica.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 </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Por lo anterior, es necesario que la factura que presente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reúna los requisitos fiscales que establece la legislación vigente en la materia; en caso de que no sea así,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pospondrá los pagos a su favor, hasta en tanto se subsanen dichas omisiones.</w:t>
      </w:r>
    </w:p>
    <w:p w:rsidR="000455C6" w:rsidRPr="00CC39E9" w:rsidRDefault="000455C6" w:rsidP="000455C6">
      <w:pPr>
        <w:suppressAutoHyphens/>
        <w:spacing w:after="0" w:line="200" w:lineRule="atLeast"/>
        <w:rPr>
          <w:rFonts w:ascii="Arial" w:eastAsia="Arial Unicode MS" w:hAnsi="Arial" w:cs="Arial"/>
          <w:i/>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caso de que </w:t>
      </w:r>
      <w:r w:rsidRPr="00CC39E9">
        <w:rPr>
          <w:rFonts w:ascii="Arial" w:eastAsia="Arial Unicode MS" w:hAnsi="Arial" w:cs="Arial"/>
          <w:b/>
          <w:kern w:val="1"/>
          <w:sz w:val="20"/>
          <w:szCs w:val="20"/>
          <w:lang w:eastAsia="hi-IN" w:bidi="hi-IN"/>
        </w:rPr>
        <w:t>“PROVEEDOR”</w:t>
      </w:r>
      <w:r w:rsidRPr="00CC39E9">
        <w:rPr>
          <w:rFonts w:ascii="Arial" w:eastAsia="Arial Unicode MS" w:hAnsi="Arial" w:cs="Arial"/>
          <w:kern w:val="1"/>
          <w:sz w:val="20"/>
          <w:szCs w:val="20"/>
          <w:lang w:eastAsia="hi-IN" w:bidi="hi-IN"/>
        </w:rPr>
        <w:t xml:space="preserve"> no presente en tiempo y forma la documentación requerida para el trámite de pago, la fecha de pago se correrá el mismo número de días que dure el retraso.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E24BF4" w:rsidRPr="00D4602D" w:rsidRDefault="000455C6" w:rsidP="00D4602D">
      <w:pPr>
        <w:widowControl w:val="0"/>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kern w:val="1"/>
          <w:sz w:val="20"/>
          <w:szCs w:val="20"/>
          <w:lang w:val="es-ES" w:eastAsia="hi-IN" w:bidi="hi-IN"/>
        </w:rPr>
        <w:t>Para el caso de que se presenten pagos en exceso, se estará a lo dispuesto por el artículo 116 de la Ley de Adquisiciones, Arrendamientos y Servicios del Sector Público Estatal y Municipal</w:t>
      </w:r>
      <w:r w:rsidRPr="00CC39E9">
        <w:rPr>
          <w:rFonts w:ascii="Arial" w:eastAsia="Arial Unicode MS" w:hAnsi="Arial" w:cs="Arial"/>
          <w:b/>
          <w:kern w:val="1"/>
          <w:sz w:val="20"/>
          <w:szCs w:val="20"/>
          <w:lang w:val="es-ES" w:eastAsia="hi-IN" w:bidi="hi-IN"/>
        </w:rPr>
        <w:t>.</w:t>
      </w:r>
    </w:p>
    <w:p w:rsidR="00E24BF4" w:rsidRDefault="00E24BF4"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SEXTA. VIGENCIA.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2142D3">
        <w:rPr>
          <w:rFonts w:ascii="Arial" w:eastAsia="Arial Unicode MS" w:hAnsi="Arial" w:cs="Arial"/>
          <w:kern w:val="1"/>
          <w:sz w:val="20"/>
          <w:szCs w:val="20"/>
          <w:lang w:eastAsia="hi-IN" w:bidi="hi-IN"/>
        </w:rPr>
        <w:t xml:space="preserve">La vigencia del presente Contrato será del </w:t>
      </w:r>
      <w:r w:rsidR="00CD6433" w:rsidRPr="002142D3">
        <w:rPr>
          <w:rFonts w:ascii="Arial" w:eastAsia="Arial Unicode MS" w:hAnsi="Arial" w:cs="Arial"/>
          <w:b/>
          <w:kern w:val="1"/>
          <w:sz w:val="20"/>
          <w:szCs w:val="20"/>
          <w:lang w:eastAsia="hi-IN" w:bidi="hi-IN"/>
        </w:rPr>
        <w:fldChar w:fldCharType="begin"/>
      </w:r>
      <w:r w:rsidRPr="002142D3">
        <w:rPr>
          <w:rFonts w:ascii="Arial" w:eastAsia="Arial Unicode MS" w:hAnsi="Arial" w:cs="Arial"/>
          <w:b/>
          <w:kern w:val="1"/>
          <w:sz w:val="20"/>
          <w:szCs w:val="20"/>
          <w:lang w:eastAsia="hi-IN" w:bidi="hi-IN"/>
        </w:rPr>
        <w:instrText xml:space="preserve"> MERGEFIELD VIGENCIA_CONTRATO </w:instrText>
      </w:r>
      <w:r w:rsidR="00CD6433" w:rsidRPr="002142D3">
        <w:rPr>
          <w:rFonts w:ascii="Arial" w:eastAsia="Arial Unicode MS" w:hAnsi="Arial" w:cs="Arial"/>
          <w:b/>
          <w:kern w:val="1"/>
          <w:sz w:val="20"/>
          <w:szCs w:val="20"/>
          <w:lang w:eastAsia="hi-IN" w:bidi="hi-IN"/>
        </w:rPr>
        <w:fldChar w:fldCharType="separate"/>
      </w:r>
      <w:r w:rsidR="004B13F1" w:rsidRPr="002142D3">
        <w:rPr>
          <w:rFonts w:ascii="Arial" w:eastAsia="Arial Unicode MS" w:hAnsi="Arial" w:cs="Arial"/>
          <w:b/>
          <w:noProof/>
          <w:kern w:val="1"/>
          <w:sz w:val="20"/>
          <w:szCs w:val="20"/>
          <w:lang w:eastAsia="hi-IN" w:bidi="hi-IN"/>
        </w:rPr>
        <w:t xml:space="preserve"> </w:t>
      </w:r>
      <w:r w:rsidR="00E24BF4">
        <w:rPr>
          <w:rFonts w:ascii="Arial" w:eastAsia="Arial Unicode MS" w:hAnsi="Arial" w:cs="Arial"/>
          <w:b/>
          <w:noProof/>
          <w:kern w:val="1"/>
          <w:sz w:val="20"/>
          <w:szCs w:val="20"/>
          <w:lang w:eastAsia="hi-IN" w:bidi="hi-IN"/>
        </w:rPr>
        <w:t>09 DE JUNIO DE 2017 A 9 DE JULIO DEL 2017</w:t>
      </w:r>
      <w:r w:rsidR="00CD6433" w:rsidRPr="002142D3">
        <w:rPr>
          <w:rFonts w:ascii="Arial" w:eastAsia="Arial Unicode MS" w:hAnsi="Arial" w:cs="Arial"/>
          <w:b/>
          <w:kern w:val="1"/>
          <w:sz w:val="20"/>
          <w:szCs w:val="20"/>
          <w:lang w:eastAsia="hi-IN" w:bidi="hi-IN"/>
        </w:rPr>
        <w:fldChar w:fldCharType="end"/>
      </w:r>
      <w:r w:rsidR="00E24BF4">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sin perjuicio de su posible terminación anticipada, en los términos establecidos en su clausulado.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Si terminada la vigencia de este Contrato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tuviera la necesidad de seguir requiriendo el suministro de bienes objeto del presente contrato de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se requerirá la celebración de un nuevo Contrato.</w:t>
      </w:r>
    </w:p>
    <w:p w:rsidR="000455C6" w:rsidRPr="00CC39E9" w:rsidRDefault="000455C6" w:rsidP="000455C6">
      <w:pPr>
        <w:tabs>
          <w:tab w:val="left" w:pos="0"/>
        </w:tabs>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right="-1"/>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SEPTIMA. OBLIGACIONES DE “EL PROVEEDOR”.</w:t>
      </w: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a: </w:t>
      </w: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p>
    <w:p w:rsidR="000455C6" w:rsidRPr="00CC39E9" w:rsidRDefault="000455C6" w:rsidP="000455C6">
      <w:pPr>
        <w:numPr>
          <w:ilvl w:val="0"/>
          <w:numId w:val="1"/>
        </w:numPr>
        <w:tabs>
          <w:tab w:val="clear" w:pos="720"/>
          <w:tab w:val="num" w:pos="360"/>
        </w:tabs>
        <w:suppressAutoHyphens/>
        <w:spacing w:after="0" w:line="200" w:lineRule="atLeast"/>
        <w:ind w:left="426"/>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Suministrar a </w:t>
      </w:r>
      <w:r w:rsidRPr="00CC39E9">
        <w:rPr>
          <w:rFonts w:ascii="Arial" w:eastAsia="Arial Unicode MS" w:hAnsi="Arial" w:cs="Arial"/>
          <w:b/>
          <w:kern w:val="1"/>
          <w:sz w:val="20"/>
          <w:szCs w:val="20"/>
          <w:lang w:eastAsia="hi-IN" w:bidi="hi-IN"/>
        </w:rPr>
        <w:t xml:space="preserve">"EL AYUNTAMIENTO" </w:t>
      </w:r>
      <w:r w:rsidRPr="00CC39E9">
        <w:rPr>
          <w:rFonts w:ascii="Arial" w:eastAsia="Arial Unicode MS" w:hAnsi="Arial" w:cs="Arial"/>
          <w:kern w:val="1"/>
          <w:sz w:val="20"/>
          <w:szCs w:val="20"/>
          <w:lang w:eastAsia="hi-IN" w:bidi="hi-IN"/>
        </w:rPr>
        <w:t xml:space="preserve">los bienes convenidos en el presente instrumento, en términos de la </w:t>
      </w:r>
      <w:r w:rsidRPr="00CC39E9">
        <w:rPr>
          <w:rFonts w:ascii="Arial" w:eastAsia="Arial Unicode MS" w:hAnsi="Arial" w:cs="Arial"/>
          <w:b/>
          <w:kern w:val="1"/>
          <w:sz w:val="20"/>
          <w:szCs w:val="20"/>
          <w:lang w:eastAsia="hi-IN" w:bidi="hi-IN"/>
        </w:rPr>
        <w:t>CLÁUSULA PRIMERA</w:t>
      </w:r>
      <w:r w:rsidRPr="00CC39E9">
        <w:rPr>
          <w:rFonts w:ascii="Arial" w:eastAsia="Arial Unicode MS" w:hAnsi="Arial" w:cs="Arial"/>
          <w:kern w:val="1"/>
          <w:sz w:val="20"/>
          <w:szCs w:val="20"/>
          <w:lang w:eastAsia="hi-IN" w:bidi="hi-IN"/>
        </w:rPr>
        <w:t xml:space="preserve"> del presente Contrato.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OCTAVA.  LUGAR Y CONDICIONES DE ENTREGA.</w:t>
      </w:r>
    </w:p>
    <w:p w:rsidR="000455C6" w:rsidRPr="00CC39E9" w:rsidRDefault="000455C6" w:rsidP="000455C6">
      <w:pPr>
        <w:suppressAutoHyphens/>
        <w:spacing w:after="0" w:line="200" w:lineRule="atLeast"/>
        <w:ind w:right="51"/>
        <w:jc w:val="both"/>
        <w:rPr>
          <w:rFonts w:ascii="Arial" w:eastAsia="Arial Unicode MS" w:hAnsi="Arial" w:cs="Arial"/>
          <w:kern w:val="1"/>
          <w:sz w:val="20"/>
          <w:szCs w:val="20"/>
          <w:lang w:eastAsia="hi-IN" w:bidi="hi-IN"/>
        </w:rPr>
      </w:pPr>
    </w:p>
    <w:p w:rsidR="000455C6" w:rsidRPr="00CC39E9" w:rsidRDefault="000455C6" w:rsidP="000455C6">
      <w:pPr>
        <w:tabs>
          <w:tab w:val="left" w:pos="0"/>
        </w:tabs>
        <w:suppressAutoHyphens/>
        <w:spacing w:after="0" w:line="240" w:lineRule="auto"/>
        <w:jc w:val="both"/>
        <w:rPr>
          <w:rFonts w:ascii="Arial" w:eastAsia="Arial Unicode MS" w:hAnsi="Arial" w:cs="Arial"/>
          <w:kern w:val="1"/>
          <w:sz w:val="20"/>
          <w:szCs w:val="20"/>
          <w:lang w:val="es-ES" w:eastAsia="hi-IN" w:bidi="hi-IN"/>
        </w:rPr>
      </w:pPr>
      <w:r w:rsidRPr="00CC39E9">
        <w:rPr>
          <w:rFonts w:ascii="Arial" w:hAnsi="Arial" w:cs="Arial"/>
          <w:sz w:val="20"/>
          <w:szCs w:val="20"/>
        </w:rPr>
        <w:t xml:space="preserve">Para la entrega de los bienes </w:t>
      </w:r>
      <w:r w:rsidRPr="00CC39E9">
        <w:rPr>
          <w:rFonts w:ascii="Arial" w:hAnsi="Arial" w:cs="Arial"/>
          <w:b/>
          <w:sz w:val="20"/>
          <w:szCs w:val="20"/>
        </w:rPr>
        <w:t>“EL PROVEEDOR”</w:t>
      </w:r>
      <w:r w:rsidRPr="00CC39E9">
        <w:rPr>
          <w:rFonts w:ascii="Arial" w:hAnsi="Arial" w:cs="Arial"/>
          <w:sz w:val="20"/>
          <w:szCs w:val="20"/>
        </w:rPr>
        <w:t xml:space="preserve"> </w:t>
      </w:r>
      <w:r w:rsidRPr="002D541F">
        <w:rPr>
          <w:rFonts w:ascii="Arial" w:hAnsi="Arial" w:cs="Arial"/>
          <w:sz w:val="20"/>
          <w:szCs w:val="20"/>
        </w:rPr>
        <w:t xml:space="preserve">se presentará </w:t>
      </w:r>
      <w:r w:rsidR="002D541F" w:rsidRPr="002D541F">
        <w:rPr>
          <w:rFonts w:ascii="Arial" w:hAnsi="Arial" w:cs="Arial"/>
          <w:sz w:val="20"/>
          <w:szCs w:val="20"/>
        </w:rPr>
        <w:t>Plaza de Armas 1, Col. Centro, Atlixco, Pue</w:t>
      </w:r>
      <w:r w:rsidR="002D541F" w:rsidRPr="0026249A">
        <w:rPr>
          <w:rFonts w:ascii="Arial" w:hAnsi="Arial" w:cs="Arial"/>
          <w:sz w:val="20"/>
          <w:szCs w:val="20"/>
        </w:rPr>
        <w:t>bla,</w:t>
      </w:r>
      <w:r w:rsidR="0026249A" w:rsidRPr="0026249A">
        <w:rPr>
          <w:rFonts w:ascii="Arial" w:hAnsi="Arial" w:cs="Arial"/>
          <w:sz w:val="20"/>
          <w:szCs w:val="20"/>
        </w:rPr>
        <w:t xml:space="preserve"> en la Jefatura de Compras</w:t>
      </w:r>
      <w:r w:rsidRPr="00CC39E9">
        <w:rPr>
          <w:rFonts w:ascii="Arial" w:hAnsi="Arial" w:cs="Arial"/>
          <w:sz w:val="20"/>
          <w:szCs w:val="20"/>
        </w:rPr>
        <w:t xml:space="preserve">, </w:t>
      </w:r>
      <w:r w:rsidR="0026249A">
        <w:rPr>
          <w:rFonts w:ascii="Arial" w:hAnsi="Arial" w:cs="Arial"/>
          <w:sz w:val="20"/>
          <w:szCs w:val="20"/>
        </w:rPr>
        <w:t xml:space="preserve">y </w:t>
      </w:r>
      <w:r w:rsidRPr="00CC39E9">
        <w:rPr>
          <w:rFonts w:ascii="Arial" w:hAnsi="Arial" w:cs="Arial"/>
          <w:sz w:val="20"/>
          <w:szCs w:val="20"/>
        </w:rPr>
        <w:t>a efecto de acreditar la entrega de los mismos, se firmará Acta Entrega Recepción para confirmación de los bienes.</w:t>
      </w:r>
    </w:p>
    <w:p w:rsidR="000455C6" w:rsidRPr="0026249A" w:rsidRDefault="000455C6" w:rsidP="000455C6">
      <w:pPr>
        <w:pStyle w:val="Textoindependiente"/>
        <w:rPr>
          <w:rFonts w:ascii="Arial" w:hAnsi="Arial" w:cs="Arial"/>
          <w:lang w:val="es-ES"/>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NOVENA. CALIDAD.</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pacing w:line="240" w:lineRule="auto"/>
        <w:jc w:val="both"/>
        <w:rPr>
          <w:rFonts w:ascii="Arial" w:hAnsi="Arial" w:cs="Arial"/>
          <w:sz w:val="20"/>
          <w:szCs w:val="20"/>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deberá garantizar que los bienes son nuevos y de primer uso y que se encuentran en perfecto estado a fin de avalar que el suministro de </w:t>
      </w:r>
      <w:r w:rsidRPr="00CC39E9">
        <w:rPr>
          <w:rFonts w:ascii="Arial" w:eastAsia="Arial Unicode MS" w:hAnsi="Arial" w:cs="Arial"/>
          <w:kern w:val="1"/>
          <w:sz w:val="20"/>
          <w:szCs w:val="20"/>
          <w:lang w:val="es-ES" w:eastAsia="hi-IN" w:bidi="hi-IN"/>
        </w:rPr>
        <w:t xml:space="preserve">bienes </w:t>
      </w:r>
      <w:r w:rsidRPr="00CC39E9">
        <w:rPr>
          <w:rFonts w:ascii="Arial" w:eastAsia="Arial Unicode MS" w:hAnsi="Arial" w:cs="Arial"/>
          <w:kern w:val="1"/>
          <w:sz w:val="20"/>
          <w:szCs w:val="20"/>
          <w:lang w:eastAsia="hi-IN" w:bidi="hi-IN"/>
        </w:rPr>
        <w:t xml:space="preserve">será proporcionado con las características, calidad, oportunidad y eficiencia requerida para tal efecto, comprometiéndose a entregar los productos a entera satisfacción de </w:t>
      </w:r>
      <w:r w:rsidRPr="00CC39E9">
        <w:rPr>
          <w:rFonts w:ascii="Arial" w:eastAsia="Arial Unicode MS" w:hAnsi="Arial" w:cs="Arial"/>
          <w:b/>
          <w:kern w:val="1"/>
          <w:sz w:val="20"/>
          <w:szCs w:val="20"/>
          <w:lang w:eastAsia="hi-IN" w:bidi="hi-IN"/>
        </w:rPr>
        <w:t xml:space="preserve">“EL AYUNTAMIENTO”. </w:t>
      </w:r>
    </w:p>
    <w:p w:rsidR="000455C6" w:rsidRPr="0026249A" w:rsidRDefault="000455C6" w:rsidP="0026249A">
      <w:pPr>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para efectos de suministro de bienes deberá cumplir con las Normas Oficiales Mexicanas, las Normas Mexicanas y a falta de éstas, las Normas Internacionales o en su caso, las Normas de Referencia, vigentes que resulten aplicables para el tipo de servicio solicitado. </w:t>
      </w:r>
    </w:p>
    <w:p w:rsidR="000455C6" w:rsidRPr="00CC39E9" w:rsidRDefault="000455C6" w:rsidP="000455C6">
      <w:pPr>
        <w:tabs>
          <w:tab w:val="left" w:pos="144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DEFECTOS Y VICIOS OCULTOS.</w:t>
      </w:r>
    </w:p>
    <w:p w:rsidR="000455C6" w:rsidRPr="00CC39E9" w:rsidRDefault="000455C6" w:rsidP="000455C6">
      <w:pPr>
        <w:tabs>
          <w:tab w:val="left" w:pos="14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14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quedará obligado ante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responder de los defectos y vicios ocultos en la calidad de los </w:t>
      </w:r>
      <w:r w:rsidRPr="00CC39E9">
        <w:rPr>
          <w:rFonts w:ascii="Arial" w:eastAsia="Arial Unicode MS" w:hAnsi="Arial" w:cs="Arial"/>
          <w:kern w:val="1"/>
          <w:sz w:val="20"/>
          <w:szCs w:val="20"/>
          <w:lang w:val="es-ES" w:eastAsia="hi-IN" w:bidi="hi-IN"/>
        </w:rPr>
        <w:t>bienes</w:t>
      </w:r>
      <w:r w:rsidRPr="00CC39E9">
        <w:rPr>
          <w:rFonts w:ascii="Arial" w:eastAsia="Arial Unicode MS" w:hAnsi="Arial" w:cs="Arial"/>
          <w:kern w:val="1"/>
          <w:sz w:val="20"/>
          <w:szCs w:val="20"/>
          <w:lang w:eastAsia="hi-IN" w:bidi="hi-IN"/>
        </w:rPr>
        <w:t>, así como de cualquier otra responsabilidad en que hubiere incurrido, en los términos señalados en el presente Contrato y/o en la legislación aplicable.</w:t>
      </w:r>
    </w:p>
    <w:p w:rsidR="002D541F" w:rsidRDefault="002D541F"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PRIMERA. IMPUESTOS Y DERECHOS.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kern w:val="1"/>
          <w:sz w:val="20"/>
          <w:szCs w:val="20"/>
          <w:lang w:eastAsia="hi-IN" w:bidi="hi-IN"/>
        </w:rPr>
        <w:t xml:space="preserve">Los impuestos y derechos que procedan con motivo de la contratación objeto del presente Contrato, serán pagados por </w:t>
      </w:r>
      <w:r w:rsidRPr="00CC39E9">
        <w:rPr>
          <w:rFonts w:ascii="Arial" w:eastAsia="Arial Unicode MS" w:hAnsi="Arial" w:cs="Arial"/>
          <w:b/>
          <w:kern w:val="1"/>
          <w:sz w:val="20"/>
          <w:szCs w:val="20"/>
          <w:lang w:eastAsia="hi-IN" w:bidi="hi-IN"/>
        </w:rPr>
        <w:t>“EL PROVEEDOR”.</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solo cubrirá el Impuesto al Valor Agregado, de acuerdo a lo establecido en las disposiciones legales vigentes en la materia.</w:t>
      </w:r>
    </w:p>
    <w:p w:rsidR="00E24BF4" w:rsidRDefault="00E24BF4"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DÉCIMA SEGUNDA. PROHIBICIÓN DE CESIÓN DE DERECHOS Y OBLIGACIONES.</w:t>
      </w: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a no ceder en forma parcial ni total en favor de cualquier otra persona, física o moral, los derechos y obligaciones que se deriven del presente Contrato, y sólo podrá ceder los derechos de cobro, previa autorización expresa y por escrito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TERCERA. DERECHOS DE AUTOR, PATENTES Y/O MARCAS.</w:t>
      </w: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con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responder personal e ilimitadamente de los daños y perjuicios que pudiera causar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o a terceros, si con motivo de la contratación objeto del presente Contrato se viola derechos de autor, patentes y/o marcas registradas, de terceros u otro derecho inherentes a la Propiedad Intelectual, en tal virtud,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manifiesta en este acto bajo protesta de decir verdad, no encontrarse en ninguno de los supuestos de infracción administrativa y/o delito, establecidos en la Ley Federal del  Derecho de Autor y La Ley de la Propiedad Industrial.</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caso de que sobreviniera alguna reclamación en contra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por cualquiera de las causas antes mencionadas, la única obligación de éste, será la de dar aviso en el domicilio previsto en este instrumento a</w:t>
      </w:r>
      <w:r w:rsidRPr="00CC39E9">
        <w:rPr>
          <w:rFonts w:ascii="Arial" w:eastAsia="Arial Unicode MS" w:hAnsi="Arial" w:cs="Arial"/>
          <w:b/>
          <w:kern w:val="1"/>
          <w:sz w:val="20"/>
          <w:szCs w:val="20"/>
          <w:lang w:eastAsia="hi-IN" w:bidi="hi-IN"/>
        </w:rPr>
        <w:t xml:space="preserve"> “EL PROVEEDOR”</w:t>
      </w:r>
      <w:r w:rsidRPr="00CC39E9">
        <w:rPr>
          <w:rFonts w:ascii="Arial" w:eastAsia="Arial Unicode MS" w:hAnsi="Arial" w:cs="Arial"/>
          <w:kern w:val="1"/>
          <w:sz w:val="20"/>
          <w:szCs w:val="20"/>
          <w:lang w:eastAsia="hi-IN" w:bidi="hi-IN"/>
        </w:rPr>
        <w:t xml:space="preserve">, para que ésta, utilizando los medios correspondientes al caso, garantice salvaguardar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cualquier controversia, liberándole de toda responsabilidad de carácter civil, penal, mercantil, fiscal o de cualquier otra índole.</w:t>
      </w:r>
    </w:p>
    <w:p w:rsidR="000455C6"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CUARTA. MODIFICACIONES.</w:t>
      </w: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efectuar modificaciones al monto del contrato o a la cantidad de productos, en los términos previstos por los artículos 112 de la Ley de Adquisiciones, Arrendamientos y Servicios del Sector Público Estatal y Municipal.</w:t>
      </w:r>
    </w:p>
    <w:p w:rsidR="000455C6" w:rsidRPr="00CC39E9" w:rsidRDefault="000455C6" w:rsidP="000455C6">
      <w:pPr>
        <w:suppressAutoHyphens/>
        <w:spacing w:after="0" w:line="200" w:lineRule="atLeast"/>
        <w:jc w:val="center"/>
        <w:rPr>
          <w:rFonts w:ascii="Arial" w:eastAsia="Arial Unicode MS" w:hAnsi="Arial" w:cs="Arial"/>
          <w:i/>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Asimismo,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podrá modificar el Contrato cuando se presente el supuesto que establece el quinto párrafo del artículo 122 de la Ley de Adquisiciones, Arrendamientos y Servicios del Sector Público Estatal y Municipal.</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QUINTA. INFORMACIÓN.</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a poner en conocimiento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cualquier hecho o circunstancia que sea de su conocimiento y que pueda beneficiar o evitar un perjuicio a la misma.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16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SEXTA. SUPERVISIÓN, VERIFICACIÓN DE LAS ESPECIFICACIONES Y ACEPTACIÓN.</w:t>
      </w:r>
    </w:p>
    <w:p w:rsidR="000455C6" w:rsidRPr="00CC39E9" w:rsidRDefault="000455C6" w:rsidP="000455C6">
      <w:pPr>
        <w:tabs>
          <w:tab w:val="left" w:pos="216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sólo recibirá o aceptará los </w:t>
      </w:r>
      <w:r w:rsidRPr="00CC39E9">
        <w:rPr>
          <w:rFonts w:ascii="Arial" w:eastAsia="Arial Unicode MS" w:hAnsi="Arial" w:cs="Arial"/>
          <w:kern w:val="1"/>
          <w:sz w:val="20"/>
          <w:szCs w:val="20"/>
          <w:lang w:val="es-ES" w:eastAsia="hi-IN" w:bidi="hi-IN"/>
        </w:rPr>
        <w:t xml:space="preserve">bienes </w:t>
      </w:r>
      <w:r w:rsidRPr="00CC39E9">
        <w:rPr>
          <w:rFonts w:ascii="Arial" w:eastAsia="Arial Unicode MS" w:hAnsi="Arial" w:cs="Arial"/>
          <w:kern w:val="1"/>
          <w:sz w:val="20"/>
          <w:szCs w:val="20"/>
          <w:lang w:eastAsia="hi-IN" w:bidi="hi-IN"/>
        </w:rPr>
        <w:t xml:space="preserve">materia del presente contrato, previa verificación de las especificaciones requeridas, </w:t>
      </w:r>
      <w:r w:rsidRPr="00CC39E9">
        <w:rPr>
          <w:rFonts w:ascii="Arial" w:eastAsia="Arial Unicode MS" w:hAnsi="Arial" w:cs="Arial"/>
          <w:kern w:val="1"/>
          <w:sz w:val="20"/>
          <w:szCs w:val="20"/>
          <w:lang w:val="es-ES" w:eastAsia="hi-IN" w:bidi="hi-IN"/>
        </w:rPr>
        <w:t xml:space="preserve">de conformidad con lo especificado en </w:t>
      </w:r>
      <w:r w:rsidRPr="00CC39E9">
        <w:rPr>
          <w:rFonts w:ascii="Arial" w:eastAsia="Arial Unicode MS" w:hAnsi="Arial" w:cs="Arial"/>
          <w:bCs/>
          <w:spacing w:val="-2"/>
          <w:kern w:val="1"/>
          <w:sz w:val="20"/>
          <w:szCs w:val="20"/>
          <w:lang w:eastAsia="hi-IN" w:bidi="hi-IN"/>
        </w:rPr>
        <w:t xml:space="preserve">la invitación </w:t>
      </w:r>
      <w:r w:rsidRPr="00CC39E9">
        <w:rPr>
          <w:rFonts w:ascii="Arial" w:eastAsia="Arial Unicode MS" w:hAnsi="Arial" w:cs="Arial"/>
          <w:kern w:val="1"/>
          <w:sz w:val="20"/>
          <w:szCs w:val="20"/>
          <w:lang w:val="es-ES" w:eastAsia="hi-IN" w:bidi="hi-IN"/>
        </w:rPr>
        <w:t>y en las cláusulas del presente Contrato</w:t>
      </w:r>
      <w:r w:rsidRPr="00CC39E9">
        <w:rPr>
          <w:rFonts w:ascii="Arial" w:eastAsia="Arial Unicode MS" w:hAnsi="Arial" w:cs="Arial"/>
          <w:kern w:val="1"/>
          <w:sz w:val="20"/>
          <w:szCs w:val="20"/>
          <w:lang w:eastAsia="hi-IN" w:bidi="hi-IN"/>
        </w:rPr>
        <w:t>.</w:t>
      </w:r>
    </w:p>
    <w:p w:rsidR="000455C6" w:rsidRPr="00CC39E9"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p>
    <w:p w:rsidR="000455C6" w:rsidRPr="00116B4D" w:rsidRDefault="000455C6" w:rsidP="000455C6">
      <w:pPr>
        <w:tabs>
          <w:tab w:val="left" w:pos="216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designa como responsable de administrar y vigilar el cumplimie</w:t>
      </w:r>
      <w:r w:rsidRPr="00116B4D">
        <w:rPr>
          <w:rFonts w:ascii="Arial" w:eastAsia="Arial Unicode MS" w:hAnsi="Arial" w:cs="Arial"/>
          <w:kern w:val="1"/>
          <w:sz w:val="20"/>
          <w:szCs w:val="20"/>
          <w:lang w:eastAsia="hi-IN" w:bidi="hi-IN"/>
        </w:rPr>
        <w:t xml:space="preserve">nto del presente contrato al </w:t>
      </w:r>
      <w:r w:rsidR="002D541F" w:rsidRPr="00116B4D">
        <w:rPr>
          <w:rFonts w:ascii="Arial" w:eastAsia="Arial Unicode MS" w:hAnsi="Arial" w:cs="Arial"/>
          <w:kern w:val="1"/>
          <w:sz w:val="20"/>
          <w:szCs w:val="20"/>
          <w:lang w:eastAsia="hi-IN" w:bidi="hi-IN"/>
        </w:rPr>
        <w:t>Titulares de las siguientes jefaturas</w:t>
      </w:r>
      <w:r w:rsidR="00D4602D" w:rsidRPr="00116B4D">
        <w:rPr>
          <w:rFonts w:ascii="Arial" w:eastAsia="Arial Unicode MS" w:hAnsi="Arial" w:cs="Arial"/>
          <w:kern w:val="1"/>
          <w:sz w:val="20"/>
          <w:szCs w:val="20"/>
          <w:lang w:eastAsia="hi-IN" w:bidi="hi-IN"/>
        </w:rPr>
        <w:t xml:space="preserve"> y direcciones</w:t>
      </w:r>
      <w:r w:rsidR="002D541F" w:rsidRPr="00116B4D">
        <w:rPr>
          <w:rFonts w:ascii="Arial" w:eastAsia="Arial Unicode MS" w:hAnsi="Arial" w:cs="Arial"/>
          <w:kern w:val="1"/>
          <w:sz w:val="20"/>
          <w:szCs w:val="20"/>
          <w:lang w:eastAsia="hi-IN" w:bidi="hi-IN"/>
        </w:rPr>
        <w:t xml:space="preserve">: </w:t>
      </w:r>
      <w:r w:rsidR="002D541F" w:rsidRPr="00116B4D">
        <w:rPr>
          <w:rFonts w:ascii="Arial" w:eastAsia="Arial Unicode MS" w:hAnsi="Arial" w:cs="Arial"/>
          <w:b/>
          <w:kern w:val="1"/>
          <w:sz w:val="20"/>
          <w:szCs w:val="20"/>
          <w:lang w:eastAsia="hi-IN" w:bidi="hi-IN"/>
        </w:rPr>
        <w:t>JEFA</w:t>
      </w:r>
      <w:r w:rsidR="00E24BF4" w:rsidRPr="00116B4D">
        <w:rPr>
          <w:rFonts w:ascii="Arial" w:eastAsia="Arial Unicode MS" w:hAnsi="Arial" w:cs="Arial"/>
          <w:b/>
          <w:kern w:val="1"/>
          <w:sz w:val="20"/>
          <w:szCs w:val="20"/>
          <w:lang w:eastAsia="hi-IN" w:bidi="hi-IN"/>
        </w:rPr>
        <w:t>TURA DEL DEPARTAMENTO DE</w:t>
      </w:r>
      <w:r w:rsidR="00D4602D" w:rsidRPr="00116B4D">
        <w:rPr>
          <w:rFonts w:ascii="Arial" w:eastAsia="Arial Unicode MS" w:hAnsi="Arial" w:cs="Arial"/>
          <w:b/>
          <w:kern w:val="1"/>
          <w:sz w:val="20"/>
          <w:szCs w:val="20"/>
          <w:lang w:eastAsia="hi-IN" w:bidi="hi-IN"/>
        </w:rPr>
        <w:t xml:space="preserve"> </w:t>
      </w:r>
      <w:r w:rsidR="00116B4D" w:rsidRPr="00116B4D">
        <w:rPr>
          <w:rFonts w:ascii="Arial" w:eastAsia="Arial Unicode MS" w:hAnsi="Arial" w:cs="Arial"/>
          <w:b/>
          <w:kern w:val="1"/>
          <w:sz w:val="20"/>
          <w:szCs w:val="20"/>
          <w:lang w:eastAsia="hi-IN" w:bidi="hi-IN"/>
        </w:rPr>
        <w:t>IMAGEN URBANA INTEGRAL</w:t>
      </w:r>
      <w:r w:rsidR="00116B4D">
        <w:rPr>
          <w:rFonts w:ascii="Arial" w:eastAsia="Arial Unicode MS" w:hAnsi="Arial" w:cs="Arial"/>
          <w:b/>
          <w:kern w:val="1"/>
          <w:sz w:val="20"/>
          <w:szCs w:val="20"/>
          <w:lang w:eastAsia="hi-IN" w:bidi="hi-IN"/>
        </w:rPr>
        <w:t xml:space="preserve">, </w:t>
      </w:r>
      <w:r w:rsidR="00116B4D" w:rsidRPr="00116B4D">
        <w:rPr>
          <w:rFonts w:ascii="Arial" w:eastAsia="Arial Unicode MS" w:hAnsi="Arial" w:cs="Arial"/>
          <w:b/>
          <w:kern w:val="1"/>
          <w:sz w:val="20"/>
          <w:szCs w:val="20"/>
          <w:lang w:eastAsia="hi-IN" w:bidi="hi-IN"/>
        </w:rPr>
        <w:t xml:space="preserve"> </w:t>
      </w:r>
      <w:r w:rsidR="00116B4D" w:rsidRPr="00116B4D">
        <w:rPr>
          <w:rFonts w:ascii="Arial" w:hAnsi="Arial" w:cs="Arial"/>
          <w:b/>
          <w:bCs/>
          <w:color w:val="000000"/>
          <w:sz w:val="20"/>
          <w:szCs w:val="20"/>
          <w:lang w:eastAsia="es-MX"/>
        </w:rPr>
        <w:t>JEFATURA DEL DEPARTAMENTO DE LA ADMINISTRACIÓN DEL RASTRO MUNICIPAL, JEFATURA DEL DEPARTAMENTO DE LA ADMINISTRACIÓN DE PANTEONES, DIRECCIÓN DEL RELLENO SANITARIO INTERMUNICIPAL DE LA REGIÓN DE ATLIXCO</w:t>
      </w:r>
      <w:r w:rsidR="00116B4D">
        <w:rPr>
          <w:rFonts w:ascii="Arial" w:hAnsi="Arial" w:cs="Arial"/>
          <w:b/>
          <w:bCs/>
          <w:color w:val="000000"/>
          <w:sz w:val="20"/>
          <w:szCs w:val="20"/>
          <w:lang w:eastAsia="es-MX"/>
        </w:rPr>
        <w:t xml:space="preserve"> </w:t>
      </w:r>
      <w:r w:rsidR="0026249A" w:rsidRPr="00116B4D">
        <w:rPr>
          <w:rFonts w:ascii="Arial" w:eastAsia="Arial Unicode MS" w:hAnsi="Arial" w:cs="Arial"/>
          <w:kern w:val="1"/>
          <w:sz w:val="20"/>
          <w:szCs w:val="20"/>
          <w:lang w:eastAsia="hi-IN" w:bidi="hi-IN"/>
        </w:rPr>
        <w:t>según cor</w:t>
      </w:r>
      <w:r w:rsidR="0026249A">
        <w:rPr>
          <w:rFonts w:ascii="Arial" w:eastAsia="Arial Unicode MS" w:hAnsi="Arial" w:cs="Arial"/>
          <w:kern w:val="1"/>
          <w:sz w:val="20"/>
          <w:szCs w:val="20"/>
          <w:lang w:eastAsia="hi-IN" w:bidi="hi-IN"/>
        </w:rPr>
        <w:t>responda.</w:t>
      </w:r>
    </w:p>
    <w:p w:rsidR="000455C6" w:rsidRPr="00CC39E9" w:rsidRDefault="000455C6" w:rsidP="000455C6">
      <w:pPr>
        <w:tabs>
          <w:tab w:val="left" w:pos="2160"/>
        </w:tabs>
        <w:suppressAutoHyphens/>
        <w:spacing w:after="0" w:line="200" w:lineRule="atLeast"/>
        <w:jc w:val="both"/>
        <w:rPr>
          <w:rFonts w:ascii="Arial" w:eastAsia="Arial Unicode MS" w:hAnsi="Arial" w:cs="Arial"/>
          <w:b/>
          <w:bCs/>
          <w:kern w:val="1"/>
          <w:sz w:val="20"/>
          <w:szCs w:val="20"/>
          <w:lang w:eastAsia="hi-IN" w:bidi="hi-IN"/>
        </w:rPr>
      </w:pPr>
    </w:p>
    <w:p w:rsidR="000455C6" w:rsidRPr="00CC39E9"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tal virtud,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manifiesta expresamente su conformidad de que hasta en tanto no se cumpla de conformidad con lo establecido en el párrafo anterior, la entrega no se tendrá por aceptada o recibido por parte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SEPTIMA. PENA CONVENCIONAL.</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eastAsia="hi-IN" w:bidi="hi-IN"/>
        </w:rPr>
        <w:t xml:space="preserve">En caso de que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presentare atraso en el cumplimiento de </w:t>
      </w:r>
      <w:r w:rsidRPr="00CC39E9">
        <w:rPr>
          <w:rFonts w:ascii="Arial" w:eastAsia="Arial Unicode MS" w:hAnsi="Arial" w:cs="Arial"/>
          <w:bCs/>
          <w:kern w:val="1"/>
          <w:sz w:val="20"/>
          <w:szCs w:val="20"/>
          <w:lang w:eastAsia="hi-IN" w:bidi="hi-IN"/>
        </w:rPr>
        <w:t xml:space="preserve">cualquiera de </w:t>
      </w:r>
      <w:r w:rsidRPr="00CC39E9">
        <w:rPr>
          <w:rFonts w:ascii="Arial" w:eastAsia="Arial Unicode MS" w:hAnsi="Arial" w:cs="Arial"/>
          <w:kern w:val="1"/>
          <w:sz w:val="20"/>
          <w:szCs w:val="20"/>
          <w:lang w:eastAsia="hi-IN" w:bidi="hi-IN"/>
        </w:rPr>
        <w:t xml:space="preserve">sus obligaciones pactadas para el suministro de bienes,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aplicar una pena convencional equivalente al </w:t>
      </w:r>
      <w:r w:rsidRPr="00CC39E9">
        <w:rPr>
          <w:rFonts w:ascii="Arial" w:eastAsia="Arial Unicode MS" w:hAnsi="Arial" w:cs="Arial"/>
          <w:b/>
          <w:kern w:val="1"/>
          <w:sz w:val="20"/>
          <w:szCs w:val="20"/>
          <w:lang w:eastAsia="hi-IN" w:bidi="hi-IN"/>
        </w:rPr>
        <w:t>0.5% (cero punto cinco por ciento)</w:t>
      </w:r>
      <w:r w:rsidRPr="00CC39E9">
        <w:rPr>
          <w:rFonts w:ascii="Arial" w:eastAsia="Arial Unicode MS" w:hAnsi="Arial" w:cs="Arial"/>
          <w:kern w:val="1"/>
          <w:sz w:val="20"/>
          <w:szCs w:val="20"/>
          <w:lang w:eastAsia="hi-IN" w:bidi="hi-IN"/>
        </w:rPr>
        <w:t xml:space="preserve"> por cada día natural de atraso sobre el monto de </w:t>
      </w:r>
      <w:r w:rsidRPr="00CC39E9">
        <w:rPr>
          <w:rFonts w:ascii="Arial" w:eastAsia="Arial Unicode MS" w:hAnsi="Arial" w:cs="Arial"/>
          <w:bCs/>
          <w:kern w:val="1"/>
          <w:sz w:val="20"/>
          <w:szCs w:val="20"/>
          <w:lang w:val="es-ES" w:eastAsia="hi-IN" w:bidi="hi-IN"/>
        </w:rPr>
        <w:t>los</w:t>
      </w:r>
      <w:r w:rsidRPr="00CC39E9">
        <w:rPr>
          <w:rFonts w:ascii="Arial" w:eastAsia="Arial Unicode MS" w:hAnsi="Arial" w:cs="Arial"/>
          <w:kern w:val="1"/>
          <w:sz w:val="20"/>
          <w:szCs w:val="20"/>
          <w:lang w:val="es-ES" w:eastAsia="hi-IN" w:bidi="hi-IN"/>
        </w:rPr>
        <w:t xml:space="preserve"> bienes </w:t>
      </w:r>
      <w:r w:rsidRPr="00CC39E9">
        <w:rPr>
          <w:rFonts w:ascii="Arial" w:eastAsia="Arial Unicode MS" w:hAnsi="Arial" w:cs="Arial"/>
          <w:bCs/>
          <w:kern w:val="1"/>
          <w:sz w:val="20"/>
          <w:szCs w:val="20"/>
          <w:lang w:val="es-ES" w:eastAsia="hi-IN" w:bidi="hi-IN"/>
        </w:rPr>
        <w:t xml:space="preserve">no entregados </w:t>
      </w:r>
      <w:r w:rsidRPr="00CC39E9">
        <w:rPr>
          <w:rFonts w:ascii="Arial" w:eastAsia="Arial Unicode MS" w:hAnsi="Arial" w:cs="Arial"/>
          <w:kern w:val="1"/>
          <w:sz w:val="20"/>
          <w:szCs w:val="20"/>
          <w:lang w:eastAsia="hi-IN" w:bidi="hi-IN"/>
        </w:rPr>
        <w:t xml:space="preserve">oportunamente, de conformidad </w:t>
      </w:r>
      <w:r w:rsidRPr="00CC39E9">
        <w:rPr>
          <w:rFonts w:ascii="Arial" w:eastAsia="Arial Unicode MS" w:hAnsi="Arial" w:cs="Arial"/>
          <w:bCs/>
          <w:kern w:val="1"/>
          <w:sz w:val="20"/>
          <w:szCs w:val="20"/>
          <w:lang w:eastAsia="hi-IN" w:bidi="hi-IN"/>
        </w:rPr>
        <w:t xml:space="preserve">con </w:t>
      </w:r>
      <w:r w:rsidRPr="00CC39E9">
        <w:rPr>
          <w:rFonts w:ascii="Arial" w:eastAsia="Arial Unicode MS" w:hAnsi="Arial" w:cs="Arial"/>
          <w:bCs/>
          <w:kern w:val="1"/>
          <w:sz w:val="20"/>
          <w:szCs w:val="20"/>
          <w:lang w:val="es-ES" w:eastAsia="hi-IN" w:bidi="hi-IN"/>
        </w:rPr>
        <w:t xml:space="preserve">la propuesta de </w:t>
      </w:r>
      <w:r w:rsidRPr="00CC39E9">
        <w:rPr>
          <w:rFonts w:ascii="Arial" w:eastAsia="Arial Unicode MS" w:hAnsi="Arial" w:cs="Arial"/>
          <w:b/>
          <w:bCs/>
          <w:kern w:val="1"/>
          <w:sz w:val="20"/>
          <w:szCs w:val="20"/>
          <w:lang w:val="es-ES" w:eastAsia="hi-IN" w:bidi="hi-IN"/>
        </w:rPr>
        <w:t xml:space="preserve">“EL PROVEEDOR” </w:t>
      </w:r>
      <w:r w:rsidRPr="00CC39E9">
        <w:rPr>
          <w:rFonts w:ascii="Arial" w:eastAsia="Arial Unicode MS" w:hAnsi="Arial" w:cs="Arial"/>
          <w:bCs/>
          <w:kern w:val="1"/>
          <w:sz w:val="20"/>
          <w:szCs w:val="20"/>
          <w:lang w:val="es-ES" w:eastAsia="hi-IN" w:bidi="hi-IN"/>
        </w:rPr>
        <w:t>del</w:t>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bCs/>
          <w:kern w:val="1"/>
          <w:sz w:val="20"/>
          <w:szCs w:val="20"/>
          <w:lang w:val="es-ES" w:eastAsia="hi-IN" w:bidi="hi-IN"/>
        </w:rPr>
        <w:t>procedimiento de</w:t>
      </w:r>
      <w:r w:rsidRPr="00CC39E9">
        <w:rPr>
          <w:rFonts w:ascii="Arial" w:eastAsia="Arial Unicode MS" w:hAnsi="Arial" w:cs="Arial"/>
          <w:b/>
          <w:bCs/>
          <w:kern w:val="1"/>
          <w:sz w:val="20"/>
          <w:szCs w:val="20"/>
          <w:lang w:val="es-ES" w:eastAsia="hi-IN" w:bidi="hi-IN"/>
        </w:rPr>
        <w:t xml:space="preserve"> </w:t>
      </w:r>
      <w:r w:rsidR="00CD6433" w:rsidRPr="00CC39E9">
        <w:rPr>
          <w:rFonts w:ascii="Arial" w:eastAsia="Arial Unicode MS" w:hAnsi="Arial" w:cs="Arial"/>
          <w:b/>
          <w:bCs/>
          <w:kern w:val="1"/>
          <w:sz w:val="20"/>
          <w:szCs w:val="20"/>
          <w:lang w:val="es-ES" w:eastAsia="hi-IN" w:bidi="hi-IN"/>
        </w:rPr>
        <w:fldChar w:fldCharType="begin"/>
      </w:r>
      <w:r w:rsidRPr="00CC39E9">
        <w:rPr>
          <w:rFonts w:ascii="Arial" w:eastAsia="Arial Unicode MS" w:hAnsi="Arial" w:cs="Arial"/>
          <w:b/>
          <w:bCs/>
          <w:kern w:val="1"/>
          <w:sz w:val="20"/>
          <w:szCs w:val="20"/>
          <w:lang w:val="es-ES" w:eastAsia="hi-IN" w:bidi="hi-IN"/>
        </w:rPr>
        <w:instrText xml:space="preserve"> MERGEFIELD TIPO_DE_ADJUDICACION </w:instrText>
      </w:r>
      <w:r w:rsidR="00CD6433" w:rsidRPr="00CC39E9">
        <w:rPr>
          <w:rFonts w:ascii="Arial" w:eastAsia="Arial Unicode MS" w:hAnsi="Arial" w:cs="Arial"/>
          <w:b/>
          <w:bCs/>
          <w:kern w:val="1"/>
          <w:sz w:val="20"/>
          <w:szCs w:val="20"/>
          <w:lang w:val="es-ES" w:eastAsia="hi-IN" w:bidi="hi-IN"/>
        </w:rPr>
        <w:fldChar w:fldCharType="separate"/>
      </w:r>
      <w:r w:rsidRPr="00CC39E9">
        <w:rPr>
          <w:rFonts w:ascii="Arial" w:eastAsia="Arial Unicode MS" w:hAnsi="Arial" w:cs="Arial"/>
          <w:b/>
          <w:bCs/>
          <w:noProof/>
          <w:kern w:val="1"/>
          <w:sz w:val="20"/>
          <w:szCs w:val="20"/>
          <w:lang w:val="es-ES" w:eastAsia="hi-IN" w:bidi="hi-IN"/>
        </w:rPr>
        <w:t>Invitación a Cuando Menos Tres Personas</w:t>
      </w:r>
      <w:r w:rsidR="00CD6433" w:rsidRPr="00CC39E9">
        <w:rPr>
          <w:rFonts w:ascii="Arial" w:eastAsia="Arial Unicode MS" w:hAnsi="Arial" w:cs="Arial"/>
          <w:b/>
          <w:bCs/>
          <w:kern w:val="1"/>
          <w:sz w:val="20"/>
          <w:szCs w:val="20"/>
          <w:lang w:val="es-ES" w:eastAsia="hi-IN" w:bidi="hi-IN"/>
        </w:rPr>
        <w:fldChar w:fldCharType="end"/>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bCs/>
          <w:kern w:val="1"/>
          <w:sz w:val="20"/>
          <w:szCs w:val="20"/>
          <w:lang w:eastAsia="hi-IN" w:bidi="hi-IN"/>
        </w:rPr>
        <w:t xml:space="preserve">No. </w:t>
      </w:r>
      <w:r w:rsidR="00CD6433" w:rsidRPr="00CC39E9">
        <w:rPr>
          <w:rFonts w:ascii="Arial" w:eastAsia="Arial Unicode MS" w:hAnsi="Arial" w:cs="Arial"/>
          <w:b/>
          <w:bCs/>
          <w:kern w:val="1"/>
          <w:sz w:val="20"/>
          <w:szCs w:val="20"/>
          <w:lang w:eastAsia="hi-IN" w:bidi="hi-IN"/>
        </w:rPr>
        <w:fldChar w:fldCharType="begin"/>
      </w:r>
      <w:r w:rsidRPr="00CC39E9">
        <w:rPr>
          <w:rFonts w:ascii="Arial" w:eastAsia="Arial Unicode MS" w:hAnsi="Arial" w:cs="Arial"/>
          <w:b/>
          <w:bCs/>
          <w:kern w:val="1"/>
          <w:sz w:val="20"/>
          <w:szCs w:val="20"/>
          <w:lang w:eastAsia="hi-IN" w:bidi="hi-IN"/>
        </w:rPr>
        <w:instrText xml:space="preserve"> MERGEFIELD NO_PROCESO </w:instrText>
      </w:r>
      <w:r w:rsidR="00CD6433" w:rsidRPr="00CC39E9">
        <w:rPr>
          <w:rFonts w:ascii="Arial" w:eastAsia="Arial Unicode MS" w:hAnsi="Arial" w:cs="Arial"/>
          <w:b/>
          <w:bCs/>
          <w:kern w:val="1"/>
          <w:sz w:val="20"/>
          <w:szCs w:val="20"/>
          <w:lang w:eastAsia="hi-IN" w:bidi="hi-IN"/>
        </w:rPr>
        <w:fldChar w:fldCharType="separate"/>
      </w:r>
      <w:r w:rsidR="00116B4D">
        <w:rPr>
          <w:rFonts w:ascii="Arial" w:eastAsia="Arial Unicode MS" w:hAnsi="Arial" w:cs="Arial"/>
          <w:b/>
          <w:bCs/>
          <w:noProof/>
          <w:kern w:val="1"/>
          <w:sz w:val="20"/>
          <w:szCs w:val="20"/>
          <w:lang w:eastAsia="hi-IN" w:bidi="hi-IN"/>
        </w:rPr>
        <w:t>CMADJ-166</w:t>
      </w:r>
      <w:r w:rsidRPr="00CC39E9">
        <w:rPr>
          <w:rFonts w:ascii="Arial" w:eastAsia="Arial Unicode MS" w:hAnsi="Arial" w:cs="Arial"/>
          <w:b/>
          <w:bCs/>
          <w:noProof/>
          <w:kern w:val="1"/>
          <w:sz w:val="20"/>
          <w:szCs w:val="20"/>
          <w:lang w:eastAsia="hi-IN" w:bidi="hi-IN"/>
        </w:rPr>
        <w:t>-2017</w:t>
      </w:r>
      <w:r w:rsidR="00CD6433" w:rsidRPr="00CC39E9">
        <w:rPr>
          <w:rFonts w:ascii="Arial" w:eastAsia="Arial Unicode MS" w:hAnsi="Arial" w:cs="Arial"/>
          <w:b/>
          <w:bCs/>
          <w:kern w:val="1"/>
          <w:sz w:val="20"/>
          <w:szCs w:val="20"/>
          <w:lang w:eastAsia="hi-IN" w:bidi="hi-IN"/>
        </w:rPr>
        <w:fldChar w:fldCharType="end"/>
      </w:r>
      <w:r w:rsidR="0026249A">
        <w:rPr>
          <w:rFonts w:ascii="Arial" w:eastAsia="Arial Unicode MS" w:hAnsi="Arial" w:cs="Arial"/>
          <w:b/>
          <w:bCs/>
          <w:kern w:val="1"/>
          <w:sz w:val="20"/>
          <w:szCs w:val="20"/>
          <w:lang w:eastAsia="hi-IN" w:bidi="hi-IN"/>
        </w:rPr>
        <w:t xml:space="preserve"> </w:t>
      </w:r>
      <w:r w:rsidRPr="00CC39E9">
        <w:rPr>
          <w:rFonts w:ascii="Arial" w:eastAsia="Arial Unicode MS" w:hAnsi="Arial" w:cs="Arial"/>
          <w:bCs/>
          <w:kern w:val="1"/>
          <w:sz w:val="20"/>
          <w:szCs w:val="20"/>
          <w:lang w:eastAsia="hi-IN" w:bidi="hi-IN"/>
        </w:rPr>
        <w:t xml:space="preserve">denominado </w:t>
      </w:r>
      <w:r w:rsidR="00CD6433"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CD6433" w:rsidRPr="00CC39E9">
        <w:rPr>
          <w:rFonts w:ascii="Arial" w:hAnsi="Arial" w:cs="Arial"/>
          <w:b/>
          <w:sz w:val="20"/>
          <w:szCs w:val="20"/>
          <w:lang w:val="es-ES_tradnl"/>
        </w:rPr>
        <w:fldChar w:fldCharType="separate"/>
      </w:r>
      <w:r w:rsidRPr="00CC39E9">
        <w:rPr>
          <w:rFonts w:ascii="Arial" w:hAnsi="Arial" w:cs="Arial"/>
          <w:b/>
          <w:noProof/>
          <w:sz w:val="20"/>
          <w:szCs w:val="20"/>
          <w:lang w:val="es-ES_tradnl"/>
        </w:rPr>
        <w:t>"</w:t>
      </w:r>
      <w:r w:rsidR="001C34E5">
        <w:rPr>
          <w:rFonts w:ascii="Arial" w:hAnsi="Arial" w:cs="Arial"/>
          <w:b/>
          <w:noProof/>
          <w:sz w:val="20"/>
          <w:szCs w:val="20"/>
          <w:lang w:val="es-ES_tradnl"/>
        </w:rPr>
        <w:t>ADQUISICIÓN DE HERRAMIENTA</w:t>
      </w:r>
      <w:r w:rsidR="00E24BF4">
        <w:rPr>
          <w:rFonts w:ascii="Arial" w:hAnsi="Arial" w:cs="Arial"/>
          <w:b/>
          <w:noProof/>
          <w:sz w:val="20"/>
          <w:szCs w:val="20"/>
          <w:lang w:val="es-ES_tradnl"/>
        </w:rPr>
        <w:t xml:space="preserve"> </w:t>
      </w:r>
      <w:r w:rsidR="002D541F" w:rsidRPr="003372C8">
        <w:rPr>
          <w:rFonts w:ascii="Arial" w:hAnsi="Arial" w:cs="Arial"/>
          <w:b/>
          <w:noProof/>
          <w:sz w:val="20"/>
          <w:szCs w:val="20"/>
          <w:lang w:val="es-ES_tradnl"/>
        </w:rPr>
        <w:t>PARA LA DIRECCIÓN DE SERVICIOS PÚBLICOS</w:t>
      </w:r>
      <w:r w:rsidRPr="00CC39E9">
        <w:rPr>
          <w:rFonts w:ascii="Arial" w:hAnsi="Arial" w:cs="Arial"/>
          <w:b/>
          <w:noProof/>
          <w:sz w:val="20"/>
          <w:szCs w:val="20"/>
          <w:lang w:val="es-ES_tradnl"/>
        </w:rPr>
        <w:t>"</w:t>
      </w:r>
      <w:r w:rsidR="00CD6433" w:rsidRPr="00CC39E9">
        <w:rPr>
          <w:rFonts w:ascii="Arial" w:hAnsi="Arial" w:cs="Arial"/>
          <w:b/>
          <w:sz w:val="20"/>
          <w:szCs w:val="20"/>
          <w:lang w:val="es-ES_tradnl"/>
        </w:rPr>
        <w:fldChar w:fldCharType="end"/>
      </w:r>
      <w:r w:rsidRPr="00CC39E9">
        <w:rPr>
          <w:rFonts w:ascii="Arial" w:eastAsia="Arial Unicode MS" w:hAnsi="Arial" w:cs="Arial"/>
          <w:bCs/>
          <w:kern w:val="1"/>
          <w:sz w:val="20"/>
          <w:szCs w:val="20"/>
          <w:lang w:eastAsia="hi-IN" w:bidi="hi-IN"/>
        </w:rPr>
        <w:t xml:space="preserve"> y de las cláusulas del presente contrato</w:t>
      </w:r>
      <w:r w:rsidRPr="00CC39E9">
        <w:rPr>
          <w:rFonts w:ascii="Arial" w:eastAsia="Arial Unicode MS" w:hAnsi="Arial" w:cs="Arial"/>
          <w:kern w:val="1"/>
          <w:sz w:val="20"/>
          <w:szCs w:val="20"/>
          <w:lang w:eastAsia="hi-IN" w:bidi="hi-IN"/>
        </w:rPr>
        <w:t>, el pago de la pena deberá efectuarse en la Tesorería Municipal de Atlixco.</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Esta pena convencional no descarta que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determine procedente la rescisión administrativa del contrato respectivo, considerando la gravedad del atraso y los daños y perjuicios que el mismo pudiera ocasionar a los intereses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La penalización tendrá como objeto resarcir los daños y perjuicios ocasionados a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por el atraso en el suministro señalado en el </w:t>
      </w:r>
      <w:r w:rsidRPr="00CC39E9">
        <w:rPr>
          <w:rFonts w:ascii="Arial" w:eastAsia="Arial Unicode MS" w:hAnsi="Arial" w:cs="Arial"/>
          <w:kern w:val="1"/>
          <w:sz w:val="20"/>
          <w:szCs w:val="20"/>
          <w:lang w:eastAsia="hi-IN" w:bidi="hi-IN"/>
        </w:rPr>
        <w:t>contrato</w:t>
      </w:r>
      <w:r w:rsidRPr="00CC39E9">
        <w:rPr>
          <w:rFonts w:ascii="Arial" w:eastAsia="Arial Unicode MS" w:hAnsi="Arial" w:cs="Arial"/>
          <w:kern w:val="1"/>
          <w:sz w:val="20"/>
          <w:szCs w:val="20"/>
          <w:lang w:val="es-ES" w:eastAsia="hi-IN" w:bidi="hi-IN"/>
        </w:rPr>
        <w:t>.</w:t>
      </w: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DECIMA OCTAVA</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b/>
          <w:kern w:val="1"/>
          <w:sz w:val="20"/>
          <w:szCs w:val="20"/>
          <w:lang w:eastAsia="hi-IN" w:bidi="hi-IN"/>
        </w:rPr>
        <w:t>SANCIONES ADMINISTRATIVAS.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Se hará efectiva cuando</w:t>
      </w:r>
      <w:r w:rsidRPr="00CC39E9">
        <w:rPr>
          <w:rFonts w:ascii="Arial" w:eastAsia="Arial Unicode MS" w:hAnsi="Arial" w:cs="Arial"/>
          <w:b/>
          <w:bCs/>
          <w:kern w:val="1"/>
          <w:sz w:val="20"/>
          <w:szCs w:val="20"/>
          <w:lang w:eastAsia="hi-IN" w:bidi="hi-IN"/>
        </w:rPr>
        <w:t xml:space="preserve"> “EL PROVEEDOR”</w:t>
      </w:r>
      <w:r w:rsidRPr="00CC39E9">
        <w:rPr>
          <w:rFonts w:ascii="Arial" w:eastAsia="Arial Unicode MS" w:hAnsi="Arial" w:cs="Arial"/>
          <w:kern w:val="1"/>
          <w:sz w:val="20"/>
          <w:szCs w:val="20"/>
          <w:lang w:eastAsia="hi-IN" w:bidi="hi-IN"/>
        </w:rPr>
        <w:t xml:space="preserve"> incumpla con sus obligaciones contractuales por causas imputables a él, y como consecuencia, cause daños y/o perjuicios graves a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o bien, proporcione información falsa, actúe con dolo o mala fe en la celebración del contrato o durante la vigencia del mismo, se hará acreedor a las sanciones establecidas en los artículos 135, 136, 137, 139 y 142 de la Ley de Adquisiciones, Arrendamientos y Servicios del Sector Público Estatal y Municipal.</w:t>
      </w:r>
    </w:p>
    <w:p w:rsidR="000455C6"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7A4824" w:rsidRPr="00CC39E9" w:rsidRDefault="007A4824" w:rsidP="000455C6">
      <w:pPr>
        <w:suppressAutoHyphens/>
        <w:spacing w:after="0" w:line="200" w:lineRule="atLeast"/>
        <w:jc w:val="both"/>
        <w:rPr>
          <w:rFonts w:ascii="Arial" w:eastAsia="Arial Unicode MS" w:hAnsi="Arial" w:cs="Arial"/>
          <w:kern w:val="1"/>
          <w:sz w:val="20"/>
          <w:szCs w:val="20"/>
          <w:lang w:val="es-ES" w:eastAsia="hi-IN" w:bidi="hi-IN"/>
        </w:rPr>
      </w:pPr>
    </w:p>
    <w:p w:rsidR="007A4824" w:rsidRDefault="000455C6" w:rsidP="000455C6">
      <w:pPr>
        <w:suppressAutoHyphens/>
        <w:spacing w:after="0" w:line="200" w:lineRule="atLeast"/>
        <w:jc w:val="both"/>
        <w:rPr>
          <w:rFonts w:ascii="Arial" w:eastAsia="Arial Unicode MS" w:hAnsi="Arial" w:cs="Arial"/>
          <w:b/>
          <w:i/>
          <w:color w:val="000000"/>
          <w:kern w:val="1"/>
          <w:sz w:val="20"/>
          <w:szCs w:val="20"/>
          <w:lang w:eastAsia="hi-IN" w:bidi="hi-IN"/>
        </w:rPr>
      </w:pPr>
      <w:r w:rsidRPr="00CC39E9">
        <w:rPr>
          <w:rFonts w:ascii="Arial" w:eastAsia="Arial Unicode MS" w:hAnsi="Arial" w:cs="Arial"/>
          <w:b/>
          <w:kern w:val="1"/>
          <w:sz w:val="20"/>
          <w:szCs w:val="20"/>
          <w:lang w:eastAsia="hi-IN" w:bidi="hi-IN"/>
        </w:rPr>
        <w:t xml:space="preserve">DECIMA NOVENA. </w:t>
      </w:r>
      <w:r w:rsidRPr="00CC39E9">
        <w:rPr>
          <w:rFonts w:ascii="Arial" w:eastAsia="Arial Unicode MS" w:hAnsi="Arial" w:cs="Arial"/>
          <w:b/>
          <w:color w:val="000000"/>
          <w:kern w:val="1"/>
          <w:sz w:val="20"/>
          <w:szCs w:val="20"/>
          <w:lang w:eastAsia="hi-IN" w:bidi="hi-IN"/>
        </w:rPr>
        <w:t>EXCLUSIÓN LABORAL</w:t>
      </w:r>
      <w:r w:rsidRPr="00CC39E9">
        <w:rPr>
          <w:rFonts w:ascii="Arial" w:eastAsia="Arial Unicode MS" w:hAnsi="Arial" w:cs="Arial"/>
          <w:b/>
          <w:i/>
          <w:color w:val="000000"/>
          <w:kern w:val="1"/>
          <w:sz w:val="20"/>
          <w:szCs w:val="20"/>
          <w:lang w:eastAsia="hi-IN" w:bidi="hi-IN"/>
        </w:rPr>
        <w:t>.</w:t>
      </w:r>
    </w:p>
    <w:p w:rsidR="007A4824" w:rsidRDefault="007A4824" w:rsidP="000455C6">
      <w:pPr>
        <w:suppressAutoHyphens/>
        <w:spacing w:after="0" w:line="200" w:lineRule="atLeast"/>
        <w:jc w:val="both"/>
        <w:rPr>
          <w:rFonts w:ascii="Arial" w:eastAsia="Arial Unicode MS" w:hAnsi="Arial" w:cs="Arial"/>
          <w:color w:val="000000"/>
          <w:kern w:val="1"/>
          <w:sz w:val="20"/>
          <w:szCs w:val="20"/>
          <w:lang w:eastAsia="hi-IN" w:bidi="hi-IN"/>
        </w:rPr>
      </w:pPr>
    </w:p>
    <w:p w:rsidR="000455C6" w:rsidRPr="007A4824" w:rsidRDefault="000455C6" w:rsidP="000455C6">
      <w:pPr>
        <w:suppressAutoHyphens/>
        <w:spacing w:after="0" w:line="200" w:lineRule="atLeast"/>
        <w:jc w:val="both"/>
        <w:rPr>
          <w:rFonts w:ascii="Arial" w:eastAsia="Arial Unicode MS" w:hAnsi="Arial" w:cs="Arial"/>
          <w:b/>
          <w:i/>
          <w:color w:val="000000"/>
          <w:kern w:val="1"/>
          <w:sz w:val="20"/>
          <w:szCs w:val="20"/>
          <w:lang w:eastAsia="hi-IN" w:bidi="hi-IN"/>
        </w:rPr>
      </w:pPr>
      <w:r w:rsidRPr="00CC39E9">
        <w:rPr>
          <w:rFonts w:ascii="Arial" w:eastAsia="Arial Unicode MS" w:hAnsi="Arial" w:cs="Arial"/>
          <w:color w:val="000000"/>
          <w:kern w:val="1"/>
          <w:sz w:val="20"/>
          <w:szCs w:val="20"/>
          <w:lang w:eastAsia="hi-IN" w:bidi="hi-IN"/>
        </w:rPr>
        <w:t xml:space="preserve">Las partes convienen en que </w:t>
      </w:r>
      <w:r w:rsidRPr="00CC39E9">
        <w:rPr>
          <w:rFonts w:ascii="Arial" w:eastAsia="Arial Unicode MS" w:hAnsi="Arial" w:cs="Arial"/>
          <w:b/>
          <w:color w:val="000000"/>
          <w:kern w:val="1"/>
          <w:sz w:val="20"/>
          <w:szCs w:val="20"/>
          <w:lang w:eastAsia="hi-IN" w:bidi="hi-IN"/>
        </w:rPr>
        <w:t>"EL AYUNTAMIENTO"</w:t>
      </w:r>
      <w:r w:rsidRPr="00CC39E9">
        <w:rPr>
          <w:rFonts w:ascii="Arial" w:eastAsia="Arial Unicode MS" w:hAnsi="Arial" w:cs="Arial"/>
          <w:color w:val="000000"/>
          <w:kern w:val="1"/>
          <w:sz w:val="20"/>
          <w:szCs w:val="20"/>
          <w:lang w:eastAsia="hi-IN" w:bidi="hi-IN"/>
        </w:rPr>
        <w:t xml:space="preserve"> no adquiere ninguna obligación de carácter laboral con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color w:val="000000"/>
          <w:kern w:val="1"/>
          <w:sz w:val="20"/>
          <w:szCs w:val="20"/>
          <w:lang w:eastAsia="hi-IN" w:bidi="hi-IN"/>
        </w:rPr>
        <w:t xml:space="preserve">, por lo cual no se le podrá considerar como patrón ni aún sustituto. En particular, el personal se entenderá relacionado exclusivamente con la o las personas que lo emplearon y, por ende, cada una de ellas asumirá su responsabilidad por dicho concepto. </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Igualmente, y para este efecto y cualquiera no previsto, </w:t>
      </w:r>
      <w:r w:rsidRPr="00CC39E9">
        <w:rPr>
          <w:rFonts w:ascii="Arial" w:eastAsia="Arial Unicode MS" w:hAnsi="Arial" w:cs="Arial"/>
          <w:b/>
          <w:kern w:val="1"/>
          <w:sz w:val="20"/>
          <w:szCs w:val="20"/>
          <w:lang w:eastAsia="hi-IN" w:bidi="hi-IN"/>
        </w:rPr>
        <w:t xml:space="preserve">“EL PROVEEDOR” </w:t>
      </w:r>
      <w:r w:rsidRPr="00CC39E9">
        <w:rPr>
          <w:rFonts w:ascii="Arial" w:eastAsia="Arial Unicode MS" w:hAnsi="Arial" w:cs="Arial"/>
          <w:kern w:val="1"/>
          <w:sz w:val="20"/>
          <w:szCs w:val="20"/>
          <w:lang w:eastAsia="hi-IN" w:bidi="hi-IN"/>
        </w:rPr>
        <w:t xml:space="preserve">exime expresamente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cualquier responsabilidad laboral, civil, penal, de seguridad social o de otra especie que, en su caso, pudiera llegar a generarse.</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Por lo anterior, las partes reconocen expresamente en este acto que </w:t>
      </w:r>
      <w:r w:rsidRPr="00CC39E9">
        <w:rPr>
          <w:rFonts w:ascii="Arial" w:eastAsia="Arial Unicode MS" w:hAnsi="Arial" w:cs="Arial"/>
          <w:b/>
          <w:bCs/>
          <w:kern w:val="1"/>
          <w:sz w:val="20"/>
          <w:szCs w:val="20"/>
          <w:lang w:eastAsia="hi-IN" w:bidi="hi-IN"/>
        </w:rPr>
        <w:t xml:space="preserve">“EL AYUNTAMIENTO” </w:t>
      </w:r>
      <w:r w:rsidRPr="00CC39E9">
        <w:rPr>
          <w:rFonts w:ascii="Arial" w:eastAsia="Arial Unicode MS" w:hAnsi="Arial" w:cs="Arial"/>
          <w:kern w:val="1"/>
          <w:sz w:val="20"/>
          <w:szCs w:val="20"/>
          <w:lang w:eastAsia="hi-IN" w:bidi="hi-IN"/>
        </w:rPr>
        <w:t xml:space="preserve">no tiene nexo laboral alguno con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kern w:val="1"/>
          <w:sz w:val="20"/>
          <w:szCs w:val="20"/>
          <w:lang w:eastAsia="hi-IN" w:bidi="hi-IN"/>
        </w:rPr>
        <w:t xml:space="preserve">, por lo que ésta última libera a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INFONAVIT y/o cualesquiera otra aplicable, derivada del suministro de bienes materia de este contrato.</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VIGÉSIMA. SUSPENSIÓN DEL SUMINISTRO DE BIENES.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en el suministro de bienes objeto del presente contrato se presente caso fortuito o de fuerza mayor,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bajo su responsabilidad podrá suspender el suministro en cuyo caso únicamente se pagarán aquellos que hubiesen sido efectivamente entregados.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la suspensión obedezca a causas imputables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solicitud escrita de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cubrirá los gastos no recuperables, durante el tiempo que dure esta suspensión, para lo cual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deberá presentar dentro de los diez días hábiles siguientes de la notificación del término de la suspensión, la factura y documentación de los gastos no recuperables en que haya incurrido, siempre que estos sean razonables, estén debidamente comprobados y se relacionen directamente con el contrato.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pagará los gastos no recuperables, en pesos mexicanos moneda nacional dentro de los treinta días naturales posteriores a la presentación de la factura respectiva y documentación soporte.</w:t>
      </w:r>
    </w:p>
    <w:p w:rsidR="000455C6" w:rsidRPr="00CC39E9" w:rsidRDefault="000455C6" w:rsidP="000455C6">
      <w:pPr>
        <w:suppressAutoHyphens/>
        <w:spacing w:after="0" w:line="200" w:lineRule="atLeast"/>
        <w:jc w:val="both"/>
        <w:rPr>
          <w:rFonts w:ascii="Arial" w:eastAsia="Arial Unicode MS" w:hAnsi="Arial" w:cs="Arial"/>
          <w:kern w:val="1"/>
          <w:sz w:val="20"/>
          <w:szCs w:val="20"/>
          <w:shd w:val="clear" w:color="auto" w:fill="00FF0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caso de que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no presente en tiempo y forma la documentación requerida para el trámite de pago, la fecha de pago se correrá el mismo número de días que dure el retraso.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El plazo de suspensión, será fijado por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a cuyo término en su caso, podrá iniciarse la terminación anticipada del contrato.</w:t>
      </w: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b/>
          <w:kern w:val="1"/>
          <w:sz w:val="20"/>
          <w:szCs w:val="20"/>
          <w:lang w:eastAsia="hi-IN" w:bidi="hi-IN"/>
        </w:rPr>
      </w:pP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eastAsia="hi-IN" w:bidi="hi-IN"/>
        </w:rPr>
        <w:t xml:space="preserve">VIGÉSIMA PRIMERA. RESCISIÓN </w:t>
      </w:r>
      <w:r w:rsidRPr="00CC39E9">
        <w:rPr>
          <w:rFonts w:ascii="Arial" w:eastAsia="Arial Unicode MS" w:hAnsi="Arial" w:cs="Arial"/>
          <w:b/>
          <w:kern w:val="2"/>
          <w:sz w:val="20"/>
          <w:szCs w:val="20"/>
          <w:lang w:val="es-ES" w:eastAsia="hi-IN" w:bidi="hi-IN"/>
        </w:rPr>
        <w:t>ADMINISTRATIVA DEL CONTRATO.</w:t>
      </w: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kern w:val="1"/>
          <w:sz w:val="20"/>
          <w:szCs w:val="20"/>
          <w:lang w:eastAsia="hi-IN" w:bidi="hi-IN"/>
        </w:rPr>
      </w:pP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en cualquier momento rescindir administrativamente el presente contrato en caso de cualquier incumplimiento a las obligaciones a cargo de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sin necesidad de acudir a los tribunales competentes en la materia. Si previamente a la determinación de dar por rescindido administrativo el contrato se prestare el servicio, el procedimiento iniciado quedara sin efecto, previa aceptación y verificación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que continúa vigente la necesidad de la adquisición de bienes, aplicando, en su caso, las penas convencionales correspondientes; por lo que de manera enunciativa, mas no limitativa, se entenderá por incumplimiento:</w:t>
      </w:r>
    </w:p>
    <w:p w:rsidR="000455C6" w:rsidRPr="00CC39E9" w:rsidRDefault="000455C6" w:rsidP="000455C6">
      <w:pPr>
        <w:tabs>
          <w:tab w:val="left" w:pos="426"/>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Si transcurrido el tiempo señalado para la entrega de bienes y estos no se realizan.</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Si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no ejecuta el suministro de bienes objeto de este contrato con la calidad, eficiencia y especificaciones solicitadas por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ceda total o parcialmente, bajo cualquier título, los derechos y obligaciones a que se refiera el contrato.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kern w:val="1"/>
          <w:sz w:val="20"/>
          <w:szCs w:val="20"/>
          <w:lang w:eastAsia="hi-IN" w:bidi="hi-IN"/>
        </w:rPr>
        <w:t xml:space="preserve">Cuando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suspenda injustificadamente el suministro contratado, o no les otorgue la debida atención conforme las instrucciones de </w:t>
      </w:r>
      <w:r w:rsidRPr="00CC39E9">
        <w:rPr>
          <w:rFonts w:ascii="Arial" w:eastAsia="Arial Unicode MS" w:hAnsi="Arial" w:cs="Arial"/>
          <w:b/>
          <w:kern w:val="1"/>
          <w:sz w:val="20"/>
          <w:szCs w:val="20"/>
          <w:lang w:eastAsia="hi-IN" w:bidi="hi-IN"/>
        </w:rPr>
        <w:t>“EL AYUNTAMIENTO”.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no cumpla en tiempo y forma la entrega del material solicitado.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la autoridad competente declare el estado de quiebra, la suspensión de pagos o alguna situación distinta, que sea análoga o equivalente y que afecte el patrimonio de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Cuando el material no sea entregado de acuerdo con las normas, especificaciones y obligaciones a que se refiere el contrato.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En general, incurra en incumplimiento total o parcial de cualquiera de las obligaciones que se estipulen en el contrato respectivo o de las disposiciones de la Ley de Adquisiciones, Arrendamientos y Servicios del Sector Público Estatal y Municipal.</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val="es-ES" w:eastAsia="hi-IN" w:bidi="hi-IN"/>
        </w:rPr>
        <w:t xml:space="preserve">Para el caso de optar por la rescisión administrativa del contrato,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comunicará por escrito a </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xml:space="preserve"> el incumplimiento en que haya incurrido, para que en un término de 5 (cinco) días hábiles exponga lo que a su derecho convenga y aporte las pruebas que estime pertinentes, transcurrido dicho término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tomando en cuenta los argumentos y pruebas ofrecidos por </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determinará de manera fundada y motivada si resulta procedente o no rescindir administrativamente el contrato, y comunicará por escrito a</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xml:space="preserve"> dicha determinación, dentro de los 15 (quince) días hábiles siguientes.</w:t>
      </w:r>
    </w:p>
    <w:p w:rsidR="000455C6" w:rsidRPr="00CC39E9"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determinar no dar por rescindido administrativamente el contrato, cuando durante el procedimiento advierta que la rescisión administrativa del contrato pudiera ocasionar algún daño o afectación a las funciones que tiene encomendadas. En este supuesto,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b/>
          <w:bCs/>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elaborará un dictamen en el cual justifique que los impactos económicos o de operación que se ocasionarían con la rescisión administrativa del contrato resultarían más inconvenientes. </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Al no dar por rescindido administrativamente el contrato,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b/>
          <w:bCs/>
          <w:kern w:val="1"/>
          <w:sz w:val="20"/>
          <w:szCs w:val="20"/>
          <w:lang w:eastAsia="hi-IN" w:bidi="hi-IN"/>
        </w:rPr>
        <w:t>”</w:t>
      </w:r>
      <w:r w:rsidRPr="00CC39E9">
        <w:rPr>
          <w:rFonts w:ascii="Arial" w:eastAsia="Arial Unicode MS" w:hAnsi="Arial" w:cs="Arial"/>
          <w:kern w:val="1"/>
          <w:sz w:val="20"/>
          <w:szCs w:val="20"/>
          <w:lang w:eastAsia="hi-IN" w:bidi="hi-IN"/>
        </w:rPr>
        <w:t xml:space="preserve"> establecerá con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otro plazo, que le permita subsanar el incumplimiento que hubiere motivado el inicio del procedimiento, el convenio modificatorio que al efecto se celebre deberá atender a las condiciones previstas por el 112 de la Ley en la materia.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se presente cualquiera de los casos mencionados,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quedará expresamente facultado para optar por exigir el cumplimiento del contrato aplicando las penas convencionales y/o rescindirlo administrativamente, siendo esta situación una facultad potestativa.</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7A4824" w:rsidRDefault="000455C6" w:rsidP="007A4824">
      <w:pPr>
        <w:suppressAutoHyphens/>
        <w:spacing w:after="0" w:line="200" w:lineRule="atLeast"/>
        <w:ind w:left="-25" w:firstLine="25"/>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Si se llevara a cabo la rescisión administrativa del contrato, y en el caso de que a </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xml:space="preserve"> se le hubieran entregado pagos progresivos, éste deberá de reintegrarlos más los intereses correspondientes, conforme a lo indicado en el artículo 115 de la citada Ley. Los intereses se calcularán sobre el monto de los pagos progresivos efectuados y se computarán por días naturales desde la fecha de su entrega hasta la fecha en que se pongan efectivamente las cantidades a disposición de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b/>
          <w:bCs/>
          <w:spacing w:val="-2"/>
          <w:kern w:val="1"/>
          <w:sz w:val="20"/>
          <w:szCs w:val="20"/>
          <w:lang w:val="es-ES" w:eastAsia="hi-IN" w:bidi="hi-IN"/>
        </w:rPr>
        <w:t>”</w:t>
      </w:r>
      <w:r w:rsidRPr="00CC39E9">
        <w:rPr>
          <w:rFonts w:ascii="Arial" w:eastAsia="Arial Unicode MS" w:hAnsi="Arial" w:cs="Arial"/>
          <w:kern w:val="1"/>
          <w:sz w:val="20"/>
          <w:szCs w:val="20"/>
          <w:lang w:val="es-ES" w:eastAsia="hi-IN" w:bidi="hi-IN"/>
        </w:rPr>
        <w:t>.</w:t>
      </w: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r w:rsidRPr="00CC39E9">
        <w:rPr>
          <w:rFonts w:ascii="Arial" w:eastAsia="Arial Unicode MS" w:hAnsi="Arial" w:cs="Arial"/>
          <w:b/>
          <w:bCs/>
          <w:kern w:val="1"/>
          <w:sz w:val="20"/>
          <w:szCs w:val="20"/>
          <w:lang w:val="es-ES" w:eastAsia="hi-IN" w:bidi="hi-IN"/>
        </w:rPr>
        <w:t xml:space="preserve">VIGÉSIMA SEGUNDA. </w:t>
      </w:r>
      <w:r w:rsidRPr="00CC39E9">
        <w:rPr>
          <w:rFonts w:ascii="Arial" w:eastAsia="Arial Unicode MS" w:hAnsi="Arial" w:cs="Arial"/>
          <w:b/>
          <w:kern w:val="1"/>
          <w:sz w:val="20"/>
          <w:szCs w:val="20"/>
          <w:lang w:val="es-ES" w:eastAsia="hi-IN" w:bidi="hi-IN"/>
        </w:rPr>
        <w:t>TERMINACIÓN ANTICIPADA.</w:t>
      </w: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b/>
          <w:bCs/>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podrá dar por terminado anticipadamente el contrato, cuando concurran razones de interés general o bien, cuando por causas justificadas se extinga la necesidad de requerir el suministro de bienes originalmente contratado, y se demuestre que de continuar con el cumplimiento de las obligaciones pactadas, se ocasionaría algún daño o perjuicio a </w:t>
      </w:r>
      <w:r w:rsidRPr="00CC39E9">
        <w:rPr>
          <w:rFonts w:ascii="Arial" w:eastAsia="Arial Unicode MS" w:hAnsi="Arial" w:cs="Arial"/>
          <w:b/>
          <w:bCs/>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o se determine la nulidad total o parcial de los actos que dieron origen al contrato, con motivo de la resolución de una inconformidad emitida por la Contraloría Municipal, lo que bastará sea comunicado a </w:t>
      </w:r>
      <w:r w:rsidRPr="00CC39E9">
        <w:rPr>
          <w:rFonts w:ascii="Arial" w:eastAsia="Arial Unicode MS" w:hAnsi="Arial" w:cs="Arial"/>
          <w:b/>
          <w:bCs/>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kern w:val="1"/>
          <w:sz w:val="20"/>
          <w:szCs w:val="20"/>
          <w:lang w:val="es-ES" w:eastAsia="hi-IN" w:bidi="hi-IN"/>
        </w:rPr>
        <w:t xml:space="preserve">con 15 (quince) días naturales posteriores al hecho. En este caso, </w:t>
      </w:r>
      <w:r w:rsidRPr="00CC39E9">
        <w:rPr>
          <w:rFonts w:ascii="Arial" w:eastAsia="Arial Unicode MS" w:hAnsi="Arial" w:cs="Arial"/>
          <w:b/>
          <w:bCs/>
          <w:kern w:val="1"/>
          <w:sz w:val="20"/>
          <w:szCs w:val="20"/>
          <w:lang w:val="es-ES" w:eastAsia="hi-IN" w:bidi="hi-IN"/>
        </w:rPr>
        <w:t xml:space="preserve">“EL AYUNTAMIENTO” </w:t>
      </w:r>
      <w:r w:rsidRPr="00CC39E9">
        <w:rPr>
          <w:rFonts w:ascii="Arial" w:eastAsia="Arial Unicode MS" w:hAnsi="Arial" w:cs="Arial"/>
          <w:kern w:val="1"/>
          <w:sz w:val="20"/>
          <w:szCs w:val="20"/>
          <w:lang w:val="es-ES" w:eastAsia="hi-IN" w:bidi="hi-IN"/>
        </w:rPr>
        <w:t xml:space="preserve">a solicitud escrita de </w:t>
      </w:r>
      <w:r w:rsidRPr="00CC39E9">
        <w:rPr>
          <w:rFonts w:ascii="Arial" w:eastAsia="Arial Unicode MS" w:hAnsi="Arial" w:cs="Arial"/>
          <w:b/>
          <w:bCs/>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kern w:val="1"/>
          <w:sz w:val="20"/>
          <w:szCs w:val="20"/>
          <w:lang w:val="es-ES" w:eastAsia="hi-IN" w:bidi="hi-IN"/>
        </w:rPr>
        <w:t>cubrirá los gastos no recuperables, siempre que estos sean razonables estén debidamente comprobados y relacionados directamente con el contrato.</w:t>
      </w: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bCs/>
          <w:kern w:val="1"/>
          <w:sz w:val="20"/>
          <w:szCs w:val="20"/>
          <w:lang w:val="es-ES" w:eastAsia="hi-IN" w:bidi="hi-IN"/>
        </w:rPr>
        <w:t>VIGÉSIMA TERCERA.</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b/>
          <w:bCs/>
          <w:spacing w:val="-3"/>
          <w:kern w:val="1"/>
          <w:sz w:val="20"/>
          <w:szCs w:val="20"/>
          <w:lang w:val="es-ES" w:eastAsia="hi-IN" w:bidi="hi-IN"/>
        </w:rPr>
        <w:t>SANCIONES, INDEMNIZACIÓN POR DAÑOS Y PERJUICIOS.</w:t>
      </w:r>
    </w:p>
    <w:p w:rsidR="000455C6" w:rsidRPr="00CC39E9" w:rsidRDefault="000455C6" w:rsidP="000455C6">
      <w:pPr>
        <w:tabs>
          <w:tab w:val="left" w:pos="706"/>
        </w:tabs>
        <w:suppressAutoHyphens/>
        <w:spacing w:after="0" w:line="200" w:lineRule="atLeast"/>
        <w:ind w:left="1410" w:hanging="1410"/>
        <w:rPr>
          <w:rFonts w:ascii="Arial" w:eastAsia="Arial Unicode MS" w:hAnsi="Arial" w:cs="Arial"/>
          <w:bCs/>
          <w:spacing w:val="-3"/>
          <w:kern w:val="1"/>
          <w:sz w:val="20"/>
          <w:szCs w:val="20"/>
          <w:lang w:val="es-ES" w:eastAsia="hi-IN" w:bidi="hi-IN"/>
        </w:rPr>
      </w:pPr>
    </w:p>
    <w:p w:rsidR="000455C6" w:rsidRPr="00CC39E9" w:rsidRDefault="000455C6" w:rsidP="000455C6">
      <w:pPr>
        <w:tabs>
          <w:tab w:val="left" w:pos="0"/>
        </w:tabs>
        <w:suppressAutoHyphens/>
        <w:spacing w:after="0" w:line="200" w:lineRule="atLeast"/>
        <w:jc w:val="both"/>
        <w:rPr>
          <w:rFonts w:ascii="Arial" w:eastAsia="Arial Unicode MS" w:hAnsi="Arial" w:cs="Arial"/>
          <w:bCs/>
          <w:spacing w:val="-3"/>
          <w:kern w:val="1"/>
          <w:sz w:val="20"/>
          <w:szCs w:val="20"/>
          <w:lang w:val="es-ES" w:eastAsia="hi-IN" w:bidi="hi-IN"/>
        </w:rPr>
      </w:pP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Cs/>
          <w:spacing w:val="-3"/>
          <w:kern w:val="1"/>
          <w:sz w:val="20"/>
          <w:szCs w:val="20"/>
          <w:lang w:val="es-ES" w:eastAsia="hi-IN" w:bidi="hi-IN"/>
        </w:rPr>
        <w:t xml:space="preserve"> se obliga a suministrar los bienes objeto del presente contrato, en los términos y condiciones señalados en </w:t>
      </w:r>
      <w:r w:rsidRPr="00CC39E9">
        <w:rPr>
          <w:rFonts w:ascii="Arial" w:eastAsia="Arial Unicode MS" w:hAnsi="Arial" w:cs="Arial"/>
          <w:kern w:val="1"/>
          <w:sz w:val="20"/>
          <w:szCs w:val="20"/>
          <w:lang w:val="es-ES" w:eastAsia="hi-IN" w:bidi="hi-IN"/>
        </w:rPr>
        <w:t xml:space="preserve">las especificaciones, requerimientos, términos de referencia y consignas generales contenidas </w:t>
      </w:r>
      <w:r w:rsidRPr="00CC39E9">
        <w:rPr>
          <w:rFonts w:ascii="Arial" w:eastAsia="Arial Unicode MS" w:hAnsi="Arial" w:cs="Arial"/>
          <w:bCs/>
          <w:spacing w:val="-3"/>
          <w:kern w:val="1"/>
          <w:sz w:val="20"/>
          <w:szCs w:val="20"/>
          <w:lang w:val="es-ES" w:eastAsia="hi-IN" w:bidi="hi-IN"/>
        </w:rPr>
        <w:t xml:space="preserve">a satisfacción de </w:t>
      </w:r>
      <w:r w:rsidRPr="00CC39E9">
        <w:rPr>
          <w:rFonts w:ascii="Arial" w:eastAsia="Arial Unicode MS" w:hAnsi="Arial" w:cs="Arial"/>
          <w:b/>
          <w:bCs/>
          <w:spacing w:val="-3"/>
          <w:kern w:val="1"/>
          <w:sz w:val="20"/>
          <w:szCs w:val="20"/>
          <w:lang w:val="es-ES" w:eastAsia="hi-IN" w:bidi="hi-IN"/>
        </w:rPr>
        <w:t>“EL AYUNTAMIENTO”</w:t>
      </w:r>
      <w:r w:rsidRPr="00CC39E9">
        <w:rPr>
          <w:rFonts w:ascii="Arial" w:eastAsia="Arial Unicode MS" w:hAnsi="Arial" w:cs="Arial"/>
          <w:bCs/>
          <w:spacing w:val="-3"/>
          <w:kern w:val="1"/>
          <w:sz w:val="20"/>
          <w:szCs w:val="20"/>
          <w:lang w:val="es-ES" w:eastAsia="hi-IN" w:bidi="hi-IN"/>
        </w:rPr>
        <w:t xml:space="preserve">, en el caso de defectos o vicios en el material, o daños y perjuicios ocasionados a </w:t>
      </w:r>
      <w:r w:rsidRPr="00CC39E9">
        <w:rPr>
          <w:rFonts w:ascii="Arial" w:eastAsia="Arial Unicode MS" w:hAnsi="Arial" w:cs="Arial"/>
          <w:b/>
          <w:bCs/>
          <w:spacing w:val="-3"/>
          <w:kern w:val="1"/>
          <w:sz w:val="20"/>
          <w:szCs w:val="20"/>
          <w:lang w:val="es-ES" w:eastAsia="hi-IN" w:bidi="hi-IN"/>
        </w:rPr>
        <w:t>“EL AYUNTAMIENTO”</w:t>
      </w:r>
      <w:r w:rsidRPr="00CC39E9">
        <w:rPr>
          <w:rFonts w:ascii="Arial" w:eastAsia="Arial Unicode MS" w:hAnsi="Arial" w:cs="Arial"/>
          <w:bCs/>
          <w:spacing w:val="-3"/>
          <w:kern w:val="1"/>
          <w:sz w:val="20"/>
          <w:szCs w:val="20"/>
          <w:lang w:val="es-ES" w:eastAsia="hi-IN" w:bidi="hi-IN"/>
        </w:rPr>
        <w:t>, ambas partes contratantes acordarán lo conducente y de ser necesario, acudirán ante la autoridad competente, quien determinará la presunta responsabilidad, sometiéndose a su resolución.</w:t>
      </w:r>
    </w:p>
    <w:p w:rsidR="000455C6" w:rsidRPr="00CC39E9" w:rsidRDefault="000455C6" w:rsidP="000455C6">
      <w:pPr>
        <w:tabs>
          <w:tab w:val="left" w:pos="0"/>
        </w:tabs>
        <w:suppressAutoHyphens/>
        <w:spacing w:after="0" w:line="200" w:lineRule="atLeast"/>
        <w:jc w:val="both"/>
        <w:rPr>
          <w:rFonts w:ascii="Arial" w:eastAsia="Arial Unicode MS" w:hAnsi="Arial" w:cs="Arial"/>
          <w:bCs/>
          <w:spacing w:val="-3"/>
          <w:kern w:val="1"/>
          <w:sz w:val="20"/>
          <w:szCs w:val="20"/>
          <w:lang w:val="es-ES" w:eastAsia="hi-IN" w:bidi="hi-IN"/>
        </w:rPr>
      </w:pPr>
    </w:p>
    <w:p w:rsidR="000455C6" w:rsidRPr="00CC39E9" w:rsidRDefault="000455C6" w:rsidP="000455C6">
      <w:pPr>
        <w:tabs>
          <w:tab w:val="left" w:pos="-720"/>
        </w:tabs>
        <w:suppressAutoHyphens/>
        <w:spacing w:after="0" w:line="200" w:lineRule="atLeast"/>
        <w:jc w:val="both"/>
        <w:rPr>
          <w:rFonts w:ascii="Arial" w:eastAsia="Arial Unicode MS" w:hAnsi="Arial" w:cs="Arial"/>
          <w:bCs/>
          <w:spacing w:val="-3"/>
          <w:kern w:val="1"/>
          <w:sz w:val="20"/>
          <w:szCs w:val="20"/>
          <w:lang w:val="es-ES" w:eastAsia="hi-IN" w:bidi="hi-IN"/>
        </w:rPr>
      </w:pP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Cs/>
          <w:spacing w:val="-3"/>
          <w:kern w:val="1"/>
          <w:sz w:val="20"/>
          <w:szCs w:val="20"/>
          <w:lang w:val="es-ES" w:eastAsia="hi-IN" w:bidi="hi-IN"/>
        </w:rPr>
        <w:t xml:space="preserve"> es el único facultado para aplicar sanciones a los elementos por faltas que llegaran a cometer en el desempeño de sus funciones. Para el caso de queja, con relación al suministro de bienes, </w:t>
      </w:r>
      <w:r w:rsidRPr="00CC39E9">
        <w:rPr>
          <w:rFonts w:ascii="Arial" w:eastAsia="Arial Unicode MS" w:hAnsi="Arial" w:cs="Arial"/>
          <w:b/>
          <w:bCs/>
          <w:spacing w:val="-3"/>
          <w:kern w:val="1"/>
          <w:sz w:val="20"/>
          <w:szCs w:val="20"/>
          <w:lang w:val="es-ES" w:eastAsia="hi-IN" w:bidi="hi-IN"/>
        </w:rPr>
        <w:t>“EL AYUNTAMIENTO”</w:t>
      </w:r>
      <w:r w:rsidRPr="00CC39E9">
        <w:rPr>
          <w:rFonts w:ascii="Arial" w:eastAsia="Arial Unicode MS" w:hAnsi="Arial" w:cs="Arial"/>
          <w:bCs/>
          <w:spacing w:val="-3"/>
          <w:kern w:val="1"/>
          <w:sz w:val="20"/>
          <w:szCs w:val="20"/>
          <w:lang w:val="es-ES" w:eastAsia="hi-IN" w:bidi="hi-IN"/>
        </w:rPr>
        <w:t xml:space="preserve"> deberá comunicarlo directamente </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Cs/>
          <w:spacing w:val="-3"/>
          <w:kern w:val="1"/>
          <w:sz w:val="20"/>
          <w:szCs w:val="20"/>
          <w:lang w:val="es-ES" w:eastAsia="hi-IN" w:bidi="hi-IN"/>
        </w:rPr>
        <w:t>, el que se obliga a atender subsanando de inmediato la irregularidad.</w:t>
      </w:r>
    </w:p>
    <w:p w:rsidR="000455C6" w:rsidRPr="00CC39E9" w:rsidRDefault="000455C6" w:rsidP="000455C6">
      <w:pPr>
        <w:tabs>
          <w:tab w:val="left" w:pos="-720"/>
        </w:tabs>
        <w:suppressAutoHyphens/>
        <w:spacing w:after="0" w:line="200" w:lineRule="atLeast"/>
        <w:rPr>
          <w:rFonts w:ascii="Arial" w:eastAsia="Arial Unicode MS" w:hAnsi="Arial" w:cs="Arial"/>
          <w:bCs/>
          <w:spacing w:val="-3"/>
          <w:kern w:val="1"/>
          <w:sz w:val="20"/>
          <w:szCs w:val="20"/>
          <w:lang w:val="es-ES" w:eastAsia="hi-IN" w:bidi="hi-IN"/>
        </w:rPr>
      </w:pPr>
    </w:p>
    <w:p w:rsidR="000455C6" w:rsidRPr="00CC39E9" w:rsidRDefault="000455C6" w:rsidP="000455C6">
      <w:pPr>
        <w:tabs>
          <w:tab w:val="left" w:pos="-7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val="es-ES" w:eastAsia="hi-IN" w:bidi="hi-IN"/>
        </w:rPr>
        <w:t>VIGÉSIMA CUARTA</w:t>
      </w:r>
      <w:r w:rsidRPr="00CC39E9">
        <w:rPr>
          <w:rFonts w:ascii="Arial" w:eastAsia="Arial Unicode MS" w:hAnsi="Arial" w:cs="Arial"/>
          <w:b/>
          <w:bCs/>
          <w:spacing w:val="-3"/>
          <w:kern w:val="1"/>
          <w:sz w:val="20"/>
          <w:szCs w:val="20"/>
          <w:lang w:val="es-ES" w:eastAsia="hi-IN" w:bidi="hi-IN"/>
        </w:rPr>
        <w:t xml:space="preserve">. </w:t>
      </w:r>
      <w:r w:rsidRPr="00CC39E9">
        <w:rPr>
          <w:rFonts w:ascii="Arial" w:eastAsia="Arial Unicode MS" w:hAnsi="Arial" w:cs="Arial"/>
          <w:b/>
          <w:kern w:val="1"/>
          <w:sz w:val="20"/>
          <w:szCs w:val="20"/>
          <w:lang w:eastAsia="hi-IN" w:bidi="hi-IN"/>
        </w:rPr>
        <w:t>CONCILIACIÓN.</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 xml:space="preserve">“EL AYUNTAMIENTO” </w:t>
      </w:r>
      <w:r w:rsidRPr="00CC39E9">
        <w:rPr>
          <w:rFonts w:ascii="Arial" w:eastAsia="Arial Unicode MS" w:hAnsi="Arial" w:cs="Arial"/>
          <w:kern w:val="1"/>
          <w:sz w:val="20"/>
          <w:szCs w:val="20"/>
          <w:lang w:eastAsia="hi-IN" w:bidi="hi-IN"/>
        </w:rPr>
        <w:t>y</w:t>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acuerdan que para el caso de que se presenten desavenencias derivadas de la ejecución y cumplimiento del presente contrato se someterán al procedimiento de conciliación establecido en los artículos 147 y 148 de la Ley de Adquisiciones, Arrendamientos y Servicios del Sector Público Estatal y Municipal.</w:t>
      </w: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VIGÉSIMA QUINTA</w:t>
      </w:r>
      <w:r w:rsidRPr="00CC39E9">
        <w:rPr>
          <w:rFonts w:ascii="Arial" w:eastAsia="Arial Unicode MS" w:hAnsi="Arial" w:cs="Arial"/>
          <w:b/>
          <w:kern w:val="1"/>
          <w:sz w:val="20"/>
          <w:szCs w:val="20"/>
          <w:lang w:eastAsia="hi-IN" w:bidi="hi-IN"/>
        </w:rPr>
        <w:t>. DOMICILIOS.</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Las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180 del Código Civil para el Estado Libre y Soberano de Puebla.</w:t>
      </w: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VIGÉSIMA SEXTA</w:t>
      </w:r>
      <w:r w:rsidRPr="00CC39E9">
        <w:rPr>
          <w:rFonts w:ascii="Arial" w:eastAsia="Arial Unicode MS" w:hAnsi="Arial" w:cs="Arial"/>
          <w:b/>
          <w:kern w:val="1"/>
          <w:sz w:val="20"/>
          <w:szCs w:val="20"/>
          <w:lang w:eastAsia="hi-IN" w:bidi="hi-IN"/>
        </w:rPr>
        <w:t>. LEGISLACIÓN APLICABLE.</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y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se obligan a sujetarse estrictamente a todas y cada una de las cláusulas que integran el presente contrato, a la Ley de Adquisiciones, Arrendamientos y Servicios del Sector Público Estatal y Municipal; al Código Civil para el Estado Libre y Soberano de Puebla; al Código de Procedimientos Civiles para el Estado Libre y Soberano de Puebla; y a las demás disposiciones jurídicas aplicables.</w:t>
      </w: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VIGÉSIMA SEPTIMA</w:t>
      </w:r>
      <w:r w:rsidRPr="00CC39E9">
        <w:rPr>
          <w:rFonts w:ascii="Arial" w:eastAsia="Arial Unicode MS" w:hAnsi="Arial" w:cs="Arial"/>
          <w:b/>
          <w:kern w:val="1"/>
          <w:sz w:val="20"/>
          <w:szCs w:val="20"/>
          <w:lang w:eastAsia="hi-IN" w:bidi="hi-IN"/>
        </w:rPr>
        <w:t>. JURISDICCIÓN.</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y</w:t>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convienen que para la interpretación y cumplimiento de este contrato, así como para lo no previsto en el mismo, se someterán a la jurisdicción y competencia de los </w:t>
      </w:r>
      <w:r w:rsidRPr="00CC39E9">
        <w:rPr>
          <w:rFonts w:ascii="Arial" w:eastAsia="Arial Unicode MS" w:hAnsi="Arial" w:cs="Arial"/>
          <w:color w:val="000000" w:themeColor="text1"/>
          <w:kern w:val="1"/>
          <w:sz w:val="20"/>
          <w:szCs w:val="20"/>
          <w:lang w:val="es-ES" w:eastAsia="hi-IN" w:bidi="hi-IN"/>
        </w:rPr>
        <w:t>Tribunales en el Distrito Judicial de Atlixco</w:t>
      </w:r>
      <w:r w:rsidRPr="00CC39E9">
        <w:rPr>
          <w:rFonts w:ascii="Arial" w:eastAsia="Arial Unicode MS" w:hAnsi="Arial" w:cs="Arial"/>
          <w:color w:val="000000" w:themeColor="text1"/>
          <w:kern w:val="1"/>
          <w:sz w:val="20"/>
          <w:szCs w:val="20"/>
          <w:lang w:eastAsia="hi-IN" w:bidi="hi-IN"/>
        </w:rPr>
        <w:t>,</w:t>
      </w:r>
      <w:r w:rsidRPr="00CC39E9">
        <w:rPr>
          <w:rFonts w:ascii="Arial" w:eastAsia="Arial Unicode MS" w:hAnsi="Arial" w:cs="Arial"/>
          <w:kern w:val="1"/>
          <w:sz w:val="20"/>
          <w:szCs w:val="20"/>
          <w:lang w:eastAsia="hi-IN" w:bidi="hi-IN"/>
        </w:rPr>
        <w:t xml:space="preserve"> renunciando expresamente al fuero que pudiera corresponderles en razón de su domicilio actual o futuro.</w:t>
      </w:r>
    </w:p>
    <w:p w:rsidR="0026249A" w:rsidRPr="00CC39E9" w:rsidRDefault="0026249A"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bookmarkEnd w:id="0"/>
    <w:bookmarkEnd w:id="1"/>
    <w:p w:rsidR="00250868" w:rsidRDefault="00250868" w:rsidP="009369E3">
      <w:pPr>
        <w:suppressAutoHyphens/>
        <w:spacing w:after="0" w:line="200" w:lineRule="atLeast"/>
        <w:jc w:val="both"/>
        <w:rPr>
          <w:rFonts w:ascii="Arial" w:eastAsia="Arial Unicode MS" w:hAnsi="Arial" w:cs="Arial"/>
          <w:b/>
          <w:kern w:val="1"/>
          <w:sz w:val="20"/>
          <w:szCs w:val="20"/>
          <w:lang w:eastAsia="hi-IN" w:bidi="hi-IN"/>
        </w:rPr>
      </w:pPr>
    </w:p>
    <w:p w:rsidR="00250868" w:rsidRDefault="00250868" w:rsidP="009369E3">
      <w:pPr>
        <w:suppressAutoHyphens/>
        <w:spacing w:after="0" w:line="200" w:lineRule="atLeast"/>
        <w:jc w:val="both"/>
        <w:rPr>
          <w:rFonts w:ascii="Arial" w:eastAsia="Arial Unicode MS" w:hAnsi="Arial" w:cs="Arial"/>
          <w:b/>
          <w:kern w:val="1"/>
          <w:sz w:val="20"/>
          <w:szCs w:val="20"/>
          <w:lang w:eastAsia="hi-IN" w:bidi="hi-IN"/>
        </w:rPr>
      </w:pPr>
    </w:p>
    <w:p w:rsidR="00250868" w:rsidRDefault="00250868" w:rsidP="009369E3">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120EE4" w:rsidP="009369E3">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 xml:space="preserve">LEÍDO QUE FUE POR LAS PARTES QUE EN EL INTERVIENEN Y ENTERADAS DE SU CONTENIDO Y ALCANCE LEGAL, SE FIRMA EL PRESENTE CONTRATO EN DOS TANTOS, AL MARGEN Y AL CALCE, EN LA CIUDAD DE ATLIXCO, ESTADO DE PUEBLA, EL </w:t>
      </w:r>
      <w:r w:rsidR="00CD6433" w:rsidRPr="00CC39E9">
        <w:rPr>
          <w:rFonts w:ascii="Arial" w:eastAsia="Arial Unicode MS" w:hAnsi="Arial" w:cs="Arial"/>
          <w:b/>
          <w:kern w:val="1"/>
          <w:sz w:val="20"/>
          <w:szCs w:val="20"/>
          <w:lang w:eastAsia="hi-IN" w:bidi="hi-IN"/>
        </w:rPr>
        <w:fldChar w:fldCharType="begin"/>
      </w:r>
      <w:r w:rsidR="000455C6" w:rsidRPr="00CC39E9">
        <w:rPr>
          <w:rFonts w:ascii="Arial" w:eastAsia="Arial Unicode MS" w:hAnsi="Arial" w:cs="Arial"/>
          <w:b/>
          <w:kern w:val="1"/>
          <w:sz w:val="20"/>
          <w:szCs w:val="20"/>
          <w:lang w:eastAsia="hi-IN" w:bidi="hi-IN"/>
        </w:rPr>
        <w:instrText xml:space="preserve"> MERGEFIELD CONTRATO_INVITACION </w:instrText>
      </w:r>
      <w:r w:rsidR="00CD6433" w:rsidRPr="00CC39E9">
        <w:rPr>
          <w:rFonts w:ascii="Arial" w:eastAsia="Arial Unicode MS" w:hAnsi="Arial" w:cs="Arial"/>
          <w:b/>
          <w:kern w:val="1"/>
          <w:sz w:val="20"/>
          <w:szCs w:val="20"/>
          <w:lang w:eastAsia="hi-IN" w:bidi="hi-IN"/>
        </w:rPr>
        <w:fldChar w:fldCharType="separate"/>
      </w:r>
      <w:r w:rsidR="00E24BF4">
        <w:rPr>
          <w:rFonts w:ascii="Arial" w:eastAsia="Arial Unicode MS" w:hAnsi="Arial" w:cs="Arial"/>
          <w:b/>
          <w:noProof/>
          <w:kern w:val="1"/>
          <w:sz w:val="20"/>
          <w:szCs w:val="20"/>
          <w:lang w:eastAsia="hi-IN" w:bidi="hi-IN"/>
        </w:rPr>
        <w:t>9</w:t>
      </w:r>
      <w:r w:rsidR="002D541F">
        <w:rPr>
          <w:rFonts w:ascii="Arial" w:eastAsia="Arial Unicode MS" w:hAnsi="Arial" w:cs="Arial"/>
          <w:b/>
          <w:noProof/>
          <w:kern w:val="1"/>
          <w:sz w:val="20"/>
          <w:szCs w:val="20"/>
          <w:lang w:eastAsia="hi-IN" w:bidi="hi-IN"/>
        </w:rPr>
        <w:t xml:space="preserve"> DE</w:t>
      </w:r>
      <w:r w:rsidR="00E24BF4">
        <w:rPr>
          <w:rFonts w:ascii="Arial" w:eastAsia="Arial Unicode MS" w:hAnsi="Arial" w:cs="Arial"/>
          <w:b/>
          <w:noProof/>
          <w:kern w:val="1"/>
          <w:sz w:val="20"/>
          <w:szCs w:val="20"/>
          <w:lang w:eastAsia="hi-IN" w:bidi="hi-IN"/>
        </w:rPr>
        <w:t>JUNIO</w:t>
      </w:r>
      <w:r w:rsidRPr="00CC39E9">
        <w:rPr>
          <w:rFonts w:ascii="Arial" w:eastAsia="Arial Unicode MS" w:hAnsi="Arial" w:cs="Arial"/>
          <w:b/>
          <w:noProof/>
          <w:kern w:val="1"/>
          <w:sz w:val="20"/>
          <w:szCs w:val="20"/>
          <w:lang w:eastAsia="hi-IN" w:bidi="hi-IN"/>
        </w:rPr>
        <w:t xml:space="preserve"> DE 2017</w:t>
      </w:r>
      <w:r w:rsidR="00CD6433"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w:t>
      </w:r>
    </w:p>
    <w:p w:rsidR="005765FC" w:rsidRDefault="005765FC" w:rsidP="00CC39E9">
      <w:pPr>
        <w:suppressAutoHyphens/>
        <w:spacing w:line="200" w:lineRule="atLeast"/>
        <w:jc w:val="center"/>
        <w:rPr>
          <w:rFonts w:ascii="Arial" w:eastAsia="Arial Unicode MS" w:hAnsi="Arial" w:cs="Arial"/>
          <w:b/>
          <w:kern w:val="1"/>
          <w:sz w:val="20"/>
          <w:szCs w:val="20"/>
          <w:lang w:eastAsia="hi-IN" w:bidi="hi-IN"/>
        </w:rPr>
      </w:pPr>
    </w:p>
    <w:p w:rsidR="00CC39E9" w:rsidRPr="00CC39E9" w:rsidRDefault="00CC39E9" w:rsidP="00CC39E9">
      <w:pPr>
        <w:suppressAutoHyphens/>
        <w:spacing w:line="200" w:lineRule="atLeast"/>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POR “EL AYUNTAMIENTO”</w:t>
      </w:r>
    </w:p>
    <w:p w:rsidR="00CC39E9" w:rsidRDefault="00CC39E9" w:rsidP="009369E3">
      <w:pPr>
        <w:suppressAutoHyphens/>
        <w:spacing w:line="200" w:lineRule="atLeast"/>
        <w:rPr>
          <w:rFonts w:ascii="Arial" w:eastAsia="Arial Unicode MS" w:hAnsi="Arial" w:cs="Arial"/>
          <w:b/>
          <w:kern w:val="1"/>
          <w:sz w:val="20"/>
          <w:szCs w:val="20"/>
          <w:lang w:eastAsia="hi-IN" w:bidi="hi-IN"/>
        </w:rPr>
      </w:pPr>
    </w:p>
    <w:p w:rsidR="00250868" w:rsidRPr="00CC39E9" w:rsidRDefault="00250868" w:rsidP="009369E3">
      <w:pPr>
        <w:suppressAutoHyphens/>
        <w:spacing w:line="200" w:lineRule="atLeast"/>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ING. JOSÉ LUIS GALEAZZI BERRA</w:t>
      </w: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 xml:space="preserve">PRESIDENTE MUNICIPAL </w:t>
      </w: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CONSTITUCIONAL DE ATLIXCO, PUEBLA</w:t>
      </w: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F03642">
      <w:pPr>
        <w:suppressAutoHyphens/>
        <w:spacing w:after="0" w:line="240" w:lineRule="auto"/>
        <w:rPr>
          <w:rFonts w:ascii="Arial" w:eastAsia="Arial Unicode MS" w:hAnsi="Arial" w:cs="Arial"/>
          <w:b/>
          <w:kern w:val="1"/>
          <w:sz w:val="20"/>
          <w:szCs w:val="20"/>
          <w:lang w:eastAsia="hi-IN" w:bidi="hi-IN"/>
        </w:rPr>
      </w:pPr>
    </w:p>
    <w:p w:rsidR="00250868" w:rsidRDefault="00250868" w:rsidP="00F03642">
      <w:pPr>
        <w:suppressAutoHyphens/>
        <w:spacing w:after="0" w:line="240" w:lineRule="auto"/>
        <w:rPr>
          <w:rFonts w:ascii="Arial" w:eastAsia="Arial Unicode MS" w:hAnsi="Arial" w:cs="Arial"/>
          <w:b/>
          <w:kern w:val="1"/>
          <w:sz w:val="20"/>
          <w:szCs w:val="20"/>
          <w:lang w:eastAsia="hi-IN" w:bidi="hi-IN"/>
        </w:rPr>
      </w:pPr>
    </w:p>
    <w:p w:rsidR="00250868" w:rsidRPr="00CC39E9" w:rsidRDefault="00250868" w:rsidP="00F03642">
      <w:pPr>
        <w:suppressAutoHyphens/>
        <w:spacing w:after="0" w:line="240" w:lineRule="auto"/>
        <w:rPr>
          <w:rFonts w:ascii="Arial" w:eastAsia="Arial Unicode MS" w:hAnsi="Arial" w:cs="Arial"/>
          <w:b/>
          <w:kern w:val="1"/>
          <w:sz w:val="20"/>
          <w:szCs w:val="20"/>
          <w:lang w:eastAsia="hi-IN" w:bidi="hi-IN"/>
        </w:rPr>
      </w:pPr>
    </w:p>
    <w:p w:rsidR="00CC39E9" w:rsidRPr="00CC39E9" w:rsidRDefault="00E24BF4" w:rsidP="00CC39E9">
      <w:pPr>
        <w:suppressAutoHyphens/>
        <w:spacing w:after="0" w:line="240" w:lineRule="auto"/>
        <w:jc w:val="center"/>
        <w:rPr>
          <w:rFonts w:ascii="Arial" w:eastAsia="Arial Unicode MS" w:hAnsi="Arial" w:cs="Arial"/>
          <w:b/>
          <w:kern w:val="1"/>
          <w:sz w:val="20"/>
          <w:szCs w:val="20"/>
          <w:lang w:eastAsia="hi-IN" w:bidi="hi-IN"/>
        </w:rPr>
      </w:pPr>
      <w:r>
        <w:rPr>
          <w:rFonts w:ascii="Arial" w:eastAsia="Arial Unicode MS" w:hAnsi="Arial" w:cs="Arial"/>
          <w:b/>
          <w:kern w:val="1"/>
          <w:sz w:val="20"/>
          <w:szCs w:val="20"/>
          <w:lang w:eastAsia="hi-IN" w:bidi="hi-IN"/>
        </w:rPr>
        <w:t>POR “LA EMPRESA</w:t>
      </w:r>
      <w:r w:rsidR="00CC39E9" w:rsidRPr="00CC39E9">
        <w:rPr>
          <w:rFonts w:ascii="Arial" w:eastAsia="Arial Unicode MS" w:hAnsi="Arial" w:cs="Arial"/>
          <w:b/>
          <w:kern w:val="1"/>
          <w:sz w:val="20"/>
          <w:szCs w:val="20"/>
          <w:lang w:eastAsia="hi-IN" w:bidi="hi-IN"/>
        </w:rPr>
        <w:t>”</w:t>
      </w:r>
    </w:p>
    <w:p w:rsidR="00CC39E9" w:rsidRDefault="00CC39E9" w:rsidP="00163F44">
      <w:pPr>
        <w:suppressAutoHyphens/>
        <w:spacing w:after="0" w:line="240" w:lineRule="auto"/>
        <w:rPr>
          <w:rFonts w:ascii="Arial" w:eastAsia="Arial Unicode MS" w:hAnsi="Arial" w:cs="Arial"/>
          <w:b/>
          <w:kern w:val="1"/>
          <w:sz w:val="20"/>
          <w:szCs w:val="20"/>
          <w:lang w:eastAsia="hi-IN" w:bidi="hi-IN"/>
        </w:rPr>
      </w:pPr>
    </w:p>
    <w:p w:rsidR="00163F44" w:rsidRDefault="00163F44" w:rsidP="00163F44">
      <w:pPr>
        <w:suppressAutoHyphens/>
        <w:spacing w:after="0" w:line="240" w:lineRule="auto"/>
        <w:rPr>
          <w:rFonts w:ascii="Arial" w:eastAsia="Arial Unicode MS" w:hAnsi="Arial" w:cs="Arial"/>
          <w:b/>
          <w:kern w:val="1"/>
          <w:sz w:val="20"/>
          <w:szCs w:val="20"/>
          <w:lang w:eastAsia="hi-IN" w:bidi="hi-IN"/>
        </w:rPr>
      </w:pPr>
    </w:p>
    <w:p w:rsidR="00250868" w:rsidRPr="00CC39E9" w:rsidRDefault="00250868" w:rsidP="00163F44">
      <w:pPr>
        <w:suppressAutoHyphens/>
        <w:spacing w:after="0" w:line="240" w:lineRule="auto"/>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5765FC" w:rsidP="00163F44">
      <w:pPr>
        <w:suppressAutoHyphens/>
        <w:spacing w:after="0" w:line="240" w:lineRule="auto"/>
        <w:jc w:val="center"/>
        <w:rPr>
          <w:rFonts w:ascii="Arial" w:eastAsia="Arial Unicode MS" w:hAnsi="Arial" w:cs="Arial"/>
          <w:b/>
          <w:kern w:val="1"/>
          <w:sz w:val="20"/>
          <w:szCs w:val="20"/>
          <w:lang w:eastAsia="hi-IN" w:bidi="hi-IN"/>
        </w:rPr>
      </w:pPr>
      <w:r>
        <w:rPr>
          <w:rFonts w:ascii="Arial" w:hAnsi="Arial" w:cs="Arial"/>
          <w:b/>
          <w:sz w:val="20"/>
          <w:szCs w:val="20"/>
        </w:rPr>
        <w:t>ALIUM SERVICIOS COMERCIALES</w:t>
      </w:r>
      <w:r w:rsidR="00163F44" w:rsidRPr="00163F44">
        <w:rPr>
          <w:rFonts w:ascii="Arial" w:hAnsi="Arial" w:cs="Arial"/>
          <w:b/>
          <w:sz w:val="20"/>
          <w:szCs w:val="20"/>
        </w:rPr>
        <w:t xml:space="preserve"> S.A. DE C.V.</w:t>
      </w:r>
    </w:p>
    <w:p w:rsidR="00163F44" w:rsidRPr="00163F44" w:rsidRDefault="00163F44" w:rsidP="00163F44">
      <w:pPr>
        <w:suppressAutoHyphens/>
        <w:spacing w:after="0" w:line="240" w:lineRule="auto"/>
        <w:jc w:val="center"/>
        <w:rPr>
          <w:rFonts w:ascii="Arial" w:eastAsia="Arial Unicode MS" w:hAnsi="Arial" w:cs="Arial"/>
          <w:b/>
          <w:kern w:val="1"/>
          <w:sz w:val="20"/>
          <w:szCs w:val="20"/>
          <w:lang w:eastAsia="hi-IN" w:bidi="hi-IN"/>
        </w:rPr>
      </w:pPr>
      <w:r>
        <w:rPr>
          <w:rFonts w:ascii="Arial" w:eastAsia="Arial Unicode MS" w:hAnsi="Arial" w:cs="Arial"/>
          <w:b/>
          <w:kern w:val="1"/>
          <w:sz w:val="20"/>
          <w:szCs w:val="20"/>
          <w:lang w:eastAsia="hi-IN" w:bidi="hi-IN"/>
        </w:rPr>
        <w:t>REPRESENTADA POR</w:t>
      </w:r>
      <w:r w:rsidR="0026249A">
        <w:rPr>
          <w:rFonts w:ascii="Arial" w:eastAsia="Arial Unicode MS" w:hAnsi="Arial" w:cs="Arial"/>
          <w:b/>
          <w:kern w:val="1"/>
          <w:sz w:val="20"/>
          <w:szCs w:val="20"/>
          <w:lang w:eastAsia="hi-IN" w:bidi="hi-IN"/>
        </w:rPr>
        <w:t xml:space="preserve"> LA C.</w:t>
      </w:r>
      <w:r>
        <w:rPr>
          <w:rFonts w:ascii="Arial" w:eastAsia="Arial Unicode MS" w:hAnsi="Arial" w:cs="Arial"/>
          <w:b/>
          <w:kern w:val="1"/>
          <w:sz w:val="20"/>
          <w:szCs w:val="20"/>
          <w:lang w:eastAsia="hi-IN" w:bidi="hi-IN"/>
        </w:rPr>
        <w:t xml:space="preserve"> </w:t>
      </w:r>
      <w:r w:rsidR="005765FC">
        <w:rPr>
          <w:rFonts w:ascii="Arial" w:eastAsia="Arial Unicode MS" w:hAnsi="Arial" w:cs="Arial"/>
          <w:b/>
          <w:kern w:val="1"/>
          <w:sz w:val="20"/>
          <w:szCs w:val="20"/>
          <w:lang w:eastAsia="hi-IN" w:bidi="hi-IN"/>
        </w:rPr>
        <w:t>MIRIAM ESCOBAR ALVARADO</w:t>
      </w: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Pr="009369E3"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Pr="009369E3"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Pr="009369E3" w:rsidRDefault="00CC39E9" w:rsidP="009369E3">
      <w:pPr>
        <w:suppressAutoHyphens/>
        <w:spacing w:after="0" w:line="240" w:lineRule="auto"/>
        <w:rPr>
          <w:rFonts w:ascii="Arial" w:eastAsia="Arial Unicode MS" w:hAnsi="Arial" w:cs="Arial"/>
          <w:b/>
          <w:kern w:val="1"/>
          <w:sz w:val="16"/>
          <w:szCs w:val="16"/>
          <w:lang w:eastAsia="hi-IN" w:bidi="hi-IN"/>
        </w:rPr>
      </w:pPr>
    </w:p>
    <w:p w:rsidR="000455C6" w:rsidRPr="009369E3" w:rsidRDefault="009369E3" w:rsidP="005765FC">
      <w:pPr>
        <w:jc w:val="both"/>
        <w:rPr>
          <w:rFonts w:ascii="Arial" w:hAnsi="Arial" w:cs="Arial"/>
          <w:b/>
          <w:bCs/>
          <w:sz w:val="16"/>
          <w:szCs w:val="16"/>
        </w:rPr>
      </w:pPr>
      <w:r w:rsidRPr="009369E3">
        <w:rPr>
          <w:rFonts w:ascii="Arial" w:eastAsia="Arial Unicode MS" w:hAnsi="Arial" w:cs="Arial"/>
          <w:b/>
          <w:kern w:val="1"/>
          <w:sz w:val="16"/>
          <w:szCs w:val="16"/>
          <w:lang w:eastAsia="hi-IN" w:bidi="hi-IN"/>
        </w:rPr>
        <w:t xml:space="preserve">LAS FIRMAS Y RUBRICAS QUE ANTECEDEN CORRESPONDEN AL CONTRATO DE COMPRA-VENTA NO. </w:t>
      </w:r>
      <w:r w:rsidR="00CD6433" w:rsidRPr="009369E3">
        <w:rPr>
          <w:rFonts w:ascii="Arial" w:eastAsia="Arial Unicode MS" w:hAnsi="Arial" w:cs="Arial"/>
          <w:b/>
          <w:kern w:val="1"/>
          <w:sz w:val="16"/>
          <w:szCs w:val="16"/>
          <w:lang w:eastAsia="hi-IN" w:bidi="hi-IN"/>
        </w:rPr>
        <w:fldChar w:fldCharType="begin"/>
      </w:r>
      <w:r w:rsidR="000455C6" w:rsidRPr="009369E3">
        <w:rPr>
          <w:rFonts w:ascii="Arial" w:eastAsia="Arial Unicode MS" w:hAnsi="Arial" w:cs="Arial"/>
          <w:b/>
          <w:kern w:val="1"/>
          <w:sz w:val="16"/>
          <w:szCs w:val="16"/>
          <w:lang w:eastAsia="hi-IN" w:bidi="hi-IN"/>
        </w:rPr>
        <w:instrText xml:space="preserve"> MERGEFIELD NO_PROCESO </w:instrText>
      </w:r>
      <w:r w:rsidR="00CD6433" w:rsidRPr="009369E3">
        <w:rPr>
          <w:rFonts w:ascii="Arial" w:eastAsia="Arial Unicode MS" w:hAnsi="Arial" w:cs="Arial"/>
          <w:b/>
          <w:kern w:val="1"/>
          <w:sz w:val="16"/>
          <w:szCs w:val="16"/>
          <w:lang w:eastAsia="hi-IN" w:bidi="hi-IN"/>
        </w:rPr>
        <w:fldChar w:fldCharType="separate"/>
      </w:r>
      <w:r w:rsidRPr="009369E3">
        <w:rPr>
          <w:rFonts w:ascii="Arial" w:eastAsia="Arial Unicode MS" w:hAnsi="Arial" w:cs="Arial"/>
          <w:b/>
          <w:noProof/>
          <w:kern w:val="1"/>
          <w:sz w:val="16"/>
          <w:szCs w:val="16"/>
          <w:lang w:eastAsia="hi-IN" w:bidi="hi-IN"/>
        </w:rPr>
        <w:t>CMADJ-166-2017-B</w:t>
      </w:r>
      <w:r w:rsidR="00CD6433" w:rsidRPr="009369E3">
        <w:rPr>
          <w:rFonts w:ascii="Arial" w:eastAsia="Arial Unicode MS" w:hAnsi="Arial" w:cs="Arial"/>
          <w:b/>
          <w:kern w:val="1"/>
          <w:sz w:val="16"/>
          <w:szCs w:val="16"/>
          <w:lang w:eastAsia="hi-IN" w:bidi="hi-IN"/>
        </w:rPr>
        <w:fldChar w:fldCharType="end"/>
      </w:r>
      <w:r w:rsidRPr="009369E3">
        <w:rPr>
          <w:rFonts w:ascii="Arial" w:eastAsia="Arial Unicode MS" w:hAnsi="Arial" w:cs="Arial"/>
          <w:b/>
          <w:kern w:val="1"/>
          <w:sz w:val="16"/>
          <w:szCs w:val="16"/>
          <w:lang w:eastAsia="hi-IN" w:bidi="hi-IN"/>
        </w:rPr>
        <w:t xml:space="preserve">  DENOMINADO </w:t>
      </w:r>
      <w:r w:rsidR="00CD6433" w:rsidRPr="009369E3">
        <w:rPr>
          <w:rFonts w:ascii="Arial" w:hAnsi="Arial" w:cs="Arial"/>
          <w:b/>
          <w:sz w:val="16"/>
          <w:szCs w:val="16"/>
          <w:lang w:val="es-ES_tradnl"/>
        </w:rPr>
        <w:fldChar w:fldCharType="begin"/>
      </w:r>
      <w:r w:rsidR="000455C6" w:rsidRPr="009369E3">
        <w:rPr>
          <w:rFonts w:ascii="Arial" w:hAnsi="Arial" w:cs="Arial"/>
          <w:b/>
          <w:sz w:val="16"/>
          <w:szCs w:val="16"/>
          <w:lang w:val="es-ES_tradnl"/>
        </w:rPr>
        <w:instrText xml:space="preserve"> MERGEFIELD DENOMINACION </w:instrText>
      </w:r>
      <w:r w:rsidR="00CD6433" w:rsidRPr="009369E3">
        <w:rPr>
          <w:rFonts w:ascii="Arial" w:hAnsi="Arial" w:cs="Arial"/>
          <w:b/>
          <w:sz w:val="16"/>
          <w:szCs w:val="16"/>
          <w:lang w:val="es-ES_tradnl"/>
        </w:rPr>
        <w:fldChar w:fldCharType="separate"/>
      </w:r>
      <w:r w:rsidRPr="009369E3">
        <w:rPr>
          <w:rFonts w:ascii="Arial" w:hAnsi="Arial" w:cs="Arial"/>
          <w:b/>
          <w:noProof/>
          <w:sz w:val="16"/>
          <w:szCs w:val="16"/>
          <w:lang w:val="es-ES_tradnl"/>
        </w:rPr>
        <w:t>"ADQUISICIÓN DE HERRAMIENTA PARA LA DIRECCIÓN DE SERVICIOS PÚBLICOS"</w:t>
      </w:r>
      <w:r w:rsidR="00CD6433" w:rsidRPr="009369E3">
        <w:rPr>
          <w:rFonts w:ascii="Arial" w:hAnsi="Arial" w:cs="Arial"/>
          <w:b/>
          <w:sz w:val="16"/>
          <w:szCs w:val="16"/>
          <w:lang w:val="es-ES_tradnl"/>
        </w:rPr>
        <w:fldChar w:fldCharType="end"/>
      </w:r>
      <w:r w:rsidRPr="009369E3">
        <w:rPr>
          <w:rFonts w:ascii="Arial" w:hAnsi="Arial" w:cs="Arial"/>
          <w:b/>
          <w:sz w:val="16"/>
          <w:szCs w:val="16"/>
          <w:lang w:val="es-ES_tradnl"/>
        </w:rPr>
        <w:t xml:space="preserve"> </w:t>
      </w:r>
      <w:r w:rsidRPr="009369E3">
        <w:rPr>
          <w:rFonts w:ascii="Arial" w:eastAsia="Arial Unicode MS" w:hAnsi="Arial" w:cs="Arial"/>
          <w:b/>
          <w:kern w:val="1"/>
          <w:sz w:val="16"/>
          <w:szCs w:val="16"/>
          <w:lang w:eastAsia="hi-IN" w:bidi="hi-IN"/>
        </w:rPr>
        <w:t xml:space="preserve">CELEBRADO POR EL </w:t>
      </w:r>
      <w:r w:rsidRPr="009369E3">
        <w:rPr>
          <w:rFonts w:ascii="Arial" w:hAnsi="Arial" w:cs="Arial"/>
          <w:b/>
          <w:sz w:val="16"/>
          <w:szCs w:val="16"/>
          <w:lang w:val="es-ES_tradnl"/>
        </w:rPr>
        <w:t xml:space="preserve">HONORABLE AYUNTAMIENTO DE ATLIXCO Y LA EMPRESA ALIUM SERVICIOS COMERCIALES S.A. DE C.V. REPRESENTADA POR LA C. MIRIAM ESCOBAR ALVARADO POR UN MONTO DE </w:t>
      </w:r>
      <w:r w:rsidR="007A4824">
        <w:rPr>
          <w:rFonts w:ascii="Arial" w:hAnsi="Arial" w:cs="Arial"/>
          <w:b/>
          <w:bCs/>
          <w:sz w:val="16"/>
          <w:szCs w:val="16"/>
        </w:rPr>
        <w:t>DE $101,542.00 (CIENTO UN</w:t>
      </w:r>
      <w:r w:rsidRPr="009369E3">
        <w:rPr>
          <w:rFonts w:ascii="Arial" w:hAnsi="Arial" w:cs="Arial"/>
          <w:b/>
          <w:bCs/>
          <w:sz w:val="16"/>
          <w:szCs w:val="16"/>
        </w:rPr>
        <w:t xml:space="preserve"> MIL QUINIENTOS CUARENTA Y D</w:t>
      </w:r>
      <w:r w:rsidR="007A4824">
        <w:rPr>
          <w:rFonts w:ascii="Arial" w:hAnsi="Arial" w:cs="Arial"/>
          <w:b/>
          <w:bCs/>
          <w:sz w:val="16"/>
          <w:szCs w:val="16"/>
        </w:rPr>
        <w:t>OS PESOS 00/100 M.N.) MÁS $16,24</w:t>
      </w:r>
      <w:r w:rsidRPr="009369E3">
        <w:rPr>
          <w:rFonts w:ascii="Arial" w:hAnsi="Arial" w:cs="Arial"/>
          <w:b/>
          <w:bCs/>
          <w:sz w:val="16"/>
          <w:szCs w:val="16"/>
        </w:rPr>
        <w:t xml:space="preserve">6.72 (DIECISÉIS MIL </w:t>
      </w:r>
      <w:r w:rsidR="007A4824">
        <w:rPr>
          <w:rFonts w:ascii="Arial" w:hAnsi="Arial" w:cs="Arial"/>
          <w:b/>
          <w:bCs/>
          <w:sz w:val="16"/>
          <w:szCs w:val="16"/>
        </w:rPr>
        <w:t>DOS</w:t>
      </w:r>
      <w:r w:rsidRPr="009369E3">
        <w:rPr>
          <w:rFonts w:ascii="Arial" w:hAnsi="Arial" w:cs="Arial"/>
          <w:b/>
          <w:bCs/>
          <w:sz w:val="16"/>
          <w:szCs w:val="16"/>
        </w:rPr>
        <w:t xml:space="preserve">CIENTOS </w:t>
      </w:r>
      <w:r w:rsidR="007A4824">
        <w:rPr>
          <w:rFonts w:ascii="Arial" w:hAnsi="Arial" w:cs="Arial"/>
          <w:b/>
          <w:bCs/>
          <w:sz w:val="16"/>
          <w:szCs w:val="16"/>
        </w:rPr>
        <w:t xml:space="preserve">CUARENTA Y </w:t>
      </w:r>
      <w:r w:rsidRPr="009369E3">
        <w:rPr>
          <w:rFonts w:ascii="Arial" w:hAnsi="Arial" w:cs="Arial"/>
          <w:b/>
          <w:bCs/>
          <w:sz w:val="16"/>
          <w:szCs w:val="16"/>
        </w:rPr>
        <w:t>SEIS PESOS 72/100 M.N.) EQUIVALENTE AL 16% D</w:t>
      </w:r>
      <w:r w:rsidR="00C278F6">
        <w:rPr>
          <w:rFonts w:ascii="Arial" w:hAnsi="Arial" w:cs="Arial"/>
          <w:b/>
          <w:bCs/>
          <w:sz w:val="16"/>
          <w:szCs w:val="16"/>
        </w:rPr>
        <w:t>EL I.V.A, DANDO UN TOTAL DE $117,78</w:t>
      </w:r>
      <w:r w:rsidRPr="009369E3">
        <w:rPr>
          <w:rFonts w:ascii="Arial" w:hAnsi="Arial" w:cs="Arial"/>
          <w:b/>
          <w:bCs/>
          <w:sz w:val="16"/>
          <w:szCs w:val="16"/>
        </w:rPr>
        <w:t>8.72 (CIE</w:t>
      </w:r>
      <w:r w:rsidR="00C278F6" w:rsidRPr="009369E3">
        <w:rPr>
          <w:rFonts w:ascii="Arial" w:hAnsi="Arial" w:cs="Arial"/>
          <w:b/>
          <w:bCs/>
          <w:sz w:val="16"/>
          <w:szCs w:val="16"/>
        </w:rPr>
        <w:t>NTO DIE</w:t>
      </w:r>
      <w:r w:rsidR="00C278F6">
        <w:rPr>
          <w:rFonts w:ascii="Arial" w:hAnsi="Arial" w:cs="Arial"/>
          <w:b/>
          <w:bCs/>
          <w:sz w:val="16"/>
          <w:szCs w:val="16"/>
        </w:rPr>
        <w:t>C</w:t>
      </w:r>
      <w:r w:rsidR="00C278F6" w:rsidRPr="009369E3">
        <w:rPr>
          <w:rFonts w:ascii="Arial" w:hAnsi="Arial" w:cs="Arial"/>
          <w:b/>
          <w:bCs/>
          <w:sz w:val="16"/>
          <w:szCs w:val="16"/>
        </w:rPr>
        <w:t>IS</w:t>
      </w:r>
      <w:r w:rsidR="00C278F6">
        <w:rPr>
          <w:rFonts w:ascii="Arial" w:hAnsi="Arial" w:cs="Arial"/>
          <w:b/>
          <w:bCs/>
          <w:sz w:val="16"/>
          <w:szCs w:val="16"/>
        </w:rPr>
        <w:t>IETE</w:t>
      </w:r>
      <w:r w:rsidRPr="009369E3">
        <w:rPr>
          <w:rFonts w:ascii="Arial" w:hAnsi="Arial" w:cs="Arial"/>
          <w:b/>
          <w:bCs/>
          <w:sz w:val="16"/>
          <w:szCs w:val="16"/>
        </w:rPr>
        <w:t xml:space="preserve"> MIL </w:t>
      </w:r>
      <w:r w:rsidR="00C278F6">
        <w:rPr>
          <w:rFonts w:ascii="Arial" w:hAnsi="Arial" w:cs="Arial"/>
          <w:b/>
          <w:bCs/>
          <w:sz w:val="16"/>
          <w:szCs w:val="16"/>
        </w:rPr>
        <w:t>SETE</w:t>
      </w:r>
      <w:r w:rsidRPr="009369E3">
        <w:rPr>
          <w:rFonts w:ascii="Arial" w:hAnsi="Arial" w:cs="Arial"/>
          <w:b/>
          <w:bCs/>
          <w:sz w:val="16"/>
          <w:szCs w:val="16"/>
        </w:rPr>
        <w:t xml:space="preserve">CIENTOS </w:t>
      </w:r>
      <w:r w:rsidR="00C278F6">
        <w:rPr>
          <w:rFonts w:ascii="Arial" w:hAnsi="Arial" w:cs="Arial"/>
          <w:b/>
          <w:bCs/>
          <w:sz w:val="16"/>
          <w:szCs w:val="16"/>
        </w:rPr>
        <w:t>OCHENTA</w:t>
      </w:r>
      <w:r w:rsidRPr="009369E3">
        <w:rPr>
          <w:rFonts w:ascii="Arial" w:hAnsi="Arial" w:cs="Arial"/>
          <w:b/>
          <w:bCs/>
          <w:sz w:val="16"/>
          <w:szCs w:val="16"/>
        </w:rPr>
        <w:t xml:space="preserve"> Y OCHO PESOS 72/100 M.N.). </w:t>
      </w:r>
    </w:p>
    <w:sectPr w:rsidR="000455C6" w:rsidRPr="009369E3" w:rsidSect="00774701">
      <w:headerReference w:type="default" r:id="rId19"/>
      <w:footerReference w:type="default" r:id="rId20"/>
      <w:pgSz w:w="12240" w:h="15840"/>
      <w:pgMar w:top="1417" w:right="1608"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824" w:rsidRDefault="007A4824" w:rsidP="000455C6">
      <w:pPr>
        <w:spacing w:after="0" w:line="240" w:lineRule="auto"/>
      </w:pPr>
      <w:r>
        <w:separator/>
      </w:r>
    </w:p>
  </w:endnote>
  <w:endnote w:type="continuationSeparator" w:id="0">
    <w:p w:rsidR="007A4824" w:rsidRDefault="007A4824" w:rsidP="0004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967047"/>
      <w:docPartObj>
        <w:docPartGallery w:val="Page Numbers (Bottom of Page)"/>
        <w:docPartUnique/>
      </w:docPartObj>
    </w:sdtPr>
    <w:sdtContent>
      <w:p w:rsidR="007A4824" w:rsidRDefault="007A4824" w:rsidP="00774701">
        <w:pPr>
          <w:pStyle w:val="Piedepgina"/>
          <w:jc w:val="right"/>
        </w:pPr>
        <w:r>
          <w:fldChar w:fldCharType="begin"/>
        </w:r>
        <w:r>
          <w:instrText>PAGE   \* MERGEFORMAT</w:instrText>
        </w:r>
        <w:r>
          <w:fldChar w:fldCharType="separate"/>
        </w:r>
        <w:r w:rsidR="001D7DB0" w:rsidRPr="001D7DB0">
          <w:rPr>
            <w:noProof/>
            <w:lang w:val="es-ES"/>
          </w:rPr>
          <w:t>8</w:t>
        </w:r>
        <w:r>
          <w:rPr>
            <w:noProof/>
            <w:lang w:val="es-ES"/>
          </w:rPr>
          <w:fldChar w:fldCharType="end"/>
        </w:r>
        <w:r>
          <w:t>/15</w:t>
        </w:r>
      </w:p>
    </w:sdtContent>
  </w:sdt>
  <w:p w:rsidR="007A4824" w:rsidRPr="00F00181" w:rsidRDefault="007A4824" w:rsidP="00774701">
    <w:pPr>
      <w:suppressAutoHyphens/>
      <w:spacing w:after="0" w:line="200" w:lineRule="atLeast"/>
      <w:jc w:val="right"/>
      <w:rPr>
        <w:rFonts w:ascii="Arial" w:eastAsia="Arial Unicode MS" w:hAnsi="Arial" w:cs="Arial"/>
        <w:b/>
        <w:kern w:val="1"/>
        <w:sz w:val="20"/>
        <w:szCs w:val="20"/>
        <w:lang w:eastAsia="hi-IN" w:bidi="hi-IN"/>
      </w:rPr>
    </w:pPr>
    <w:r>
      <w:rPr>
        <w:rFonts w:ascii="Arial" w:eastAsia="Arial Unicode MS" w:hAnsi="Arial" w:cs="Arial"/>
        <w:b/>
        <w:kern w:val="1"/>
        <w:sz w:val="20"/>
        <w:szCs w:val="20"/>
        <w:lang w:val="es-ES" w:eastAsia="hi-IN" w:bidi="hi-IN"/>
      </w:rPr>
      <w:t>CMADJ-166-2017-B</w:t>
    </w:r>
  </w:p>
  <w:p w:rsidR="007A4824" w:rsidRDefault="007A4824" w:rsidP="00774701">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824" w:rsidRDefault="007A4824" w:rsidP="000455C6">
      <w:pPr>
        <w:spacing w:after="0" w:line="240" w:lineRule="auto"/>
      </w:pPr>
      <w:r>
        <w:separator/>
      </w:r>
    </w:p>
  </w:footnote>
  <w:footnote w:type="continuationSeparator" w:id="0">
    <w:p w:rsidR="007A4824" w:rsidRDefault="007A4824" w:rsidP="000455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824" w:rsidRDefault="007A4824" w:rsidP="00774701">
    <w:pPr>
      <w:tabs>
        <w:tab w:val="left" w:pos="1230"/>
        <w:tab w:val="right" w:pos="8838"/>
      </w:tabs>
    </w:pPr>
    <w:r>
      <w:rPr>
        <w:noProof/>
        <w:lang w:eastAsia="es-MX"/>
      </w:rPr>
      <w:drawing>
        <wp:anchor distT="0" distB="0" distL="114300" distR="114300" simplePos="0" relativeHeight="251659264" behindDoc="1" locked="0" layoutInCell="1" allowOverlap="1">
          <wp:simplePos x="0" y="0"/>
          <wp:positionH relativeFrom="column">
            <wp:posOffset>369570</wp:posOffset>
          </wp:positionH>
          <wp:positionV relativeFrom="paragraph">
            <wp:posOffset>99060</wp:posOffset>
          </wp:positionV>
          <wp:extent cx="767334" cy="914400"/>
          <wp:effectExtent l="19050" t="0" r="0" b="0"/>
          <wp:wrapNone/>
          <wp:docPr id="2" name="7 Imagen" descr="escudo_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scudo_mexico.jpg"/>
                  <pic:cNvPicPr>
                    <a:picLocks noChangeAspect="1" noChangeArrowheads="1"/>
                  </pic:cNvPicPr>
                </pic:nvPicPr>
                <pic:blipFill>
                  <a:blip r:embed="rId1" cstate="print"/>
                  <a:srcRect/>
                  <a:stretch>
                    <a:fillRect/>
                  </a:stretch>
                </pic:blipFill>
                <pic:spPr bwMode="auto">
                  <a:xfrm>
                    <a:off x="0" y="0"/>
                    <a:ext cx="767334" cy="914400"/>
                  </a:xfrm>
                  <a:prstGeom prst="rect">
                    <a:avLst/>
                  </a:prstGeom>
                  <a:noFill/>
                  <a:ln w="9525">
                    <a:noFill/>
                    <a:miter lim="800000"/>
                    <a:headEnd/>
                    <a:tailEnd/>
                  </a:ln>
                </pic:spPr>
              </pic:pic>
            </a:graphicData>
          </a:graphic>
        </wp:anchor>
      </w:drawing>
    </w:r>
    <w:r w:rsidRPr="00703C6A">
      <w:rPr>
        <w:rFonts w:ascii="Arial" w:hAnsi="Arial" w:cs="Arial"/>
        <w:noProof/>
        <w:sz w:val="16"/>
        <w:lang w:eastAsia="es-MX"/>
      </w:rPr>
      <w:drawing>
        <wp:anchor distT="0" distB="0" distL="114300" distR="114300" simplePos="0" relativeHeight="251660288" behindDoc="0" locked="0" layoutInCell="1" allowOverlap="1">
          <wp:simplePos x="0" y="0"/>
          <wp:positionH relativeFrom="column">
            <wp:posOffset>3766185</wp:posOffset>
          </wp:positionH>
          <wp:positionV relativeFrom="paragraph">
            <wp:posOffset>311150</wp:posOffset>
          </wp:positionV>
          <wp:extent cx="1929130" cy="792480"/>
          <wp:effectExtent l="0" t="0" r="0" b="7620"/>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9130" cy="792480"/>
                  </a:xfrm>
                  <a:prstGeom prst="rect">
                    <a:avLst/>
                  </a:prstGeom>
                </pic:spPr>
              </pic:pic>
            </a:graphicData>
          </a:graphic>
        </wp:anchor>
      </w:drawing>
    </w:r>
  </w:p>
  <w:p w:rsidR="007A4824" w:rsidRDefault="007A4824" w:rsidP="00774701">
    <w:pPr>
      <w:tabs>
        <w:tab w:val="left" w:pos="1230"/>
      </w:tabs>
    </w:pPr>
    <w:r>
      <w:tab/>
    </w:r>
  </w:p>
  <w:p w:rsidR="007A4824" w:rsidRPr="00FF34F0" w:rsidRDefault="007A4824" w:rsidP="00774701">
    <w:pPr>
      <w:tabs>
        <w:tab w:val="left" w:pos="1230"/>
        <w:tab w:val="right" w:pos="8838"/>
      </w:tabs>
    </w:pPr>
    <w:r>
      <w:tab/>
    </w:r>
    <w:r>
      <w:tab/>
    </w:r>
  </w:p>
  <w:p w:rsidR="007A4824" w:rsidRPr="00693A04" w:rsidRDefault="007A4824" w:rsidP="00774701">
    <w:pPr>
      <w:pStyle w:val="Sinespaciado"/>
      <w:rPr>
        <w:rFonts w:ascii="Arial Narrow" w:hAnsi="Arial Narrow"/>
        <w:sz w:val="18"/>
        <w:szCs w:val="18"/>
      </w:rPr>
    </w:pPr>
    <w:r w:rsidRPr="00693A04">
      <w:rPr>
        <w:rFonts w:ascii="Arial Narrow" w:hAnsi="Arial Narrow"/>
        <w:sz w:val="18"/>
        <w:szCs w:val="18"/>
      </w:rPr>
      <w:t>AYUNTAMIENTO CONSTITUCIONAL</w:t>
    </w:r>
  </w:p>
  <w:p w:rsidR="007A4824" w:rsidRPr="00693A04" w:rsidRDefault="007A4824" w:rsidP="00774701">
    <w:pPr>
      <w:pStyle w:val="Sinespaciado"/>
      <w:ind w:firstLine="708"/>
      <w:rPr>
        <w:rFonts w:ascii="Arial Narrow" w:hAnsi="Arial Narrow"/>
        <w:sz w:val="18"/>
        <w:szCs w:val="18"/>
      </w:rPr>
    </w:pPr>
    <w:r w:rsidRPr="00693A04">
      <w:rPr>
        <w:rFonts w:ascii="Arial Narrow" w:hAnsi="Arial Narrow"/>
        <w:sz w:val="18"/>
        <w:szCs w:val="18"/>
      </w:rPr>
      <w:t>ATLIXCO, PUE.</w:t>
    </w:r>
  </w:p>
  <w:p w:rsidR="007A4824" w:rsidRDefault="007A4824" w:rsidP="00774701">
    <w:pPr>
      <w:pStyle w:val="Sinespaciado"/>
      <w:ind w:left="708"/>
      <w:rPr>
        <w:rFonts w:ascii="Arial Narrow" w:hAnsi="Arial Narrow"/>
        <w:sz w:val="18"/>
        <w:szCs w:val="18"/>
      </w:rPr>
    </w:pPr>
    <w:r>
      <w:rPr>
        <w:rFonts w:ascii="Arial Narrow" w:hAnsi="Arial Narrow"/>
        <w:sz w:val="18"/>
        <w:szCs w:val="18"/>
      </w:rPr>
      <w:t xml:space="preserve">    </w:t>
    </w:r>
    <w:r w:rsidRPr="00693A04">
      <w:rPr>
        <w:rFonts w:ascii="Arial Narrow" w:hAnsi="Arial Narrow"/>
        <w:sz w:val="18"/>
        <w:szCs w:val="18"/>
      </w:rPr>
      <w:t>20</w:t>
    </w:r>
    <w:r>
      <w:rPr>
        <w:rFonts w:ascii="Arial Narrow" w:hAnsi="Arial Narrow"/>
        <w:sz w:val="18"/>
        <w:szCs w:val="18"/>
      </w:rPr>
      <w:t>14-2018</w:t>
    </w:r>
  </w:p>
  <w:p w:rsidR="007A4824" w:rsidRPr="00693A04" w:rsidRDefault="007A4824" w:rsidP="00774701">
    <w:pPr>
      <w:pStyle w:val="Sinespaciado"/>
      <w:rPr>
        <w:rFonts w:ascii="Arial Narrow" w:hAnsi="Arial Narrow"/>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3251D"/>
    <w:multiLevelType w:val="hybridMultilevel"/>
    <w:tmpl w:val="152A5532"/>
    <w:name w:val="WW8Num210"/>
    <w:lvl w:ilvl="0" w:tplc="9E106844">
      <w:start w:val="1"/>
      <w:numFmt w:val="upp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
    <w:nsid w:val="2A495B45"/>
    <w:multiLevelType w:val="hybridMultilevel"/>
    <w:tmpl w:val="80A265C6"/>
    <w:lvl w:ilvl="0" w:tplc="3D704B84">
      <w:start w:val="1"/>
      <w:numFmt w:val="upperRoman"/>
      <w:lvlText w:val="%1."/>
      <w:lvlJc w:val="left"/>
      <w:pPr>
        <w:tabs>
          <w:tab w:val="num" w:pos="2400"/>
        </w:tabs>
        <w:ind w:left="2400" w:hanging="360"/>
      </w:pPr>
      <w:rPr>
        <w:rFonts w:hint="default"/>
        <w:b/>
      </w:rPr>
    </w:lvl>
    <w:lvl w:ilvl="1" w:tplc="E7C2AE2E">
      <w:start w:val="1"/>
      <w:numFmt w:val="none"/>
      <w:lvlText w:val="I.2"/>
      <w:lvlJc w:val="left"/>
      <w:pPr>
        <w:tabs>
          <w:tab w:val="num" w:pos="1440"/>
        </w:tabs>
        <w:ind w:left="1440" w:hanging="360"/>
      </w:pPr>
      <w:rPr>
        <w:rFonts w:hint="default"/>
        <w:b/>
      </w:rPr>
    </w:lvl>
    <w:lvl w:ilvl="2" w:tplc="8BBE9126">
      <w:start w:val="1"/>
      <w:numFmt w:val="none"/>
      <w:lvlText w:val="I.3"/>
      <w:lvlJc w:val="left"/>
      <w:pPr>
        <w:tabs>
          <w:tab w:val="num" w:pos="2340"/>
        </w:tabs>
        <w:ind w:left="2340" w:hanging="360"/>
      </w:pPr>
      <w:rPr>
        <w:rFonts w:hint="default"/>
        <w:b/>
      </w:rPr>
    </w:lvl>
    <w:lvl w:ilvl="3" w:tplc="D376F2C4">
      <w:start w:val="1"/>
      <w:numFmt w:val="none"/>
      <w:lvlText w:val="I.1"/>
      <w:lvlJc w:val="left"/>
      <w:pPr>
        <w:tabs>
          <w:tab w:val="num" w:pos="2880"/>
        </w:tabs>
        <w:ind w:left="2880" w:hanging="360"/>
      </w:pPr>
      <w:rPr>
        <w:rFonts w:hint="default"/>
        <w:b/>
      </w:rPr>
    </w:lvl>
    <w:lvl w:ilvl="4" w:tplc="9B626A3A">
      <w:start w:val="1"/>
      <w:numFmt w:val="none"/>
      <w:lvlText w:val="I.2"/>
      <w:lvlJc w:val="left"/>
      <w:pPr>
        <w:tabs>
          <w:tab w:val="num" w:pos="3600"/>
        </w:tabs>
        <w:ind w:left="3600" w:hanging="360"/>
      </w:pPr>
      <w:rPr>
        <w:rFonts w:hint="default"/>
        <w:b/>
      </w:rPr>
    </w:lvl>
    <w:lvl w:ilvl="5" w:tplc="F754F280">
      <w:start w:val="1"/>
      <w:numFmt w:val="none"/>
      <w:lvlText w:val="I.3"/>
      <w:lvlJc w:val="left"/>
      <w:pPr>
        <w:tabs>
          <w:tab w:val="num" w:pos="4500"/>
        </w:tabs>
        <w:ind w:left="4500" w:hanging="360"/>
      </w:pPr>
      <w:rPr>
        <w:rFonts w:hint="default"/>
        <w:b/>
      </w:rPr>
    </w:lvl>
    <w:lvl w:ilvl="6" w:tplc="8662DBA6">
      <w:start w:val="1"/>
      <w:numFmt w:val="none"/>
      <w:lvlText w:val="I.4"/>
      <w:lvlJc w:val="left"/>
      <w:pPr>
        <w:tabs>
          <w:tab w:val="num" w:pos="5040"/>
        </w:tabs>
        <w:ind w:left="5040" w:hanging="360"/>
      </w:pPr>
      <w:rPr>
        <w:rFonts w:hint="default"/>
        <w:b/>
      </w:rPr>
    </w:lvl>
    <w:lvl w:ilvl="7" w:tplc="616ABDDA">
      <w:start w:val="1"/>
      <w:numFmt w:val="upperRoman"/>
      <w:lvlText w:val="%8.5"/>
      <w:lvlJc w:val="left"/>
      <w:pPr>
        <w:tabs>
          <w:tab w:val="num" w:pos="5760"/>
        </w:tabs>
        <w:ind w:left="5760" w:hanging="360"/>
      </w:pPr>
      <w:rPr>
        <w:rFonts w:hint="default"/>
        <w:b/>
      </w:rPr>
    </w:lvl>
    <w:lvl w:ilvl="8" w:tplc="0C0A001B" w:tentative="1">
      <w:start w:val="1"/>
      <w:numFmt w:val="lowerRoman"/>
      <w:lvlText w:val="%9."/>
      <w:lvlJc w:val="right"/>
      <w:pPr>
        <w:tabs>
          <w:tab w:val="num" w:pos="6480"/>
        </w:tabs>
        <w:ind w:left="6480" w:hanging="180"/>
      </w:pPr>
    </w:lvl>
  </w:abstractNum>
  <w:abstractNum w:abstractNumId="2">
    <w:nsid w:val="30DB072A"/>
    <w:multiLevelType w:val="multilevel"/>
    <w:tmpl w:val="03E4AE5A"/>
    <w:lvl w:ilvl="0">
      <w:start w:val="1"/>
      <w:numFmt w:val="decimal"/>
      <w:lvlText w:val="I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442D27DA"/>
    <w:multiLevelType w:val="multilevel"/>
    <w:tmpl w:val="F2683CAA"/>
    <w:lvl w:ilvl="0">
      <w:start w:val="1"/>
      <w:numFmt w:val="decimal"/>
      <w:lvlText w:val="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58D363A9"/>
    <w:multiLevelType w:val="multilevel"/>
    <w:tmpl w:val="03E4AE5A"/>
    <w:lvl w:ilvl="0">
      <w:start w:val="1"/>
      <w:numFmt w:val="decimal"/>
      <w:lvlText w:val="I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64CA7849"/>
    <w:multiLevelType w:val="hybridMultilevel"/>
    <w:tmpl w:val="D83E405C"/>
    <w:name w:val="WW8Num2103"/>
    <w:lvl w:ilvl="0" w:tplc="9E106844">
      <w:start w:val="1"/>
      <w:numFmt w:val="upp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455C6"/>
    <w:rsid w:val="00043106"/>
    <w:rsid w:val="000455C6"/>
    <w:rsid w:val="00116B4D"/>
    <w:rsid w:val="0011700D"/>
    <w:rsid w:val="00120EE4"/>
    <w:rsid w:val="00163F44"/>
    <w:rsid w:val="001C34E5"/>
    <w:rsid w:val="001D7DB0"/>
    <w:rsid w:val="002142D3"/>
    <w:rsid w:val="00250868"/>
    <w:rsid w:val="0026249A"/>
    <w:rsid w:val="002671D3"/>
    <w:rsid w:val="00273ABC"/>
    <w:rsid w:val="002B7317"/>
    <w:rsid w:val="002D541F"/>
    <w:rsid w:val="003372C8"/>
    <w:rsid w:val="00374084"/>
    <w:rsid w:val="00386EBF"/>
    <w:rsid w:val="003F0C69"/>
    <w:rsid w:val="004B13F1"/>
    <w:rsid w:val="005765FC"/>
    <w:rsid w:val="005D00D2"/>
    <w:rsid w:val="005D11C0"/>
    <w:rsid w:val="006D78DB"/>
    <w:rsid w:val="00774701"/>
    <w:rsid w:val="00793015"/>
    <w:rsid w:val="007A4824"/>
    <w:rsid w:val="00804711"/>
    <w:rsid w:val="008464F3"/>
    <w:rsid w:val="00883432"/>
    <w:rsid w:val="00887637"/>
    <w:rsid w:val="008E56D6"/>
    <w:rsid w:val="009369E3"/>
    <w:rsid w:val="00B3567C"/>
    <w:rsid w:val="00C278F6"/>
    <w:rsid w:val="00C443CB"/>
    <w:rsid w:val="00CC39E9"/>
    <w:rsid w:val="00CD6433"/>
    <w:rsid w:val="00CE752B"/>
    <w:rsid w:val="00D4602D"/>
    <w:rsid w:val="00DF4DD9"/>
    <w:rsid w:val="00E24BF4"/>
    <w:rsid w:val="00E253FC"/>
    <w:rsid w:val="00E34AC3"/>
    <w:rsid w:val="00E6079D"/>
    <w:rsid w:val="00F03642"/>
    <w:rsid w:val="00F04515"/>
    <w:rsid w:val="00F626CE"/>
    <w:rsid w:val="00FE3F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325D1085-8F65-4BDE-9F44-681E3C598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5C6"/>
    <w:pPr>
      <w:spacing w:after="200" w:line="276" w:lineRule="auto"/>
    </w:pPr>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55C6"/>
    <w:pPr>
      <w:ind w:left="720"/>
      <w:contextualSpacing/>
    </w:pPr>
  </w:style>
  <w:style w:type="paragraph" w:styleId="Piedepgina">
    <w:name w:val="footer"/>
    <w:basedOn w:val="Normal"/>
    <w:link w:val="PiedepginaCar"/>
    <w:uiPriority w:val="99"/>
    <w:unhideWhenUsed/>
    <w:rsid w:val="00045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55C6"/>
    <w:rPr>
      <w:rFonts w:ascii="Calibri" w:eastAsia="Times New Roman" w:hAnsi="Calibri" w:cs="Times New Roman"/>
    </w:rPr>
  </w:style>
  <w:style w:type="paragraph" w:styleId="Sinespaciado">
    <w:name w:val="No Spacing"/>
    <w:qFormat/>
    <w:rsid w:val="000455C6"/>
    <w:pPr>
      <w:spacing w:after="0" w:line="240" w:lineRule="auto"/>
    </w:pPr>
    <w:rPr>
      <w:rFonts w:ascii="Calibri" w:eastAsia="Calibri" w:hAnsi="Calibri" w:cs="Times New Roman"/>
      <w:lang w:val="es-ES"/>
    </w:rPr>
  </w:style>
  <w:style w:type="paragraph" w:styleId="Textoindependiente">
    <w:name w:val="Body Text"/>
    <w:basedOn w:val="Normal"/>
    <w:link w:val="TextoindependienteCar"/>
    <w:rsid w:val="000455C6"/>
    <w:pPr>
      <w:spacing w:after="0" w:line="240" w:lineRule="auto"/>
      <w:jc w:val="both"/>
    </w:pPr>
    <w:rPr>
      <w:rFonts w:ascii="Times New Roman" w:hAnsi="Times New Roman"/>
      <w:sz w:val="20"/>
      <w:szCs w:val="20"/>
      <w:lang w:eastAsia="es-ES"/>
    </w:rPr>
  </w:style>
  <w:style w:type="character" w:customStyle="1" w:styleId="TextoindependienteCar">
    <w:name w:val="Texto independiente Car"/>
    <w:basedOn w:val="Fuentedeprrafopredeter"/>
    <w:link w:val="Textoindependiente"/>
    <w:rsid w:val="000455C6"/>
    <w:rPr>
      <w:rFonts w:ascii="Times New Roman" w:eastAsia="Times New Roman" w:hAnsi="Times New Roman" w:cs="Times New Roman"/>
      <w:sz w:val="20"/>
      <w:szCs w:val="20"/>
      <w:lang w:eastAsia="es-ES"/>
    </w:rPr>
  </w:style>
  <w:style w:type="paragraph" w:styleId="Textoindependiente3">
    <w:name w:val="Body Text 3"/>
    <w:basedOn w:val="Normal"/>
    <w:link w:val="Textoindependiente3Car"/>
    <w:uiPriority w:val="99"/>
    <w:unhideWhenUsed/>
    <w:rsid w:val="000455C6"/>
    <w:pPr>
      <w:spacing w:after="120" w:line="240" w:lineRule="auto"/>
    </w:pPr>
    <w:rPr>
      <w:rFonts w:ascii="Times New Roman" w:hAnsi="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0455C6"/>
    <w:rPr>
      <w:rFonts w:ascii="Times New Roman" w:eastAsia="Times New Roman" w:hAnsi="Times New Roman" w:cs="Times New Roman"/>
      <w:sz w:val="16"/>
      <w:szCs w:val="16"/>
      <w:lang w:val="es-ES" w:eastAsia="es-ES"/>
    </w:rPr>
  </w:style>
  <w:style w:type="table" w:styleId="Tablaconcuadrcula">
    <w:name w:val="Table Grid"/>
    <w:basedOn w:val="Tablanormal"/>
    <w:uiPriority w:val="59"/>
    <w:rsid w:val="00045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45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55C6"/>
    <w:rPr>
      <w:rFonts w:ascii="Calibri" w:eastAsia="Times New Roman" w:hAnsi="Calibri" w:cs="Times New Roman"/>
    </w:rPr>
  </w:style>
  <w:style w:type="paragraph" w:styleId="Textodeglobo">
    <w:name w:val="Balloon Text"/>
    <w:basedOn w:val="Normal"/>
    <w:link w:val="TextodegloboCar"/>
    <w:uiPriority w:val="99"/>
    <w:semiHidden/>
    <w:unhideWhenUsed/>
    <w:rsid w:val="00CC39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39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382610">
      <w:bodyDiv w:val="1"/>
      <w:marLeft w:val="0"/>
      <w:marRight w:val="0"/>
      <w:marTop w:val="0"/>
      <w:marBottom w:val="0"/>
      <w:divBdr>
        <w:top w:val="none" w:sz="0" w:space="0" w:color="auto"/>
        <w:left w:val="none" w:sz="0" w:space="0" w:color="auto"/>
        <w:bottom w:val="none" w:sz="0" w:space="0" w:color="auto"/>
        <w:right w:val="none" w:sz="0" w:space="0" w:color="auto"/>
      </w:divBdr>
    </w:div>
    <w:div w:id="603540784">
      <w:bodyDiv w:val="1"/>
      <w:marLeft w:val="0"/>
      <w:marRight w:val="0"/>
      <w:marTop w:val="0"/>
      <w:marBottom w:val="0"/>
      <w:divBdr>
        <w:top w:val="none" w:sz="0" w:space="0" w:color="auto"/>
        <w:left w:val="none" w:sz="0" w:space="0" w:color="auto"/>
        <w:bottom w:val="none" w:sz="0" w:space="0" w:color="auto"/>
        <w:right w:val="none" w:sz="0" w:space="0" w:color="auto"/>
      </w:divBdr>
    </w:div>
    <w:div w:id="905336578">
      <w:bodyDiv w:val="1"/>
      <w:marLeft w:val="0"/>
      <w:marRight w:val="0"/>
      <w:marTop w:val="0"/>
      <w:marBottom w:val="0"/>
      <w:divBdr>
        <w:top w:val="none" w:sz="0" w:space="0" w:color="auto"/>
        <w:left w:val="none" w:sz="0" w:space="0" w:color="auto"/>
        <w:bottom w:val="none" w:sz="0" w:space="0" w:color="auto"/>
        <w:right w:val="none" w:sz="0" w:space="0" w:color="auto"/>
      </w:divBdr>
    </w:div>
    <w:div w:id="1041319872">
      <w:bodyDiv w:val="1"/>
      <w:marLeft w:val="0"/>
      <w:marRight w:val="0"/>
      <w:marTop w:val="0"/>
      <w:marBottom w:val="0"/>
      <w:divBdr>
        <w:top w:val="none" w:sz="0" w:space="0" w:color="auto"/>
        <w:left w:val="none" w:sz="0" w:space="0" w:color="auto"/>
        <w:bottom w:val="none" w:sz="0" w:space="0" w:color="auto"/>
        <w:right w:val="none" w:sz="0" w:space="0" w:color="auto"/>
      </w:divBdr>
    </w:div>
    <w:div w:id="1159613258">
      <w:bodyDiv w:val="1"/>
      <w:marLeft w:val="0"/>
      <w:marRight w:val="0"/>
      <w:marTop w:val="0"/>
      <w:marBottom w:val="0"/>
      <w:divBdr>
        <w:top w:val="none" w:sz="0" w:space="0" w:color="auto"/>
        <w:left w:val="none" w:sz="0" w:space="0" w:color="auto"/>
        <w:bottom w:val="none" w:sz="0" w:space="0" w:color="auto"/>
        <w:right w:val="none" w:sz="0" w:space="0" w:color="auto"/>
      </w:divBdr>
    </w:div>
    <w:div w:id="204185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15</Pages>
  <Words>5225</Words>
  <Characters>28742</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RECURSOS MATERIALES</dc:creator>
  <cp:lastModifiedBy>Angelica</cp:lastModifiedBy>
  <cp:revision>14</cp:revision>
  <cp:lastPrinted>2017-05-29T16:58:00Z</cp:lastPrinted>
  <dcterms:created xsi:type="dcterms:W3CDTF">2017-06-10T17:21:00Z</dcterms:created>
  <dcterms:modified xsi:type="dcterms:W3CDTF">2017-06-22T04:42:00Z</dcterms:modified>
</cp:coreProperties>
</file>