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6B6FF047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65501E">
        <w:rPr>
          <w:rFonts w:ascii="Arial" w:eastAsia="Calibri" w:hAnsi="Arial" w:cs="Arial"/>
        </w:rPr>
        <w:t>vigésimo octav</w:t>
      </w:r>
      <w:r w:rsidR="006E309A">
        <w:rPr>
          <w:rFonts w:ascii="Arial" w:eastAsia="Calibri" w:hAnsi="Arial" w:cs="Arial"/>
        </w:rPr>
        <w:t>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8B22A2">
        <w:rPr>
          <w:rFonts w:ascii="Arial" w:eastAsia="Calibri" w:hAnsi="Arial" w:cs="Arial"/>
        </w:rPr>
        <w:t>30</w:t>
      </w:r>
      <w:r w:rsidR="006E309A">
        <w:rPr>
          <w:rFonts w:ascii="Arial" w:eastAsia="Calibri" w:hAnsi="Arial" w:cs="Arial"/>
        </w:rPr>
        <w:t xml:space="preserve"> de mayo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65501E">
        <w:rPr>
          <w:rFonts w:ascii="Arial" w:eastAsia="Calibri" w:hAnsi="Arial" w:cs="Arial"/>
        </w:rPr>
        <w:t>12:0</w:t>
      </w:r>
      <w:r w:rsidR="00553FD2">
        <w:rPr>
          <w:rFonts w:ascii="Arial" w:eastAsia="Calibri" w:hAnsi="Arial" w:cs="Arial"/>
        </w:rPr>
        <w:t>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1CB90C56" w14:textId="628C5311" w:rsidR="000D1DD6" w:rsidRPr="000D1DD6" w:rsidRDefault="00AD5223" w:rsidP="000D1DD6">
      <w:pPr>
        <w:spacing w:after="240" w:line="240" w:lineRule="auto"/>
        <w:jc w:val="both"/>
        <w:rPr>
          <w:rFonts w:ascii="Arial" w:eastAsia="Calibri" w:hAnsi="Arial" w:cs="Arial"/>
        </w:rPr>
      </w:pPr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6E309A" w:rsidRPr="006E309A">
        <w:rPr>
          <w:rFonts w:ascii="Arial" w:eastAsia="Calibri" w:hAnsi="Arial" w:cs="Arial"/>
        </w:rPr>
        <w:t>Dictamen que presenta la Comisión de</w:t>
      </w:r>
      <w:r w:rsidR="0065501E">
        <w:rPr>
          <w:rFonts w:ascii="Arial" w:eastAsia="Calibri" w:hAnsi="Arial" w:cs="Arial"/>
        </w:rPr>
        <w:t xml:space="preserve"> Patrimonio y Hacienda Municipal, a través de su Presidenta la Regidora Graciela Cantorán Nájera, por el que solicita que se </w:t>
      </w:r>
      <w:r w:rsidR="0065501E" w:rsidRPr="0065501E">
        <w:rPr>
          <w:rFonts w:ascii="Arial" w:eastAsia="Calibri" w:hAnsi="Arial" w:cs="Arial"/>
        </w:rPr>
        <w:t>auto</w:t>
      </w:r>
      <w:r w:rsidR="0065501E">
        <w:rPr>
          <w:rFonts w:ascii="Arial" w:eastAsia="Calibri" w:hAnsi="Arial" w:cs="Arial"/>
        </w:rPr>
        <w:t>rice la baja, venta, subasta o destrucción de</w:t>
      </w:r>
      <w:r w:rsidR="0065501E" w:rsidRPr="0065501E">
        <w:rPr>
          <w:rFonts w:ascii="Arial" w:eastAsia="Calibri" w:hAnsi="Arial" w:cs="Arial"/>
        </w:rPr>
        <w:t xml:space="preserve"> Bienes Muebles</w:t>
      </w:r>
      <w:r w:rsidR="0065501E">
        <w:rPr>
          <w:rFonts w:ascii="Arial" w:eastAsia="Calibri" w:hAnsi="Arial" w:cs="Arial"/>
        </w:rPr>
        <w:t xml:space="preserve"> de H. Ayuntamiento</w:t>
      </w:r>
      <w:r w:rsidR="0065501E" w:rsidRPr="0065501E">
        <w:rPr>
          <w:rFonts w:ascii="Arial" w:eastAsia="Calibri" w:hAnsi="Arial" w:cs="Arial"/>
        </w:rPr>
        <w:t xml:space="preserve">, que constan de los 9 lotes </w:t>
      </w:r>
      <w:r w:rsidR="00D4581D">
        <w:rPr>
          <w:rFonts w:ascii="Arial" w:eastAsia="Calibri" w:hAnsi="Arial" w:cs="Arial"/>
        </w:rPr>
        <w:t xml:space="preserve">para </w:t>
      </w:r>
      <w:r w:rsidR="0065501E" w:rsidRPr="0065501E">
        <w:rPr>
          <w:rFonts w:ascii="Arial" w:eastAsia="Calibri" w:hAnsi="Arial" w:cs="Arial"/>
        </w:rPr>
        <w:t xml:space="preserve">el procedimiento </w:t>
      </w:r>
      <w:r w:rsidR="00D4581D" w:rsidRPr="0065501E">
        <w:rPr>
          <w:rFonts w:ascii="Arial" w:eastAsia="Calibri" w:hAnsi="Arial" w:cs="Arial"/>
        </w:rPr>
        <w:t xml:space="preserve">de subasta pública </w:t>
      </w:r>
      <w:r w:rsidR="0065501E" w:rsidRPr="0065501E">
        <w:rPr>
          <w:rFonts w:ascii="Arial" w:eastAsia="Calibri" w:hAnsi="Arial" w:cs="Arial"/>
        </w:rPr>
        <w:t xml:space="preserve">y un </w:t>
      </w:r>
      <w:r w:rsidR="00D4581D">
        <w:rPr>
          <w:rFonts w:ascii="Arial" w:eastAsia="Calibri" w:hAnsi="Arial" w:cs="Arial"/>
        </w:rPr>
        <w:t>lote para su</w:t>
      </w:r>
      <w:r w:rsidR="00D46B50">
        <w:rPr>
          <w:rFonts w:ascii="Arial" w:eastAsia="Calibri" w:hAnsi="Arial" w:cs="Arial"/>
        </w:rPr>
        <w:t xml:space="preserve"> destrucción</w:t>
      </w:r>
      <w:r w:rsidR="0065501E" w:rsidRPr="0065501E">
        <w:rPr>
          <w:rFonts w:ascii="Arial" w:eastAsia="Calibri" w:hAnsi="Arial" w:cs="Arial"/>
        </w:rPr>
        <w:t>.</w:t>
      </w:r>
      <w:bookmarkStart w:id="0" w:name="_GoBack"/>
      <w:bookmarkEnd w:id="0"/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66778319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8B22A2">
        <w:rPr>
          <w:rFonts w:ascii="Arial" w:eastAsia="Calibri" w:hAnsi="Arial" w:cs="Arial"/>
          <w:b/>
        </w:rPr>
        <w:t>2</w:t>
      </w:r>
      <w:r w:rsidR="007B7098">
        <w:rPr>
          <w:rFonts w:ascii="Arial" w:eastAsia="Calibri" w:hAnsi="Arial" w:cs="Arial"/>
          <w:b/>
        </w:rPr>
        <w:t>9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7B7098">
        <w:rPr>
          <w:rFonts w:ascii="Arial" w:eastAsia="Calibri" w:hAnsi="Arial" w:cs="Arial"/>
          <w:b/>
        </w:rPr>
        <w:t>MAYO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0C444EB7" w14:textId="77777777" w:rsidR="00C53363" w:rsidRDefault="00C53363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AB295" w14:textId="77777777" w:rsidR="00690069" w:rsidRDefault="00690069">
      <w:pPr>
        <w:spacing w:after="0" w:line="240" w:lineRule="auto"/>
      </w:pPr>
      <w:r>
        <w:separator/>
      </w:r>
    </w:p>
  </w:endnote>
  <w:endnote w:type="continuationSeparator" w:id="0">
    <w:p w14:paraId="6428AB1C" w14:textId="77777777" w:rsidR="00690069" w:rsidRDefault="0069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AEA20" w14:textId="77777777" w:rsidR="00690069" w:rsidRDefault="00690069">
      <w:pPr>
        <w:spacing w:after="0" w:line="240" w:lineRule="auto"/>
      </w:pPr>
      <w:r>
        <w:separator/>
      </w:r>
    </w:p>
  </w:footnote>
  <w:footnote w:type="continuationSeparator" w:id="0">
    <w:p w14:paraId="5DA19853" w14:textId="77777777" w:rsidR="00690069" w:rsidRDefault="0069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252C"/>
    <w:rsid w:val="00115D32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5501E"/>
    <w:rsid w:val="00660C60"/>
    <w:rsid w:val="00662922"/>
    <w:rsid w:val="00687A95"/>
    <w:rsid w:val="00690069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8112C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53363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9B966C67-2D29-4F50-8F48-1AE5533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</cp:revision>
  <cp:lastPrinted>2017-05-19T20:26:00Z</cp:lastPrinted>
  <dcterms:created xsi:type="dcterms:W3CDTF">2017-05-30T13:44:00Z</dcterms:created>
  <dcterms:modified xsi:type="dcterms:W3CDTF">2017-05-30T13:44:00Z</dcterms:modified>
</cp:coreProperties>
</file>