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C2EC" w14:textId="77777777" w:rsidR="00E24390" w:rsidRPr="00BF25F2" w:rsidRDefault="00E24390">
      <w:pPr>
        <w:rPr>
          <w:rFonts w:ascii="Arial" w:hAnsi="Arial" w:cs="Arial"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>Nombre del funcionario responsable:</w:t>
      </w:r>
      <w:r w:rsidRPr="00BF25F2">
        <w:rPr>
          <w:rFonts w:ascii="Arial" w:hAnsi="Arial" w:cs="Arial"/>
          <w:sz w:val="24"/>
          <w:szCs w:val="24"/>
        </w:rPr>
        <w:t xml:space="preserve"> Esther González Rodríguez.</w:t>
      </w:r>
    </w:p>
    <w:p w14:paraId="42F4BE50" w14:textId="173A62B6" w:rsidR="00382C26" w:rsidRPr="00BF25F2" w:rsidRDefault="00382C26">
      <w:pPr>
        <w:rPr>
          <w:rFonts w:ascii="Arial" w:hAnsi="Arial" w:cs="Arial"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>Fecha de validación:</w:t>
      </w:r>
      <w:r w:rsidR="000C141D">
        <w:rPr>
          <w:rFonts w:ascii="Arial" w:hAnsi="Arial" w:cs="Arial"/>
          <w:sz w:val="24"/>
          <w:szCs w:val="24"/>
        </w:rPr>
        <w:t xml:space="preserve"> 31 de </w:t>
      </w:r>
      <w:r w:rsidR="00713C49">
        <w:rPr>
          <w:rFonts w:ascii="Arial" w:hAnsi="Arial" w:cs="Arial"/>
          <w:sz w:val="24"/>
          <w:szCs w:val="24"/>
        </w:rPr>
        <w:t>marzo de 2018</w:t>
      </w:r>
      <w:r w:rsidRPr="00BF25F2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margin" w:tblpXSpec="center" w:tblpY="3661"/>
        <w:tblW w:w="6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41"/>
        <w:gridCol w:w="1980"/>
        <w:gridCol w:w="1980"/>
        <w:gridCol w:w="1377"/>
      </w:tblGrid>
      <w:tr w:rsidR="00BF25F2" w:rsidRPr="009A462B" w14:paraId="272669DC" w14:textId="77777777" w:rsidTr="00BF25F2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4235D017" w14:textId="77777777" w:rsidR="00BF25F2" w:rsidRPr="009A462B" w:rsidRDefault="00BF25F2" w:rsidP="00BF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ID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257CD1B5" w14:textId="77777777" w:rsidR="00BF25F2" w:rsidRPr="009A462B" w:rsidRDefault="00BF25F2" w:rsidP="00BF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Nombre(s)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4085CDF1" w14:textId="77777777" w:rsidR="00BF25F2" w:rsidRPr="009A462B" w:rsidRDefault="00BF25F2" w:rsidP="00BF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Primer apellido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683A7170" w14:textId="77777777" w:rsidR="00BF25F2" w:rsidRPr="009A462B" w:rsidRDefault="00BF25F2" w:rsidP="00BF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Segundo apellido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51EBC31" w14:textId="77777777" w:rsidR="00BF25F2" w:rsidRPr="009A462B" w:rsidRDefault="00BF25F2" w:rsidP="00BF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Cargo</w:t>
            </w:r>
          </w:p>
        </w:tc>
      </w:tr>
      <w:tr w:rsidR="00BF25F2" w:rsidRPr="009A462B" w14:paraId="4D78647C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065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1381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1A4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GALEAZZI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C42D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BERRA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B688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PRESIDENTE MUNICIPAL CONSTITUCIONAL</w:t>
            </w:r>
          </w:p>
        </w:tc>
      </w:tr>
      <w:tr w:rsidR="00BF25F2" w:rsidRPr="009A462B" w14:paraId="11875A5A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429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2DEF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ESTHER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303F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GONZALEZ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B5A1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RODRIGUEZ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CC0A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SECRETARIA DEL AYUNTAMIENTO</w:t>
            </w:r>
          </w:p>
        </w:tc>
      </w:tr>
      <w:tr w:rsidR="00BF25F2" w:rsidRPr="009A462B" w14:paraId="5A051926" w14:textId="77777777" w:rsidTr="00BF25F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373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6176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EDUARDO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A59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59E8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F5E5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41D5AE41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A12C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AB5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GRACIELA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64AA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CANTORÁN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783D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NÁJERA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BFD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BF25F2" w:rsidRPr="009A462B" w14:paraId="3FD073BA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92F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D43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JORGE MARIO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ED3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BLANCARTE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035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MONTAÑO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C25F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6A458608" w14:textId="77777777" w:rsidTr="00BF25F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FC5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534E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AUXILIO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AFE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MORALES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FF3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DA11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BF25F2" w:rsidRPr="009A462B" w14:paraId="5EC1FB91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C22B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9641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JUAN MANUEL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2304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AYESTARÁN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1D68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E729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032F1427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430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4F75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JESICA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C88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FF2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5B86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BF25F2" w:rsidRPr="009A462B" w14:paraId="027DB722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1EF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B648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ERICH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CB7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AMIGÓN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5503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3F51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64AD4856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960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04A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HAYDEE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D49D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MUCIÑO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5CEF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04C1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BF25F2" w:rsidRPr="009A462B" w14:paraId="1B280EBB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E7B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9C75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RODOLFO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244C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CHÁVEZ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51C0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ESCUDERO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F9EE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77DEDFD8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BBB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4FEE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45FC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SÁNCHEZ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BD4C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E3E7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BF25F2" w:rsidRPr="009A462B" w14:paraId="7EDF71D2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3E3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D0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FCE9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CASTILLO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488A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C46D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BF25F2" w:rsidRPr="009A462B" w14:paraId="32FD5E5C" w14:textId="77777777" w:rsidTr="00BF25F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887" w14:textId="77777777" w:rsidR="00BF25F2" w:rsidRPr="009A462B" w:rsidRDefault="00BF25F2" w:rsidP="00BF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BAF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JORGE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9377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GUTIÉRREZ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E7EB" w14:textId="77777777" w:rsidR="00BF25F2" w:rsidRPr="009A462B" w:rsidRDefault="00BF25F2" w:rsidP="00BF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RAMOS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D1E0" w14:textId="77777777" w:rsidR="00BF25F2" w:rsidRDefault="00BF25F2" w:rsidP="00BF25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SÍNDICO</w:t>
            </w:r>
          </w:p>
        </w:tc>
      </w:tr>
    </w:tbl>
    <w:p w14:paraId="3D19BD0C" w14:textId="77777777" w:rsidR="00356DD0" w:rsidRDefault="00356DD0" w:rsidP="00BF25F2">
      <w:pPr>
        <w:jc w:val="both"/>
        <w:rPr>
          <w:rFonts w:ascii="Arial" w:hAnsi="Arial" w:cs="Arial"/>
          <w:b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 xml:space="preserve">El acta de la sesión extraordinaria de fecha 21 de septiembre de 2017, </w:t>
      </w:r>
      <w:r w:rsidR="00BF25F2" w:rsidRPr="00BF25F2">
        <w:rPr>
          <w:rFonts w:ascii="Arial" w:hAnsi="Arial" w:cs="Arial"/>
          <w:b/>
          <w:sz w:val="24"/>
          <w:szCs w:val="24"/>
        </w:rPr>
        <w:t xml:space="preserve">aún no se encuentra concluida, ya que se realizará un reporte final </w:t>
      </w:r>
      <w:r w:rsidRPr="00BF25F2">
        <w:rPr>
          <w:rFonts w:ascii="Arial" w:hAnsi="Arial" w:cs="Arial"/>
          <w:b/>
          <w:sz w:val="24"/>
          <w:szCs w:val="24"/>
        </w:rPr>
        <w:t>de los sismos que se presentaron e</w:t>
      </w:r>
      <w:r w:rsidR="00BF25F2" w:rsidRPr="00BF25F2">
        <w:rPr>
          <w:rFonts w:ascii="Arial" w:hAnsi="Arial" w:cs="Arial"/>
          <w:b/>
          <w:sz w:val="24"/>
          <w:szCs w:val="24"/>
        </w:rPr>
        <w:t>l</w:t>
      </w:r>
      <w:r w:rsidR="00080EE8">
        <w:rPr>
          <w:rFonts w:ascii="Arial" w:hAnsi="Arial" w:cs="Arial"/>
          <w:b/>
          <w:sz w:val="24"/>
          <w:szCs w:val="24"/>
        </w:rPr>
        <w:t xml:space="preserve"> pasado </w:t>
      </w:r>
      <w:r w:rsidRPr="00BF25F2">
        <w:rPr>
          <w:rFonts w:ascii="Arial" w:hAnsi="Arial" w:cs="Arial"/>
          <w:b/>
          <w:sz w:val="24"/>
          <w:szCs w:val="24"/>
        </w:rPr>
        <w:t xml:space="preserve">19 de septiembre. </w:t>
      </w:r>
      <w:bookmarkStart w:id="0" w:name="_GoBack"/>
      <w:bookmarkEnd w:id="0"/>
    </w:p>
    <w:p w14:paraId="1F765618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19D19D4E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198C70DC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3BD27240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1375E249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2C76C69D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63AE426F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2F378E84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016330E7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5557C451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23132C53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31982360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3491EEB2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5D7EEDD1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69764BE1" w14:textId="77777777"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14:paraId="7A49F896" w14:textId="77777777" w:rsidR="00BF25F2" w:rsidRPr="00BF25F2" w:rsidRDefault="00BF25F2" w:rsidP="00BF25F2">
      <w:pPr>
        <w:jc w:val="both"/>
        <w:rPr>
          <w:rFonts w:ascii="Arial" w:hAnsi="Arial" w:cs="Arial"/>
          <w:sz w:val="24"/>
          <w:szCs w:val="24"/>
        </w:rPr>
      </w:pPr>
      <w:r w:rsidRPr="00BF25F2">
        <w:rPr>
          <w:rFonts w:ascii="Arial" w:hAnsi="Arial" w:cs="Arial"/>
          <w:sz w:val="24"/>
          <w:szCs w:val="24"/>
        </w:rPr>
        <w:t>El cargo va relacionado con el nombre del servidor público asistente a la sesión y a la fecha el cargo no se modifica en ninguna de las sesiones con fundamento en el artículo 46 de la Ley Orgánica Municipal</w:t>
      </w:r>
      <w:r>
        <w:rPr>
          <w:rFonts w:ascii="Arial" w:hAnsi="Arial" w:cs="Arial"/>
          <w:sz w:val="24"/>
          <w:szCs w:val="24"/>
        </w:rPr>
        <w:t>.</w:t>
      </w:r>
    </w:p>
    <w:p w14:paraId="02D28A62" w14:textId="77777777" w:rsidR="00BF25F2" w:rsidRP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sectPr w:rsidR="00BF25F2" w:rsidRPr="00BF2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B"/>
    <w:rsid w:val="00080EE8"/>
    <w:rsid w:val="000C141D"/>
    <w:rsid w:val="00353ACF"/>
    <w:rsid w:val="00356DD0"/>
    <w:rsid w:val="00382C26"/>
    <w:rsid w:val="00671F56"/>
    <w:rsid w:val="00713C49"/>
    <w:rsid w:val="009A462B"/>
    <w:rsid w:val="00AA5489"/>
    <w:rsid w:val="00BF25F2"/>
    <w:rsid w:val="00E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D3AC6"/>
  <w15:docId w15:val="{5E74229D-16C2-463F-B087-7978276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 Y SOPORTE</dc:creator>
  <cp:keywords/>
  <dc:description/>
  <cp:lastModifiedBy>SECRETARIA DEL AYUNTAMIENTO</cp:lastModifiedBy>
  <cp:revision>7</cp:revision>
  <dcterms:created xsi:type="dcterms:W3CDTF">2017-10-16T14:17:00Z</dcterms:created>
  <dcterms:modified xsi:type="dcterms:W3CDTF">2018-04-17T19:30:00Z</dcterms:modified>
</cp:coreProperties>
</file>