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89E" w:rsidRDefault="00C94F42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00" w:lineRule="exact"/>
        <w:rPr>
          <w:sz w:val="24"/>
          <w:szCs w:val="24"/>
        </w:rPr>
      </w:pPr>
    </w:p>
    <w:p w:rsidR="00D6689E" w:rsidRDefault="00D6689E">
      <w:pPr>
        <w:spacing w:line="282" w:lineRule="exact"/>
        <w:rPr>
          <w:sz w:val="24"/>
          <w:szCs w:val="24"/>
        </w:rPr>
      </w:pPr>
    </w:p>
    <w:p w:rsidR="00D6689E" w:rsidRDefault="00C94F42">
      <w:pPr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color w:val="052F61"/>
          <w:sz w:val="47"/>
          <w:szCs w:val="47"/>
        </w:rPr>
        <w:t>CÓDIGO DE ÉTICA DE LOS SERVIDORES</w:t>
      </w:r>
    </w:p>
    <w:p w:rsidR="00D6689E" w:rsidRDefault="00D6689E">
      <w:pPr>
        <w:spacing w:line="51" w:lineRule="exact"/>
        <w:rPr>
          <w:sz w:val="24"/>
          <w:szCs w:val="24"/>
        </w:rPr>
      </w:pPr>
    </w:p>
    <w:p w:rsidR="00D6689E" w:rsidRDefault="00C94F42">
      <w:pPr>
        <w:ind w:left="1340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color w:val="052F61"/>
          <w:sz w:val="48"/>
          <w:szCs w:val="48"/>
        </w:rPr>
        <w:t>PÚBLICOS DEL HONORABLE</w:t>
      </w:r>
    </w:p>
    <w:p w:rsidR="00D6689E" w:rsidRDefault="00D6689E">
      <w:pPr>
        <w:spacing w:line="45" w:lineRule="exact"/>
        <w:rPr>
          <w:sz w:val="24"/>
          <w:szCs w:val="24"/>
        </w:rPr>
      </w:pPr>
    </w:p>
    <w:p w:rsidR="00D6689E" w:rsidRDefault="00C94F42">
      <w:pPr>
        <w:ind w:left="200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color w:val="052F61"/>
          <w:sz w:val="48"/>
          <w:szCs w:val="48"/>
        </w:rPr>
        <w:t>AYUNTAMIENTO DE ATLIXCO, PUEBLA</w:t>
      </w:r>
    </w:p>
    <w:p w:rsidR="00D6689E" w:rsidRDefault="00D6689E">
      <w:pPr>
        <w:sectPr w:rsidR="00D6689E">
          <w:pgSz w:w="12240" w:h="15840"/>
          <w:pgMar w:top="1440" w:right="1880" w:bottom="1440" w:left="1520" w:header="0" w:footer="0" w:gutter="0"/>
          <w:cols w:space="720" w:equalWidth="0">
            <w:col w:w="8840"/>
          </w:cols>
        </w:sectPr>
      </w:pPr>
    </w:p>
    <w:p w:rsidR="00D6689E" w:rsidRDefault="00C94F42">
      <w:pPr>
        <w:spacing w:line="200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48512" behindDoc="1" locked="0" layoutInCell="0" allowOverlap="1">
            <wp:simplePos x="0" y="0"/>
            <wp:positionH relativeFrom="page">
              <wp:posOffset>737870</wp:posOffset>
            </wp:positionH>
            <wp:positionV relativeFrom="page">
              <wp:posOffset>495300</wp:posOffset>
            </wp:positionV>
            <wp:extent cx="1129030" cy="13804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38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4" w:lineRule="exact"/>
        <w:rPr>
          <w:sz w:val="20"/>
          <w:szCs w:val="20"/>
        </w:rPr>
      </w:pPr>
    </w:p>
    <w:p w:rsidR="00D6689E" w:rsidRDefault="00C94F42">
      <w:pPr>
        <w:spacing w:line="358" w:lineRule="auto"/>
        <w:ind w:right="8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Acuerdo del Honorable Cabildo del Municipio de Atlixco de fecha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nueve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de junio del dos mil quince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Que aprueba el Código de Ética de los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Servidores Públicos del Honorable Ayuntamiento de Atlixco, Puebla.</w:t>
      </w: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57" w:lineRule="exact"/>
        <w:rPr>
          <w:sz w:val="20"/>
          <w:szCs w:val="20"/>
        </w:rPr>
      </w:pPr>
    </w:p>
    <w:p w:rsidR="00D6689E" w:rsidRDefault="00C94F42">
      <w:pPr>
        <w:ind w:left="1620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>CÓDIGO DE ÉTICA DE LOS SERVIDORES PÚBLICOS</w:t>
      </w:r>
    </w:p>
    <w:p w:rsidR="00D6689E" w:rsidRDefault="00D6689E">
      <w:pPr>
        <w:spacing w:line="294" w:lineRule="exact"/>
        <w:rPr>
          <w:sz w:val="20"/>
          <w:szCs w:val="20"/>
        </w:rPr>
      </w:pPr>
    </w:p>
    <w:p w:rsidR="00D6689E" w:rsidRDefault="00C94F42">
      <w:pPr>
        <w:ind w:left="3300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>CAPÍTULO PRIMERO</w:t>
      </w:r>
    </w:p>
    <w:p w:rsidR="00D6689E" w:rsidRDefault="00D6689E">
      <w:pPr>
        <w:spacing w:line="1" w:lineRule="exact"/>
        <w:rPr>
          <w:sz w:val="20"/>
          <w:szCs w:val="20"/>
        </w:rPr>
      </w:pPr>
    </w:p>
    <w:p w:rsidR="00D6689E" w:rsidRDefault="00C94F42">
      <w:pPr>
        <w:ind w:left="2900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>DISPOSICIONES COMÚNES</w:t>
      </w: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45" w:lineRule="exact"/>
        <w:rPr>
          <w:sz w:val="20"/>
          <w:szCs w:val="20"/>
        </w:rPr>
      </w:pPr>
    </w:p>
    <w:p w:rsidR="00D6689E" w:rsidRDefault="00C94F42">
      <w:pPr>
        <w:spacing w:line="358" w:lineRule="auto"/>
        <w:ind w:right="4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>1.- El presente Código de ética es de aplicación y observancia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general para todos los servidores públicos adscritos al Honorable Ayuntamiento de Atlixco, Puebla, debiendo ajustar su actuar de acuerdo a los lineamientos que el presente ordenamiento establece.</w:t>
      </w:r>
    </w:p>
    <w:p w:rsidR="00D6689E" w:rsidRDefault="00D6689E">
      <w:pPr>
        <w:spacing w:line="172" w:lineRule="exact"/>
        <w:rPr>
          <w:sz w:val="20"/>
          <w:szCs w:val="20"/>
        </w:rPr>
      </w:pPr>
    </w:p>
    <w:p w:rsidR="00D6689E" w:rsidRDefault="00C94F42">
      <w:pPr>
        <w:spacing w:line="357" w:lineRule="auto"/>
        <w:ind w:right="4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>2.- Ejercer un efectivo y visible comportamiento ético, de</w:t>
      </w:r>
      <w:r>
        <w:rPr>
          <w:rFonts w:ascii="Century Gothic" w:eastAsia="Century Gothic" w:hAnsi="Century Gothic" w:cs="Century Gothic"/>
          <w:sz w:val="24"/>
          <w:szCs w:val="24"/>
        </w:rPr>
        <w:t>ntro y fuera de la institución, promoviendo una nueva cultura del servicio público desde los principios éticos.</w:t>
      </w:r>
    </w:p>
    <w:p w:rsidR="00D6689E" w:rsidRDefault="00D6689E">
      <w:pPr>
        <w:spacing w:line="170" w:lineRule="exact"/>
        <w:rPr>
          <w:sz w:val="20"/>
          <w:szCs w:val="20"/>
        </w:rPr>
      </w:pPr>
    </w:p>
    <w:p w:rsidR="00D6689E" w:rsidRDefault="00C94F42">
      <w:pPr>
        <w:spacing w:line="358" w:lineRule="auto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>3.- Cumplir y evaluar permanentemente y públicamente el nivel de cumplimiento del Plan Municipal de Desarrollo Municipal y de los principios ét</w:t>
      </w:r>
      <w:r>
        <w:rPr>
          <w:rFonts w:ascii="Century Gothic" w:eastAsia="Century Gothic" w:hAnsi="Century Gothic" w:cs="Century Gothic"/>
          <w:sz w:val="24"/>
          <w:szCs w:val="24"/>
        </w:rPr>
        <w:t>icos asumidos.</w:t>
      </w:r>
    </w:p>
    <w:p w:rsidR="00D6689E" w:rsidRDefault="00D6689E">
      <w:pPr>
        <w:spacing w:line="166" w:lineRule="exact"/>
        <w:rPr>
          <w:sz w:val="20"/>
          <w:szCs w:val="20"/>
        </w:rPr>
      </w:pPr>
    </w:p>
    <w:p w:rsidR="00D6689E" w:rsidRDefault="00C94F42">
      <w:pPr>
        <w:spacing w:line="358" w:lineRule="auto"/>
        <w:ind w:right="8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>4.- Desarrollar estrategias de prevención, manejo ético de conflictos de interés y atención de posibles situaciones de crisis, siendo en todo momento prioridad el interés público.</w:t>
      </w:r>
    </w:p>
    <w:p w:rsidR="00D6689E" w:rsidRDefault="00D6689E">
      <w:pPr>
        <w:spacing w:line="169" w:lineRule="exact"/>
        <w:rPr>
          <w:sz w:val="20"/>
          <w:szCs w:val="20"/>
        </w:rPr>
      </w:pPr>
    </w:p>
    <w:p w:rsidR="00D6689E" w:rsidRDefault="00C94F42">
      <w:pPr>
        <w:spacing w:line="355" w:lineRule="auto"/>
        <w:ind w:right="8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5.- Manejar de forma eficiente los recursos públicos, </w:t>
      </w:r>
      <w:r>
        <w:rPr>
          <w:rFonts w:ascii="Century Gothic" w:eastAsia="Century Gothic" w:hAnsi="Century Gothic" w:cs="Century Gothic"/>
          <w:sz w:val="24"/>
          <w:szCs w:val="24"/>
        </w:rPr>
        <w:t>gestionando el gasto municipal en detalle y priorizando las necesidades ciudadanas.</w:t>
      </w:r>
    </w:p>
    <w:p w:rsidR="00D6689E" w:rsidRDefault="00C94F42">
      <w:pPr>
        <w:spacing w:line="387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-507365</wp:posOffset>
            </wp:positionH>
            <wp:positionV relativeFrom="paragraph">
              <wp:posOffset>86995</wp:posOffset>
            </wp:positionV>
            <wp:extent cx="694690" cy="6946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89E" w:rsidRDefault="00C94F42">
      <w:pPr>
        <w:ind w:left="8680"/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color w:val="052F61"/>
          <w:sz w:val="27"/>
          <w:szCs w:val="27"/>
        </w:rPr>
        <w:t>2</w:t>
      </w:r>
    </w:p>
    <w:p w:rsidR="00D6689E" w:rsidRDefault="00C94F42">
      <w:pPr>
        <w:spacing w:line="238" w:lineRule="auto"/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color w:val="052F61"/>
          <w:sz w:val="36"/>
          <w:szCs w:val="36"/>
        </w:rPr>
        <w:t>Reglamentación Municipal</w:t>
      </w:r>
    </w:p>
    <w:p w:rsidR="00D6689E" w:rsidRDefault="00D6689E">
      <w:pPr>
        <w:sectPr w:rsidR="00D6689E">
          <w:pgSz w:w="12240" w:h="15840"/>
          <w:pgMar w:top="1440" w:right="1700" w:bottom="451" w:left="1700" w:header="0" w:footer="0" w:gutter="0"/>
          <w:cols w:space="720" w:equalWidth="0">
            <w:col w:w="8840"/>
          </w:cols>
        </w:sectPr>
      </w:pPr>
    </w:p>
    <w:p w:rsidR="00D6689E" w:rsidRDefault="00C94F42">
      <w:pPr>
        <w:spacing w:line="200" w:lineRule="exact"/>
        <w:rPr>
          <w:sz w:val="20"/>
          <w:szCs w:val="20"/>
        </w:rPr>
      </w:pPr>
      <w:bookmarkStart w:id="2" w:name="page3"/>
      <w:bookmarkEnd w:id="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0560" behindDoc="1" locked="0" layoutInCell="0" allowOverlap="1">
            <wp:simplePos x="0" y="0"/>
            <wp:positionH relativeFrom="page">
              <wp:posOffset>737870</wp:posOffset>
            </wp:positionH>
            <wp:positionV relativeFrom="page">
              <wp:posOffset>495300</wp:posOffset>
            </wp:positionV>
            <wp:extent cx="1129030" cy="13804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38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4" w:lineRule="exact"/>
        <w:rPr>
          <w:sz w:val="20"/>
          <w:szCs w:val="20"/>
        </w:rPr>
      </w:pPr>
    </w:p>
    <w:p w:rsidR="00D6689E" w:rsidRDefault="00C94F42">
      <w:pPr>
        <w:spacing w:line="358" w:lineRule="auto"/>
        <w:ind w:right="8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6.- Priorizar la conciliación en cada una de las instancias de Gobierno Municipal, para dar solución a los </w:t>
      </w:r>
      <w:r>
        <w:rPr>
          <w:rFonts w:ascii="Century Gothic" w:eastAsia="Century Gothic" w:hAnsi="Century Gothic" w:cs="Century Gothic"/>
          <w:sz w:val="24"/>
          <w:szCs w:val="24"/>
        </w:rPr>
        <w:t>conflictos que se presenten entre la Ciudadanía, la administración y entre los servidores públicos del Municipio.</w:t>
      </w:r>
    </w:p>
    <w:p w:rsidR="00D6689E" w:rsidRDefault="00D6689E">
      <w:pPr>
        <w:spacing w:line="166" w:lineRule="exact"/>
        <w:rPr>
          <w:sz w:val="20"/>
          <w:szCs w:val="20"/>
        </w:rPr>
      </w:pPr>
    </w:p>
    <w:p w:rsidR="00D6689E" w:rsidRDefault="00C94F42">
      <w:pPr>
        <w:spacing w:line="356" w:lineRule="auto"/>
        <w:ind w:right="8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>7.- Comunicar de manera inmediata a la Autoridad Competente sobre cualquier incumplimiento relacionado al servicio público.</w:t>
      </w:r>
    </w:p>
    <w:p w:rsidR="00D6689E" w:rsidRDefault="00D6689E">
      <w:pPr>
        <w:spacing w:line="172" w:lineRule="exact"/>
        <w:rPr>
          <w:sz w:val="20"/>
          <w:szCs w:val="20"/>
        </w:rPr>
      </w:pPr>
    </w:p>
    <w:p w:rsidR="00D6689E" w:rsidRDefault="00C94F42">
      <w:pPr>
        <w:spacing w:line="358" w:lineRule="auto"/>
        <w:ind w:right="8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>8.- Utilizar los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bienes asignados para el desempeño de las funciones públicas, de manera racional, evitando uso particular, abuso, derroche o desaprovechamiento.</w:t>
      </w:r>
    </w:p>
    <w:p w:rsidR="00D6689E" w:rsidRDefault="00D6689E">
      <w:pPr>
        <w:spacing w:line="16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520"/>
        <w:gridCol w:w="1600"/>
        <w:gridCol w:w="2080"/>
        <w:gridCol w:w="1340"/>
        <w:gridCol w:w="1860"/>
      </w:tblGrid>
      <w:tr w:rsidR="00D6689E">
        <w:trPr>
          <w:trHeight w:val="294"/>
        </w:trPr>
        <w:tc>
          <w:tcPr>
            <w:tcW w:w="1880" w:type="dxa"/>
            <w:gridSpan w:val="2"/>
            <w:vAlign w:val="bottom"/>
          </w:tcPr>
          <w:p w:rsidR="00D6689E" w:rsidRDefault="00C94F42">
            <w:pPr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9.- Establecer</w:t>
            </w:r>
          </w:p>
        </w:tc>
        <w:tc>
          <w:tcPr>
            <w:tcW w:w="1600" w:type="dxa"/>
            <w:vAlign w:val="bottom"/>
          </w:tcPr>
          <w:p w:rsidR="00D6689E" w:rsidRDefault="00C94F42">
            <w:pPr>
              <w:ind w:left="8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medios   de</w:t>
            </w:r>
          </w:p>
        </w:tc>
        <w:tc>
          <w:tcPr>
            <w:tcW w:w="2080" w:type="dxa"/>
            <w:vAlign w:val="bottom"/>
          </w:tcPr>
          <w:p w:rsidR="00D6689E" w:rsidRDefault="00C94F42">
            <w:pPr>
              <w:ind w:left="32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comunicación</w:t>
            </w:r>
          </w:p>
        </w:tc>
        <w:tc>
          <w:tcPr>
            <w:tcW w:w="1340" w:type="dxa"/>
            <w:vAlign w:val="bottom"/>
          </w:tcPr>
          <w:p w:rsidR="00D6689E" w:rsidRDefault="00C94F42">
            <w:pPr>
              <w:ind w:left="28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externas</w:t>
            </w:r>
          </w:p>
        </w:tc>
        <w:tc>
          <w:tcPr>
            <w:tcW w:w="1860" w:type="dxa"/>
            <w:vAlign w:val="bottom"/>
          </w:tcPr>
          <w:p w:rsidR="00D6689E" w:rsidRDefault="00C94F42">
            <w:pPr>
              <w:jc w:val="right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que   hagan</w:t>
            </w:r>
          </w:p>
        </w:tc>
      </w:tr>
      <w:tr w:rsidR="00D6689E">
        <w:trPr>
          <w:trHeight w:val="442"/>
        </w:trPr>
        <w:tc>
          <w:tcPr>
            <w:tcW w:w="1360" w:type="dxa"/>
            <w:vAlign w:val="bottom"/>
          </w:tcPr>
          <w:p w:rsidR="00D6689E" w:rsidRDefault="00C94F42">
            <w:pPr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accesible</w:t>
            </w:r>
          </w:p>
        </w:tc>
        <w:tc>
          <w:tcPr>
            <w:tcW w:w="520" w:type="dxa"/>
            <w:vAlign w:val="bottom"/>
          </w:tcPr>
          <w:p w:rsidR="00D6689E" w:rsidRDefault="00C94F42">
            <w:pPr>
              <w:ind w:left="22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la</w:t>
            </w:r>
          </w:p>
        </w:tc>
        <w:tc>
          <w:tcPr>
            <w:tcW w:w="1600" w:type="dxa"/>
            <w:vAlign w:val="bottom"/>
          </w:tcPr>
          <w:p w:rsidR="00D6689E" w:rsidRDefault="00C94F42">
            <w:pPr>
              <w:ind w:left="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información</w:t>
            </w:r>
          </w:p>
        </w:tc>
        <w:tc>
          <w:tcPr>
            <w:tcW w:w="2080" w:type="dxa"/>
            <w:vAlign w:val="bottom"/>
          </w:tcPr>
          <w:p w:rsidR="00D6689E" w:rsidRDefault="00C94F42">
            <w:pPr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sobre la  gestión</w:t>
            </w:r>
          </w:p>
        </w:tc>
        <w:tc>
          <w:tcPr>
            <w:tcW w:w="1340" w:type="dxa"/>
            <w:vAlign w:val="bottom"/>
          </w:tcPr>
          <w:p w:rsidR="00D6689E" w:rsidRDefault="00C94F42">
            <w:pPr>
              <w:ind w:left="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municipal,</w:t>
            </w:r>
          </w:p>
        </w:tc>
        <w:tc>
          <w:tcPr>
            <w:tcW w:w="1860" w:type="dxa"/>
            <w:vAlign w:val="bottom"/>
          </w:tcPr>
          <w:p w:rsidR="00D6689E" w:rsidRDefault="00C94F42">
            <w:pPr>
              <w:jc w:val="right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divulgando  las</w:t>
            </w:r>
          </w:p>
        </w:tc>
      </w:tr>
    </w:tbl>
    <w:p w:rsidR="00D6689E" w:rsidRDefault="00D6689E">
      <w:pPr>
        <w:spacing w:line="153" w:lineRule="exact"/>
        <w:rPr>
          <w:sz w:val="20"/>
          <w:szCs w:val="20"/>
        </w:rPr>
      </w:pPr>
    </w:p>
    <w:p w:rsidR="00D6689E" w:rsidRDefault="00C94F42">
      <w:pPr>
        <w:spacing w:line="356" w:lineRule="auto"/>
        <w:ind w:right="8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>decisiones de interés general de la comunidad y permitan recabar las sugerencias Ciudadanas.</w:t>
      </w:r>
    </w:p>
    <w:p w:rsidR="00D6689E" w:rsidRDefault="00D6689E">
      <w:pPr>
        <w:spacing w:line="169" w:lineRule="exact"/>
        <w:rPr>
          <w:sz w:val="20"/>
          <w:szCs w:val="20"/>
        </w:rPr>
      </w:pPr>
    </w:p>
    <w:p w:rsidR="00D6689E" w:rsidRDefault="00C94F42">
      <w:pPr>
        <w:spacing w:line="358" w:lineRule="auto"/>
        <w:ind w:right="8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>10.- Crear mecanismos claros y legítimos de participación de los Ciudadanos y de las organizaciones de la sociedad civil, para el con</w:t>
      </w:r>
      <w:r>
        <w:rPr>
          <w:rFonts w:ascii="Century Gothic" w:eastAsia="Century Gothic" w:hAnsi="Century Gothic" w:cs="Century Gothic"/>
          <w:sz w:val="24"/>
          <w:szCs w:val="24"/>
        </w:rPr>
        <w:t>trol de la gestión y cumplimiento de la finalidad social del municipio.</w:t>
      </w:r>
    </w:p>
    <w:p w:rsidR="00D6689E" w:rsidRDefault="00D6689E">
      <w:pPr>
        <w:spacing w:line="169" w:lineRule="exact"/>
        <w:rPr>
          <w:sz w:val="20"/>
          <w:szCs w:val="20"/>
        </w:rPr>
      </w:pPr>
    </w:p>
    <w:p w:rsidR="00D6689E" w:rsidRDefault="00C94F42">
      <w:pPr>
        <w:spacing w:line="358" w:lineRule="auto"/>
        <w:ind w:right="8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>11.- Implementar estrategias de atención excelente, pronta y efectiva a las necesidades y demandas legítimas de los ciudadanos, procurando prestar servicios de calidad, que se extiend</w:t>
      </w:r>
      <w:r>
        <w:rPr>
          <w:rFonts w:ascii="Century Gothic" w:eastAsia="Century Gothic" w:hAnsi="Century Gothic" w:cs="Century Gothic"/>
          <w:sz w:val="24"/>
          <w:szCs w:val="24"/>
        </w:rPr>
        <w:t>an a toda la población del municipio sin exclusiones.</w:t>
      </w:r>
    </w:p>
    <w:p w:rsidR="00D6689E" w:rsidRDefault="00D6689E">
      <w:pPr>
        <w:spacing w:line="170" w:lineRule="exact"/>
        <w:rPr>
          <w:sz w:val="20"/>
          <w:szCs w:val="20"/>
        </w:rPr>
      </w:pPr>
    </w:p>
    <w:p w:rsidR="00D6689E" w:rsidRDefault="00C94F42">
      <w:pPr>
        <w:spacing w:line="344" w:lineRule="auto"/>
        <w:ind w:right="8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12.- El Servidor Público se comportará dentro y fuera de la institución demostrando un alto grado de probidad y civilidad, haciéndose responsable de sus actos, sin pretender obtener privilegios por el </w:t>
      </w:r>
      <w:r>
        <w:rPr>
          <w:rFonts w:ascii="Century Gothic" w:eastAsia="Century Gothic" w:hAnsi="Century Gothic" w:cs="Century Gothic"/>
          <w:sz w:val="24"/>
          <w:szCs w:val="24"/>
        </w:rPr>
        <w:t>desempeño de su cargo.</w:t>
      </w:r>
    </w:p>
    <w:p w:rsidR="00D6689E" w:rsidRDefault="00C94F42">
      <w:pPr>
        <w:spacing w:line="232" w:lineRule="auto"/>
        <w:jc w:val="right"/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noProof/>
          <w:color w:val="052F61"/>
          <w:sz w:val="28"/>
          <w:szCs w:val="28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-507365</wp:posOffset>
            </wp:positionH>
            <wp:positionV relativeFrom="paragraph">
              <wp:posOffset>-158115</wp:posOffset>
            </wp:positionV>
            <wp:extent cx="694690" cy="6946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eastAsia="Segoe UI" w:hAnsi="Segoe UI" w:cs="Segoe UI"/>
          <w:b/>
          <w:bCs/>
          <w:color w:val="052F61"/>
          <w:sz w:val="28"/>
          <w:szCs w:val="28"/>
        </w:rPr>
        <w:t>3</w:t>
      </w:r>
    </w:p>
    <w:p w:rsidR="00D6689E" w:rsidRDefault="00C94F42">
      <w:pPr>
        <w:spacing w:line="238" w:lineRule="auto"/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color w:val="052F61"/>
          <w:sz w:val="36"/>
          <w:szCs w:val="36"/>
        </w:rPr>
        <w:t>Reglamentación Municipal</w:t>
      </w:r>
    </w:p>
    <w:p w:rsidR="00D6689E" w:rsidRDefault="00D6689E">
      <w:pPr>
        <w:sectPr w:rsidR="00D6689E">
          <w:pgSz w:w="12240" w:h="15840"/>
          <w:pgMar w:top="1440" w:right="1700" w:bottom="450" w:left="1700" w:header="0" w:footer="0" w:gutter="0"/>
          <w:cols w:space="720" w:equalWidth="0">
            <w:col w:w="8840"/>
          </w:cols>
        </w:sectPr>
      </w:pPr>
    </w:p>
    <w:p w:rsidR="00D6689E" w:rsidRDefault="00C94F42">
      <w:pPr>
        <w:spacing w:line="200" w:lineRule="exact"/>
        <w:rPr>
          <w:sz w:val="20"/>
          <w:szCs w:val="20"/>
        </w:rPr>
      </w:pPr>
      <w:bookmarkStart w:id="3" w:name="page4"/>
      <w:bookmarkEnd w:id="3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2608" behindDoc="1" locked="0" layoutInCell="0" allowOverlap="1">
            <wp:simplePos x="0" y="0"/>
            <wp:positionH relativeFrom="page">
              <wp:posOffset>737870</wp:posOffset>
            </wp:positionH>
            <wp:positionV relativeFrom="page">
              <wp:posOffset>495300</wp:posOffset>
            </wp:positionV>
            <wp:extent cx="1129030" cy="13804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38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399" w:lineRule="exact"/>
        <w:rPr>
          <w:sz w:val="20"/>
          <w:szCs w:val="20"/>
        </w:rPr>
      </w:pPr>
    </w:p>
    <w:p w:rsidR="00D6689E" w:rsidRDefault="00C94F42">
      <w:pPr>
        <w:ind w:left="3220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>CAPITULO SEGUNDO</w:t>
      </w:r>
    </w:p>
    <w:p w:rsidR="00D6689E" w:rsidRDefault="00D6689E">
      <w:pPr>
        <w:spacing w:line="147" w:lineRule="exact"/>
        <w:rPr>
          <w:sz w:val="20"/>
          <w:szCs w:val="20"/>
        </w:rPr>
      </w:pPr>
    </w:p>
    <w:p w:rsidR="00D6689E" w:rsidRDefault="00C94F42">
      <w:pPr>
        <w:ind w:left="2600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>VALORES Y PRINCIPIOS ÉTICOS:</w:t>
      </w: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394" w:lineRule="exact"/>
        <w:rPr>
          <w:sz w:val="20"/>
          <w:szCs w:val="20"/>
        </w:rPr>
      </w:pPr>
    </w:p>
    <w:p w:rsidR="00D6689E" w:rsidRDefault="00C94F42">
      <w:pPr>
        <w:spacing w:line="358" w:lineRule="auto"/>
        <w:ind w:right="4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13.-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LEGALIDAD.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El Servido</w:t>
      </w:r>
      <w:bookmarkStart w:id="4" w:name="_GoBack"/>
      <w:bookmarkEnd w:id="4"/>
      <w:r>
        <w:rPr>
          <w:rFonts w:ascii="Century Gothic" w:eastAsia="Century Gothic" w:hAnsi="Century Gothic" w:cs="Century Gothic"/>
          <w:sz w:val="24"/>
          <w:szCs w:val="24"/>
        </w:rPr>
        <w:t>r Público municipal deberá cumplir, de forma ineludible, las disposiciones jurí</w:t>
      </w:r>
      <w:r>
        <w:rPr>
          <w:rFonts w:ascii="Century Gothic" w:eastAsia="Century Gothic" w:hAnsi="Century Gothic" w:cs="Century Gothic"/>
          <w:sz w:val="24"/>
          <w:szCs w:val="24"/>
        </w:rPr>
        <w:t>dicas inherentes a la función que desempeña. Es obligación del Servidor Público municipal conocer, cumplir y hacer cumplir el marco jurídico que regule el ejercicio de sus funciones.</w:t>
      </w:r>
    </w:p>
    <w:p w:rsidR="00D6689E" w:rsidRDefault="00D6689E">
      <w:pPr>
        <w:spacing w:line="170" w:lineRule="exact"/>
        <w:rPr>
          <w:sz w:val="20"/>
          <w:szCs w:val="20"/>
        </w:rPr>
      </w:pPr>
    </w:p>
    <w:p w:rsidR="00D6689E" w:rsidRDefault="00C94F42">
      <w:pPr>
        <w:spacing w:line="359" w:lineRule="auto"/>
        <w:ind w:left="120" w:right="4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14.-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HONESTIDAD.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Es la virtud que se refleja en la dignidad, pulcritud e</w:t>
      </w:r>
      <w:r>
        <w:rPr>
          <w:rFonts w:ascii="Century Gothic" w:eastAsia="Century Gothic" w:hAnsi="Century Gothic" w:cs="Century Gothic"/>
          <w:sz w:val="24"/>
          <w:szCs w:val="24"/>
        </w:rPr>
        <w:t>n el pensar y en el obrar; por lo tanto, los servidores públicos actuaran con coherencia, anteponiendo los fines e intereses del municipio y de la comunidad a sus propios intereses, logrando generar un ambiente de confianza.</w:t>
      </w:r>
    </w:p>
    <w:p w:rsidR="00D6689E" w:rsidRDefault="00D6689E">
      <w:pPr>
        <w:spacing w:line="166" w:lineRule="exact"/>
        <w:rPr>
          <w:sz w:val="20"/>
          <w:szCs w:val="20"/>
        </w:rPr>
      </w:pPr>
    </w:p>
    <w:p w:rsidR="00D6689E" w:rsidRDefault="00C94F42">
      <w:pPr>
        <w:spacing w:line="359" w:lineRule="auto"/>
        <w:ind w:left="120" w:right="8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La honestidad debe ser </w:t>
      </w:r>
      <w:r>
        <w:rPr>
          <w:rFonts w:ascii="Century Gothic" w:eastAsia="Century Gothic" w:hAnsi="Century Gothic" w:cs="Century Gothic"/>
          <w:sz w:val="24"/>
          <w:szCs w:val="24"/>
        </w:rPr>
        <w:t>practicada en las diversas actividades del Servidor Público, sin pretender obtener algún provecho o ventaja personal o a favor de terceros, ni tampoco buscando o aceptando compensaciones, favores o prestaciones de cualquier persona u organización que pueda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comprometer su desempeño, y deberá cumplir con un manejo honesto del tiempo, los recursos, la información bajo su responsabilidad y su cargo público; lo cual incrementa la rentabilidad de los recursos y la proyección Institucional.</w:t>
      </w:r>
    </w:p>
    <w:p w:rsidR="00D6689E" w:rsidRDefault="00D6689E">
      <w:pPr>
        <w:spacing w:line="165" w:lineRule="exact"/>
        <w:rPr>
          <w:sz w:val="20"/>
          <w:szCs w:val="20"/>
        </w:rPr>
      </w:pPr>
    </w:p>
    <w:p w:rsidR="00D6689E" w:rsidRDefault="00C94F42">
      <w:pPr>
        <w:ind w:left="120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15.-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LEALTAD.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El Servi</w:t>
      </w:r>
      <w:r>
        <w:rPr>
          <w:rFonts w:ascii="Century Gothic" w:eastAsia="Century Gothic" w:hAnsi="Century Gothic" w:cs="Century Gothic"/>
          <w:sz w:val="24"/>
          <w:szCs w:val="24"/>
        </w:rPr>
        <w:t>dor Público, será leal con la institución para quien</w:t>
      </w:r>
    </w:p>
    <w:p w:rsidR="00D6689E" w:rsidRDefault="00D6689E">
      <w:pPr>
        <w:spacing w:line="14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0"/>
        <w:gridCol w:w="920"/>
      </w:tblGrid>
      <w:tr w:rsidR="00D6689E">
        <w:trPr>
          <w:trHeight w:val="294"/>
        </w:trPr>
        <w:tc>
          <w:tcPr>
            <w:tcW w:w="7920" w:type="dxa"/>
            <w:vAlign w:val="bottom"/>
          </w:tcPr>
          <w:p w:rsidR="00D6689E" w:rsidRDefault="00C94F42">
            <w:pPr>
              <w:ind w:left="12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labora, y observando fiel cumplimiento a las funciones que   le</w:t>
            </w:r>
          </w:p>
        </w:tc>
        <w:tc>
          <w:tcPr>
            <w:tcW w:w="920" w:type="dxa"/>
            <w:vAlign w:val="bottom"/>
          </w:tcPr>
          <w:p w:rsidR="00D6689E" w:rsidRDefault="00C94F42">
            <w:pPr>
              <w:jc w:val="right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sean</w:t>
            </w:r>
          </w:p>
        </w:tc>
      </w:tr>
      <w:tr w:rsidR="00D6689E">
        <w:trPr>
          <w:trHeight w:val="442"/>
        </w:trPr>
        <w:tc>
          <w:tcPr>
            <w:tcW w:w="7920" w:type="dxa"/>
            <w:vAlign w:val="bottom"/>
          </w:tcPr>
          <w:p w:rsidR="00D6689E" w:rsidRDefault="00C94F42">
            <w:pPr>
              <w:ind w:left="12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encomendadas  por  sus  superiores, así como por los  preceptos</w:t>
            </w:r>
          </w:p>
        </w:tc>
        <w:tc>
          <w:tcPr>
            <w:tcW w:w="920" w:type="dxa"/>
            <w:vAlign w:val="bottom"/>
          </w:tcPr>
          <w:p w:rsidR="00D6689E" w:rsidRDefault="00C94F42">
            <w:pPr>
              <w:jc w:val="right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legales</w:t>
            </w:r>
          </w:p>
        </w:tc>
      </w:tr>
      <w:tr w:rsidR="00D6689E">
        <w:trPr>
          <w:trHeight w:val="442"/>
        </w:trPr>
        <w:tc>
          <w:tcPr>
            <w:tcW w:w="7920" w:type="dxa"/>
            <w:vAlign w:val="bottom"/>
          </w:tcPr>
          <w:p w:rsidR="00D6689E" w:rsidRDefault="00C94F42">
            <w:pPr>
              <w:ind w:left="12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que rigen su actuar.</w:t>
            </w:r>
          </w:p>
        </w:tc>
        <w:tc>
          <w:tcPr>
            <w:tcW w:w="920" w:type="dxa"/>
            <w:vAlign w:val="bottom"/>
          </w:tcPr>
          <w:p w:rsidR="00D6689E" w:rsidRDefault="00D6689E">
            <w:pPr>
              <w:rPr>
                <w:sz w:val="24"/>
                <w:szCs w:val="24"/>
              </w:rPr>
            </w:pPr>
          </w:p>
        </w:tc>
      </w:tr>
      <w:tr w:rsidR="00D6689E">
        <w:trPr>
          <w:trHeight w:val="473"/>
        </w:trPr>
        <w:tc>
          <w:tcPr>
            <w:tcW w:w="7920" w:type="dxa"/>
            <w:vAlign w:val="bottom"/>
          </w:tcPr>
          <w:p w:rsidR="00D6689E" w:rsidRDefault="00D6689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6689E" w:rsidRDefault="00C94F42">
            <w:pPr>
              <w:jc w:val="righ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color w:val="052F61"/>
                <w:sz w:val="28"/>
                <w:szCs w:val="28"/>
              </w:rPr>
              <w:t>4</w:t>
            </w:r>
          </w:p>
        </w:tc>
      </w:tr>
      <w:tr w:rsidR="00D6689E">
        <w:trPr>
          <w:trHeight w:val="474"/>
        </w:trPr>
        <w:tc>
          <w:tcPr>
            <w:tcW w:w="7920" w:type="dxa"/>
            <w:vAlign w:val="bottom"/>
          </w:tcPr>
          <w:p w:rsidR="00D6689E" w:rsidRDefault="00C94F42">
            <w:pPr>
              <w:spacing w:line="473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color w:val="052F61"/>
                <w:sz w:val="36"/>
                <w:szCs w:val="36"/>
              </w:rPr>
              <w:t>Reglamentación Municipal</w:t>
            </w:r>
          </w:p>
        </w:tc>
        <w:tc>
          <w:tcPr>
            <w:tcW w:w="920" w:type="dxa"/>
            <w:vAlign w:val="bottom"/>
          </w:tcPr>
          <w:p w:rsidR="00D6689E" w:rsidRDefault="00D6689E">
            <w:pPr>
              <w:rPr>
                <w:sz w:val="24"/>
                <w:szCs w:val="24"/>
              </w:rPr>
            </w:pPr>
          </w:p>
        </w:tc>
      </w:tr>
    </w:tbl>
    <w:p w:rsidR="00D6689E" w:rsidRDefault="00C94F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-507365</wp:posOffset>
            </wp:positionH>
            <wp:positionV relativeFrom="paragraph">
              <wp:posOffset>-688975</wp:posOffset>
            </wp:positionV>
            <wp:extent cx="694690" cy="6946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89E" w:rsidRDefault="00D6689E">
      <w:pPr>
        <w:sectPr w:rsidR="00D6689E">
          <w:pgSz w:w="12240" w:h="15840"/>
          <w:pgMar w:top="1440" w:right="1700" w:bottom="449" w:left="1700" w:header="0" w:footer="0" w:gutter="0"/>
          <w:cols w:space="720" w:equalWidth="0">
            <w:col w:w="8840"/>
          </w:cols>
        </w:sectPr>
      </w:pPr>
    </w:p>
    <w:p w:rsidR="00D6689E" w:rsidRDefault="00C94F42">
      <w:pPr>
        <w:spacing w:line="200" w:lineRule="exact"/>
        <w:rPr>
          <w:sz w:val="20"/>
          <w:szCs w:val="20"/>
        </w:rPr>
      </w:pPr>
      <w:bookmarkStart w:id="5" w:name="page5"/>
      <w:bookmarkEnd w:id="5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4656" behindDoc="1" locked="0" layoutInCell="0" allowOverlap="1">
            <wp:simplePos x="0" y="0"/>
            <wp:positionH relativeFrom="page">
              <wp:posOffset>737870</wp:posOffset>
            </wp:positionH>
            <wp:positionV relativeFrom="page">
              <wp:posOffset>495300</wp:posOffset>
            </wp:positionV>
            <wp:extent cx="1129030" cy="13804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38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4" w:lineRule="exact"/>
        <w:rPr>
          <w:sz w:val="20"/>
          <w:szCs w:val="20"/>
        </w:rPr>
      </w:pPr>
    </w:p>
    <w:p w:rsidR="00D6689E" w:rsidRDefault="00C94F42">
      <w:pPr>
        <w:spacing w:line="359" w:lineRule="auto"/>
        <w:ind w:left="120" w:right="8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Se abstendrá de realizar actos y comentarios que pongan en tela de juicio el buen nombre de la institución, o de quienes en ella laboran; lo anterior por que el prestigio y credibilidad de este Honorable Ayuntamiento del </w:t>
      </w:r>
      <w:r>
        <w:rPr>
          <w:rFonts w:ascii="Century Gothic" w:eastAsia="Century Gothic" w:hAnsi="Century Gothic" w:cs="Century Gothic"/>
          <w:sz w:val="24"/>
          <w:szCs w:val="24"/>
        </w:rPr>
        <w:t>Municipio de Atlixco, depende en gran medida de las acciones realizadas por los servidores públicos adscritos al mismo.</w:t>
      </w:r>
    </w:p>
    <w:p w:rsidR="00D6689E" w:rsidRDefault="00D6689E">
      <w:pPr>
        <w:spacing w:line="166" w:lineRule="exact"/>
        <w:rPr>
          <w:sz w:val="20"/>
          <w:szCs w:val="20"/>
        </w:rPr>
      </w:pPr>
    </w:p>
    <w:p w:rsidR="00D6689E" w:rsidRDefault="00C94F42">
      <w:pPr>
        <w:spacing w:line="359" w:lineRule="auto"/>
        <w:ind w:left="120" w:right="4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16.-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IGUALDAD.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El Servidor Público debe prestar los servicios a todos los miembros de la sociedad que tengan derecho a recibirlos, sin </w:t>
      </w:r>
      <w:r>
        <w:rPr>
          <w:rFonts w:ascii="Century Gothic" w:eastAsia="Century Gothic" w:hAnsi="Century Gothic" w:cs="Century Gothic"/>
          <w:sz w:val="24"/>
          <w:szCs w:val="24"/>
        </w:rPr>
        <w:t>importar su sexo, edad, raza, credo, religión o preferencia política partidista. No debe permitir que influyan en su actuación, circunstancias ajenas, propias o subjetivas, que propicien el incumplimiento de su responsabilidad como servidor público.</w:t>
      </w:r>
    </w:p>
    <w:p w:rsidR="00D6689E" w:rsidRDefault="00D6689E">
      <w:pPr>
        <w:spacing w:line="167" w:lineRule="exact"/>
        <w:rPr>
          <w:sz w:val="20"/>
          <w:szCs w:val="20"/>
        </w:rPr>
      </w:pPr>
    </w:p>
    <w:p w:rsidR="00D6689E" w:rsidRDefault="00C94F42">
      <w:pPr>
        <w:spacing w:line="358" w:lineRule="auto"/>
        <w:ind w:left="120" w:right="4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17.-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EFICIENCIA.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La actividad del Servidor Público será responsable, puntual y oportuna. Su gestión se desarrollará en apego a los planes y programas de desarrollo previamente establecidos, a fin de que el Municipio alcance su objetivo de proveer bienestar a la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sociedad.</w:t>
      </w:r>
    </w:p>
    <w:p w:rsidR="00D6689E" w:rsidRDefault="00D6689E">
      <w:pPr>
        <w:spacing w:line="171" w:lineRule="exact"/>
        <w:rPr>
          <w:sz w:val="20"/>
          <w:szCs w:val="20"/>
        </w:rPr>
      </w:pPr>
    </w:p>
    <w:p w:rsidR="00D6689E" w:rsidRDefault="00C94F42">
      <w:pPr>
        <w:spacing w:line="359" w:lineRule="auto"/>
        <w:ind w:left="120" w:right="8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>En la realización de sus funciones contribuirá a que se cumplan las expectativas que la ciudadanía tiene de la administración pública municipal. Su eficiencia será visible, en la forma en la que aplique sus conocimientos, experiencia y esfuerzo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para resolver los asuntos que le sean encomendados. Toda actuación del Servidor Público debe encaminarse a que se alcancen las metas y objetivos de los programas de trabajo con la optimización de los recursos.</w:t>
      </w:r>
    </w:p>
    <w:p w:rsidR="00D6689E" w:rsidRDefault="00C94F42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-507365</wp:posOffset>
            </wp:positionH>
            <wp:positionV relativeFrom="paragraph">
              <wp:posOffset>381000</wp:posOffset>
            </wp:positionV>
            <wp:extent cx="694690" cy="6946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40" w:lineRule="exact"/>
        <w:rPr>
          <w:sz w:val="20"/>
          <w:szCs w:val="20"/>
        </w:rPr>
      </w:pPr>
    </w:p>
    <w:p w:rsidR="00D6689E" w:rsidRDefault="00C94F42">
      <w:pPr>
        <w:jc w:val="right"/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color w:val="052F61"/>
          <w:sz w:val="28"/>
          <w:szCs w:val="28"/>
        </w:rPr>
        <w:t>5</w:t>
      </w:r>
    </w:p>
    <w:p w:rsidR="00D6689E" w:rsidRDefault="00C94F42">
      <w:pPr>
        <w:spacing w:line="237" w:lineRule="auto"/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color w:val="052F61"/>
          <w:sz w:val="36"/>
          <w:szCs w:val="36"/>
        </w:rPr>
        <w:t>Reglamentación Municipal</w:t>
      </w:r>
    </w:p>
    <w:p w:rsidR="00D6689E" w:rsidRDefault="00D6689E">
      <w:pPr>
        <w:sectPr w:rsidR="00D6689E">
          <w:pgSz w:w="12240" w:h="15840"/>
          <w:pgMar w:top="1440" w:right="1700" w:bottom="451" w:left="1700" w:header="0" w:footer="0" w:gutter="0"/>
          <w:cols w:space="720" w:equalWidth="0">
            <w:col w:w="8840"/>
          </w:cols>
        </w:sectPr>
      </w:pPr>
    </w:p>
    <w:p w:rsidR="00D6689E" w:rsidRDefault="00C94F42">
      <w:pPr>
        <w:spacing w:line="200" w:lineRule="exact"/>
        <w:rPr>
          <w:sz w:val="20"/>
          <w:szCs w:val="20"/>
        </w:rPr>
      </w:pPr>
      <w:bookmarkStart w:id="6" w:name="page6"/>
      <w:bookmarkEnd w:id="6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737870</wp:posOffset>
            </wp:positionH>
            <wp:positionV relativeFrom="page">
              <wp:posOffset>495300</wp:posOffset>
            </wp:positionV>
            <wp:extent cx="1129030" cy="138049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38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4" w:lineRule="exact"/>
        <w:rPr>
          <w:sz w:val="20"/>
          <w:szCs w:val="20"/>
        </w:rPr>
      </w:pPr>
    </w:p>
    <w:p w:rsidR="00D6689E" w:rsidRDefault="00C94F42">
      <w:pPr>
        <w:spacing w:line="359" w:lineRule="auto"/>
        <w:ind w:left="120" w:right="4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18.-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TRANSPARENCIA.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Es principio rector de este Honorable Ayuntamiento de Atlixco, Puebla, actuar y comunicar abiertamente a la ciudadanía las acciones de su gestión y los efectos potenciales de estas acciones. La comunicación </w:t>
      </w:r>
      <w:r>
        <w:rPr>
          <w:rFonts w:ascii="Century Gothic" w:eastAsia="Century Gothic" w:hAnsi="Century Gothic" w:cs="Century Gothic"/>
          <w:sz w:val="24"/>
          <w:szCs w:val="24"/>
        </w:rPr>
        <w:t>interna y externa debe llegar de forma eficiente, rápida y pública a los interesados. La Administración Municipal debe manejar su información de forma abierta para todos los servidores públicos y ciudadanos, de manera que se asegure una constante retroalim</w:t>
      </w:r>
      <w:r>
        <w:rPr>
          <w:rFonts w:ascii="Century Gothic" w:eastAsia="Century Gothic" w:hAnsi="Century Gothic" w:cs="Century Gothic"/>
          <w:sz w:val="24"/>
          <w:szCs w:val="24"/>
        </w:rPr>
        <w:t>entación y se garantice el derecho del control ciudadano a la gestión.</w:t>
      </w:r>
    </w:p>
    <w:p w:rsidR="00D6689E" w:rsidRDefault="00D6689E">
      <w:pPr>
        <w:spacing w:line="171" w:lineRule="exact"/>
        <w:rPr>
          <w:sz w:val="20"/>
          <w:szCs w:val="20"/>
        </w:rPr>
      </w:pPr>
    </w:p>
    <w:p w:rsidR="00D6689E" w:rsidRDefault="00C94F42">
      <w:pPr>
        <w:spacing w:line="359" w:lineRule="auto"/>
        <w:ind w:left="120" w:right="8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>El Servidor Público debe permitir y garantizar el acceso a la información gubernamental, sin más límite que el que imponga el interés público y los derechos de privacidad de los partic</w:t>
      </w:r>
      <w:r>
        <w:rPr>
          <w:rFonts w:ascii="Century Gothic" w:eastAsia="Century Gothic" w:hAnsi="Century Gothic" w:cs="Century Gothic"/>
          <w:sz w:val="24"/>
          <w:szCs w:val="24"/>
        </w:rPr>
        <w:t>ulares establecidos por la ley. La transparencia del Honorable Ayuntamiento de Atlixco, Puebla, también implica que el Servidor Público haga un uso responsable y claro de los recursos públicos, eliminando cualquier discrecionalidad indebida en su aplicació</w:t>
      </w:r>
      <w:r>
        <w:rPr>
          <w:rFonts w:ascii="Century Gothic" w:eastAsia="Century Gothic" w:hAnsi="Century Gothic" w:cs="Century Gothic"/>
          <w:sz w:val="24"/>
          <w:szCs w:val="24"/>
        </w:rPr>
        <w:t>n.</w:t>
      </w:r>
    </w:p>
    <w:p w:rsidR="00D6689E" w:rsidRDefault="00D6689E">
      <w:pPr>
        <w:spacing w:line="169" w:lineRule="exact"/>
        <w:rPr>
          <w:sz w:val="20"/>
          <w:szCs w:val="20"/>
        </w:rPr>
      </w:pPr>
    </w:p>
    <w:p w:rsidR="00D6689E" w:rsidRDefault="00C94F42">
      <w:pPr>
        <w:spacing w:line="359" w:lineRule="auto"/>
        <w:ind w:left="120" w:right="4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19.-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EQUIDAD.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Igualdad entre hombres y mujeres de participar equitativamente en las actividades de las Instituciones Públicas, fomentando la participación en igualdad de circunstancias, entre hombres y mujeres en la vida política, económica y social co</w:t>
      </w:r>
      <w:r>
        <w:rPr>
          <w:rFonts w:ascii="Century Gothic" w:eastAsia="Century Gothic" w:hAnsi="Century Gothic" w:cs="Century Gothic"/>
          <w:sz w:val="24"/>
          <w:szCs w:val="24"/>
        </w:rPr>
        <w:t>n la finalidad de combatir costumbre y prácticas discriminatorias entre los géneros.</w:t>
      </w:r>
    </w:p>
    <w:p w:rsidR="00D6689E" w:rsidRDefault="00D6689E">
      <w:pPr>
        <w:spacing w:line="166" w:lineRule="exact"/>
        <w:rPr>
          <w:sz w:val="20"/>
          <w:szCs w:val="20"/>
        </w:rPr>
      </w:pPr>
    </w:p>
    <w:p w:rsidR="00D6689E" w:rsidRDefault="00C94F42">
      <w:pPr>
        <w:spacing w:line="351" w:lineRule="auto"/>
        <w:ind w:left="120" w:right="4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20.-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RESPETO A LA CULTURA Y MEDIO AMBIENTE.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Los Servidores Públicos deberán ser responsables con el cuidado y la preservación del ambiente, mitigando impactos ambientales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generados por las acciones antropogénicas y el crecimiento natural del Municipio, buscando</w:t>
      </w:r>
    </w:p>
    <w:p w:rsidR="00D6689E" w:rsidRDefault="00C94F42">
      <w:pPr>
        <w:spacing w:line="235" w:lineRule="auto"/>
        <w:jc w:val="right"/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noProof/>
          <w:color w:val="052F61"/>
          <w:sz w:val="28"/>
          <w:szCs w:val="28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-507365</wp:posOffset>
            </wp:positionH>
            <wp:positionV relativeFrom="paragraph">
              <wp:posOffset>-155575</wp:posOffset>
            </wp:positionV>
            <wp:extent cx="694690" cy="6946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eastAsia="Segoe UI" w:hAnsi="Segoe UI" w:cs="Segoe UI"/>
          <w:b/>
          <w:bCs/>
          <w:color w:val="052F61"/>
          <w:sz w:val="28"/>
          <w:szCs w:val="28"/>
        </w:rPr>
        <w:t>6</w:t>
      </w:r>
    </w:p>
    <w:p w:rsidR="00D6689E" w:rsidRDefault="00C94F42">
      <w:pPr>
        <w:spacing w:line="238" w:lineRule="auto"/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color w:val="052F61"/>
          <w:sz w:val="36"/>
          <w:szCs w:val="36"/>
        </w:rPr>
        <w:t>Reglamentación Municipal</w:t>
      </w:r>
    </w:p>
    <w:p w:rsidR="00D6689E" w:rsidRDefault="00D6689E">
      <w:pPr>
        <w:sectPr w:rsidR="00D6689E">
          <w:pgSz w:w="12240" w:h="15840"/>
          <w:pgMar w:top="1440" w:right="1700" w:bottom="450" w:left="1700" w:header="0" w:footer="0" w:gutter="0"/>
          <w:cols w:space="720" w:equalWidth="0">
            <w:col w:w="8840"/>
          </w:cols>
        </w:sectPr>
      </w:pPr>
    </w:p>
    <w:p w:rsidR="00D6689E" w:rsidRDefault="00C94F42">
      <w:pPr>
        <w:spacing w:line="200" w:lineRule="exact"/>
        <w:rPr>
          <w:sz w:val="20"/>
          <w:szCs w:val="20"/>
        </w:rPr>
      </w:pPr>
      <w:bookmarkStart w:id="7" w:name="page7"/>
      <w:bookmarkEnd w:id="7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737870</wp:posOffset>
            </wp:positionH>
            <wp:positionV relativeFrom="page">
              <wp:posOffset>495300</wp:posOffset>
            </wp:positionV>
            <wp:extent cx="1129030" cy="138049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38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4" w:lineRule="exact"/>
        <w:rPr>
          <w:sz w:val="20"/>
          <w:szCs w:val="20"/>
        </w:rPr>
      </w:pPr>
    </w:p>
    <w:p w:rsidR="00D6689E" w:rsidRDefault="00C94F42">
      <w:pPr>
        <w:spacing w:line="358" w:lineRule="auto"/>
        <w:ind w:left="120" w:right="4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implementar, métodos y procedimientos que tengan por objeto reciclar y reutilizar materiales generados por </w:t>
      </w:r>
      <w:r>
        <w:rPr>
          <w:rFonts w:ascii="Century Gothic" w:eastAsia="Century Gothic" w:hAnsi="Century Gothic" w:cs="Century Gothic"/>
          <w:sz w:val="24"/>
          <w:szCs w:val="24"/>
        </w:rPr>
        <w:t>el trabajo realizado dentro de sus funciones, buscando la eficiencia en servicio público, para lograr un nivel óptimo en el uso y manejo de todos los recursos.</w:t>
      </w:r>
    </w:p>
    <w:p w:rsidR="00D6689E" w:rsidRDefault="00D6689E">
      <w:pPr>
        <w:spacing w:line="170" w:lineRule="exact"/>
        <w:rPr>
          <w:sz w:val="20"/>
          <w:szCs w:val="20"/>
        </w:rPr>
      </w:pPr>
    </w:p>
    <w:p w:rsidR="00D6689E" w:rsidRDefault="00C94F42">
      <w:pPr>
        <w:spacing w:line="359" w:lineRule="auto"/>
        <w:ind w:left="120" w:right="8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>Al realizar sus actividades, el Servidor Público debe evitar la afectación de nuestro patrimoni</w:t>
      </w:r>
      <w:r>
        <w:rPr>
          <w:rFonts w:ascii="Century Gothic" w:eastAsia="Century Gothic" w:hAnsi="Century Gothic" w:cs="Century Gothic"/>
          <w:sz w:val="24"/>
          <w:szCs w:val="24"/>
        </w:rPr>
        <w:t>o cultural y del ecosistema donde vivimos, asumiendo una férrea voluntad de respeto, defensa y preservación de la cultura y del medio ambiente de nuestro Municipio, que se refleje en sus decisiones y actos. Nuestra cultura y el entorno ambiental son nuestr</w:t>
      </w:r>
      <w:r>
        <w:rPr>
          <w:rFonts w:ascii="Century Gothic" w:eastAsia="Century Gothic" w:hAnsi="Century Gothic" w:cs="Century Gothic"/>
          <w:sz w:val="24"/>
          <w:szCs w:val="24"/>
        </w:rPr>
        <w:t>o principal legado para las generaciones futuras, por lo que los servidores públicos también tienen la responsabilidad de promover en la sociedad su protección y conservación.</w:t>
      </w:r>
    </w:p>
    <w:p w:rsidR="00D6689E" w:rsidRDefault="00D6689E">
      <w:pPr>
        <w:spacing w:line="170" w:lineRule="exact"/>
        <w:rPr>
          <w:sz w:val="20"/>
          <w:szCs w:val="20"/>
        </w:rPr>
      </w:pPr>
    </w:p>
    <w:p w:rsidR="00D6689E" w:rsidRDefault="00C94F42">
      <w:pPr>
        <w:spacing w:line="359" w:lineRule="auto"/>
        <w:ind w:left="120" w:right="4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21.-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RESPONSABILIDAD.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Es la capacidad de responder en la toma de decisiones y a</w:t>
      </w:r>
      <w:r>
        <w:rPr>
          <w:rFonts w:ascii="Century Gothic" w:eastAsia="Century Gothic" w:hAnsi="Century Gothic" w:cs="Century Gothic"/>
          <w:sz w:val="24"/>
          <w:szCs w:val="24"/>
        </w:rPr>
        <w:t>ctos desarrollados en el servicio público; asumir las consecuencias de nuestros aciertos y desaciertos en cada decisión o acción que se acuerde o realice en el ejercicio de nuestras funciones y sujetarse a la evaluación de la sociedad.</w:t>
      </w:r>
    </w:p>
    <w:p w:rsidR="00D6689E" w:rsidRDefault="00D6689E">
      <w:pPr>
        <w:spacing w:line="166" w:lineRule="exact"/>
        <w:rPr>
          <w:sz w:val="20"/>
          <w:szCs w:val="20"/>
        </w:rPr>
      </w:pPr>
    </w:p>
    <w:p w:rsidR="00D6689E" w:rsidRDefault="00C94F42">
      <w:pPr>
        <w:spacing w:line="359" w:lineRule="auto"/>
        <w:ind w:left="120" w:right="8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>El Servidor Público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debe realizar sus funciones con eficacia y calidad; desarrollar en los procesos a su cargo todo su talento; hacer eficiente y eficazmente sus funciones, actividades y tareas; satisfacer y responder permanentemente a las necesidades e intereses de la socie</w:t>
      </w:r>
      <w:r>
        <w:rPr>
          <w:rFonts w:ascii="Century Gothic" w:eastAsia="Century Gothic" w:hAnsi="Century Gothic" w:cs="Century Gothic"/>
          <w:sz w:val="24"/>
          <w:szCs w:val="24"/>
        </w:rPr>
        <w:t>dad; generar confianza y mantener continuamente una relación digna con todos los conciudadanos cumpliendo así con la misión y visión institucionales.</w:t>
      </w:r>
    </w:p>
    <w:p w:rsidR="00D6689E" w:rsidRDefault="00C94F42">
      <w:pPr>
        <w:spacing w:line="399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-507365</wp:posOffset>
            </wp:positionH>
            <wp:positionV relativeFrom="paragraph">
              <wp:posOffset>100965</wp:posOffset>
            </wp:positionV>
            <wp:extent cx="694690" cy="6946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89E" w:rsidRDefault="00C94F42">
      <w:pPr>
        <w:jc w:val="right"/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color w:val="052F61"/>
          <w:sz w:val="28"/>
          <w:szCs w:val="28"/>
        </w:rPr>
        <w:t>7</w:t>
      </w:r>
    </w:p>
    <w:p w:rsidR="00D6689E" w:rsidRDefault="00C94F42">
      <w:pPr>
        <w:spacing w:line="237" w:lineRule="auto"/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color w:val="052F61"/>
          <w:sz w:val="36"/>
          <w:szCs w:val="36"/>
        </w:rPr>
        <w:t>Reglamentación Municipal</w:t>
      </w:r>
    </w:p>
    <w:p w:rsidR="00D6689E" w:rsidRDefault="00D6689E">
      <w:pPr>
        <w:sectPr w:rsidR="00D6689E">
          <w:pgSz w:w="12240" w:h="15840"/>
          <w:pgMar w:top="1440" w:right="1700" w:bottom="451" w:left="1700" w:header="0" w:footer="0" w:gutter="0"/>
          <w:cols w:space="720" w:equalWidth="0">
            <w:col w:w="8840"/>
          </w:cols>
        </w:sectPr>
      </w:pPr>
    </w:p>
    <w:p w:rsidR="00D6689E" w:rsidRDefault="00C94F42">
      <w:pPr>
        <w:spacing w:line="200" w:lineRule="exact"/>
        <w:rPr>
          <w:sz w:val="20"/>
          <w:szCs w:val="20"/>
        </w:rPr>
      </w:pPr>
      <w:bookmarkStart w:id="8" w:name="page8"/>
      <w:bookmarkEnd w:id="8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800" behindDoc="1" locked="0" layoutInCell="0" allowOverlap="1">
            <wp:simplePos x="0" y="0"/>
            <wp:positionH relativeFrom="page">
              <wp:posOffset>737870</wp:posOffset>
            </wp:positionH>
            <wp:positionV relativeFrom="page">
              <wp:posOffset>495300</wp:posOffset>
            </wp:positionV>
            <wp:extent cx="1129030" cy="138049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38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4" w:lineRule="exact"/>
        <w:rPr>
          <w:sz w:val="20"/>
          <w:szCs w:val="20"/>
        </w:rPr>
      </w:pPr>
    </w:p>
    <w:p w:rsidR="00D6689E" w:rsidRDefault="00C94F42">
      <w:pPr>
        <w:spacing w:line="376" w:lineRule="auto"/>
        <w:ind w:left="120" w:right="4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 xml:space="preserve">22.- 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COMPROMISO SOCIAL.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 Todas las decisiones y acciones del Servidor Público deben estar dirigidas a la satisfacción de las necesidades e intereses de la sociedad, por encima de intereses particulares, ajenos al bienestar de la colectividad. El Servidor Público no debe permitir </w:t>
      </w:r>
      <w:r>
        <w:rPr>
          <w:rFonts w:ascii="Century Gothic" w:eastAsia="Century Gothic" w:hAnsi="Century Gothic" w:cs="Century Gothic"/>
          <w:sz w:val="23"/>
          <w:szCs w:val="23"/>
        </w:rPr>
        <w:t>que influyan en sus juicios y conducta, intereses que puedan perjudicar o beneficiar a personas o grupos, en detrimento del bienestar de la sociedad.</w:t>
      </w:r>
    </w:p>
    <w:p w:rsidR="00D6689E" w:rsidRDefault="00D6689E">
      <w:pPr>
        <w:spacing w:line="158" w:lineRule="exact"/>
        <w:rPr>
          <w:sz w:val="20"/>
          <w:szCs w:val="20"/>
        </w:rPr>
      </w:pPr>
    </w:p>
    <w:p w:rsidR="00D6689E" w:rsidRDefault="00C94F42">
      <w:pPr>
        <w:spacing w:line="359" w:lineRule="auto"/>
        <w:ind w:left="120" w:right="8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>El compromiso con el bien común implica que el Servidor Público esté consciente de que el servicio públic</w:t>
      </w:r>
      <w:r>
        <w:rPr>
          <w:rFonts w:ascii="Century Gothic" w:eastAsia="Century Gothic" w:hAnsi="Century Gothic" w:cs="Century Gothic"/>
          <w:sz w:val="24"/>
          <w:szCs w:val="24"/>
        </w:rPr>
        <w:t>o es un patrimonio que pertenece a todos los Ciudadanos de este Municipio y que representa una misión que sólo adquiere legitimidad cuando busca satisfacer las demandas sociales y no cuando se persiguen beneficios individuales.</w:t>
      </w:r>
    </w:p>
    <w:p w:rsidR="00D6689E" w:rsidRDefault="00D6689E">
      <w:pPr>
        <w:spacing w:line="166" w:lineRule="exact"/>
        <w:rPr>
          <w:sz w:val="20"/>
          <w:szCs w:val="20"/>
        </w:rPr>
      </w:pPr>
    </w:p>
    <w:p w:rsidR="00D6689E" w:rsidRDefault="00C94F42">
      <w:pPr>
        <w:spacing w:line="359" w:lineRule="auto"/>
        <w:ind w:left="120" w:right="14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23.-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VOCACION DE SERVICIO.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La vocación de servicio es uno de los principios y valores fundamentales del Servidor Público, por lo tanto, el servidor público debe desempeñar sus funciones, con satisfacción y el mayor ímpetu posible, para brindar la mejor atención y calidad de servicio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; demostrar compromiso y empatía para resolver las necesidades de aquellos a los que servimos, brindando atención con cordialidad, humanidad, rapidez y sentido de oportunidad los planteamientos que le son formulados por la Ciudadanía; además de mantenerse </w:t>
      </w:r>
      <w:r>
        <w:rPr>
          <w:rFonts w:ascii="Century Gothic" w:eastAsia="Century Gothic" w:hAnsi="Century Gothic" w:cs="Century Gothic"/>
          <w:sz w:val="24"/>
          <w:szCs w:val="24"/>
        </w:rPr>
        <w:t>en constante desarrollo para el mejoramiento de las propias capacidades, ávidos de aprendizaje constante, con la finalidad de prestar un mejor servicio a la Ciudadanía.</w:t>
      </w:r>
    </w:p>
    <w:p w:rsidR="00D6689E" w:rsidRDefault="00C94F42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-507365</wp:posOffset>
            </wp:positionH>
            <wp:positionV relativeFrom="paragraph">
              <wp:posOffset>487045</wp:posOffset>
            </wp:positionV>
            <wp:extent cx="694690" cy="6946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6" w:lineRule="exact"/>
        <w:rPr>
          <w:sz w:val="20"/>
          <w:szCs w:val="20"/>
        </w:rPr>
      </w:pPr>
    </w:p>
    <w:p w:rsidR="00D6689E" w:rsidRDefault="00C94F42">
      <w:pPr>
        <w:jc w:val="right"/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color w:val="052F61"/>
          <w:sz w:val="28"/>
          <w:szCs w:val="28"/>
        </w:rPr>
        <w:t>8</w:t>
      </w:r>
    </w:p>
    <w:p w:rsidR="00D6689E" w:rsidRDefault="00C94F42">
      <w:pPr>
        <w:spacing w:line="237" w:lineRule="auto"/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color w:val="052F61"/>
          <w:sz w:val="36"/>
          <w:szCs w:val="36"/>
        </w:rPr>
        <w:t>Reglamentación Municipal</w:t>
      </w:r>
    </w:p>
    <w:p w:rsidR="00D6689E" w:rsidRDefault="00D6689E">
      <w:pPr>
        <w:sectPr w:rsidR="00D6689E">
          <w:pgSz w:w="12240" w:h="15840"/>
          <w:pgMar w:top="1440" w:right="1700" w:bottom="451" w:left="1700" w:header="0" w:footer="0" w:gutter="0"/>
          <w:cols w:space="720" w:equalWidth="0">
            <w:col w:w="8840"/>
          </w:cols>
        </w:sectPr>
      </w:pPr>
    </w:p>
    <w:p w:rsidR="00D6689E" w:rsidRDefault="00C94F42">
      <w:pPr>
        <w:spacing w:line="200" w:lineRule="exact"/>
        <w:rPr>
          <w:sz w:val="20"/>
          <w:szCs w:val="20"/>
        </w:rPr>
      </w:pPr>
      <w:bookmarkStart w:id="9" w:name="page9"/>
      <w:bookmarkEnd w:id="9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2848" behindDoc="1" locked="0" layoutInCell="0" allowOverlap="1">
            <wp:simplePos x="0" y="0"/>
            <wp:positionH relativeFrom="page">
              <wp:posOffset>737870</wp:posOffset>
            </wp:positionH>
            <wp:positionV relativeFrom="page">
              <wp:posOffset>495300</wp:posOffset>
            </wp:positionV>
            <wp:extent cx="1129030" cy="138049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38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399" w:lineRule="exact"/>
        <w:rPr>
          <w:sz w:val="20"/>
          <w:szCs w:val="20"/>
        </w:rPr>
      </w:pPr>
    </w:p>
    <w:p w:rsidR="00D6689E" w:rsidRDefault="00C94F42">
      <w:pPr>
        <w:ind w:left="3340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>CAPÍTULO TERCERO</w:t>
      </w:r>
    </w:p>
    <w:p w:rsidR="00D6689E" w:rsidRDefault="00D6689E">
      <w:pPr>
        <w:spacing w:line="147" w:lineRule="exact"/>
        <w:rPr>
          <w:sz w:val="20"/>
          <w:szCs w:val="20"/>
        </w:rPr>
      </w:pPr>
    </w:p>
    <w:p w:rsidR="00D6689E" w:rsidRDefault="00C94F42">
      <w:pPr>
        <w:ind w:left="2980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>CONDUCTAS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PROHIBIDAS</w:t>
      </w: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394" w:lineRule="exact"/>
        <w:rPr>
          <w:sz w:val="20"/>
          <w:szCs w:val="20"/>
        </w:rPr>
      </w:pPr>
    </w:p>
    <w:p w:rsidR="00D6689E" w:rsidRDefault="00C94F42">
      <w:pPr>
        <w:spacing w:line="359" w:lineRule="auto"/>
        <w:ind w:left="120" w:right="8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24.-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Acoso Sexual.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En el ámbito laboral se requieren relaciones interpersonales de respeto y cordialidad, cualquier relajamiento de la disciplina altera la vida institucional, los resultados y el orden moral, por tanto, ninguna persona, cualq</w:t>
      </w:r>
      <w:r>
        <w:rPr>
          <w:rFonts w:ascii="Century Gothic" w:eastAsia="Century Gothic" w:hAnsi="Century Gothic" w:cs="Century Gothic"/>
          <w:sz w:val="24"/>
          <w:szCs w:val="24"/>
        </w:rPr>
        <w:t>uiera que sea su jerarquía o condición laboral, podrá intimidar, hostigar o tratar de forzar a otra, para establecer una relación sexual obligada o condicionada.</w:t>
      </w:r>
    </w:p>
    <w:p w:rsidR="00D6689E" w:rsidRDefault="00D6689E">
      <w:pPr>
        <w:spacing w:line="168" w:lineRule="exact"/>
        <w:rPr>
          <w:sz w:val="20"/>
          <w:szCs w:val="20"/>
        </w:rPr>
      </w:pPr>
    </w:p>
    <w:p w:rsidR="00D6689E" w:rsidRDefault="00C94F42">
      <w:pPr>
        <w:spacing w:line="358" w:lineRule="auto"/>
        <w:ind w:left="120" w:right="8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25.-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Abuso de Autoridad.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Ningún servidor pú</w:t>
      </w:r>
      <w:r>
        <w:rPr>
          <w:rFonts w:ascii="Century Gothic" w:eastAsia="Century Gothic" w:hAnsi="Century Gothic" w:cs="Century Gothic"/>
          <w:sz w:val="24"/>
          <w:szCs w:val="24"/>
        </w:rPr>
        <w:t>blico del rango que sea, investido de autoridad administrativa o política, podrá denigrar, segregar, privar de sus derechos o despojar a otro servidor público de menor rango, por motivos de simpatía u otros, toda vez que la jerarquía laboral deberá ser emp</w:t>
      </w:r>
      <w:r>
        <w:rPr>
          <w:rFonts w:ascii="Century Gothic" w:eastAsia="Century Gothic" w:hAnsi="Century Gothic" w:cs="Century Gothic"/>
          <w:sz w:val="24"/>
          <w:szCs w:val="24"/>
        </w:rPr>
        <w:t>leada para procurar relaciones dignas en el desempeño laboral.</w:t>
      </w:r>
    </w:p>
    <w:p w:rsidR="00D6689E" w:rsidRDefault="00D6689E">
      <w:pPr>
        <w:spacing w:line="172" w:lineRule="exact"/>
        <w:rPr>
          <w:sz w:val="20"/>
          <w:szCs w:val="20"/>
        </w:rPr>
      </w:pPr>
    </w:p>
    <w:p w:rsidR="00D6689E" w:rsidRDefault="00C94F42">
      <w:pPr>
        <w:spacing w:line="358" w:lineRule="auto"/>
        <w:ind w:left="120" w:right="8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26.-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Discriminación.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Será castigada cualquier actitud del servidor público que propicie: distinción, exclusión o preferencia, con base en motivos de raza, color, religión, género o posición po</w:t>
      </w:r>
      <w:r>
        <w:rPr>
          <w:rFonts w:ascii="Century Gothic" w:eastAsia="Century Gothic" w:hAnsi="Century Gothic" w:cs="Century Gothic"/>
          <w:sz w:val="24"/>
          <w:szCs w:val="24"/>
        </w:rPr>
        <w:t>lítica.</w:t>
      </w:r>
    </w:p>
    <w:p w:rsidR="00D6689E" w:rsidRDefault="00D6689E">
      <w:pPr>
        <w:spacing w:line="166" w:lineRule="exact"/>
        <w:rPr>
          <w:sz w:val="20"/>
          <w:szCs w:val="20"/>
        </w:rPr>
      </w:pPr>
    </w:p>
    <w:p w:rsidR="00D6689E" w:rsidRDefault="00C94F42">
      <w:pPr>
        <w:spacing w:line="358" w:lineRule="auto"/>
        <w:ind w:left="120" w:right="8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27.-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Enriquecimiento ilícito.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El servidor público debe acreditar el legítimo aumento de su patrimonio, y la legítima procedencia de sus ingresos o bienes que aparezcan a su nombre, de su cónyuge o hijos.</w:t>
      </w:r>
    </w:p>
    <w:p w:rsidR="00D6689E" w:rsidRDefault="00D6689E">
      <w:pPr>
        <w:spacing w:line="169" w:lineRule="exact"/>
        <w:rPr>
          <w:sz w:val="20"/>
          <w:szCs w:val="20"/>
        </w:rPr>
      </w:pPr>
    </w:p>
    <w:p w:rsidR="00D6689E" w:rsidRDefault="00C94F42">
      <w:pPr>
        <w:spacing w:line="358" w:lineRule="auto"/>
        <w:ind w:left="120" w:right="8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28.-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Impunidad.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No habrá impunidad para ni</w:t>
      </w:r>
      <w:r>
        <w:rPr>
          <w:rFonts w:ascii="Century Gothic" w:eastAsia="Century Gothic" w:hAnsi="Century Gothic" w:cs="Century Gothic"/>
          <w:sz w:val="24"/>
          <w:szCs w:val="24"/>
        </w:rPr>
        <w:t>ngún servidor público, independientemente de su jerarquía. Todas las faltas, infracciones o hechos delictivos deberán ser sancionados conforme a la Ley.</w:t>
      </w:r>
    </w:p>
    <w:p w:rsidR="00D6689E" w:rsidRDefault="00C94F42">
      <w:pPr>
        <w:spacing w:line="237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-507365</wp:posOffset>
            </wp:positionH>
            <wp:positionV relativeFrom="paragraph">
              <wp:posOffset>-1270</wp:posOffset>
            </wp:positionV>
            <wp:extent cx="694690" cy="69469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89E" w:rsidRDefault="00C94F42">
      <w:pPr>
        <w:jc w:val="right"/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color w:val="052F61"/>
          <w:sz w:val="28"/>
          <w:szCs w:val="28"/>
        </w:rPr>
        <w:t>9</w:t>
      </w:r>
    </w:p>
    <w:p w:rsidR="00D6689E" w:rsidRDefault="00C94F42">
      <w:pPr>
        <w:spacing w:line="237" w:lineRule="auto"/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color w:val="052F61"/>
          <w:sz w:val="36"/>
          <w:szCs w:val="36"/>
        </w:rPr>
        <w:t>Reglamentación Municipal</w:t>
      </w:r>
    </w:p>
    <w:p w:rsidR="00D6689E" w:rsidRDefault="00D6689E">
      <w:pPr>
        <w:sectPr w:rsidR="00D6689E">
          <w:pgSz w:w="12240" w:h="15840"/>
          <w:pgMar w:top="1440" w:right="1700" w:bottom="451" w:left="1700" w:header="0" w:footer="0" w:gutter="0"/>
          <w:cols w:space="720" w:equalWidth="0">
            <w:col w:w="8840"/>
          </w:cols>
        </w:sectPr>
      </w:pPr>
    </w:p>
    <w:p w:rsidR="00D6689E" w:rsidRDefault="00C94F42">
      <w:pPr>
        <w:spacing w:line="200" w:lineRule="exact"/>
        <w:rPr>
          <w:sz w:val="20"/>
          <w:szCs w:val="20"/>
        </w:rPr>
      </w:pPr>
      <w:bookmarkStart w:id="10" w:name="page10"/>
      <w:bookmarkEnd w:id="10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4896" behindDoc="1" locked="0" layoutInCell="0" allowOverlap="1">
            <wp:simplePos x="0" y="0"/>
            <wp:positionH relativeFrom="page">
              <wp:posOffset>737870</wp:posOffset>
            </wp:positionH>
            <wp:positionV relativeFrom="page">
              <wp:posOffset>495300</wp:posOffset>
            </wp:positionV>
            <wp:extent cx="1129030" cy="138049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38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4" w:lineRule="exact"/>
        <w:rPr>
          <w:sz w:val="20"/>
          <w:szCs w:val="20"/>
        </w:rPr>
      </w:pPr>
    </w:p>
    <w:p w:rsidR="00D6689E" w:rsidRDefault="00C94F42">
      <w:pPr>
        <w:spacing w:line="358" w:lineRule="auto"/>
        <w:ind w:left="120" w:right="8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29.-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Nepotismo.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Ningún servidor público podrá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beneficiar a familiares o amigos, otorgándoles un empleo, cargo, comisión o emolumento, aprovechando su cargo político o administrativo.</w:t>
      </w:r>
    </w:p>
    <w:p w:rsidR="00D6689E" w:rsidRDefault="00D6689E">
      <w:pPr>
        <w:spacing w:line="166" w:lineRule="exact"/>
        <w:rPr>
          <w:sz w:val="20"/>
          <w:szCs w:val="20"/>
        </w:rPr>
      </w:pPr>
    </w:p>
    <w:p w:rsidR="00D6689E" w:rsidRDefault="00C94F42">
      <w:pPr>
        <w:spacing w:line="378" w:lineRule="auto"/>
        <w:ind w:left="120" w:right="8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 xml:space="preserve">30.- 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Prepotencia.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 Es una actitud de dominio asociada a la soberbia, que generalmente deriva en maltrato hacia otro servidor público o el ciudadano, es una falta administrativa que afecta la calidad del servicio público, y que por tanto será sancionada por las instancias ad</w:t>
      </w:r>
      <w:r>
        <w:rPr>
          <w:rFonts w:ascii="Century Gothic" w:eastAsia="Century Gothic" w:hAnsi="Century Gothic" w:cs="Century Gothic"/>
          <w:sz w:val="23"/>
          <w:szCs w:val="23"/>
        </w:rPr>
        <w:t>ministrativas.</w:t>
      </w:r>
    </w:p>
    <w:p w:rsidR="00D6689E" w:rsidRDefault="00D6689E">
      <w:pPr>
        <w:spacing w:line="151" w:lineRule="exact"/>
        <w:rPr>
          <w:sz w:val="20"/>
          <w:szCs w:val="20"/>
        </w:rPr>
      </w:pPr>
    </w:p>
    <w:p w:rsidR="00D6689E" w:rsidRDefault="00C94F42">
      <w:pPr>
        <w:spacing w:line="358" w:lineRule="auto"/>
        <w:ind w:left="120" w:right="8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31.-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Tráfico de influencias.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El servidor público no debe ni puede solicitar o aceptar dinero, beneficios, regalos, favores o promesas, a cambio de beneficiar personalmente o a través de otros servidores, a otro servidor público, a algún ciu</w:t>
      </w:r>
      <w:r>
        <w:rPr>
          <w:rFonts w:ascii="Century Gothic" w:eastAsia="Century Gothic" w:hAnsi="Century Gothic" w:cs="Century Gothic"/>
          <w:sz w:val="24"/>
          <w:szCs w:val="24"/>
        </w:rPr>
        <w:t>dadano o a sí mismo.</w:t>
      </w: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6" w:lineRule="exact"/>
        <w:rPr>
          <w:sz w:val="20"/>
          <w:szCs w:val="20"/>
        </w:rPr>
      </w:pPr>
    </w:p>
    <w:p w:rsidR="00D6689E" w:rsidRDefault="00C94F42">
      <w:pPr>
        <w:ind w:left="3360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>CAPÍTULO CUARTO</w:t>
      </w:r>
    </w:p>
    <w:p w:rsidR="00D6689E" w:rsidRDefault="00D6689E">
      <w:pPr>
        <w:spacing w:line="147" w:lineRule="exact"/>
        <w:rPr>
          <w:sz w:val="20"/>
          <w:szCs w:val="20"/>
        </w:rPr>
      </w:pPr>
    </w:p>
    <w:p w:rsidR="00D6689E" w:rsidRDefault="00C94F42">
      <w:pPr>
        <w:ind w:left="3760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>SANCIONES</w:t>
      </w: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394" w:lineRule="exact"/>
        <w:rPr>
          <w:sz w:val="20"/>
          <w:szCs w:val="20"/>
        </w:rPr>
      </w:pPr>
    </w:p>
    <w:p w:rsidR="00D6689E" w:rsidRDefault="00C94F42">
      <w:pPr>
        <w:spacing w:line="359" w:lineRule="auto"/>
        <w:ind w:left="120" w:right="8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>32.- El servidor público que se desempeñe sin apego a los valores y principios señalados en este Código, puede incurrir en faltas, infracciones e incluso delitos; en esos casos las sanciones se aplicarán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conforme a lo dispuesto por la Ley de Responsabilidades de los Servidores Públicos del Estado de Puebla y el Código de Defensa Social para el Estado Libre y Soberano de Puebla.</w:t>
      </w:r>
    </w:p>
    <w:p w:rsidR="00D6689E" w:rsidRDefault="00C94F42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-507365</wp:posOffset>
            </wp:positionH>
            <wp:positionV relativeFrom="paragraph">
              <wp:posOffset>660400</wp:posOffset>
            </wp:positionV>
            <wp:extent cx="694690" cy="69469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80" w:lineRule="exact"/>
        <w:rPr>
          <w:sz w:val="20"/>
          <w:szCs w:val="20"/>
        </w:rPr>
      </w:pPr>
    </w:p>
    <w:p w:rsidR="00D6689E" w:rsidRDefault="00C94F42">
      <w:pPr>
        <w:jc w:val="right"/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color w:val="052F61"/>
          <w:sz w:val="28"/>
          <w:szCs w:val="28"/>
        </w:rPr>
        <w:t>10</w:t>
      </w:r>
    </w:p>
    <w:p w:rsidR="00D6689E" w:rsidRDefault="00C94F42">
      <w:pPr>
        <w:spacing w:line="237" w:lineRule="auto"/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color w:val="052F61"/>
          <w:sz w:val="36"/>
          <w:szCs w:val="36"/>
        </w:rPr>
        <w:t>Reglamentación Municipal</w:t>
      </w:r>
    </w:p>
    <w:p w:rsidR="00D6689E" w:rsidRDefault="00D6689E">
      <w:pPr>
        <w:sectPr w:rsidR="00D6689E">
          <w:pgSz w:w="12240" w:h="15840"/>
          <w:pgMar w:top="1440" w:right="1700" w:bottom="451" w:left="1700" w:header="0" w:footer="0" w:gutter="0"/>
          <w:cols w:space="720" w:equalWidth="0">
            <w:col w:w="8840"/>
          </w:cols>
        </w:sectPr>
      </w:pPr>
    </w:p>
    <w:p w:rsidR="00D6689E" w:rsidRDefault="00C94F42">
      <w:pPr>
        <w:spacing w:line="200" w:lineRule="exact"/>
        <w:rPr>
          <w:sz w:val="20"/>
          <w:szCs w:val="20"/>
        </w:rPr>
      </w:pPr>
      <w:bookmarkStart w:id="11" w:name="page11"/>
      <w:bookmarkEnd w:id="1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6944" behindDoc="1" locked="0" layoutInCell="0" allowOverlap="1">
            <wp:simplePos x="0" y="0"/>
            <wp:positionH relativeFrom="page">
              <wp:posOffset>737870</wp:posOffset>
            </wp:positionH>
            <wp:positionV relativeFrom="page">
              <wp:posOffset>495300</wp:posOffset>
            </wp:positionV>
            <wp:extent cx="1129030" cy="138049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38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397" w:lineRule="exact"/>
        <w:rPr>
          <w:sz w:val="20"/>
          <w:szCs w:val="20"/>
        </w:rPr>
      </w:pPr>
    </w:p>
    <w:p w:rsidR="00D6689E" w:rsidRDefault="00C94F42">
      <w:pPr>
        <w:ind w:left="3400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>TRANSITORIOS</w:t>
      </w:r>
    </w:p>
    <w:p w:rsidR="00D6689E" w:rsidRDefault="00D6689E">
      <w:pPr>
        <w:spacing w:line="191" w:lineRule="exact"/>
        <w:rPr>
          <w:sz w:val="20"/>
          <w:szCs w:val="20"/>
        </w:rPr>
      </w:pPr>
    </w:p>
    <w:p w:rsidR="00D6689E" w:rsidRDefault="00C94F42">
      <w:pPr>
        <w:spacing w:line="358" w:lineRule="auto"/>
        <w:ind w:left="120" w:right="8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Primero.- </w:t>
      </w:r>
      <w:r>
        <w:rPr>
          <w:rFonts w:ascii="Century Gothic" w:eastAsia="Century Gothic" w:hAnsi="Century Gothic" w:cs="Century Gothic"/>
          <w:sz w:val="24"/>
          <w:szCs w:val="24"/>
        </w:rPr>
        <w:t>El presente Código de Ética para el Honorable Ayuntamiento de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Atlixco, Puebla, entrara en vigor al día siguiente de su aprobación por el Honorable Cabildo Municipal.</w:t>
      </w:r>
    </w:p>
    <w:p w:rsidR="00D6689E" w:rsidRDefault="00D6689E">
      <w:pPr>
        <w:spacing w:line="167" w:lineRule="exact"/>
        <w:rPr>
          <w:sz w:val="20"/>
          <w:szCs w:val="20"/>
        </w:rPr>
      </w:pPr>
    </w:p>
    <w:p w:rsidR="00D6689E" w:rsidRDefault="00C94F42">
      <w:pPr>
        <w:spacing w:line="358" w:lineRule="auto"/>
        <w:ind w:left="120" w:right="8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Segundo.- </w:t>
      </w:r>
      <w:r>
        <w:rPr>
          <w:rFonts w:ascii="Century Gothic" w:eastAsia="Century Gothic" w:hAnsi="Century Gothic" w:cs="Century Gothic"/>
          <w:sz w:val="24"/>
          <w:szCs w:val="24"/>
        </w:rPr>
        <w:t>Instrúyase a los servidores públicos municipales, respecto al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conocimiento, ejercicio y cumplimiento del Código objeto del presente acuerdo.</w:t>
      </w:r>
    </w:p>
    <w:p w:rsidR="00D6689E" w:rsidRDefault="00D6689E">
      <w:pPr>
        <w:spacing w:line="169" w:lineRule="exact"/>
        <w:rPr>
          <w:sz w:val="20"/>
          <w:szCs w:val="20"/>
        </w:rPr>
      </w:pPr>
    </w:p>
    <w:p w:rsidR="00D6689E" w:rsidRDefault="00C94F42">
      <w:pPr>
        <w:spacing w:line="252" w:lineRule="auto"/>
        <w:ind w:left="1500" w:right="100" w:hanging="1405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Presidente Municipal Constitucional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Ingeniero. José Luis Galeazzi Berra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del H. Ayuntamiento del Municipio de Atlixco, Puebla.</w:t>
      </w:r>
    </w:p>
    <w:p w:rsidR="00D6689E" w:rsidRDefault="00C94F42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-507365</wp:posOffset>
            </wp:positionH>
            <wp:positionV relativeFrom="paragraph">
              <wp:posOffset>4266565</wp:posOffset>
            </wp:positionV>
            <wp:extent cx="694690" cy="69469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200" w:lineRule="exact"/>
        <w:rPr>
          <w:sz w:val="20"/>
          <w:szCs w:val="20"/>
        </w:rPr>
      </w:pPr>
    </w:p>
    <w:p w:rsidR="00D6689E" w:rsidRDefault="00D6689E">
      <w:pPr>
        <w:spacing w:line="358" w:lineRule="exact"/>
        <w:rPr>
          <w:sz w:val="20"/>
          <w:szCs w:val="20"/>
        </w:rPr>
      </w:pPr>
    </w:p>
    <w:p w:rsidR="00D6689E" w:rsidRDefault="00C94F42">
      <w:pPr>
        <w:jc w:val="right"/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color w:val="052F61"/>
          <w:sz w:val="28"/>
          <w:szCs w:val="28"/>
        </w:rPr>
        <w:t>11</w:t>
      </w:r>
    </w:p>
    <w:p w:rsidR="00D6689E" w:rsidRDefault="00C94F42">
      <w:pPr>
        <w:spacing w:line="237" w:lineRule="auto"/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color w:val="052F61"/>
          <w:sz w:val="36"/>
          <w:szCs w:val="36"/>
        </w:rPr>
        <w:t>Reglamentaci</w:t>
      </w:r>
      <w:r>
        <w:rPr>
          <w:rFonts w:ascii="Segoe UI" w:eastAsia="Segoe UI" w:hAnsi="Segoe UI" w:cs="Segoe UI"/>
          <w:b/>
          <w:bCs/>
          <w:color w:val="052F61"/>
          <w:sz w:val="36"/>
          <w:szCs w:val="36"/>
        </w:rPr>
        <w:t>ón Municipal</w:t>
      </w:r>
    </w:p>
    <w:sectPr w:rsidR="00D6689E">
      <w:pgSz w:w="12240" w:h="15840"/>
      <w:pgMar w:top="1440" w:right="1700" w:bottom="451" w:left="1700" w:header="0" w:footer="0" w:gutter="0"/>
      <w:cols w:space="720" w:equalWidth="0">
        <w:col w:w="88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9E"/>
    <w:rsid w:val="00C94F42"/>
    <w:rsid w:val="00D6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64AC25-4F36-48B2-A54E-AAB881E3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2102</Words>
  <Characters>11561</Characters>
  <Application>Microsoft Office Word</Application>
  <DocSecurity>0</DocSecurity>
  <Lines>96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jose francisco gutierrez martinez</cp:lastModifiedBy>
  <cp:revision>2</cp:revision>
  <dcterms:created xsi:type="dcterms:W3CDTF">2016-10-25T14:21:00Z</dcterms:created>
  <dcterms:modified xsi:type="dcterms:W3CDTF">2016-10-25T14:21:00Z</dcterms:modified>
</cp:coreProperties>
</file>