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0E1E" w:rsidRDefault="007F0E1E" w:rsidP="007F0E1E">
      <w:pPr>
        <w:spacing w:line="240" w:lineRule="auto"/>
        <w:ind w:right="-992"/>
        <w:contextualSpacing/>
        <w:jc w:val="right"/>
        <w:rPr>
          <w:rFonts w:ascii="Arial" w:hAnsi="Arial" w:cs="Arial"/>
          <w:b/>
          <w:sz w:val="24"/>
          <w:szCs w:val="24"/>
        </w:rPr>
      </w:pPr>
      <w:r>
        <w:rPr>
          <w:rFonts w:ascii="Arial" w:hAnsi="Arial" w:cs="Arial"/>
          <w:b/>
          <w:sz w:val="24"/>
          <w:szCs w:val="24"/>
        </w:rPr>
        <w:t xml:space="preserve"> </w:t>
      </w:r>
    </w:p>
    <w:p w:rsidR="007F0E1E" w:rsidRPr="007F0E1E" w:rsidRDefault="007F0E1E" w:rsidP="007F0E1E">
      <w:pPr>
        <w:spacing w:line="240" w:lineRule="auto"/>
        <w:ind w:right="-992"/>
        <w:contextualSpacing/>
        <w:jc w:val="right"/>
        <w:rPr>
          <w:rFonts w:ascii="Arial" w:hAnsi="Arial" w:cs="Arial"/>
          <w:b/>
        </w:rPr>
      </w:pPr>
      <w:r>
        <w:rPr>
          <w:rFonts w:ascii="Arial" w:hAnsi="Arial" w:cs="Arial"/>
          <w:b/>
          <w:sz w:val="24"/>
          <w:szCs w:val="24"/>
        </w:rPr>
        <w:t xml:space="preserve"> </w:t>
      </w:r>
    </w:p>
    <w:p w:rsidR="007F0E1E" w:rsidRPr="007F0E1E" w:rsidRDefault="007F0E1E" w:rsidP="007F0E1E">
      <w:pPr>
        <w:spacing w:line="240" w:lineRule="auto"/>
        <w:contextualSpacing/>
        <w:rPr>
          <w:rFonts w:ascii="Arial" w:hAnsi="Arial" w:cs="Arial"/>
          <w:b/>
          <w:sz w:val="24"/>
          <w:szCs w:val="24"/>
        </w:rPr>
      </w:pPr>
    </w:p>
    <w:p w:rsidR="00117F62" w:rsidRPr="00117F62" w:rsidRDefault="00117F62" w:rsidP="00117F62">
      <w:pPr>
        <w:spacing w:line="240" w:lineRule="auto"/>
        <w:contextualSpacing/>
        <w:rPr>
          <w:sz w:val="28"/>
        </w:rPr>
      </w:pPr>
    </w:p>
    <w:p w:rsidR="00117F62" w:rsidRDefault="00117F62" w:rsidP="00117F62">
      <w:pPr>
        <w:spacing w:line="240" w:lineRule="auto"/>
        <w:contextualSpacing/>
        <w:jc w:val="center"/>
        <w:rPr>
          <w:b/>
          <w:sz w:val="28"/>
        </w:rPr>
      </w:pPr>
    </w:p>
    <w:p w:rsidR="00117F62" w:rsidRDefault="00117F62" w:rsidP="00117F62">
      <w:pPr>
        <w:spacing w:line="240" w:lineRule="auto"/>
        <w:contextualSpacing/>
        <w:jc w:val="center"/>
        <w:rPr>
          <w:b/>
          <w:sz w:val="28"/>
        </w:rPr>
      </w:pPr>
    </w:p>
    <w:p w:rsidR="00056958" w:rsidRDefault="00056958" w:rsidP="00545571">
      <w:pPr>
        <w:spacing w:after="0" w:line="240" w:lineRule="atLeast"/>
        <w:contextualSpacing/>
        <w:rPr>
          <w:rFonts w:ascii="Arial" w:hAnsi="Arial" w:cs="Arial"/>
          <w:b/>
          <w:sz w:val="32"/>
        </w:rPr>
      </w:pPr>
    </w:p>
    <w:p w:rsidR="00056958" w:rsidRDefault="00056958" w:rsidP="0063014F">
      <w:pPr>
        <w:spacing w:after="0" w:line="240" w:lineRule="atLeast"/>
        <w:contextualSpacing/>
        <w:jc w:val="center"/>
        <w:rPr>
          <w:rFonts w:ascii="Arial" w:hAnsi="Arial" w:cs="Arial"/>
          <w:b/>
          <w:sz w:val="32"/>
        </w:rPr>
      </w:pPr>
    </w:p>
    <w:p w:rsidR="009E1BD4" w:rsidRPr="0063014F" w:rsidRDefault="00117F62" w:rsidP="0063014F">
      <w:pPr>
        <w:spacing w:after="0" w:line="240" w:lineRule="atLeast"/>
        <w:contextualSpacing/>
        <w:jc w:val="center"/>
        <w:rPr>
          <w:rFonts w:ascii="Arial" w:hAnsi="Arial" w:cs="Arial"/>
          <w:b/>
          <w:sz w:val="32"/>
        </w:rPr>
      </w:pPr>
      <w:r w:rsidRPr="00117F62">
        <w:rPr>
          <w:rFonts w:ascii="Arial" w:hAnsi="Arial" w:cs="Arial"/>
          <w:b/>
          <w:sz w:val="32"/>
        </w:rPr>
        <w:t>H. AYUNTAMIENTO DE ATLIXCO 2014-2018</w:t>
      </w:r>
    </w:p>
    <w:p w:rsidR="00117F62" w:rsidRPr="009E1BD4" w:rsidRDefault="00676393" w:rsidP="0063014F">
      <w:pPr>
        <w:spacing w:after="0" w:line="240" w:lineRule="atLeast"/>
        <w:contextualSpacing/>
        <w:jc w:val="center"/>
        <w:rPr>
          <w:rFonts w:ascii="Arial" w:hAnsi="Arial" w:cs="Arial"/>
          <w:b/>
          <w:sz w:val="32"/>
          <w:szCs w:val="32"/>
        </w:rPr>
      </w:pPr>
      <w:r>
        <w:rPr>
          <w:rFonts w:ascii="Arial" w:hAnsi="Arial" w:cs="Arial"/>
          <w:b/>
          <w:sz w:val="32"/>
          <w:szCs w:val="32"/>
        </w:rPr>
        <w:t xml:space="preserve">SECRETARIA DEL AYUNTAMIENTO </w:t>
      </w:r>
    </w:p>
    <w:p w:rsidR="00117F62" w:rsidRDefault="00FA5BA2" w:rsidP="00117F62">
      <w:pPr>
        <w:spacing w:line="240" w:lineRule="auto"/>
        <w:contextualSpacing/>
        <w:jc w:val="center"/>
        <w:rPr>
          <w:rFonts w:ascii="Arial" w:hAnsi="Arial" w:cs="Arial"/>
          <w:b/>
          <w:sz w:val="28"/>
        </w:rPr>
      </w:pPr>
      <w:r>
        <w:rPr>
          <w:rFonts w:ascii="Arial" w:hAnsi="Arial" w:cs="Arial"/>
          <w:b/>
          <w:sz w:val="28"/>
        </w:rPr>
        <w:t>JEFATURA DE</w:t>
      </w:r>
      <w:r w:rsidR="00E15171">
        <w:rPr>
          <w:rFonts w:ascii="Arial" w:hAnsi="Arial" w:cs="Arial"/>
          <w:b/>
          <w:sz w:val="28"/>
        </w:rPr>
        <w:t>L</w:t>
      </w:r>
      <w:r>
        <w:rPr>
          <w:rFonts w:ascii="Arial" w:hAnsi="Arial" w:cs="Arial"/>
          <w:b/>
          <w:sz w:val="28"/>
        </w:rPr>
        <w:t xml:space="preserve"> ARCHIVO MUNICIPAL</w:t>
      </w:r>
    </w:p>
    <w:p w:rsidR="00117F62" w:rsidRDefault="00117F62" w:rsidP="00117F62">
      <w:pPr>
        <w:spacing w:line="240" w:lineRule="auto"/>
        <w:contextualSpacing/>
        <w:jc w:val="center"/>
        <w:rPr>
          <w:rFonts w:ascii="Arial" w:hAnsi="Arial" w:cs="Arial"/>
          <w:b/>
        </w:rPr>
      </w:pPr>
    </w:p>
    <w:p w:rsidR="009E1BD4" w:rsidRDefault="009E1BD4" w:rsidP="00117F62">
      <w:pPr>
        <w:spacing w:line="240" w:lineRule="auto"/>
        <w:contextualSpacing/>
        <w:jc w:val="center"/>
        <w:rPr>
          <w:rFonts w:ascii="Arial" w:hAnsi="Arial" w:cs="Arial"/>
          <w:b/>
        </w:rPr>
      </w:pPr>
    </w:p>
    <w:p w:rsidR="00056958" w:rsidRDefault="00056958" w:rsidP="00117F62">
      <w:pPr>
        <w:spacing w:line="240" w:lineRule="auto"/>
        <w:contextualSpacing/>
        <w:jc w:val="center"/>
        <w:rPr>
          <w:rFonts w:ascii="Arial" w:hAnsi="Arial" w:cs="Arial"/>
          <w:b/>
        </w:rPr>
      </w:pPr>
    </w:p>
    <w:p w:rsidR="009E1BD4" w:rsidRDefault="009E1BD4" w:rsidP="00117F62">
      <w:pPr>
        <w:spacing w:line="240" w:lineRule="auto"/>
        <w:contextualSpacing/>
        <w:jc w:val="center"/>
        <w:rPr>
          <w:rFonts w:ascii="Arial" w:hAnsi="Arial" w:cs="Arial"/>
          <w:b/>
        </w:rPr>
      </w:pPr>
    </w:p>
    <w:p w:rsidR="00117F62" w:rsidRDefault="00117F62" w:rsidP="00117F62">
      <w:pPr>
        <w:spacing w:line="240" w:lineRule="auto"/>
        <w:contextualSpacing/>
        <w:jc w:val="center"/>
        <w:rPr>
          <w:rFonts w:ascii="Arial" w:hAnsi="Arial" w:cs="Arial"/>
          <w:b/>
        </w:rPr>
      </w:pPr>
    </w:p>
    <w:p w:rsidR="00117F62" w:rsidRPr="00117F62" w:rsidRDefault="00117F62" w:rsidP="00117F62">
      <w:pPr>
        <w:spacing w:line="240" w:lineRule="auto"/>
        <w:contextualSpacing/>
        <w:jc w:val="center"/>
        <w:rPr>
          <w:rFonts w:ascii="Arial" w:hAnsi="Arial" w:cs="Arial"/>
          <w:b/>
        </w:rPr>
      </w:pPr>
    </w:p>
    <w:p w:rsidR="00676393" w:rsidRPr="00117F62" w:rsidRDefault="00117F62" w:rsidP="00991425">
      <w:pPr>
        <w:spacing w:line="240" w:lineRule="auto"/>
        <w:contextualSpacing/>
        <w:jc w:val="center"/>
        <w:rPr>
          <w:rFonts w:ascii="Arial" w:hAnsi="Arial" w:cs="Arial"/>
          <w:b/>
          <w:sz w:val="40"/>
          <w:szCs w:val="40"/>
        </w:rPr>
      </w:pPr>
      <w:r w:rsidRPr="00117F62">
        <w:rPr>
          <w:rFonts w:ascii="Arial" w:hAnsi="Arial" w:cs="Arial"/>
          <w:b/>
          <w:sz w:val="40"/>
          <w:szCs w:val="40"/>
        </w:rPr>
        <w:t xml:space="preserve">MANUAL DE </w:t>
      </w:r>
      <w:r w:rsidR="00ED66E9">
        <w:rPr>
          <w:rFonts w:ascii="Arial" w:hAnsi="Arial" w:cs="Arial"/>
          <w:b/>
          <w:sz w:val="40"/>
          <w:szCs w:val="40"/>
        </w:rPr>
        <w:t xml:space="preserve">ORGANIZACIÓN </w:t>
      </w:r>
      <w:r w:rsidR="00FA5BA2">
        <w:rPr>
          <w:rFonts w:ascii="Arial" w:hAnsi="Arial" w:cs="Arial"/>
          <w:b/>
          <w:sz w:val="40"/>
          <w:szCs w:val="40"/>
        </w:rPr>
        <w:t xml:space="preserve">Y PROCEDIMIENTOS </w:t>
      </w:r>
      <w:r w:rsidR="00ED66E9">
        <w:rPr>
          <w:rFonts w:ascii="Arial" w:hAnsi="Arial" w:cs="Arial"/>
          <w:b/>
          <w:sz w:val="40"/>
          <w:szCs w:val="40"/>
        </w:rPr>
        <w:t>DE</w:t>
      </w:r>
      <w:r w:rsidR="00FA5BA2">
        <w:rPr>
          <w:rFonts w:ascii="Arial" w:hAnsi="Arial" w:cs="Arial"/>
          <w:b/>
          <w:sz w:val="40"/>
          <w:szCs w:val="40"/>
        </w:rPr>
        <w:t xml:space="preserve"> LA JEFATURA DE</w:t>
      </w:r>
      <w:r w:rsidR="00E15171">
        <w:rPr>
          <w:rFonts w:ascii="Arial" w:hAnsi="Arial" w:cs="Arial"/>
          <w:b/>
          <w:sz w:val="40"/>
          <w:szCs w:val="40"/>
        </w:rPr>
        <w:t>L</w:t>
      </w:r>
      <w:r w:rsidR="00ED66E9">
        <w:rPr>
          <w:rFonts w:ascii="Arial" w:hAnsi="Arial" w:cs="Arial"/>
          <w:b/>
          <w:sz w:val="40"/>
          <w:szCs w:val="40"/>
        </w:rPr>
        <w:t xml:space="preserve"> </w:t>
      </w:r>
      <w:r w:rsidR="00163B11">
        <w:rPr>
          <w:rFonts w:ascii="Arial" w:hAnsi="Arial" w:cs="Arial"/>
          <w:b/>
          <w:sz w:val="40"/>
          <w:szCs w:val="40"/>
        </w:rPr>
        <w:t>ARCHIVO</w:t>
      </w:r>
      <w:r w:rsidR="00676393">
        <w:rPr>
          <w:rFonts w:ascii="Arial" w:hAnsi="Arial" w:cs="Arial"/>
          <w:b/>
          <w:sz w:val="40"/>
          <w:szCs w:val="40"/>
        </w:rPr>
        <w:t xml:space="preserve"> MUNICIPAL</w:t>
      </w:r>
    </w:p>
    <w:p w:rsidR="00117F62" w:rsidRPr="00117F62" w:rsidRDefault="00117F62" w:rsidP="00117F62">
      <w:pPr>
        <w:spacing w:line="240" w:lineRule="auto"/>
        <w:contextualSpacing/>
        <w:jc w:val="center"/>
        <w:rPr>
          <w:rFonts w:ascii="Arial" w:hAnsi="Arial" w:cs="Arial"/>
          <w:b/>
          <w:sz w:val="28"/>
        </w:rPr>
      </w:pPr>
    </w:p>
    <w:p w:rsidR="00117F62" w:rsidRPr="00117F62" w:rsidRDefault="00117F62" w:rsidP="00117F62">
      <w:pPr>
        <w:spacing w:line="240" w:lineRule="auto"/>
        <w:contextualSpacing/>
        <w:jc w:val="center"/>
        <w:rPr>
          <w:rFonts w:ascii="Arial" w:hAnsi="Arial" w:cs="Arial"/>
          <w:b/>
          <w:sz w:val="28"/>
        </w:rPr>
      </w:pPr>
    </w:p>
    <w:p w:rsidR="00117F62" w:rsidRPr="00117F62" w:rsidRDefault="00117F62" w:rsidP="00117F62">
      <w:pPr>
        <w:spacing w:line="240" w:lineRule="auto"/>
        <w:contextualSpacing/>
        <w:rPr>
          <w:rFonts w:ascii="Arial" w:hAnsi="Arial" w:cs="Arial"/>
          <w:b/>
          <w:sz w:val="28"/>
        </w:rPr>
      </w:pPr>
    </w:p>
    <w:p w:rsidR="00B52549" w:rsidRPr="00117F62" w:rsidRDefault="00B52549" w:rsidP="00117F62">
      <w:pPr>
        <w:spacing w:line="240" w:lineRule="auto"/>
        <w:contextualSpacing/>
        <w:rPr>
          <w:rFonts w:ascii="Arial" w:hAnsi="Arial" w:cs="Arial"/>
        </w:rPr>
      </w:pPr>
    </w:p>
    <w:p w:rsidR="00D2778C" w:rsidRPr="00117F62" w:rsidRDefault="00D2778C" w:rsidP="00117F62">
      <w:pPr>
        <w:spacing w:line="240" w:lineRule="auto"/>
        <w:contextualSpacing/>
        <w:jc w:val="center"/>
        <w:rPr>
          <w:rFonts w:ascii="Arial" w:hAnsi="Arial" w:cs="Arial"/>
        </w:rPr>
      </w:pPr>
    </w:p>
    <w:p w:rsidR="00D2778C" w:rsidRPr="00117F62" w:rsidRDefault="00D2778C" w:rsidP="00117F62">
      <w:pPr>
        <w:spacing w:line="240" w:lineRule="auto"/>
        <w:contextualSpacing/>
        <w:rPr>
          <w:rFonts w:ascii="Arial" w:hAnsi="Arial" w:cs="Arial"/>
        </w:rPr>
      </w:pPr>
    </w:p>
    <w:p w:rsidR="00D2778C" w:rsidRPr="00D2778C" w:rsidRDefault="00D2778C" w:rsidP="00117F62">
      <w:pPr>
        <w:spacing w:line="240" w:lineRule="auto"/>
        <w:contextualSpacing/>
      </w:pPr>
    </w:p>
    <w:p w:rsidR="00D2778C" w:rsidRPr="00A2290C" w:rsidRDefault="00D2778C" w:rsidP="00117F62">
      <w:pPr>
        <w:spacing w:line="240" w:lineRule="auto"/>
        <w:contextualSpacing/>
        <w:rPr>
          <w:u w:val="single"/>
        </w:rPr>
      </w:pPr>
    </w:p>
    <w:p w:rsidR="00D2778C" w:rsidRPr="00D2778C" w:rsidRDefault="00D2778C" w:rsidP="00117F62">
      <w:pPr>
        <w:spacing w:line="240" w:lineRule="auto"/>
        <w:contextualSpacing/>
      </w:pPr>
    </w:p>
    <w:p w:rsidR="009E1BD4" w:rsidRDefault="009E1BD4" w:rsidP="00117F62">
      <w:pPr>
        <w:spacing w:line="240" w:lineRule="auto"/>
        <w:contextualSpacing/>
      </w:pPr>
    </w:p>
    <w:p w:rsidR="009E1BD4" w:rsidRPr="00D2778C" w:rsidRDefault="009E1BD4" w:rsidP="00117F62">
      <w:pPr>
        <w:spacing w:line="240" w:lineRule="auto"/>
        <w:contextualSpacing/>
      </w:pPr>
    </w:p>
    <w:p w:rsidR="00E356FB" w:rsidRDefault="00C63A9D" w:rsidP="008D623A">
      <w:pPr>
        <w:spacing w:line="240" w:lineRule="auto"/>
        <w:contextualSpacing/>
        <w:rPr>
          <w:b/>
          <w:sz w:val="28"/>
          <w:szCs w:val="28"/>
        </w:rPr>
      </w:pPr>
      <w:r w:rsidRPr="002E5477">
        <w:rPr>
          <w:noProof/>
        </w:rPr>
        <w:drawing>
          <wp:anchor distT="0" distB="0" distL="114300" distR="114300" simplePos="0" relativeHeight="251703296" behindDoc="1" locked="0" layoutInCell="1" allowOverlap="1" wp14:anchorId="4A8952F4" wp14:editId="11402892">
            <wp:simplePos x="0" y="0"/>
            <wp:positionH relativeFrom="column">
              <wp:posOffset>4984750</wp:posOffset>
            </wp:positionH>
            <wp:positionV relativeFrom="paragraph">
              <wp:posOffset>163195</wp:posOffset>
            </wp:positionV>
            <wp:extent cx="1315075" cy="1065765"/>
            <wp:effectExtent l="0" t="0" r="0" b="1270"/>
            <wp:wrapNone/>
            <wp:docPr id="5" name="Imagen 5" descr="C:\Users\Com-Soc\Desktop\Logo Atlixco Pueblo Mági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Soc\Desktop\Logo Atlixco Pueblo Mágic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15075" cy="1065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285E">
        <w:rPr>
          <w:b/>
          <w:sz w:val="28"/>
          <w:szCs w:val="28"/>
        </w:rPr>
        <w:t xml:space="preserve">     </w:t>
      </w:r>
    </w:p>
    <w:p w:rsidR="00E15171" w:rsidRPr="008D623A" w:rsidRDefault="00E15171" w:rsidP="008D623A">
      <w:pPr>
        <w:spacing w:line="240" w:lineRule="auto"/>
        <w:contextualSpacing/>
      </w:pPr>
    </w:p>
    <w:p w:rsidR="007F0E1E" w:rsidRDefault="007F0E1E" w:rsidP="00CF5D73">
      <w:pPr>
        <w:tabs>
          <w:tab w:val="left" w:pos="5790"/>
        </w:tabs>
        <w:spacing w:line="240" w:lineRule="auto"/>
        <w:ind w:left="-709" w:right="-801"/>
        <w:contextualSpacing/>
        <w:jc w:val="right"/>
        <w:rPr>
          <w:b/>
          <w:sz w:val="28"/>
          <w:szCs w:val="28"/>
        </w:rPr>
      </w:pPr>
    </w:p>
    <w:p w:rsidR="00267B1C" w:rsidRDefault="00267B1C" w:rsidP="000B1FAC">
      <w:pPr>
        <w:tabs>
          <w:tab w:val="left" w:pos="1050"/>
        </w:tabs>
        <w:rPr>
          <w:b/>
          <w:sz w:val="28"/>
          <w:szCs w:val="28"/>
        </w:rPr>
      </w:pPr>
    </w:p>
    <w:p w:rsidR="00545571" w:rsidRDefault="00E15171" w:rsidP="000B1FAC">
      <w:pPr>
        <w:tabs>
          <w:tab w:val="left" w:pos="1050"/>
        </w:tabs>
        <w:rPr>
          <w:rFonts w:ascii="Arial" w:hAnsi="Arial" w:cs="Arial"/>
          <w:b/>
          <w:sz w:val="32"/>
          <w:szCs w:val="32"/>
        </w:rPr>
      </w:pPr>
      <w:r>
        <w:rPr>
          <w:noProof/>
        </w:rPr>
        <mc:AlternateContent>
          <mc:Choice Requires="wps">
            <w:drawing>
              <wp:anchor distT="0" distB="0" distL="114300" distR="114300" simplePos="0" relativeHeight="251614208" behindDoc="0" locked="0" layoutInCell="1" allowOverlap="1">
                <wp:simplePos x="0" y="0"/>
                <wp:positionH relativeFrom="column">
                  <wp:posOffset>-988695</wp:posOffset>
                </wp:positionH>
                <wp:positionV relativeFrom="paragraph">
                  <wp:posOffset>335280</wp:posOffset>
                </wp:positionV>
                <wp:extent cx="7519035" cy="485775"/>
                <wp:effectExtent l="1905" t="1905" r="3810" b="26670"/>
                <wp:wrapNone/>
                <wp:docPr id="20" name="4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19035" cy="485775"/>
                        </a:xfrm>
                        <a:prstGeom prst="rect">
                          <a:avLst/>
                        </a:prstGeom>
                        <a:gradFill rotWithShape="1">
                          <a:gsLst>
                            <a:gs pos="0">
                              <a:srgbClr val="4F81BD"/>
                            </a:gs>
                            <a:gs pos="100000">
                              <a:srgbClr val="A7BFDE"/>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9C59D1" w:rsidRPr="00C63A9D" w:rsidRDefault="009C59D1" w:rsidP="00117F62">
                            <w:pPr>
                              <w:ind w:left="7080" w:firstLine="708"/>
                              <w:jc w:val="center"/>
                              <w:rPr>
                                <w:rFonts w:ascii="Arial" w:hAnsi="Arial" w:cs="Arial"/>
                                <w:b/>
                                <w:color w:val="70AD47"/>
                                <w:spacing w:val="10"/>
                                <w:sz w:val="2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C63A9D">
                              <w:rPr>
                                <w:rFonts w:ascii="Arial" w:hAnsi="Arial" w:cs="Arial"/>
                                <w:b/>
                                <w:color w:val="70AD47"/>
                                <w:spacing w:val="10"/>
                                <w:sz w:val="2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JUNIO DE 2017</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4 Rectángulo" o:spid="_x0000_s1026" style="position:absolute;margin-left:-77.85pt;margin-top:26.4pt;width:592.05pt;height:38.2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" fillcolor="#4f81bd" stroked="f">
                <v:fill color2="#a7bfde" rotate="t" angle="180" focus="100%" type="gradient">
                  <o:fill v:ext="view" type="gradientUnscaled"/>
                </v:fill>
                <v:shadow on="t" color="black" opacity="22936f" origin=",.5" offset="0,.63889mm"/>
                <v:textbox>
                  <w:txbxContent>
                    <w:p w:rsidR="009C59D1" w:rsidRPr="00C63A9D" w:rsidRDefault="009C59D1" w:rsidP="00117F62">
                      <w:pPr>
                        <w:ind w:left="7080" w:firstLine="708"/>
                        <w:jc w:val="center"/>
                        <w:rPr>
                          <w:rFonts w:ascii="Arial" w:hAnsi="Arial" w:cs="Arial"/>
                          <w:b/>
                          <w:color w:val="70AD47"/>
                          <w:spacing w:val="10"/>
                          <w:sz w:val="2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C63A9D">
                        <w:rPr>
                          <w:rFonts w:ascii="Arial" w:hAnsi="Arial" w:cs="Arial"/>
                          <w:b/>
                          <w:color w:val="70AD47"/>
                          <w:spacing w:val="10"/>
                          <w:sz w:val="2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JUNIO DE 2017</w:t>
                      </w:r>
                    </w:p>
                  </w:txbxContent>
                </v:textbox>
              </v:rect>
            </w:pict>
          </mc:Fallback>
        </mc:AlternateContent>
      </w:r>
    </w:p>
    <w:p w:rsidR="00545571" w:rsidRDefault="00545571" w:rsidP="000B1FAC">
      <w:pPr>
        <w:tabs>
          <w:tab w:val="left" w:pos="1050"/>
        </w:tabs>
        <w:rPr>
          <w:rFonts w:ascii="Arial" w:hAnsi="Arial" w:cs="Arial"/>
          <w:b/>
          <w:sz w:val="32"/>
          <w:szCs w:val="32"/>
        </w:rPr>
      </w:pPr>
    </w:p>
    <w:p w:rsidR="00BF5CB6" w:rsidRPr="008D623A" w:rsidRDefault="00834052" w:rsidP="000B1FAC">
      <w:pPr>
        <w:tabs>
          <w:tab w:val="left" w:pos="1050"/>
        </w:tabs>
        <w:rPr>
          <w:rFonts w:ascii="Arial" w:hAnsi="Arial" w:cs="Arial"/>
          <w:b/>
          <w:sz w:val="32"/>
          <w:szCs w:val="32"/>
        </w:rPr>
      </w:pPr>
      <w:r>
        <w:rPr>
          <w:rFonts w:ascii="Arial" w:hAnsi="Arial" w:cs="Arial"/>
          <w:b/>
          <w:sz w:val="32"/>
          <w:szCs w:val="32"/>
        </w:rPr>
        <w:lastRenderedPageBreak/>
        <w:t>Í</w:t>
      </w:r>
      <w:r w:rsidR="00BF5CB6" w:rsidRPr="008D623A">
        <w:rPr>
          <w:rFonts w:ascii="Arial" w:hAnsi="Arial" w:cs="Arial"/>
          <w:b/>
          <w:sz w:val="32"/>
          <w:szCs w:val="32"/>
        </w:rPr>
        <w:t>NDICE</w:t>
      </w:r>
    </w:p>
    <w:p w:rsidR="00766CBA" w:rsidRPr="00712728" w:rsidRDefault="004F69AE" w:rsidP="000B1FAC">
      <w:pPr>
        <w:tabs>
          <w:tab w:val="left" w:pos="1050"/>
        </w:tabs>
        <w:rPr>
          <w:rFonts w:ascii="Arial" w:hAnsi="Arial" w:cs="Arial"/>
          <w:b/>
          <w:sz w:val="24"/>
          <w:szCs w:val="24"/>
        </w:rPr>
      </w:pPr>
      <w:r>
        <w:rPr>
          <w:rFonts w:ascii="Arial" w:hAnsi="Arial" w:cs="Arial"/>
          <w:b/>
          <w:sz w:val="24"/>
          <w:szCs w:val="24"/>
        </w:rPr>
        <w:t xml:space="preserve">                                                                                      </w:t>
      </w:r>
      <w:r w:rsidR="00712728">
        <w:rPr>
          <w:rFonts w:ascii="Arial" w:hAnsi="Arial" w:cs="Arial"/>
          <w:b/>
          <w:sz w:val="24"/>
          <w:szCs w:val="24"/>
        </w:rPr>
        <w:t xml:space="preserve">  </w:t>
      </w:r>
      <w:r w:rsidR="00267B1C">
        <w:rPr>
          <w:rFonts w:ascii="Arial" w:hAnsi="Arial" w:cs="Arial"/>
          <w:b/>
          <w:sz w:val="24"/>
          <w:szCs w:val="24"/>
        </w:rPr>
        <w:t xml:space="preserve">   </w:t>
      </w:r>
      <w:r w:rsidR="00712728">
        <w:rPr>
          <w:rFonts w:ascii="Arial" w:hAnsi="Arial" w:cs="Arial"/>
          <w:b/>
          <w:sz w:val="24"/>
          <w:szCs w:val="24"/>
        </w:rPr>
        <w:t xml:space="preserve">                       </w:t>
      </w:r>
      <w:r>
        <w:rPr>
          <w:rFonts w:ascii="Arial" w:hAnsi="Arial" w:cs="Arial"/>
          <w:b/>
          <w:sz w:val="24"/>
          <w:szCs w:val="24"/>
        </w:rPr>
        <w:t xml:space="preserve"> </w:t>
      </w:r>
      <w:r w:rsidR="00712728">
        <w:rPr>
          <w:rFonts w:ascii="Arial" w:hAnsi="Arial" w:cs="Arial"/>
          <w:b/>
          <w:sz w:val="24"/>
          <w:szCs w:val="24"/>
        </w:rPr>
        <w:t>Pá</w:t>
      </w:r>
      <w:r w:rsidRPr="00712728">
        <w:rPr>
          <w:rFonts w:ascii="Arial" w:hAnsi="Arial" w:cs="Arial"/>
          <w:b/>
          <w:sz w:val="24"/>
          <w:szCs w:val="24"/>
        </w:rPr>
        <w:t>gina</w:t>
      </w:r>
    </w:p>
    <w:tbl>
      <w:tblPr>
        <w:tblW w:w="0" w:type="auto"/>
        <w:tblLook w:val="04A0" w:firstRow="1" w:lastRow="0" w:firstColumn="1" w:lastColumn="0" w:noHBand="0" w:noVBand="1"/>
      </w:tblPr>
      <w:tblGrid>
        <w:gridCol w:w="6062"/>
        <w:gridCol w:w="2551"/>
      </w:tblGrid>
      <w:tr w:rsidR="000E36B5" w:rsidRPr="00500D2A" w:rsidTr="00712728">
        <w:trPr>
          <w:trHeight w:val="809"/>
        </w:trPr>
        <w:tc>
          <w:tcPr>
            <w:tcW w:w="6062" w:type="dxa"/>
            <w:shd w:val="clear" w:color="auto" w:fill="auto"/>
          </w:tcPr>
          <w:p w:rsidR="000E36B5" w:rsidRPr="00500D2A" w:rsidRDefault="00834052" w:rsidP="00500D2A">
            <w:pPr>
              <w:tabs>
                <w:tab w:val="left" w:pos="1050"/>
              </w:tabs>
              <w:rPr>
                <w:rFonts w:ascii="Arial" w:eastAsia="Cambria" w:hAnsi="Arial" w:cs="Arial"/>
                <w:b/>
                <w:sz w:val="24"/>
                <w:szCs w:val="24"/>
              </w:rPr>
            </w:pPr>
            <w:r>
              <w:rPr>
                <w:rFonts w:ascii="Arial" w:eastAsia="Cambria" w:hAnsi="Arial" w:cs="Arial"/>
                <w:b/>
                <w:sz w:val="24"/>
                <w:szCs w:val="24"/>
              </w:rPr>
              <w:t>INTRODUCCIÓ</w:t>
            </w:r>
            <w:r w:rsidR="00B80E8D" w:rsidRPr="00500D2A">
              <w:rPr>
                <w:rFonts w:ascii="Arial" w:eastAsia="Cambria" w:hAnsi="Arial" w:cs="Arial"/>
                <w:b/>
                <w:sz w:val="24"/>
                <w:szCs w:val="24"/>
              </w:rPr>
              <w:t xml:space="preserve">N </w:t>
            </w:r>
          </w:p>
        </w:tc>
        <w:tc>
          <w:tcPr>
            <w:tcW w:w="2551" w:type="dxa"/>
            <w:shd w:val="clear" w:color="auto" w:fill="auto"/>
          </w:tcPr>
          <w:p w:rsidR="000E36B5" w:rsidRPr="00500D2A" w:rsidRDefault="00F9791D" w:rsidP="004F69AE">
            <w:pPr>
              <w:tabs>
                <w:tab w:val="left" w:pos="1050"/>
              </w:tabs>
              <w:jc w:val="right"/>
              <w:rPr>
                <w:rFonts w:ascii="Arial" w:eastAsia="Cambria" w:hAnsi="Arial" w:cs="Arial"/>
                <w:b/>
                <w:sz w:val="24"/>
                <w:szCs w:val="24"/>
              </w:rPr>
            </w:pPr>
            <w:r>
              <w:rPr>
                <w:rFonts w:ascii="Arial" w:eastAsia="Cambria" w:hAnsi="Arial" w:cs="Arial"/>
                <w:b/>
                <w:sz w:val="24"/>
                <w:szCs w:val="24"/>
              </w:rPr>
              <w:t>3</w:t>
            </w:r>
          </w:p>
        </w:tc>
      </w:tr>
      <w:tr w:rsidR="000E36B5" w:rsidRPr="00500D2A" w:rsidTr="00712728">
        <w:trPr>
          <w:trHeight w:val="809"/>
        </w:trPr>
        <w:tc>
          <w:tcPr>
            <w:tcW w:w="6062" w:type="dxa"/>
            <w:shd w:val="clear" w:color="auto" w:fill="auto"/>
          </w:tcPr>
          <w:p w:rsidR="000E36B5" w:rsidRPr="00500D2A" w:rsidRDefault="00B80E8D" w:rsidP="00500D2A">
            <w:pPr>
              <w:tabs>
                <w:tab w:val="left" w:pos="1050"/>
              </w:tabs>
              <w:rPr>
                <w:rFonts w:ascii="Arial" w:eastAsia="Cambria" w:hAnsi="Arial" w:cs="Arial"/>
                <w:b/>
                <w:sz w:val="24"/>
                <w:szCs w:val="24"/>
              </w:rPr>
            </w:pPr>
            <w:r w:rsidRPr="00500D2A">
              <w:rPr>
                <w:rFonts w:ascii="Arial" w:eastAsia="Cambria" w:hAnsi="Arial" w:cs="Arial"/>
                <w:b/>
                <w:sz w:val="24"/>
                <w:szCs w:val="24"/>
              </w:rPr>
              <w:t>OBJETIVO</w:t>
            </w:r>
          </w:p>
        </w:tc>
        <w:tc>
          <w:tcPr>
            <w:tcW w:w="2551" w:type="dxa"/>
            <w:shd w:val="clear" w:color="auto" w:fill="auto"/>
          </w:tcPr>
          <w:p w:rsidR="000E36B5" w:rsidRPr="00500D2A" w:rsidRDefault="00F9791D" w:rsidP="004F69AE">
            <w:pPr>
              <w:tabs>
                <w:tab w:val="left" w:pos="1050"/>
              </w:tabs>
              <w:jc w:val="right"/>
              <w:rPr>
                <w:rFonts w:ascii="Arial" w:eastAsia="Cambria" w:hAnsi="Arial" w:cs="Arial"/>
                <w:b/>
                <w:sz w:val="24"/>
                <w:szCs w:val="24"/>
              </w:rPr>
            </w:pPr>
            <w:r>
              <w:rPr>
                <w:rFonts w:ascii="Arial" w:eastAsia="Cambria" w:hAnsi="Arial" w:cs="Arial"/>
                <w:b/>
                <w:sz w:val="24"/>
                <w:szCs w:val="24"/>
              </w:rPr>
              <w:t>4</w:t>
            </w:r>
          </w:p>
        </w:tc>
      </w:tr>
      <w:tr w:rsidR="000E36B5" w:rsidRPr="00500D2A" w:rsidTr="00712728">
        <w:trPr>
          <w:trHeight w:val="809"/>
        </w:trPr>
        <w:tc>
          <w:tcPr>
            <w:tcW w:w="6062" w:type="dxa"/>
            <w:shd w:val="clear" w:color="auto" w:fill="auto"/>
          </w:tcPr>
          <w:p w:rsidR="000E36B5" w:rsidRPr="00500D2A" w:rsidRDefault="008770C4" w:rsidP="00500D2A">
            <w:pPr>
              <w:tabs>
                <w:tab w:val="left" w:pos="1050"/>
              </w:tabs>
              <w:rPr>
                <w:rFonts w:ascii="Arial" w:eastAsia="Cambria" w:hAnsi="Arial" w:cs="Arial"/>
                <w:b/>
                <w:sz w:val="24"/>
                <w:szCs w:val="24"/>
              </w:rPr>
            </w:pPr>
            <w:r>
              <w:rPr>
                <w:rFonts w:ascii="Arial" w:eastAsia="Cambria" w:hAnsi="Arial" w:cs="Arial"/>
                <w:b/>
                <w:sz w:val="24"/>
                <w:szCs w:val="24"/>
              </w:rPr>
              <w:t>CULTURA ORGANIZACIONAL</w:t>
            </w:r>
          </w:p>
        </w:tc>
        <w:tc>
          <w:tcPr>
            <w:tcW w:w="2551" w:type="dxa"/>
            <w:shd w:val="clear" w:color="auto" w:fill="auto"/>
          </w:tcPr>
          <w:p w:rsidR="000E36B5" w:rsidRPr="00500D2A" w:rsidRDefault="00F9791D" w:rsidP="004F69AE">
            <w:pPr>
              <w:tabs>
                <w:tab w:val="left" w:pos="1050"/>
              </w:tabs>
              <w:jc w:val="right"/>
              <w:rPr>
                <w:rFonts w:ascii="Arial" w:eastAsia="Cambria" w:hAnsi="Arial" w:cs="Arial"/>
                <w:b/>
                <w:sz w:val="24"/>
                <w:szCs w:val="24"/>
              </w:rPr>
            </w:pPr>
            <w:r>
              <w:rPr>
                <w:rFonts w:ascii="Arial" w:eastAsia="Cambria" w:hAnsi="Arial" w:cs="Arial"/>
                <w:b/>
                <w:sz w:val="24"/>
                <w:szCs w:val="24"/>
              </w:rPr>
              <w:t>5</w:t>
            </w:r>
          </w:p>
        </w:tc>
      </w:tr>
      <w:tr w:rsidR="000E36B5" w:rsidRPr="00500D2A" w:rsidTr="00712728">
        <w:trPr>
          <w:trHeight w:val="809"/>
        </w:trPr>
        <w:tc>
          <w:tcPr>
            <w:tcW w:w="6062" w:type="dxa"/>
            <w:shd w:val="clear" w:color="auto" w:fill="auto"/>
          </w:tcPr>
          <w:p w:rsidR="000E36B5" w:rsidRPr="00500D2A" w:rsidRDefault="008770C4" w:rsidP="00500D2A">
            <w:pPr>
              <w:tabs>
                <w:tab w:val="left" w:pos="1050"/>
              </w:tabs>
              <w:rPr>
                <w:rFonts w:ascii="Arial" w:eastAsia="Cambria" w:hAnsi="Arial" w:cs="Arial"/>
                <w:b/>
                <w:sz w:val="24"/>
                <w:szCs w:val="24"/>
              </w:rPr>
            </w:pPr>
            <w:r>
              <w:rPr>
                <w:rFonts w:ascii="Arial" w:eastAsia="Cambria" w:hAnsi="Arial" w:cs="Arial"/>
                <w:b/>
                <w:sz w:val="24"/>
                <w:szCs w:val="24"/>
              </w:rPr>
              <w:t>MARCO NORMATIVO APLICABLE Y VIGENTE</w:t>
            </w:r>
          </w:p>
        </w:tc>
        <w:tc>
          <w:tcPr>
            <w:tcW w:w="2551" w:type="dxa"/>
            <w:shd w:val="clear" w:color="auto" w:fill="auto"/>
          </w:tcPr>
          <w:p w:rsidR="000E36B5" w:rsidRPr="00500D2A" w:rsidRDefault="00F9791D" w:rsidP="004F69AE">
            <w:pPr>
              <w:tabs>
                <w:tab w:val="left" w:pos="1050"/>
              </w:tabs>
              <w:jc w:val="right"/>
              <w:rPr>
                <w:rFonts w:ascii="Arial" w:eastAsia="Cambria" w:hAnsi="Arial" w:cs="Arial"/>
                <w:b/>
                <w:sz w:val="24"/>
                <w:szCs w:val="24"/>
              </w:rPr>
            </w:pPr>
            <w:r>
              <w:rPr>
                <w:rFonts w:ascii="Arial" w:eastAsia="Cambria" w:hAnsi="Arial" w:cs="Arial"/>
                <w:b/>
                <w:sz w:val="24"/>
                <w:szCs w:val="24"/>
              </w:rPr>
              <w:t>6</w:t>
            </w:r>
          </w:p>
        </w:tc>
      </w:tr>
      <w:tr w:rsidR="000E36B5" w:rsidRPr="00500D2A" w:rsidTr="00712728">
        <w:trPr>
          <w:trHeight w:val="809"/>
        </w:trPr>
        <w:tc>
          <w:tcPr>
            <w:tcW w:w="6062" w:type="dxa"/>
            <w:shd w:val="clear" w:color="auto" w:fill="auto"/>
          </w:tcPr>
          <w:p w:rsidR="000E36B5" w:rsidRPr="00500D2A" w:rsidRDefault="00766CBA" w:rsidP="00500D2A">
            <w:pPr>
              <w:tabs>
                <w:tab w:val="left" w:pos="1050"/>
              </w:tabs>
              <w:rPr>
                <w:rFonts w:ascii="Arial" w:eastAsia="Cambria" w:hAnsi="Arial" w:cs="Arial"/>
                <w:b/>
                <w:sz w:val="24"/>
                <w:szCs w:val="24"/>
              </w:rPr>
            </w:pPr>
            <w:r w:rsidRPr="00500D2A">
              <w:rPr>
                <w:rFonts w:ascii="Arial" w:eastAsia="Cambria" w:hAnsi="Arial" w:cs="Arial"/>
                <w:b/>
                <w:sz w:val="24"/>
                <w:szCs w:val="24"/>
              </w:rPr>
              <w:t>ESTRUCTURA ORGÁNICA</w:t>
            </w:r>
          </w:p>
        </w:tc>
        <w:tc>
          <w:tcPr>
            <w:tcW w:w="2551" w:type="dxa"/>
            <w:shd w:val="clear" w:color="auto" w:fill="auto"/>
          </w:tcPr>
          <w:p w:rsidR="000E36B5" w:rsidRPr="00500D2A" w:rsidRDefault="00081151" w:rsidP="004F69AE">
            <w:pPr>
              <w:tabs>
                <w:tab w:val="left" w:pos="1050"/>
              </w:tabs>
              <w:jc w:val="right"/>
              <w:rPr>
                <w:rFonts w:ascii="Arial" w:eastAsia="Cambria" w:hAnsi="Arial" w:cs="Arial"/>
                <w:b/>
                <w:sz w:val="24"/>
                <w:szCs w:val="24"/>
              </w:rPr>
            </w:pPr>
            <w:r>
              <w:rPr>
                <w:rFonts w:ascii="Arial" w:eastAsia="Cambria" w:hAnsi="Arial" w:cs="Arial"/>
                <w:b/>
                <w:sz w:val="24"/>
                <w:szCs w:val="24"/>
              </w:rPr>
              <w:t>8</w:t>
            </w:r>
          </w:p>
        </w:tc>
      </w:tr>
      <w:tr w:rsidR="00AB129D" w:rsidRPr="00500D2A" w:rsidTr="00712728">
        <w:trPr>
          <w:trHeight w:val="809"/>
        </w:trPr>
        <w:tc>
          <w:tcPr>
            <w:tcW w:w="6062" w:type="dxa"/>
            <w:shd w:val="clear" w:color="auto" w:fill="auto"/>
          </w:tcPr>
          <w:p w:rsidR="00AB129D" w:rsidRPr="00500D2A" w:rsidRDefault="00AB129D" w:rsidP="00500D2A">
            <w:pPr>
              <w:tabs>
                <w:tab w:val="left" w:pos="1050"/>
              </w:tabs>
              <w:rPr>
                <w:rFonts w:ascii="Arial" w:eastAsia="Cambria" w:hAnsi="Arial" w:cs="Arial"/>
                <w:b/>
                <w:sz w:val="24"/>
                <w:szCs w:val="24"/>
              </w:rPr>
            </w:pPr>
            <w:r>
              <w:rPr>
                <w:rFonts w:ascii="Arial" w:eastAsia="Cambria" w:hAnsi="Arial" w:cs="Arial"/>
                <w:b/>
                <w:sz w:val="24"/>
                <w:szCs w:val="24"/>
              </w:rPr>
              <w:t>ORGANIGRAMA</w:t>
            </w:r>
          </w:p>
        </w:tc>
        <w:tc>
          <w:tcPr>
            <w:tcW w:w="2551" w:type="dxa"/>
            <w:shd w:val="clear" w:color="auto" w:fill="auto"/>
          </w:tcPr>
          <w:p w:rsidR="00AB129D" w:rsidRPr="00500D2A" w:rsidRDefault="00C45A3E" w:rsidP="00962140">
            <w:pPr>
              <w:tabs>
                <w:tab w:val="left" w:pos="1050"/>
              </w:tabs>
              <w:jc w:val="right"/>
              <w:rPr>
                <w:rFonts w:ascii="Arial" w:eastAsia="Cambria" w:hAnsi="Arial" w:cs="Arial"/>
                <w:b/>
                <w:sz w:val="24"/>
                <w:szCs w:val="24"/>
              </w:rPr>
            </w:pPr>
            <w:r>
              <w:rPr>
                <w:rFonts w:ascii="Arial" w:eastAsia="Cambria" w:hAnsi="Arial" w:cs="Arial"/>
                <w:b/>
                <w:sz w:val="24"/>
                <w:szCs w:val="24"/>
              </w:rPr>
              <w:t>10</w:t>
            </w:r>
          </w:p>
        </w:tc>
      </w:tr>
      <w:tr w:rsidR="000E36B5" w:rsidRPr="00500D2A" w:rsidTr="00712728">
        <w:trPr>
          <w:trHeight w:val="809"/>
        </w:trPr>
        <w:tc>
          <w:tcPr>
            <w:tcW w:w="6062" w:type="dxa"/>
            <w:shd w:val="clear" w:color="auto" w:fill="auto"/>
          </w:tcPr>
          <w:p w:rsidR="000E36B5" w:rsidRPr="00500D2A" w:rsidRDefault="009207EE" w:rsidP="00500D2A">
            <w:pPr>
              <w:tabs>
                <w:tab w:val="left" w:pos="1050"/>
              </w:tabs>
              <w:rPr>
                <w:rFonts w:ascii="Arial" w:eastAsia="Cambria" w:hAnsi="Arial" w:cs="Arial"/>
                <w:b/>
                <w:sz w:val="24"/>
                <w:szCs w:val="24"/>
              </w:rPr>
            </w:pPr>
            <w:r w:rsidRPr="00500D2A">
              <w:rPr>
                <w:rFonts w:ascii="Arial" w:eastAsia="Cambria" w:hAnsi="Arial" w:cs="Arial"/>
                <w:b/>
                <w:sz w:val="24"/>
                <w:szCs w:val="24"/>
              </w:rPr>
              <w:t>DIRECTORIO</w:t>
            </w:r>
          </w:p>
        </w:tc>
        <w:tc>
          <w:tcPr>
            <w:tcW w:w="2551" w:type="dxa"/>
            <w:shd w:val="clear" w:color="auto" w:fill="auto"/>
          </w:tcPr>
          <w:p w:rsidR="000E36B5" w:rsidRPr="00500D2A" w:rsidRDefault="00962140" w:rsidP="004F69AE">
            <w:pPr>
              <w:tabs>
                <w:tab w:val="left" w:pos="1050"/>
              </w:tabs>
              <w:jc w:val="right"/>
              <w:rPr>
                <w:rFonts w:ascii="Arial" w:eastAsia="Cambria" w:hAnsi="Arial" w:cs="Arial"/>
                <w:b/>
                <w:sz w:val="24"/>
                <w:szCs w:val="24"/>
              </w:rPr>
            </w:pPr>
            <w:r>
              <w:rPr>
                <w:rFonts w:ascii="Arial" w:eastAsia="Cambria" w:hAnsi="Arial" w:cs="Arial"/>
                <w:b/>
                <w:sz w:val="24"/>
                <w:szCs w:val="24"/>
              </w:rPr>
              <w:t>11</w:t>
            </w:r>
          </w:p>
        </w:tc>
      </w:tr>
      <w:tr w:rsidR="000E36B5" w:rsidRPr="00500D2A" w:rsidTr="00712728">
        <w:trPr>
          <w:trHeight w:val="809"/>
        </w:trPr>
        <w:tc>
          <w:tcPr>
            <w:tcW w:w="6062" w:type="dxa"/>
            <w:shd w:val="clear" w:color="auto" w:fill="auto"/>
          </w:tcPr>
          <w:p w:rsidR="000E36B5" w:rsidRPr="00500D2A" w:rsidRDefault="00766CBA" w:rsidP="00500D2A">
            <w:pPr>
              <w:tabs>
                <w:tab w:val="left" w:pos="1050"/>
              </w:tabs>
              <w:rPr>
                <w:rFonts w:ascii="Arial" w:eastAsia="Cambria" w:hAnsi="Arial" w:cs="Arial"/>
                <w:b/>
                <w:sz w:val="24"/>
                <w:szCs w:val="24"/>
              </w:rPr>
            </w:pPr>
            <w:r w:rsidRPr="00500D2A">
              <w:rPr>
                <w:rFonts w:ascii="Arial" w:eastAsia="Cambria" w:hAnsi="Arial" w:cs="Arial"/>
                <w:b/>
                <w:sz w:val="24"/>
                <w:szCs w:val="24"/>
              </w:rPr>
              <w:t>DEFINICION DE PUESTOS</w:t>
            </w:r>
          </w:p>
        </w:tc>
        <w:tc>
          <w:tcPr>
            <w:tcW w:w="2551" w:type="dxa"/>
            <w:shd w:val="clear" w:color="auto" w:fill="auto"/>
          </w:tcPr>
          <w:p w:rsidR="000E36B5" w:rsidRPr="00500D2A" w:rsidRDefault="00D6474D" w:rsidP="004F69AE">
            <w:pPr>
              <w:tabs>
                <w:tab w:val="left" w:pos="1050"/>
              </w:tabs>
              <w:jc w:val="right"/>
              <w:rPr>
                <w:rFonts w:ascii="Arial" w:eastAsia="Cambria" w:hAnsi="Arial" w:cs="Arial"/>
                <w:b/>
                <w:sz w:val="24"/>
                <w:szCs w:val="24"/>
              </w:rPr>
            </w:pPr>
            <w:r>
              <w:rPr>
                <w:rFonts w:ascii="Arial" w:eastAsia="Cambria" w:hAnsi="Arial" w:cs="Arial"/>
                <w:b/>
                <w:sz w:val="24"/>
                <w:szCs w:val="24"/>
              </w:rPr>
              <w:t>12</w:t>
            </w:r>
          </w:p>
        </w:tc>
      </w:tr>
      <w:tr w:rsidR="000E36B5" w:rsidRPr="00500D2A" w:rsidTr="00712728">
        <w:trPr>
          <w:trHeight w:val="809"/>
        </w:trPr>
        <w:tc>
          <w:tcPr>
            <w:tcW w:w="6062" w:type="dxa"/>
            <w:shd w:val="clear" w:color="auto" w:fill="auto"/>
          </w:tcPr>
          <w:p w:rsidR="000E36B5" w:rsidRPr="00500D2A" w:rsidRDefault="00766CBA" w:rsidP="00500D2A">
            <w:pPr>
              <w:tabs>
                <w:tab w:val="left" w:pos="1050"/>
              </w:tabs>
              <w:rPr>
                <w:rFonts w:ascii="Arial" w:eastAsia="Cambria" w:hAnsi="Arial" w:cs="Arial"/>
                <w:b/>
                <w:sz w:val="24"/>
                <w:szCs w:val="24"/>
              </w:rPr>
            </w:pPr>
            <w:r w:rsidRPr="00500D2A">
              <w:rPr>
                <w:rFonts w:ascii="Arial" w:eastAsia="Cambria" w:hAnsi="Arial" w:cs="Arial"/>
                <w:b/>
                <w:sz w:val="24"/>
                <w:szCs w:val="24"/>
              </w:rPr>
              <w:t>ATRIBUCIONES</w:t>
            </w:r>
          </w:p>
        </w:tc>
        <w:tc>
          <w:tcPr>
            <w:tcW w:w="2551" w:type="dxa"/>
            <w:shd w:val="clear" w:color="auto" w:fill="auto"/>
          </w:tcPr>
          <w:p w:rsidR="000E36B5" w:rsidRPr="00500D2A" w:rsidRDefault="00B156B3" w:rsidP="004F69AE">
            <w:pPr>
              <w:tabs>
                <w:tab w:val="left" w:pos="1050"/>
              </w:tabs>
              <w:jc w:val="right"/>
              <w:rPr>
                <w:rFonts w:ascii="Arial" w:eastAsia="Cambria" w:hAnsi="Arial" w:cs="Arial"/>
                <w:b/>
                <w:sz w:val="24"/>
                <w:szCs w:val="24"/>
              </w:rPr>
            </w:pPr>
            <w:r>
              <w:rPr>
                <w:rFonts w:ascii="Arial" w:eastAsia="Cambria" w:hAnsi="Arial" w:cs="Arial"/>
                <w:b/>
                <w:sz w:val="24"/>
                <w:szCs w:val="24"/>
              </w:rPr>
              <w:t>26</w:t>
            </w:r>
          </w:p>
        </w:tc>
      </w:tr>
      <w:tr w:rsidR="00766CBA" w:rsidRPr="00500D2A" w:rsidTr="00712728">
        <w:trPr>
          <w:trHeight w:val="809"/>
        </w:trPr>
        <w:tc>
          <w:tcPr>
            <w:tcW w:w="6062" w:type="dxa"/>
            <w:shd w:val="clear" w:color="auto" w:fill="auto"/>
          </w:tcPr>
          <w:p w:rsidR="00766CBA" w:rsidRPr="00500D2A" w:rsidRDefault="00957370" w:rsidP="00500D2A">
            <w:pPr>
              <w:tabs>
                <w:tab w:val="left" w:pos="1050"/>
              </w:tabs>
              <w:rPr>
                <w:rFonts w:ascii="Arial" w:eastAsia="Cambria" w:hAnsi="Arial" w:cs="Arial"/>
                <w:b/>
                <w:sz w:val="24"/>
                <w:szCs w:val="24"/>
              </w:rPr>
            </w:pPr>
            <w:r>
              <w:rPr>
                <w:rFonts w:ascii="Arial" w:eastAsia="Cambria" w:hAnsi="Arial" w:cs="Arial"/>
                <w:b/>
                <w:sz w:val="24"/>
                <w:szCs w:val="24"/>
              </w:rPr>
              <w:t xml:space="preserve">ÍNDICE DE </w:t>
            </w:r>
            <w:r w:rsidR="00766CBA" w:rsidRPr="00500D2A">
              <w:rPr>
                <w:rFonts w:ascii="Arial" w:eastAsia="Cambria" w:hAnsi="Arial" w:cs="Arial"/>
                <w:b/>
                <w:sz w:val="24"/>
                <w:szCs w:val="24"/>
              </w:rPr>
              <w:t>PROCEDIMIENTOS</w:t>
            </w:r>
          </w:p>
        </w:tc>
        <w:tc>
          <w:tcPr>
            <w:tcW w:w="2551" w:type="dxa"/>
            <w:shd w:val="clear" w:color="auto" w:fill="auto"/>
          </w:tcPr>
          <w:p w:rsidR="00766CBA" w:rsidRPr="00500D2A" w:rsidRDefault="00B156B3" w:rsidP="004F69AE">
            <w:pPr>
              <w:tabs>
                <w:tab w:val="left" w:pos="1050"/>
              </w:tabs>
              <w:jc w:val="right"/>
              <w:rPr>
                <w:rFonts w:ascii="Arial" w:eastAsia="Cambria" w:hAnsi="Arial" w:cs="Arial"/>
                <w:b/>
                <w:sz w:val="24"/>
                <w:szCs w:val="24"/>
              </w:rPr>
            </w:pPr>
            <w:r>
              <w:rPr>
                <w:rFonts w:ascii="Arial" w:eastAsia="Cambria" w:hAnsi="Arial" w:cs="Arial"/>
                <w:b/>
                <w:sz w:val="24"/>
                <w:szCs w:val="24"/>
              </w:rPr>
              <w:t>27</w:t>
            </w:r>
          </w:p>
        </w:tc>
      </w:tr>
      <w:tr w:rsidR="00766CBA" w:rsidRPr="00500D2A" w:rsidTr="00712728">
        <w:trPr>
          <w:trHeight w:val="809"/>
        </w:trPr>
        <w:tc>
          <w:tcPr>
            <w:tcW w:w="6062" w:type="dxa"/>
            <w:shd w:val="clear" w:color="auto" w:fill="auto"/>
          </w:tcPr>
          <w:p w:rsidR="00766CBA" w:rsidRPr="00500D2A" w:rsidRDefault="00766CBA" w:rsidP="00500D2A">
            <w:pPr>
              <w:tabs>
                <w:tab w:val="left" w:pos="1050"/>
              </w:tabs>
              <w:rPr>
                <w:rFonts w:ascii="Arial" w:eastAsia="Cambria" w:hAnsi="Arial" w:cs="Arial"/>
                <w:b/>
                <w:sz w:val="24"/>
                <w:szCs w:val="24"/>
              </w:rPr>
            </w:pPr>
            <w:r w:rsidRPr="00500D2A">
              <w:rPr>
                <w:rFonts w:ascii="Arial" w:eastAsia="Cambria" w:hAnsi="Arial" w:cs="Arial"/>
                <w:b/>
                <w:sz w:val="24"/>
                <w:szCs w:val="24"/>
              </w:rPr>
              <w:t>GLOSARIO</w:t>
            </w:r>
          </w:p>
        </w:tc>
        <w:tc>
          <w:tcPr>
            <w:tcW w:w="2551" w:type="dxa"/>
            <w:shd w:val="clear" w:color="auto" w:fill="auto"/>
          </w:tcPr>
          <w:p w:rsidR="00766CBA" w:rsidRPr="00500D2A" w:rsidRDefault="00C45A3E" w:rsidP="004F69AE">
            <w:pPr>
              <w:tabs>
                <w:tab w:val="left" w:pos="1050"/>
              </w:tabs>
              <w:jc w:val="right"/>
              <w:rPr>
                <w:rFonts w:ascii="Arial" w:eastAsia="Cambria" w:hAnsi="Arial" w:cs="Arial"/>
                <w:b/>
                <w:sz w:val="24"/>
                <w:szCs w:val="24"/>
              </w:rPr>
            </w:pPr>
            <w:r>
              <w:rPr>
                <w:rFonts w:ascii="Arial" w:eastAsia="Cambria" w:hAnsi="Arial" w:cs="Arial"/>
                <w:b/>
                <w:sz w:val="24"/>
                <w:szCs w:val="24"/>
              </w:rPr>
              <w:t>98</w:t>
            </w:r>
          </w:p>
        </w:tc>
      </w:tr>
    </w:tbl>
    <w:p w:rsidR="007F0E1E" w:rsidRDefault="007F0E1E" w:rsidP="00CF5D73">
      <w:pPr>
        <w:tabs>
          <w:tab w:val="left" w:pos="5790"/>
        </w:tabs>
        <w:spacing w:line="240" w:lineRule="auto"/>
        <w:ind w:left="-709" w:right="-801"/>
        <w:contextualSpacing/>
        <w:jc w:val="right"/>
        <w:rPr>
          <w:b/>
          <w:sz w:val="28"/>
          <w:szCs w:val="28"/>
        </w:rPr>
      </w:pPr>
    </w:p>
    <w:p w:rsidR="007F0E1E" w:rsidRDefault="007F0E1E" w:rsidP="00766CBA">
      <w:pPr>
        <w:tabs>
          <w:tab w:val="left" w:pos="5790"/>
        </w:tabs>
        <w:spacing w:line="240" w:lineRule="auto"/>
        <w:ind w:right="-801"/>
        <w:contextualSpacing/>
        <w:rPr>
          <w:b/>
          <w:sz w:val="28"/>
          <w:szCs w:val="28"/>
        </w:rPr>
      </w:pPr>
    </w:p>
    <w:p w:rsidR="00805DF7" w:rsidRDefault="00805DF7">
      <w:pPr>
        <w:rPr>
          <w:b/>
          <w:sz w:val="24"/>
          <w:szCs w:val="24"/>
        </w:rPr>
      </w:pPr>
      <w:r>
        <w:rPr>
          <w:b/>
          <w:sz w:val="24"/>
          <w:szCs w:val="24"/>
        </w:rPr>
        <w:br w:type="page"/>
      </w:r>
    </w:p>
    <w:p w:rsidR="00545571" w:rsidRDefault="00545571" w:rsidP="00267B1C">
      <w:pPr>
        <w:tabs>
          <w:tab w:val="left" w:pos="5790"/>
        </w:tabs>
        <w:spacing w:after="0" w:line="240" w:lineRule="exact"/>
        <w:ind w:right="-799"/>
        <w:contextualSpacing/>
        <w:rPr>
          <w:b/>
          <w:sz w:val="24"/>
          <w:szCs w:val="24"/>
        </w:rPr>
      </w:pPr>
    </w:p>
    <w:p w:rsidR="00EE2CF0" w:rsidRPr="000E36B5" w:rsidRDefault="00EE2CF0" w:rsidP="008D623A">
      <w:pPr>
        <w:tabs>
          <w:tab w:val="left" w:pos="5790"/>
        </w:tabs>
        <w:spacing w:line="240" w:lineRule="auto"/>
        <w:ind w:right="-801"/>
        <w:contextualSpacing/>
        <w:jc w:val="center"/>
        <w:rPr>
          <w:rFonts w:ascii="Arial" w:hAnsi="Arial" w:cs="Arial"/>
          <w:b/>
          <w:sz w:val="32"/>
          <w:szCs w:val="32"/>
        </w:rPr>
      </w:pPr>
      <w:r w:rsidRPr="000E36B5">
        <w:rPr>
          <w:rFonts w:ascii="Arial" w:hAnsi="Arial" w:cs="Arial"/>
          <w:b/>
          <w:sz w:val="32"/>
          <w:szCs w:val="32"/>
        </w:rPr>
        <w:t>INTRODUCCIÓN</w:t>
      </w:r>
    </w:p>
    <w:p w:rsidR="00EE2CF0" w:rsidRDefault="00EE2CF0" w:rsidP="00F56B8A">
      <w:pPr>
        <w:tabs>
          <w:tab w:val="left" w:pos="5790"/>
        </w:tabs>
        <w:spacing w:after="0" w:line="360" w:lineRule="auto"/>
        <w:ind w:left="-709" w:right="-799"/>
        <w:contextualSpacing/>
        <w:jc w:val="both"/>
        <w:rPr>
          <w:b/>
          <w:sz w:val="24"/>
          <w:szCs w:val="24"/>
        </w:rPr>
      </w:pPr>
    </w:p>
    <w:p w:rsidR="00230261" w:rsidRPr="005831A8" w:rsidRDefault="007C27BE" w:rsidP="00F56B8A">
      <w:pPr>
        <w:autoSpaceDE w:val="0"/>
        <w:autoSpaceDN w:val="0"/>
        <w:adjustRightInd w:val="0"/>
        <w:spacing w:after="0" w:line="240" w:lineRule="auto"/>
        <w:jc w:val="both"/>
        <w:rPr>
          <w:rFonts w:ascii="Arial" w:hAnsi="Arial" w:cs="Arial"/>
          <w:sz w:val="24"/>
          <w:szCs w:val="24"/>
        </w:rPr>
      </w:pPr>
      <w:r w:rsidRPr="005831A8">
        <w:rPr>
          <w:rFonts w:ascii="Arial" w:hAnsi="Arial" w:cs="Arial"/>
          <w:sz w:val="24"/>
          <w:szCs w:val="24"/>
        </w:rPr>
        <w:t>El H. Ayunta</w:t>
      </w:r>
      <w:r w:rsidR="00810AE4" w:rsidRPr="005831A8">
        <w:rPr>
          <w:rFonts w:ascii="Arial" w:hAnsi="Arial" w:cs="Arial"/>
          <w:sz w:val="24"/>
          <w:szCs w:val="24"/>
        </w:rPr>
        <w:t>miento que preside e</w:t>
      </w:r>
      <w:r w:rsidRPr="005831A8">
        <w:rPr>
          <w:rFonts w:ascii="Arial" w:hAnsi="Arial" w:cs="Arial"/>
          <w:sz w:val="24"/>
          <w:szCs w:val="24"/>
        </w:rPr>
        <w:t xml:space="preserve">l Ing. </w:t>
      </w:r>
      <w:r w:rsidR="00187FED" w:rsidRPr="005831A8">
        <w:rPr>
          <w:rFonts w:ascii="Arial" w:hAnsi="Arial" w:cs="Arial"/>
          <w:sz w:val="24"/>
          <w:szCs w:val="24"/>
        </w:rPr>
        <w:t>José</w:t>
      </w:r>
      <w:r w:rsidRPr="005831A8">
        <w:rPr>
          <w:rFonts w:ascii="Arial" w:hAnsi="Arial" w:cs="Arial"/>
          <w:sz w:val="24"/>
          <w:szCs w:val="24"/>
        </w:rPr>
        <w:t xml:space="preserve"> Luis Galeazzi Berra </w:t>
      </w:r>
      <w:r w:rsidR="00810AE4" w:rsidRPr="005831A8">
        <w:rPr>
          <w:rFonts w:ascii="Arial" w:hAnsi="Arial" w:cs="Arial"/>
          <w:sz w:val="24"/>
          <w:szCs w:val="24"/>
        </w:rPr>
        <w:t>a través de la Jefatur</w:t>
      </w:r>
      <w:r w:rsidR="006446C9">
        <w:rPr>
          <w:rFonts w:ascii="Arial" w:hAnsi="Arial" w:cs="Arial"/>
          <w:sz w:val="24"/>
          <w:szCs w:val="24"/>
        </w:rPr>
        <w:t>a de Archivo Municipal,</w:t>
      </w:r>
      <w:r w:rsidR="00810AE4" w:rsidRPr="005831A8">
        <w:rPr>
          <w:rFonts w:ascii="Arial" w:hAnsi="Arial" w:cs="Arial"/>
          <w:sz w:val="24"/>
          <w:szCs w:val="24"/>
        </w:rPr>
        <w:t xml:space="preserve"> establece que </w:t>
      </w:r>
      <w:r w:rsidR="008D623A" w:rsidRPr="005831A8">
        <w:rPr>
          <w:rFonts w:ascii="Arial" w:hAnsi="Arial" w:cs="Arial"/>
          <w:sz w:val="24"/>
          <w:szCs w:val="24"/>
        </w:rPr>
        <w:t>el</w:t>
      </w:r>
      <w:r w:rsidR="00230261" w:rsidRPr="005831A8">
        <w:rPr>
          <w:rFonts w:ascii="Arial" w:hAnsi="Arial" w:cs="Arial"/>
          <w:sz w:val="24"/>
          <w:szCs w:val="24"/>
        </w:rPr>
        <w:t xml:space="preserve"> Archivo Municipa</w:t>
      </w:r>
      <w:r w:rsidR="00CD06EA" w:rsidRPr="005831A8">
        <w:rPr>
          <w:rFonts w:ascii="Arial" w:hAnsi="Arial" w:cs="Arial"/>
          <w:sz w:val="24"/>
          <w:szCs w:val="24"/>
        </w:rPr>
        <w:t xml:space="preserve">l de Atlixco </w:t>
      </w:r>
      <w:r w:rsidR="00810AE4" w:rsidRPr="005831A8">
        <w:rPr>
          <w:rFonts w:ascii="Arial" w:hAnsi="Arial" w:cs="Arial"/>
          <w:sz w:val="24"/>
          <w:szCs w:val="24"/>
        </w:rPr>
        <w:t>está</w:t>
      </w:r>
      <w:r w:rsidR="00CD06EA" w:rsidRPr="005831A8">
        <w:rPr>
          <w:rFonts w:ascii="Arial" w:hAnsi="Arial" w:cs="Arial"/>
          <w:sz w:val="24"/>
          <w:szCs w:val="24"/>
        </w:rPr>
        <w:t xml:space="preserve"> formado</w:t>
      </w:r>
      <w:r w:rsidR="006446C9">
        <w:rPr>
          <w:rFonts w:ascii="Arial" w:hAnsi="Arial" w:cs="Arial"/>
          <w:sz w:val="24"/>
          <w:szCs w:val="24"/>
        </w:rPr>
        <w:t>,</w:t>
      </w:r>
      <w:r w:rsidR="00CD06EA" w:rsidRPr="005831A8">
        <w:rPr>
          <w:rFonts w:ascii="Arial" w:hAnsi="Arial" w:cs="Arial"/>
          <w:sz w:val="24"/>
          <w:szCs w:val="24"/>
        </w:rPr>
        <w:t xml:space="preserve"> en</w:t>
      </w:r>
      <w:r w:rsidR="00712CF3" w:rsidRPr="005831A8">
        <w:rPr>
          <w:rFonts w:ascii="Arial" w:hAnsi="Arial" w:cs="Arial"/>
          <w:sz w:val="24"/>
          <w:szCs w:val="24"/>
        </w:rPr>
        <w:t xml:space="preserve"> su</w:t>
      </w:r>
      <w:r w:rsidR="00230261" w:rsidRPr="005831A8">
        <w:rPr>
          <w:rFonts w:ascii="Arial" w:hAnsi="Arial" w:cs="Arial"/>
          <w:sz w:val="24"/>
          <w:szCs w:val="24"/>
        </w:rPr>
        <w:t xml:space="preserve"> totalidad</w:t>
      </w:r>
      <w:r w:rsidR="00CD06EA" w:rsidRPr="005831A8">
        <w:rPr>
          <w:rFonts w:ascii="Arial" w:hAnsi="Arial" w:cs="Arial"/>
          <w:sz w:val="24"/>
          <w:szCs w:val="24"/>
        </w:rPr>
        <w:t xml:space="preserve"> por</w:t>
      </w:r>
      <w:r w:rsidR="00187FED" w:rsidRPr="005831A8">
        <w:rPr>
          <w:rFonts w:ascii="Arial" w:hAnsi="Arial" w:cs="Arial"/>
          <w:sz w:val="24"/>
          <w:szCs w:val="24"/>
        </w:rPr>
        <w:t xml:space="preserve"> un</w:t>
      </w:r>
      <w:r w:rsidR="00712CF3" w:rsidRPr="005831A8">
        <w:rPr>
          <w:rFonts w:ascii="Arial" w:hAnsi="Arial" w:cs="Arial"/>
          <w:sz w:val="24"/>
          <w:szCs w:val="24"/>
        </w:rPr>
        <w:t xml:space="preserve"> conjunto </w:t>
      </w:r>
      <w:r w:rsidR="00810AE4" w:rsidRPr="005831A8">
        <w:rPr>
          <w:rFonts w:ascii="Arial" w:hAnsi="Arial" w:cs="Arial"/>
          <w:sz w:val="24"/>
          <w:szCs w:val="24"/>
        </w:rPr>
        <w:t>orgánico</w:t>
      </w:r>
      <w:r w:rsidR="00712CF3" w:rsidRPr="005831A8">
        <w:rPr>
          <w:rFonts w:ascii="Arial" w:hAnsi="Arial" w:cs="Arial"/>
          <w:sz w:val="24"/>
          <w:szCs w:val="24"/>
        </w:rPr>
        <w:t xml:space="preserve"> </w:t>
      </w:r>
      <w:r w:rsidR="00CD06EA" w:rsidRPr="005831A8">
        <w:rPr>
          <w:rFonts w:ascii="Arial" w:hAnsi="Arial" w:cs="Arial"/>
          <w:sz w:val="24"/>
          <w:szCs w:val="24"/>
        </w:rPr>
        <w:t>de</w:t>
      </w:r>
      <w:r w:rsidR="00230261" w:rsidRPr="005831A8">
        <w:rPr>
          <w:rFonts w:ascii="Arial" w:hAnsi="Arial" w:cs="Arial"/>
          <w:sz w:val="24"/>
          <w:szCs w:val="24"/>
        </w:rPr>
        <w:t xml:space="preserve"> documentación </w:t>
      </w:r>
      <w:r w:rsidR="00712CF3" w:rsidRPr="005831A8">
        <w:rPr>
          <w:rFonts w:ascii="Arial" w:hAnsi="Arial" w:cs="Arial"/>
          <w:sz w:val="24"/>
          <w:szCs w:val="24"/>
        </w:rPr>
        <w:t xml:space="preserve">en cualquier soporte producidos o recibidos por </w:t>
      </w:r>
      <w:r w:rsidR="00CD06EA" w:rsidRPr="005831A8">
        <w:rPr>
          <w:rFonts w:ascii="Arial" w:hAnsi="Arial" w:cs="Arial"/>
          <w:sz w:val="24"/>
          <w:szCs w:val="24"/>
        </w:rPr>
        <w:t>los sujetos obligados</w:t>
      </w:r>
      <w:r w:rsidR="00187FED" w:rsidRPr="005831A8">
        <w:rPr>
          <w:rFonts w:ascii="Arial" w:hAnsi="Arial" w:cs="Arial"/>
          <w:sz w:val="24"/>
          <w:szCs w:val="24"/>
        </w:rPr>
        <w:t>,</w:t>
      </w:r>
      <w:r w:rsidR="00810AE4" w:rsidRPr="005831A8">
        <w:rPr>
          <w:rFonts w:ascii="Arial" w:hAnsi="Arial" w:cs="Arial"/>
          <w:sz w:val="24"/>
          <w:szCs w:val="24"/>
        </w:rPr>
        <w:t xml:space="preserve"> </w:t>
      </w:r>
      <w:r w:rsidR="00230261" w:rsidRPr="005831A8">
        <w:rPr>
          <w:rFonts w:ascii="Arial" w:hAnsi="Arial" w:cs="Arial"/>
          <w:sz w:val="24"/>
          <w:szCs w:val="24"/>
        </w:rPr>
        <w:t>unidades administrativa</w:t>
      </w:r>
      <w:r w:rsidR="00712CF3" w:rsidRPr="005831A8">
        <w:rPr>
          <w:rFonts w:ascii="Arial" w:hAnsi="Arial" w:cs="Arial"/>
          <w:sz w:val="24"/>
          <w:szCs w:val="24"/>
        </w:rPr>
        <w:t>s</w:t>
      </w:r>
      <w:r w:rsidR="00187FED" w:rsidRPr="005831A8">
        <w:rPr>
          <w:rFonts w:ascii="Arial" w:hAnsi="Arial" w:cs="Arial"/>
          <w:sz w:val="24"/>
          <w:szCs w:val="24"/>
        </w:rPr>
        <w:t xml:space="preserve"> y particulares</w:t>
      </w:r>
      <w:r w:rsidR="00CD06EA" w:rsidRPr="005831A8">
        <w:rPr>
          <w:rFonts w:ascii="Arial" w:hAnsi="Arial" w:cs="Arial"/>
          <w:sz w:val="24"/>
          <w:szCs w:val="24"/>
        </w:rPr>
        <w:t>,</w:t>
      </w:r>
      <w:r w:rsidR="00230261" w:rsidRPr="005831A8">
        <w:rPr>
          <w:rFonts w:ascii="Arial" w:hAnsi="Arial" w:cs="Arial"/>
          <w:sz w:val="24"/>
          <w:szCs w:val="24"/>
        </w:rPr>
        <w:t xml:space="preserve"> para la gestión en el desempeño de sus </w:t>
      </w:r>
      <w:r w:rsidR="00712CF3" w:rsidRPr="005831A8">
        <w:rPr>
          <w:rFonts w:ascii="Arial" w:hAnsi="Arial" w:cs="Arial"/>
          <w:sz w:val="24"/>
          <w:szCs w:val="24"/>
        </w:rPr>
        <w:t xml:space="preserve">atribuciones, </w:t>
      </w:r>
      <w:r w:rsidR="00230261" w:rsidRPr="005831A8">
        <w:rPr>
          <w:rFonts w:ascii="Arial" w:hAnsi="Arial" w:cs="Arial"/>
          <w:sz w:val="24"/>
          <w:szCs w:val="24"/>
        </w:rPr>
        <w:t>funciones</w:t>
      </w:r>
      <w:r w:rsidR="00712CF3" w:rsidRPr="005831A8">
        <w:rPr>
          <w:rFonts w:ascii="Arial" w:hAnsi="Arial" w:cs="Arial"/>
          <w:sz w:val="24"/>
          <w:szCs w:val="24"/>
        </w:rPr>
        <w:t xml:space="preserve"> o en el desarrollo de sus actividades</w:t>
      </w:r>
      <w:r w:rsidR="00230261" w:rsidRPr="005831A8">
        <w:rPr>
          <w:rFonts w:ascii="Arial" w:hAnsi="Arial" w:cs="Arial"/>
          <w:sz w:val="24"/>
          <w:szCs w:val="24"/>
        </w:rPr>
        <w:t>, así como todos los document</w:t>
      </w:r>
      <w:r w:rsidR="006446C9">
        <w:rPr>
          <w:rFonts w:ascii="Arial" w:hAnsi="Arial" w:cs="Arial"/>
          <w:sz w:val="24"/>
          <w:szCs w:val="24"/>
        </w:rPr>
        <w:t>os adquiridos por donación, depó</w:t>
      </w:r>
      <w:r w:rsidR="00230261" w:rsidRPr="005831A8">
        <w:rPr>
          <w:rFonts w:ascii="Arial" w:hAnsi="Arial" w:cs="Arial"/>
          <w:sz w:val="24"/>
          <w:szCs w:val="24"/>
        </w:rPr>
        <w:t>sito, compr</w:t>
      </w:r>
      <w:r w:rsidR="00431A81" w:rsidRPr="005831A8">
        <w:rPr>
          <w:rFonts w:ascii="Arial" w:hAnsi="Arial" w:cs="Arial"/>
          <w:sz w:val="24"/>
          <w:szCs w:val="24"/>
        </w:rPr>
        <w:t>a o cualquier otro sistema que así</w:t>
      </w:r>
      <w:r w:rsidR="00230261" w:rsidRPr="005831A8">
        <w:rPr>
          <w:rFonts w:ascii="Arial" w:hAnsi="Arial" w:cs="Arial"/>
          <w:sz w:val="24"/>
          <w:szCs w:val="24"/>
        </w:rPr>
        <w:t xml:space="preserve"> se dete</w:t>
      </w:r>
      <w:r w:rsidR="006446C9">
        <w:rPr>
          <w:rFonts w:ascii="Arial" w:hAnsi="Arial" w:cs="Arial"/>
          <w:sz w:val="24"/>
          <w:szCs w:val="24"/>
        </w:rPr>
        <w:t>rmine. Todo ello constituye el P</w:t>
      </w:r>
      <w:r w:rsidR="00230261" w:rsidRPr="005831A8">
        <w:rPr>
          <w:rFonts w:ascii="Arial" w:hAnsi="Arial" w:cs="Arial"/>
          <w:sz w:val="24"/>
          <w:szCs w:val="24"/>
        </w:rPr>
        <w:t xml:space="preserve">atrimonio documental del Archivo Municipal de Atlixco, independientemente </w:t>
      </w:r>
      <w:r w:rsidR="006446C9">
        <w:rPr>
          <w:rFonts w:ascii="Arial" w:hAnsi="Arial" w:cs="Arial"/>
          <w:sz w:val="24"/>
          <w:szCs w:val="24"/>
        </w:rPr>
        <w:t xml:space="preserve">del soporte y </w:t>
      </w:r>
      <w:r w:rsidR="006446C9" w:rsidRPr="005831A8">
        <w:rPr>
          <w:rFonts w:ascii="Arial" w:hAnsi="Arial" w:cs="Arial"/>
          <w:sz w:val="24"/>
          <w:szCs w:val="24"/>
        </w:rPr>
        <w:t xml:space="preserve">del lugar </w:t>
      </w:r>
      <w:r w:rsidR="00230261" w:rsidRPr="005831A8">
        <w:rPr>
          <w:rFonts w:ascii="Arial" w:hAnsi="Arial" w:cs="Arial"/>
          <w:sz w:val="24"/>
          <w:szCs w:val="24"/>
        </w:rPr>
        <w:t xml:space="preserve">en que se encuentre </w:t>
      </w:r>
      <w:r w:rsidR="00431A81" w:rsidRPr="005831A8">
        <w:rPr>
          <w:rFonts w:ascii="Arial" w:hAnsi="Arial" w:cs="Arial"/>
          <w:sz w:val="24"/>
          <w:szCs w:val="24"/>
        </w:rPr>
        <w:t>custo</w:t>
      </w:r>
      <w:r w:rsidR="005A703D">
        <w:rPr>
          <w:rFonts w:ascii="Arial" w:hAnsi="Arial" w:cs="Arial"/>
          <w:sz w:val="24"/>
          <w:szCs w:val="24"/>
        </w:rPr>
        <w:t xml:space="preserve">diado. </w:t>
      </w:r>
      <w:r w:rsidR="00431A81" w:rsidRPr="005831A8">
        <w:rPr>
          <w:rFonts w:ascii="Arial" w:hAnsi="Arial" w:cs="Arial"/>
          <w:sz w:val="24"/>
          <w:szCs w:val="24"/>
        </w:rPr>
        <w:t>Los</w:t>
      </w:r>
      <w:r w:rsidR="00230261" w:rsidRPr="005831A8">
        <w:rPr>
          <w:rFonts w:ascii="Arial" w:hAnsi="Arial" w:cs="Arial"/>
          <w:sz w:val="24"/>
          <w:szCs w:val="24"/>
        </w:rPr>
        <w:t xml:space="preserve"> documentos pasan por diferentes etapas desde que son creados para la gestión administrativa, circunstancia que condiciona su ubicación </w:t>
      </w:r>
    </w:p>
    <w:p w:rsidR="000644AF" w:rsidRPr="005A703D" w:rsidRDefault="000644AF" w:rsidP="00810AE4">
      <w:pPr>
        <w:autoSpaceDE w:val="0"/>
        <w:autoSpaceDN w:val="0"/>
        <w:adjustRightInd w:val="0"/>
        <w:spacing w:after="0" w:line="240" w:lineRule="auto"/>
        <w:jc w:val="both"/>
        <w:rPr>
          <w:rFonts w:ascii="Arial" w:hAnsi="Arial" w:cs="Arial"/>
          <w:sz w:val="8"/>
          <w:szCs w:val="24"/>
        </w:rPr>
      </w:pPr>
    </w:p>
    <w:p w:rsidR="00810AE4" w:rsidRPr="005831A8" w:rsidRDefault="00FA5BA2" w:rsidP="00810AE4">
      <w:pPr>
        <w:autoSpaceDE w:val="0"/>
        <w:autoSpaceDN w:val="0"/>
        <w:adjustRightInd w:val="0"/>
        <w:spacing w:after="0" w:line="240" w:lineRule="auto"/>
        <w:jc w:val="both"/>
        <w:rPr>
          <w:rFonts w:ascii="Arial" w:hAnsi="Arial" w:cs="Arial"/>
          <w:sz w:val="24"/>
          <w:szCs w:val="24"/>
        </w:rPr>
      </w:pPr>
      <w:r>
        <w:rPr>
          <w:rFonts w:ascii="Arial" w:hAnsi="Arial" w:cs="Arial"/>
          <w:sz w:val="24"/>
          <w:szCs w:val="24"/>
        </w:rPr>
        <w:t>En cumplimiento a la Ley de A</w:t>
      </w:r>
      <w:r w:rsidR="00810AE4" w:rsidRPr="005831A8">
        <w:rPr>
          <w:rFonts w:ascii="Arial" w:hAnsi="Arial" w:cs="Arial"/>
          <w:sz w:val="24"/>
          <w:szCs w:val="24"/>
        </w:rPr>
        <w:t>rchivos del Estado de Puebla el Archivo</w:t>
      </w:r>
      <w:r w:rsidR="001A5F23" w:rsidRPr="005831A8">
        <w:rPr>
          <w:rFonts w:ascii="Arial" w:hAnsi="Arial" w:cs="Arial"/>
          <w:sz w:val="24"/>
          <w:szCs w:val="24"/>
        </w:rPr>
        <w:t xml:space="preserve"> Municipal de Atlixco cuenta</w:t>
      </w:r>
      <w:r w:rsidR="00810AE4" w:rsidRPr="005831A8">
        <w:rPr>
          <w:rFonts w:ascii="Arial" w:hAnsi="Arial" w:cs="Arial"/>
          <w:sz w:val="24"/>
          <w:szCs w:val="24"/>
        </w:rPr>
        <w:t xml:space="preserve"> de tres tipos de archivo:</w:t>
      </w:r>
    </w:p>
    <w:p w:rsidR="00431A81" w:rsidRPr="005A703D" w:rsidRDefault="00431A81" w:rsidP="00F56B8A">
      <w:pPr>
        <w:autoSpaceDE w:val="0"/>
        <w:autoSpaceDN w:val="0"/>
        <w:adjustRightInd w:val="0"/>
        <w:spacing w:after="0" w:line="240" w:lineRule="auto"/>
        <w:jc w:val="both"/>
        <w:rPr>
          <w:rFonts w:ascii="Arial" w:hAnsi="Arial" w:cs="Arial"/>
          <w:sz w:val="10"/>
          <w:szCs w:val="24"/>
        </w:rPr>
      </w:pPr>
    </w:p>
    <w:p w:rsidR="00431A81" w:rsidRDefault="00FA5BA2" w:rsidP="00177D8E">
      <w:pPr>
        <w:numPr>
          <w:ilvl w:val="0"/>
          <w:numId w:val="1"/>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Trá</w:t>
      </w:r>
      <w:r w:rsidR="00187FED" w:rsidRPr="005831A8">
        <w:rPr>
          <w:rFonts w:ascii="Arial" w:hAnsi="Arial" w:cs="Arial"/>
          <w:sz w:val="24"/>
          <w:szCs w:val="24"/>
        </w:rPr>
        <w:t xml:space="preserve">mite: </w:t>
      </w:r>
      <w:r w:rsidR="00CD06EA" w:rsidRPr="005831A8">
        <w:rPr>
          <w:rFonts w:ascii="Arial" w:hAnsi="Arial" w:cs="Arial"/>
          <w:sz w:val="24"/>
          <w:szCs w:val="24"/>
        </w:rPr>
        <w:t>fase</w:t>
      </w:r>
      <w:r w:rsidR="00431A81" w:rsidRPr="005831A8">
        <w:rPr>
          <w:rFonts w:ascii="Arial" w:hAnsi="Arial" w:cs="Arial"/>
          <w:sz w:val="24"/>
          <w:szCs w:val="24"/>
        </w:rPr>
        <w:t xml:space="preserve"> activa </w:t>
      </w:r>
      <w:r w:rsidR="00251389" w:rsidRPr="005831A8">
        <w:rPr>
          <w:rFonts w:ascii="Arial" w:hAnsi="Arial" w:cs="Arial"/>
          <w:sz w:val="24"/>
          <w:szCs w:val="24"/>
        </w:rPr>
        <w:t>su uso es institucional y constante, se utiliza</w:t>
      </w:r>
      <w:r w:rsidR="00431A81" w:rsidRPr="005831A8">
        <w:rPr>
          <w:rFonts w:ascii="Arial" w:hAnsi="Arial" w:cs="Arial"/>
          <w:sz w:val="24"/>
          <w:szCs w:val="24"/>
        </w:rPr>
        <w:t xml:space="preserve"> para la tramitación y resolución </w:t>
      </w:r>
      <w:r w:rsidR="00251389" w:rsidRPr="005831A8">
        <w:rPr>
          <w:rFonts w:ascii="Arial" w:hAnsi="Arial" w:cs="Arial"/>
          <w:sz w:val="24"/>
          <w:szCs w:val="24"/>
        </w:rPr>
        <w:t xml:space="preserve">de asuntos </w:t>
      </w:r>
      <w:r w:rsidR="00431A81" w:rsidRPr="005831A8">
        <w:rPr>
          <w:rFonts w:ascii="Arial" w:hAnsi="Arial" w:cs="Arial"/>
          <w:sz w:val="24"/>
          <w:szCs w:val="24"/>
        </w:rPr>
        <w:t>diarios,</w:t>
      </w:r>
      <w:r w:rsidR="00251389" w:rsidRPr="005831A8">
        <w:rPr>
          <w:rFonts w:ascii="Arial" w:hAnsi="Arial" w:cs="Arial"/>
          <w:sz w:val="24"/>
          <w:szCs w:val="24"/>
        </w:rPr>
        <w:t xml:space="preserve"> en esta etapa la documentación posee valores primarios:</w:t>
      </w:r>
      <w:r w:rsidR="00187FED" w:rsidRPr="005831A8">
        <w:rPr>
          <w:rFonts w:ascii="Arial" w:hAnsi="Arial" w:cs="Arial"/>
          <w:sz w:val="24"/>
          <w:szCs w:val="24"/>
        </w:rPr>
        <w:t xml:space="preserve"> administrativos,</w:t>
      </w:r>
      <w:r w:rsidR="00251389" w:rsidRPr="005831A8">
        <w:rPr>
          <w:rFonts w:ascii="Arial" w:hAnsi="Arial" w:cs="Arial"/>
          <w:sz w:val="24"/>
          <w:szCs w:val="24"/>
        </w:rPr>
        <w:t xml:space="preserve"> legal</w:t>
      </w:r>
      <w:r w:rsidR="00187FED" w:rsidRPr="005831A8">
        <w:rPr>
          <w:rFonts w:ascii="Arial" w:hAnsi="Arial" w:cs="Arial"/>
          <w:sz w:val="24"/>
          <w:szCs w:val="24"/>
        </w:rPr>
        <w:t xml:space="preserve"> o </w:t>
      </w:r>
      <w:r w:rsidR="00251389" w:rsidRPr="005831A8">
        <w:rPr>
          <w:rFonts w:ascii="Arial" w:hAnsi="Arial" w:cs="Arial"/>
          <w:sz w:val="24"/>
          <w:szCs w:val="24"/>
        </w:rPr>
        <w:t>jurídicos y fiscal o contable, se resguarda</w:t>
      </w:r>
      <w:r w:rsidR="00187FED" w:rsidRPr="005831A8">
        <w:rPr>
          <w:rFonts w:ascii="Arial" w:hAnsi="Arial" w:cs="Arial"/>
          <w:sz w:val="24"/>
          <w:szCs w:val="24"/>
        </w:rPr>
        <w:t xml:space="preserve"> en las oficinas generadoras</w:t>
      </w:r>
      <w:r w:rsidR="00431A81" w:rsidRPr="005831A8">
        <w:rPr>
          <w:rFonts w:ascii="Arial" w:hAnsi="Arial" w:cs="Arial"/>
          <w:sz w:val="24"/>
          <w:szCs w:val="24"/>
        </w:rPr>
        <w:t xml:space="preserve"> </w:t>
      </w:r>
    </w:p>
    <w:p w:rsidR="005A703D" w:rsidRPr="005A703D" w:rsidRDefault="005A703D" w:rsidP="005A703D">
      <w:pPr>
        <w:autoSpaceDE w:val="0"/>
        <w:autoSpaceDN w:val="0"/>
        <w:adjustRightInd w:val="0"/>
        <w:spacing w:after="0" w:line="240" w:lineRule="auto"/>
        <w:ind w:left="720"/>
        <w:jc w:val="both"/>
        <w:rPr>
          <w:rFonts w:ascii="Arial" w:hAnsi="Arial" w:cs="Arial"/>
          <w:sz w:val="10"/>
          <w:szCs w:val="24"/>
        </w:rPr>
      </w:pPr>
    </w:p>
    <w:p w:rsidR="00D668FD" w:rsidRDefault="00FF1436" w:rsidP="00177D8E">
      <w:pPr>
        <w:numPr>
          <w:ilvl w:val="0"/>
          <w:numId w:val="1"/>
        </w:numPr>
        <w:autoSpaceDE w:val="0"/>
        <w:autoSpaceDN w:val="0"/>
        <w:adjustRightInd w:val="0"/>
        <w:spacing w:after="0" w:line="240" w:lineRule="auto"/>
        <w:jc w:val="both"/>
        <w:rPr>
          <w:rFonts w:ascii="Arial" w:hAnsi="Arial" w:cs="Arial"/>
          <w:sz w:val="24"/>
          <w:szCs w:val="24"/>
        </w:rPr>
      </w:pPr>
      <w:r w:rsidRPr="005831A8">
        <w:rPr>
          <w:rFonts w:ascii="Arial" w:hAnsi="Arial" w:cs="Arial"/>
          <w:sz w:val="24"/>
          <w:szCs w:val="24"/>
        </w:rPr>
        <w:t>Concentración</w:t>
      </w:r>
      <w:r w:rsidR="00187FED" w:rsidRPr="005831A8">
        <w:rPr>
          <w:rFonts w:ascii="Arial" w:hAnsi="Arial" w:cs="Arial"/>
          <w:sz w:val="24"/>
          <w:szCs w:val="24"/>
        </w:rPr>
        <w:t xml:space="preserve">: </w:t>
      </w:r>
      <w:r w:rsidR="00CD06EA" w:rsidRPr="005831A8">
        <w:rPr>
          <w:rFonts w:ascii="Arial" w:hAnsi="Arial" w:cs="Arial"/>
          <w:sz w:val="24"/>
          <w:szCs w:val="24"/>
        </w:rPr>
        <w:t>fase</w:t>
      </w:r>
      <w:r w:rsidR="00431A81" w:rsidRPr="005831A8">
        <w:rPr>
          <w:rFonts w:ascii="Arial" w:hAnsi="Arial" w:cs="Arial"/>
          <w:sz w:val="24"/>
          <w:szCs w:val="24"/>
        </w:rPr>
        <w:t xml:space="preserve"> semi</w:t>
      </w:r>
      <w:r w:rsidR="00CD06EA" w:rsidRPr="005831A8">
        <w:rPr>
          <w:rFonts w:ascii="Arial" w:hAnsi="Arial" w:cs="Arial"/>
          <w:sz w:val="24"/>
          <w:szCs w:val="24"/>
        </w:rPr>
        <w:t>-</w:t>
      </w:r>
      <w:r w:rsidR="00431A81" w:rsidRPr="005831A8">
        <w:rPr>
          <w:rFonts w:ascii="Arial" w:hAnsi="Arial" w:cs="Arial"/>
          <w:sz w:val="24"/>
          <w:szCs w:val="24"/>
        </w:rPr>
        <w:t xml:space="preserve">activa </w:t>
      </w:r>
      <w:r w:rsidR="000B4908">
        <w:rPr>
          <w:rFonts w:ascii="Arial" w:hAnsi="Arial" w:cs="Arial"/>
          <w:sz w:val="24"/>
          <w:szCs w:val="24"/>
        </w:rPr>
        <w:t xml:space="preserve">su uso es </w:t>
      </w:r>
      <w:r w:rsidR="00D668FD" w:rsidRPr="005831A8">
        <w:rPr>
          <w:rFonts w:ascii="Arial" w:hAnsi="Arial" w:cs="Arial"/>
          <w:sz w:val="24"/>
          <w:szCs w:val="24"/>
        </w:rPr>
        <w:t xml:space="preserve">institucional y </w:t>
      </w:r>
      <w:r w:rsidR="001862B1" w:rsidRPr="005831A8">
        <w:rPr>
          <w:rFonts w:ascii="Arial" w:hAnsi="Arial" w:cs="Arial"/>
          <w:sz w:val="24"/>
          <w:szCs w:val="24"/>
        </w:rPr>
        <w:t>esporádico, en el</w:t>
      </w:r>
      <w:r w:rsidR="00D668FD" w:rsidRPr="005831A8">
        <w:rPr>
          <w:rFonts w:ascii="Arial" w:hAnsi="Arial" w:cs="Arial"/>
          <w:sz w:val="24"/>
          <w:szCs w:val="24"/>
        </w:rPr>
        <w:t xml:space="preserve"> que </w:t>
      </w:r>
      <w:r w:rsidR="001862B1" w:rsidRPr="005831A8">
        <w:rPr>
          <w:rFonts w:ascii="Arial" w:hAnsi="Arial" w:cs="Arial"/>
          <w:sz w:val="24"/>
          <w:szCs w:val="24"/>
        </w:rPr>
        <w:t xml:space="preserve">indica que </w:t>
      </w:r>
      <w:r w:rsidR="00D668FD" w:rsidRPr="005831A8">
        <w:rPr>
          <w:rFonts w:ascii="Arial" w:hAnsi="Arial" w:cs="Arial"/>
          <w:sz w:val="24"/>
          <w:szCs w:val="24"/>
        </w:rPr>
        <w:t xml:space="preserve">se </w:t>
      </w:r>
      <w:r w:rsidR="001862B1" w:rsidRPr="005831A8">
        <w:rPr>
          <w:rFonts w:ascii="Arial" w:hAnsi="Arial" w:cs="Arial"/>
          <w:sz w:val="24"/>
          <w:szCs w:val="24"/>
        </w:rPr>
        <w:t>concluyó</w:t>
      </w:r>
      <w:r w:rsidR="00D668FD" w:rsidRPr="005831A8">
        <w:rPr>
          <w:rFonts w:ascii="Arial" w:hAnsi="Arial" w:cs="Arial"/>
          <w:sz w:val="24"/>
          <w:szCs w:val="24"/>
        </w:rPr>
        <w:t xml:space="preserve"> el </w:t>
      </w:r>
      <w:r w:rsidR="001862B1" w:rsidRPr="005831A8">
        <w:rPr>
          <w:rFonts w:ascii="Arial" w:hAnsi="Arial" w:cs="Arial"/>
          <w:sz w:val="24"/>
          <w:szCs w:val="24"/>
        </w:rPr>
        <w:t>trámite</w:t>
      </w:r>
      <w:r w:rsidR="000B4908">
        <w:rPr>
          <w:rFonts w:ascii="Arial" w:hAnsi="Arial" w:cs="Arial"/>
          <w:sz w:val="24"/>
          <w:szCs w:val="24"/>
        </w:rPr>
        <w:t xml:space="preserve"> formal</w:t>
      </w:r>
      <w:r w:rsidR="001862B1" w:rsidRPr="005831A8">
        <w:rPr>
          <w:rFonts w:ascii="Arial" w:hAnsi="Arial" w:cs="Arial"/>
          <w:sz w:val="24"/>
          <w:szCs w:val="24"/>
        </w:rPr>
        <w:t xml:space="preserve"> por lo que se </w:t>
      </w:r>
      <w:r w:rsidR="00FF033B" w:rsidRPr="005831A8">
        <w:rPr>
          <w:rFonts w:ascii="Arial" w:hAnsi="Arial" w:cs="Arial"/>
          <w:sz w:val="24"/>
          <w:szCs w:val="24"/>
        </w:rPr>
        <w:t>generó</w:t>
      </w:r>
      <w:r w:rsidR="001862B1" w:rsidRPr="005831A8">
        <w:rPr>
          <w:rFonts w:ascii="Arial" w:hAnsi="Arial" w:cs="Arial"/>
          <w:sz w:val="24"/>
          <w:szCs w:val="24"/>
        </w:rPr>
        <w:t xml:space="preserve"> el </w:t>
      </w:r>
      <w:r w:rsidR="00FF033B" w:rsidRPr="005831A8">
        <w:rPr>
          <w:rFonts w:ascii="Arial" w:hAnsi="Arial" w:cs="Arial"/>
          <w:sz w:val="24"/>
          <w:szCs w:val="24"/>
        </w:rPr>
        <w:t>documento,</w:t>
      </w:r>
      <w:r w:rsidR="001862B1" w:rsidRPr="005831A8">
        <w:rPr>
          <w:rFonts w:ascii="Arial" w:hAnsi="Arial" w:cs="Arial"/>
          <w:sz w:val="24"/>
          <w:szCs w:val="24"/>
        </w:rPr>
        <w:t xml:space="preserve"> </w:t>
      </w:r>
      <w:r w:rsidR="00D668FD" w:rsidRPr="005831A8">
        <w:rPr>
          <w:rFonts w:ascii="Arial" w:hAnsi="Arial" w:cs="Arial"/>
          <w:sz w:val="24"/>
          <w:szCs w:val="24"/>
        </w:rPr>
        <w:t>conserva sus valores primarios</w:t>
      </w:r>
      <w:r w:rsidR="00FF033B" w:rsidRPr="005831A8">
        <w:rPr>
          <w:rFonts w:ascii="Arial" w:hAnsi="Arial" w:cs="Arial"/>
          <w:sz w:val="24"/>
          <w:szCs w:val="24"/>
        </w:rPr>
        <w:t>,</w:t>
      </w:r>
      <w:r w:rsidR="000B4908">
        <w:rPr>
          <w:rFonts w:ascii="Arial" w:hAnsi="Arial" w:cs="Arial"/>
          <w:sz w:val="24"/>
          <w:szCs w:val="24"/>
        </w:rPr>
        <w:t xml:space="preserve"> su resguardo es en el a</w:t>
      </w:r>
      <w:r w:rsidR="00D668FD" w:rsidRPr="005831A8">
        <w:rPr>
          <w:rFonts w:ascii="Arial" w:hAnsi="Arial" w:cs="Arial"/>
          <w:sz w:val="24"/>
          <w:szCs w:val="24"/>
        </w:rPr>
        <w:t xml:space="preserve">rchivo de concentración </w:t>
      </w:r>
      <w:r w:rsidR="00FF033B" w:rsidRPr="005831A8">
        <w:rPr>
          <w:rFonts w:ascii="Arial" w:hAnsi="Arial" w:cs="Arial"/>
          <w:sz w:val="24"/>
          <w:szCs w:val="24"/>
        </w:rPr>
        <w:t xml:space="preserve">por un determinado periodo, </w:t>
      </w:r>
      <w:r w:rsidR="00D668FD" w:rsidRPr="005831A8">
        <w:rPr>
          <w:rFonts w:ascii="Arial" w:hAnsi="Arial" w:cs="Arial"/>
          <w:sz w:val="24"/>
          <w:szCs w:val="24"/>
        </w:rPr>
        <w:t xml:space="preserve">al concluir este periodo se determina a </w:t>
      </w:r>
      <w:r w:rsidR="001862B1" w:rsidRPr="005831A8">
        <w:rPr>
          <w:rFonts w:ascii="Arial" w:hAnsi="Arial" w:cs="Arial"/>
          <w:sz w:val="24"/>
          <w:szCs w:val="24"/>
        </w:rPr>
        <w:t>través</w:t>
      </w:r>
      <w:r w:rsidR="00D668FD" w:rsidRPr="005831A8">
        <w:rPr>
          <w:rFonts w:ascii="Arial" w:hAnsi="Arial" w:cs="Arial"/>
          <w:sz w:val="24"/>
          <w:szCs w:val="24"/>
        </w:rPr>
        <w:t xml:space="preserve"> de una valoración </w:t>
      </w:r>
      <w:r w:rsidR="001862B1" w:rsidRPr="005831A8">
        <w:rPr>
          <w:rFonts w:ascii="Arial" w:hAnsi="Arial" w:cs="Arial"/>
          <w:sz w:val="24"/>
          <w:szCs w:val="24"/>
        </w:rPr>
        <w:t>documental</w:t>
      </w:r>
      <w:r w:rsidR="00D668FD" w:rsidRPr="005831A8">
        <w:rPr>
          <w:rFonts w:ascii="Arial" w:hAnsi="Arial" w:cs="Arial"/>
          <w:sz w:val="24"/>
          <w:szCs w:val="24"/>
        </w:rPr>
        <w:t xml:space="preserve"> por medio de la  UCA</w:t>
      </w:r>
      <w:r w:rsidR="00FF033B" w:rsidRPr="005831A8">
        <w:rPr>
          <w:rFonts w:ascii="Arial" w:hAnsi="Arial" w:cs="Arial"/>
          <w:sz w:val="24"/>
          <w:szCs w:val="24"/>
        </w:rPr>
        <w:t>,</w:t>
      </w:r>
      <w:r w:rsidR="00D668FD" w:rsidRPr="005831A8">
        <w:rPr>
          <w:rFonts w:ascii="Arial" w:hAnsi="Arial" w:cs="Arial"/>
          <w:sz w:val="24"/>
          <w:szCs w:val="24"/>
        </w:rPr>
        <w:t xml:space="preserve"> si </w:t>
      </w:r>
      <w:r w:rsidR="001862B1" w:rsidRPr="005831A8">
        <w:rPr>
          <w:rFonts w:ascii="Arial" w:hAnsi="Arial" w:cs="Arial"/>
          <w:sz w:val="24"/>
          <w:szCs w:val="24"/>
        </w:rPr>
        <w:t>adquirió</w:t>
      </w:r>
      <w:r w:rsidR="00D668FD" w:rsidRPr="005831A8">
        <w:rPr>
          <w:rFonts w:ascii="Arial" w:hAnsi="Arial" w:cs="Arial"/>
          <w:sz w:val="24"/>
          <w:szCs w:val="24"/>
        </w:rPr>
        <w:t xml:space="preserve"> valores s</w:t>
      </w:r>
      <w:r w:rsidR="001862B1" w:rsidRPr="005831A8">
        <w:rPr>
          <w:rFonts w:ascii="Arial" w:hAnsi="Arial" w:cs="Arial"/>
          <w:sz w:val="24"/>
          <w:szCs w:val="24"/>
        </w:rPr>
        <w:t xml:space="preserve">ecundarios se </w:t>
      </w:r>
      <w:r w:rsidR="00FF033B" w:rsidRPr="005831A8">
        <w:rPr>
          <w:rFonts w:ascii="Arial" w:hAnsi="Arial" w:cs="Arial"/>
          <w:sz w:val="24"/>
          <w:szCs w:val="24"/>
        </w:rPr>
        <w:t>transferirá</w:t>
      </w:r>
      <w:r w:rsidR="00D668FD" w:rsidRPr="005831A8">
        <w:rPr>
          <w:rFonts w:ascii="Arial" w:hAnsi="Arial" w:cs="Arial"/>
          <w:sz w:val="24"/>
          <w:szCs w:val="24"/>
        </w:rPr>
        <w:t xml:space="preserve"> al archivo </w:t>
      </w:r>
      <w:r w:rsidR="001862B1" w:rsidRPr="005831A8">
        <w:rPr>
          <w:rFonts w:ascii="Arial" w:hAnsi="Arial" w:cs="Arial"/>
          <w:sz w:val="24"/>
          <w:szCs w:val="24"/>
        </w:rPr>
        <w:t>histórico</w:t>
      </w:r>
      <w:r w:rsidR="00FF033B" w:rsidRPr="005831A8">
        <w:rPr>
          <w:rFonts w:ascii="Arial" w:hAnsi="Arial" w:cs="Arial"/>
          <w:sz w:val="24"/>
          <w:szCs w:val="24"/>
        </w:rPr>
        <w:t xml:space="preserve"> y si carece</w:t>
      </w:r>
      <w:r w:rsidR="001862B1" w:rsidRPr="005831A8">
        <w:rPr>
          <w:rFonts w:ascii="Arial" w:hAnsi="Arial" w:cs="Arial"/>
          <w:sz w:val="24"/>
          <w:szCs w:val="24"/>
        </w:rPr>
        <w:t xml:space="preserve"> de</w:t>
      </w:r>
      <w:r w:rsidR="00D668FD" w:rsidRPr="005831A8">
        <w:rPr>
          <w:rFonts w:ascii="Arial" w:hAnsi="Arial" w:cs="Arial"/>
          <w:sz w:val="24"/>
          <w:szCs w:val="24"/>
        </w:rPr>
        <w:t xml:space="preserve"> valores </w:t>
      </w:r>
      <w:r w:rsidR="001862B1" w:rsidRPr="005831A8">
        <w:rPr>
          <w:rFonts w:ascii="Arial" w:hAnsi="Arial" w:cs="Arial"/>
          <w:sz w:val="24"/>
          <w:szCs w:val="24"/>
        </w:rPr>
        <w:t xml:space="preserve">secundarios </w:t>
      </w:r>
      <w:r w:rsidR="00D668FD" w:rsidRPr="005831A8">
        <w:rPr>
          <w:rFonts w:ascii="Arial" w:hAnsi="Arial" w:cs="Arial"/>
          <w:sz w:val="24"/>
          <w:szCs w:val="24"/>
        </w:rPr>
        <w:t xml:space="preserve">se </w:t>
      </w:r>
      <w:r w:rsidR="00FF033B" w:rsidRPr="005831A8">
        <w:rPr>
          <w:rFonts w:ascii="Arial" w:hAnsi="Arial" w:cs="Arial"/>
          <w:sz w:val="24"/>
          <w:szCs w:val="24"/>
        </w:rPr>
        <w:t>dará</w:t>
      </w:r>
      <w:r w:rsidR="00D668FD" w:rsidRPr="005831A8">
        <w:rPr>
          <w:rFonts w:ascii="Arial" w:hAnsi="Arial" w:cs="Arial"/>
          <w:sz w:val="24"/>
          <w:szCs w:val="24"/>
        </w:rPr>
        <w:t xml:space="preserve"> de baja</w:t>
      </w:r>
      <w:r w:rsidR="001862B1" w:rsidRPr="005831A8">
        <w:rPr>
          <w:rFonts w:ascii="Arial" w:hAnsi="Arial" w:cs="Arial"/>
          <w:sz w:val="24"/>
          <w:szCs w:val="24"/>
        </w:rPr>
        <w:t>.</w:t>
      </w:r>
      <w:r w:rsidR="00D668FD" w:rsidRPr="005831A8">
        <w:rPr>
          <w:rFonts w:ascii="Arial" w:hAnsi="Arial" w:cs="Arial"/>
          <w:sz w:val="24"/>
          <w:szCs w:val="24"/>
        </w:rPr>
        <w:t xml:space="preserve"> </w:t>
      </w:r>
    </w:p>
    <w:p w:rsidR="005A703D" w:rsidRPr="005A703D" w:rsidRDefault="005A703D" w:rsidP="005A703D">
      <w:pPr>
        <w:autoSpaceDE w:val="0"/>
        <w:autoSpaceDN w:val="0"/>
        <w:adjustRightInd w:val="0"/>
        <w:spacing w:after="0" w:line="240" w:lineRule="auto"/>
        <w:jc w:val="both"/>
        <w:rPr>
          <w:rFonts w:ascii="Arial" w:hAnsi="Arial" w:cs="Arial"/>
          <w:sz w:val="10"/>
          <w:szCs w:val="24"/>
        </w:rPr>
      </w:pPr>
    </w:p>
    <w:p w:rsidR="00FF033B" w:rsidRPr="005831A8" w:rsidRDefault="00FF1436" w:rsidP="00177D8E">
      <w:pPr>
        <w:numPr>
          <w:ilvl w:val="0"/>
          <w:numId w:val="1"/>
        </w:numPr>
        <w:autoSpaceDE w:val="0"/>
        <w:autoSpaceDN w:val="0"/>
        <w:adjustRightInd w:val="0"/>
        <w:spacing w:after="0" w:line="240" w:lineRule="auto"/>
        <w:jc w:val="both"/>
        <w:rPr>
          <w:rFonts w:ascii="Arial" w:hAnsi="Arial" w:cs="Arial"/>
          <w:sz w:val="24"/>
          <w:szCs w:val="24"/>
        </w:rPr>
      </w:pPr>
      <w:r w:rsidRPr="005831A8">
        <w:rPr>
          <w:rFonts w:ascii="Arial" w:hAnsi="Arial" w:cs="Arial"/>
          <w:sz w:val="24"/>
          <w:szCs w:val="24"/>
        </w:rPr>
        <w:t>Histórico</w:t>
      </w:r>
      <w:r w:rsidR="00187FED" w:rsidRPr="005831A8">
        <w:rPr>
          <w:rFonts w:ascii="Arial" w:hAnsi="Arial" w:cs="Arial"/>
          <w:sz w:val="24"/>
          <w:szCs w:val="24"/>
        </w:rPr>
        <w:t xml:space="preserve">: </w:t>
      </w:r>
      <w:r w:rsidR="006A3B8F">
        <w:rPr>
          <w:rFonts w:ascii="Arial" w:hAnsi="Arial" w:cs="Arial"/>
          <w:sz w:val="24"/>
          <w:szCs w:val="24"/>
        </w:rPr>
        <w:t>f</w:t>
      </w:r>
      <w:r w:rsidR="00FF033B" w:rsidRPr="005831A8">
        <w:rPr>
          <w:rFonts w:ascii="Arial" w:hAnsi="Arial" w:cs="Arial"/>
          <w:sz w:val="24"/>
          <w:szCs w:val="24"/>
        </w:rPr>
        <w:t xml:space="preserve">ase inactiva el uso de la documentación es social y su guarda es permanente contiene valores secundarios: </w:t>
      </w:r>
      <w:proofErr w:type="spellStart"/>
      <w:r w:rsidR="00FF033B" w:rsidRPr="005831A8">
        <w:rPr>
          <w:rFonts w:ascii="Arial" w:hAnsi="Arial" w:cs="Arial"/>
          <w:sz w:val="24"/>
          <w:szCs w:val="24"/>
        </w:rPr>
        <w:t>evidencial</w:t>
      </w:r>
      <w:proofErr w:type="spellEnd"/>
      <w:r w:rsidR="00FF033B" w:rsidRPr="005831A8">
        <w:rPr>
          <w:rFonts w:ascii="Arial" w:hAnsi="Arial" w:cs="Arial"/>
          <w:sz w:val="24"/>
          <w:szCs w:val="24"/>
        </w:rPr>
        <w:t>, testimonial e informativo su utilidad es de mayor relevancia.</w:t>
      </w:r>
    </w:p>
    <w:p w:rsidR="00230261" w:rsidRPr="005831A8" w:rsidRDefault="00230261" w:rsidP="00F56B8A">
      <w:pPr>
        <w:autoSpaceDE w:val="0"/>
        <w:autoSpaceDN w:val="0"/>
        <w:adjustRightInd w:val="0"/>
        <w:spacing w:after="0" w:line="240" w:lineRule="auto"/>
        <w:jc w:val="both"/>
        <w:rPr>
          <w:rFonts w:ascii="Arial" w:hAnsi="Arial" w:cs="Arial"/>
          <w:sz w:val="24"/>
          <w:szCs w:val="24"/>
        </w:rPr>
      </w:pPr>
    </w:p>
    <w:p w:rsidR="000644AF" w:rsidRPr="005831A8" w:rsidRDefault="001A5F23" w:rsidP="000644AF">
      <w:pPr>
        <w:autoSpaceDE w:val="0"/>
        <w:autoSpaceDN w:val="0"/>
        <w:adjustRightInd w:val="0"/>
        <w:spacing w:after="0" w:line="240" w:lineRule="auto"/>
        <w:jc w:val="both"/>
        <w:rPr>
          <w:rFonts w:ascii="Arial" w:hAnsi="Arial" w:cs="Arial"/>
          <w:sz w:val="24"/>
          <w:szCs w:val="24"/>
        </w:rPr>
      </w:pPr>
      <w:r w:rsidRPr="005831A8">
        <w:rPr>
          <w:rFonts w:ascii="Arial" w:hAnsi="Arial" w:cs="Arial"/>
          <w:sz w:val="24"/>
          <w:szCs w:val="24"/>
        </w:rPr>
        <w:t>El</w:t>
      </w:r>
      <w:r w:rsidR="00FF1436" w:rsidRPr="005831A8">
        <w:rPr>
          <w:rFonts w:ascii="Arial" w:hAnsi="Arial" w:cs="Arial"/>
          <w:sz w:val="24"/>
          <w:szCs w:val="24"/>
        </w:rPr>
        <w:t xml:space="preserve"> objetivo </w:t>
      </w:r>
      <w:r w:rsidR="000644AF" w:rsidRPr="005831A8">
        <w:rPr>
          <w:rFonts w:ascii="Arial" w:hAnsi="Arial" w:cs="Arial"/>
          <w:sz w:val="24"/>
          <w:szCs w:val="24"/>
        </w:rPr>
        <w:t xml:space="preserve">de este manual </w:t>
      </w:r>
      <w:r w:rsidR="005152AC">
        <w:rPr>
          <w:rFonts w:ascii="Arial" w:hAnsi="Arial" w:cs="Arial"/>
          <w:sz w:val="24"/>
          <w:szCs w:val="24"/>
        </w:rPr>
        <w:t>de organización y procedimientos</w:t>
      </w:r>
      <w:r w:rsidR="000644AF" w:rsidRPr="005831A8">
        <w:rPr>
          <w:rFonts w:ascii="Arial" w:hAnsi="Arial" w:cs="Arial"/>
          <w:sz w:val="24"/>
          <w:szCs w:val="24"/>
        </w:rPr>
        <w:t xml:space="preserve"> </w:t>
      </w:r>
      <w:r w:rsidR="008D623A" w:rsidRPr="005831A8">
        <w:rPr>
          <w:rFonts w:ascii="Arial" w:hAnsi="Arial" w:cs="Arial"/>
          <w:sz w:val="24"/>
          <w:szCs w:val="24"/>
        </w:rPr>
        <w:t>es</w:t>
      </w:r>
      <w:r w:rsidR="00AB1EF6" w:rsidRPr="005831A8">
        <w:rPr>
          <w:rFonts w:ascii="Arial" w:hAnsi="Arial" w:cs="Arial"/>
          <w:sz w:val="24"/>
          <w:szCs w:val="24"/>
        </w:rPr>
        <w:t xml:space="preserve"> establecer las funciones </w:t>
      </w:r>
      <w:r w:rsidR="005152AC">
        <w:rPr>
          <w:rFonts w:ascii="Arial" w:hAnsi="Arial" w:cs="Arial"/>
          <w:sz w:val="24"/>
          <w:szCs w:val="24"/>
        </w:rPr>
        <w:t>y atribuciones del personal del Archivo M</w:t>
      </w:r>
      <w:r w:rsidR="00AB1EF6" w:rsidRPr="005831A8">
        <w:rPr>
          <w:rFonts w:ascii="Arial" w:hAnsi="Arial" w:cs="Arial"/>
          <w:sz w:val="24"/>
          <w:szCs w:val="24"/>
        </w:rPr>
        <w:t>unicipal,</w:t>
      </w:r>
      <w:r w:rsidR="00056958" w:rsidRPr="005831A8">
        <w:rPr>
          <w:rFonts w:ascii="Arial" w:hAnsi="Arial" w:cs="Arial"/>
          <w:sz w:val="24"/>
          <w:szCs w:val="24"/>
        </w:rPr>
        <w:t xml:space="preserve"> para</w:t>
      </w:r>
      <w:r w:rsidR="00AF5BF9" w:rsidRPr="005831A8">
        <w:rPr>
          <w:rFonts w:ascii="Arial" w:hAnsi="Arial" w:cs="Arial"/>
          <w:sz w:val="24"/>
          <w:szCs w:val="24"/>
        </w:rPr>
        <w:t xml:space="preserve"> preservar, conservar y</w:t>
      </w:r>
      <w:r w:rsidR="0099157B" w:rsidRPr="005831A8">
        <w:rPr>
          <w:rFonts w:ascii="Arial" w:hAnsi="Arial" w:cs="Arial"/>
          <w:sz w:val="24"/>
          <w:szCs w:val="24"/>
        </w:rPr>
        <w:t xml:space="preserve"> mantener los documentos </w:t>
      </w:r>
      <w:r w:rsidR="00AA09E4" w:rsidRPr="005831A8">
        <w:rPr>
          <w:rFonts w:ascii="Arial" w:hAnsi="Arial" w:cs="Arial"/>
          <w:sz w:val="24"/>
          <w:szCs w:val="24"/>
        </w:rPr>
        <w:t>organizados</w:t>
      </w:r>
      <w:r w:rsidR="00056958" w:rsidRPr="005831A8">
        <w:rPr>
          <w:rFonts w:ascii="Arial" w:hAnsi="Arial" w:cs="Arial"/>
          <w:sz w:val="24"/>
          <w:szCs w:val="24"/>
        </w:rPr>
        <w:t xml:space="preserve"> y</w:t>
      </w:r>
      <w:r w:rsidR="000644AF" w:rsidRPr="005831A8">
        <w:rPr>
          <w:rFonts w:ascii="Arial" w:hAnsi="Arial" w:cs="Arial"/>
          <w:sz w:val="24"/>
          <w:szCs w:val="24"/>
        </w:rPr>
        <w:t xml:space="preserve"> clasificados</w:t>
      </w:r>
      <w:r w:rsidR="005152AC">
        <w:rPr>
          <w:rFonts w:ascii="Arial" w:hAnsi="Arial" w:cs="Arial"/>
          <w:sz w:val="24"/>
          <w:szCs w:val="24"/>
        </w:rPr>
        <w:t>, así como</w:t>
      </w:r>
      <w:r w:rsidR="000644AF" w:rsidRPr="005831A8">
        <w:rPr>
          <w:rFonts w:ascii="Arial" w:hAnsi="Arial" w:cs="Arial"/>
          <w:sz w:val="24"/>
          <w:szCs w:val="24"/>
        </w:rPr>
        <w:t xml:space="preserve"> </w:t>
      </w:r>
      <w:r w:rsidR="0099157B" w:rsidRPr="005831A8">
        <w:rPr>
          <w:rFonts w:ascii="Arial" w:hAnsi="Arial" w:cs="Arial"/>
          <w:sz w:val="24"/>
          <w:szCs w:val="24"/>
        </w:rPr>
        <w:t>f</w:t>
      </w:r>
      <w:r w:rsidR="000644AF" w:rsidRPr="005831A8">
        <w:rPr>
          <w:rFonts w:ascii="Arial" w:hAnsi="Arial" w:cs="Arial"/>
          <w:sz w:val="24"/>
          <w:szCs w:val="24"/>
        </w:rPr>
        <w:t>acilita</w:t>
      </w:r>
      <w:r w:rsidR="0099157B" w:rsidRPr="005831A8">
        <w:rPr>
          <w:rFonts w:ascii="Arial" w:hAnsi="Arial" w:cs="Arial"/>
          <w:sz w:val="24"/>
          <w:szCs w:val="24"/>
        </w:rPr>
        <w:t>r</w:t>
      </w:r>
      <w:r w:rsidR="000644AF" w:rsidRPr="005831A8">
        <w:rPr>
          <w:rFonts w:ascii="Arial" w:hAnsi="Arial" w:cs="Arial"/>
          <w:sz w:val="24"/>
          <w:szCs w:val="24"/>
        </w:rPr>
        <w:t xml:space="preserve"> el cumplimiento de las obligaciones establecidas</w:t>
      </w:r>
      <w:r w:rsidR="0099157B" w:rsidRPr="005831A8">
        <w:rPr>
          <w:rFonts w:ascii="Arial" w:hAnsi="Arial" w:cs="Arial"/>
          <w:sz w:val="24"/>
          <w:szCs w:val="24"/>
        </w:rPr>
        <w:t xml:space="preserve"> por la</w:t>
      </w:r>
      <w:r w:rsidR="005831A8" w:rsidRPr="005831A8">
        <w:rPr>
          <w:rFonts w:ascii="Arial" w:hAnsi="Arial" w:cs="Arial"/>
          <w:sz w:val="24"/>
          <w:szCs w:val="24"/>
        </w:rPr>
        <w:t>s diferentes leyes que nos rigen</w:t>
      </w:r>
      <w:r w:rsidR="000644AF" w:rsidRPr="005831A8">
        <w:rPr>
          <w:rFonts w:ascii="Arial" w:hAnsi="Arial" w:cs="Arial"/>
          <w:sz w:val="24"/>
          <w:szCs w:val="24"/>
        </w:rPr>
        <w:t xml:space="preserve">. </w:t>
      </w:r>
      <w:r w:rsidR="005152AC">
        <w:rPr>
          <w:rFonts w:ascii="Arial" w:hAnsi="Arial" w:cs="Arial"/>
          <w:sz w:val="24"/>
          <w:szCs w:val="24"/>
        </w:rPr>
        <w:t>y</w:t>
      </w:r>
      <w:r w:rsidR="000644AF" w:rsidRPr="005831A8">
        <w:rPr>
          <w:rFonts w:ascii="Arial" w:hAnsi="Arial" w:cs="Arial"/>
          <w:sz w:val="24"/>
          <w:szCs w:val="24"/>
        </w:rPr>
        <w:t xml:space="preserve"> otorgar el acceso a la Información</w:t>
      </w:r>
      <w:r w:rsidR="005831A8" w:rsidRPr="005831A8">
        <w:rPr>
          <w:rFonts w:ascii="Arial" w:hAnsi="Arial" w:cs="Arial"/>
          <w:sz w:val="24"/>
          <w:szCs w:val="24"/>
        </w:rPr>
        <w:t xml:space="preserve"> de una manera</w:t>
      </w:r>
      <w:r w:rsidR="00AF5BF9" w:rsidRPr="005831A8">
        <w:rPr>
          <w:rFonts w:ascii="Arial" w:hAnsi="Arial" w:cs="Arial"/>
          <w:sz w:val="24"/>
          <w:szCs w:val="24"/>
        </w:rPr>
        <w:t xml:space="preserve"> eficiente</w:t>
      </w:r>
      <w:r w:rsidR="000644AF" w:rsidRPr="005831A8">
        <w:rPr>
          <w:rFonts w:ascii="Arial" w:hAnsi="Arial" w:cs="Arial"/>
          <w:sz w:val="24"/>
          <w:szCs w:val="24"/>
        </w:rPr>
        <w:t>, favoreciendo la transparencia y rendición de cuentas; evitando la explosión documental y conservando la memoria institucional.</w:t>
      </w:r>
    </w:p>
    <w:p w:rsidR="00BC51AD" w:rsidRPr="005831A8" w:rsidRDefault="00230261" w:rsidP="005831A8">
      <w:pPr>
        <w:autoSpaceDE w:val="0"/>
        <w:autoSpaceDN w:val="0"/>
        <w:adjustRightInd w:val="0"/>
        <w:spacing w:after="0" w:line="240" w:lineRule="auto"/>
        <w:jc w:val="right"/>
      </w:pPr>
      <w:r>
        <w:t xml:space="preserve"> </w:t>
      </w:r>
      <w:r w:rsidR="008B5252">
        <w:t xml:space="preserve">                                               </w:t>
      </w:r>
    </w:p>
    <w:p w:rsidR="00A91F91" w:rsidRDefault="00A91F91" w:rsidP="005831A8">
      <w:pPr>
        <w:spacing w:before="240" w:line="600" w:lineRule="auto"/>
        <w:jc w:val="center"/>
        <w:rPr>
          <w:rFonts w:ascii="Arial" w:hAnsi="Arial" w:cs="Arial"/>
          <w:b/>
          <w:sz w:val="32"/>
          <w:szCs w:val="32"/>
        </w:rPr>
      </w:pPr>
    </w:p>
    <w:p w:rsidR="00E15171" w:rsidRDefault="00E15171" w:rsidP="005831A8">
      <w:pPr>
        <w:spacing w:before="240" w:line="600" w:lineRule="auto"/>
        <w:jc w:val="center"/>
        <w:rPr>
          <w:rFonts w:ascii="Arial" w:hAnsi="Arial" w:cs="Arial"/>
          <w:b/>
          <w:sz w:val="32"/>
          <w:szCs w:val="32"/>
        </w:rPr>
      </w:pPr>
    </w:p>
    <w:p w:rsidR="00766CBA" w:rsidRPr="005831A8" w:rsidRDefault="00766CBA" w:rsidP="005831A8">
      <w:pPr>
        <w:spacing w:before="240" w:line="600" w:lineRule="auto"/>
        <w:jc w:val="center"/>
        <w:rPr>
          <w:rFonts w:ascii="Arial" w:hAnsi="Arial" w:cs="Arial"/>
          <w:b/>
          <w:sz w:val="32"/>
          <w:szCs w:val="32"/>
        </w:rPr>
      </w:pPr>
      <w:r w:rsidRPr="00766CBA">
        <w:rPr>
          <w:rFonts w:ascii="Arial" w:hAnsi="Arial" w:cs="Arial"/>
          <w:b/>
          <w:sz w:val="32"/>
          <w:szCs w:val="32"/>
        </w:rPr>
        <w:t>OBJETIVO</w:t>
      </w:r>
    </w:p>
    <w:p w:rsidR="001A5F23" w:rsidRPr="00A53A12" w:rsidRDefault="00210EE1" w:rsidP="005F737A">
      <w:pPr>
        <w:ind w:firstLine="360"/>
        <w:jc w:val="both"/>
        <w:rPr>
          <w:rFonts w:ascii="Arial" w:hAnsi="Arial" w:cs="Arial"/>
          <w:sz w:val="24"/>
          <w:szCs w:val="24"/>
        </w:rPr>
      </w:pPr>
      <w:r w:rsidRPr="00A53A12">
        <w:rPr>
          <w:rFonts w:ascii="Arial" w:hAnsi="Arial" w:cs="Arial"/>
          <w:sz w:val="24"/>
          <w:szCs w:val="24"/>
        </w:rPr>
        <w:t>El Archivo M</w:t>
      </w:r>
      <w:r w:rsidR="001A5F23" w:rsidRPr="00A53A12">
        <w:rPr>
          <w:rFonts w:ascii="Arial" w:hAnsi="Arial" w:cs="Arial"/>
          <w:sz w:val="24"/>
          <w:szCs w:val="24"/>
        </w:rPr>
        <w:t>unicipal de Atlixco,</w:t>
      </w:r>
      <w:r w:rsidR="002E7F66" w:rsidRPr="00A53A12">
        <w:rPr>
          <w:rFonts w:ascii="Arial" w:hAnsi="Arial" w:cs="Arial"/>
          <w:sz w:val="24"/>
          <w:szCs w:val="24"/>
        </w:rPr>
        <w:t xml:space="preserve"> </w:t>
      </w:r>
      <w:r w:rsidR="002A7F07">
        <w:rPr>
          <w:rFonts w:ascii="Arial" w:hAnsi="Arial" w:cs="Arial"/>
          <w:sz w:val="24"/>
          <w:szCs w:val="24"/>
        </w:rPr>
        <w:t xml:space="preserve">administra, </w:t>
      </w:r>
      <w:r w:rsidR="00C21D8B" w:rsidRPr="00A53A12">
        <w:rPr>
          <w:rFonts w:ascii="Arial" w:hAnsi="Arial" w:cs="Arial"/>
          <w:sz w:val="24"/>
          <w:szCs w:val="24"/>
        </w:rPr>
        <w:t>resguarda,</w:t>
      </w:r>
      <w:r w:rsidR="005F737A" w:rsidRPr="00A53A12">
        <w:rPr>
          <w:rFonts w:ascii="Arial" w:hAnsi="Arial" w:cs="Arial"/>
          <w:sz w:val="24"/>
          <w:szCs w:val="24"/>
        </w:rPr>
        <w:t xml:space="preserve"> </w:t>
      </w:r>
      <w:r w:rsidR="00B211B9" w:rsidRPr="00A53A12">
        <w:rPr>
          <w:rFonts w:ascii="Arial" w:hAnsi="Arial" w:cs="Arial"/>
          <w:sz w:val="24"/>
          <w:szCs w:val="24"/>
        </w:rPr>
        <w:t>organiza,</w:t>
      </w:r>
      <w:r w:rsidR="002A7F07">
        <w:rPr>
          <w:rFonts w:ascii="Arial" w:hAnsi="Arial" w:cs="Arial"/>
          <w:sz w:val="24"/>
          <w:szCs w:val="24"/>
        </w:rPr>
        <w:t xml:space="preserve"> describe, </w:t>
      </w:r>
      <w:r w:rsidR="002A7F07" w:rsidRPr="00A53A12">
        <w:rPr>
          <w:rFonts w:ascii="Arial" w:hAnsi="Arial" w:cs="Arial"/>
          <w:sz w:val="24"/>
          <w:szCs w:val="24"/>
        </w:rPr>
        <w:t>custodia</w:t>
      </w:r>
      <w:r w:rsidR="00C21D8B" w:rsidRPr="00A53A12">
        <w:rPr>
          <w:rFonts w:ascii="Arial" w:hAnsi="Arial" w:cs="Arial"/>
          <w:sz w:val="24"/>
          <w:szCs w:val="24"/>
        </w:rPr>
        <w:t xml:space="preserve"> y difunde el acervo </w:t>
      </w:r>
      <w:r w:rsidR="005F737A" w:rsidRPr="00A53A12">
        <w:rPr>
          <w:rFonts w:ascii="Arial" w:hAnsi="Arial" w:cs="Arial"/>
          <w:sz w:val="24"/>
          <w:szCs w:val="24"/>
        </w:rPr>
        <w:t xml:space="preserve">documental </w:t>
      </w:r>
      <w:r w:rsidR="00BA00EF">
        <w:rPr>
          <w:rFonts w:ascii="Arial" w:hAnsi="Arial" w:cs="Arial"/>
          <w:sz w:val="24"/>
          <w:szCs w:val="24"/>
        </w:rPr>
        <w:t>del Municipio. E</w:t>
      </w:r>
      <w:r w:rsidR="002E7F66" w:rsidRPr="00A53A12">
        <w:rPr>
          <w:rFonts w:ascii="Arial" w:hAnsi="Arial" w:cs="Arial"/>
          <w:sz w:val="24"/>
          <w:szCs w:val="24"/>
        </w:rPr>
        <w:t>n coordinación</w:t>
      </w:r>
      <w:r w:rsidR="00ED606B" w:rsidRPr="00A53A12">
        <w:rPr>
          <w:rFonts w:ascii="Arial" w:hAnsi="Arial" w:cs="Arial"/>
          <w:sz w:val="24"/>
          <w:szCs w:val="24"/>
        </w:rPr>
        <w:t xml:space="preserve"> con los sujetos obligados </w:t>
      </w:r>
      <w:r w:rsidR="005F737A" w:rsidRPr="00A53A12">
        <w:rPr>
          <w:rFonts w:ascii="Arial" w:hAnsi="Arial" w:cs="Arial"/>
          <w:sz w:val="24"/>
          <w:szCs w:val="24"/>
        </w:rPr>
        <w:t>y conforme a la normatividad archivística</w:t>
      </w:r>
      <w:r w:rsidR="00BA00EF">
        <w:rPr>
          <w:rFonts w:ascii="Arial" w:hAnsi="Arial" w:cs="Arial"/>
          <w:sz w:val="24"/>
          <w:szCs w:val="24"/>
        </w:rPr>
        <w:t>,</w:t>
      </w:r>
      <w:r w:rsidR="005F737A" w:rsidRPr="00A53A12">
        <w:rPr>
          <w:rFonts w:ascii="Arial" w:hAnsi="Arial" w:cs="Arial"/>
          <w:sz w:val="24"/>
          <w:szCs w:val="24"/>
        </w:rPr>
        <w:t xml:space="preserve"> </w:t>
      </w:r>
      <w:r w:rsidR="00CF0D1D">
        <w:rPr>
          <w:rFonts w:ascii="Arial" w:hAnsi="Arial" w:cs="Arial"/>
          <w:sz w:val="24"/>
          <w:szCs w:val="24"/>
        </w:rPr>
        <w:t>selecciona de</w:t>
      </w:r>
      <w:r w:rsidR="00CF0D1D" w:rsidRPr="00A53A12">
        <w:rPr>
          <w:rFonts w:ascii="Arial" w:hAnsi="Arial" w:cs="Arial"/>
          <w:sz w:val="24"/>
          <w:szCs w:val="24"/>
        </w:rPr>
        <w:t xml:space="preserve"> acuerdo</w:t>
      </w:r>
      <w:r w:rsidR="008C2927" w:rsidRPr="00A53A12">
        <w:rPr>
          <w:rFonts w:ascii="Arial" w:hAnsi="Arial" w:cs="Arial"/>
          <w:sz w:val="24"/>
          <w:szCs w:val="24"/>
        </w:rPr>
        <w:t xml:space="preserve"> a</w:t>
      </w:r>
      <w:r w:rsidR="001A5F23" w:rsidRPr="00A53A12">
        <w:rPr>
          <w:rFonts w:ascii="Arial" w:hAnsi="Arial" w:cs="Arial"/>
          <w:sz w:val="24"/>
          <w:szCs w:val="24"/>
        </w:rPr>
        <w:t xml:space="preserve"> la importancia documental </w:t>
      </w:r>
      <w:r w:rsidR="008C2927" w:rsidRPr="00A53A12">
        <w:rPr>
          <w:rFonts w:ascii="Arial" w:hAnsi="Arial" w:cs="Arial"/>
          <w:sz w:val="24"/>
          <w:szCs w:val="24"/>
        </w:rPr>
        <w:t>aquellos docume</w:t>
      </w:r>
      <w:r w:rsidR="005A64A3" w:rsidRPr="00A53A12">
        <w:rPr>
          <w:rFonts w:ascii="Arial" w:hAnsi="Arial" w:cs="Arial"/>
          <w:sz w:val="24"/>
          <w:szCs w:val="24"/>
        </w:rPr>
        <w:t>ntos que por sus características y/o</w:t>
      </w:r>
      <w:r w:rsidR="008C2927" w:rsidRPr="00A53A12">
        <w:rPr>
          <w:rFonts w:ascii="Arial" w:hAnsi="Arial" w:cs="Arial"/>
          <w:sz w:val="24"/>
          <w:szCs w:val="24"/>
        </w:rPr>
        <w:t xml:space="preserve"> valor histórico </w:t>
      </w:r>
      <w:r w:rsidR="005A64A3" w:rsidRPr="00A53A12">
        <w:rPr>
          <w:rFonts w:ascii="Arial" w:hAnsi="Arial" w:cs="Arial"/>
          <w:sz w:val="24"/>
          <w:szCs w:val="24"/>
        </w:rPr>
        <w:t>deben ser preservados</w:t>
      </w:r>
      <w:r w:rsidR="00BA00EF">
        <w:rPr>
          <w:rFonts w:ascii="Arial" w:hAnsi="Arial" w:cs="Arial"/>
          <w:sz w:val="24"/>
          <w:szCs w:val="24"/>
        </w:rPr>
        <w:t>,</w:t>
      </w:r>
      <w:r w:rsidR="00BA00EF" w:rsidRPr="00BA00EF">
        <w:rPr>
          <w:rFonts w:ascii="Arial" w:hAnsi="Arial" w:cs="Arial"/>
          <w:sz w:val="24"/>
          <w:szCs w:val="24"/>
        </w:rPr>
        <w:t xml:space="preserve"> </w:t>
      </w:r>
      <w:r w:rsidR="00BA00EF">
        <w:rPr>
          <w:rFonts w:ascii="Arial" w:hAnsi="Arial" w:cs="Arial"/>
          <w:sz w:val="24"/>
          <w:szCs w:val="24"/>
        </w:rPr>
        <w:t>resguardados</w:t>
      </w:r>
      <w:r w:rsidR="00BA00EF" w:rsidRPr="00A53A12">
        <w:rPr>
          <w:rFonts w:ascii="Arial" w:hAnsi="Arial" w:cs="Arial"/>
          <w:sz w:val="24"/>
          <w:szCs w:val="24"/>
        </w:rPr>
        <w:t xml:space="preserve"> </w:t>
      </w:r>
      <w:r w:rsidR="00BA00EF">
        <w:rPr>
          <w:rFonts w:ascii="Arial" w:hAnsi="Arial" w:cs="Arial"/>
          <w:sz w:val="24"/>
          <w:szCs w:val="24"/>
        </w:rPr>
        <w:t xml:space="preserve">y </w:t>
      </w:r>
      <w:r w:rsidR="00BA00EF" w:rsidRPr="00A53A12">
        <w:rPr>
          <w:rFonts w:ascii="Arial" w:hAnsi="Arial" w:cs="Arial"/>
          <w:sz w:val="24"/>
          <w:szCs w:val="24"/>
        </w:rPr>
        <w:t>custodia</w:t>
      </w:r>
      <w:r w:rsidR="00BA00EF">
        <w:rPr>
          <w:rFonts w:ascii="Arial" w:hAnsi="Arial" w:cs="Arial"/>
          <w:sz w:val="24"/>
          <w:szCs w:val="24"/>
        </w:rPr>
        <w:t>dos</w:t>
      </w:r>
      <w:r w:rsidR="005A64A3" w:rsidRPr="00A53A12">
        <w:rPr>
          <w:rFonts w:ascii="Arial" w:hAnsi="Arial" w:cs="Arial"/>
          <w:sz w:val="24"/>
          <w:szCs w:val="24"/>
        </w:rPr>
        <w:t xml:space="preserve"> para la posteridad</w:t>
      </w:r>
      <w:r w:rsidR="00BA00EF">
        <w:rPr>
          <w:rFonts w:ascii="Arial" w:hAnsi="Arial" w:cs="Arial"/>
          <w:sz w:val="24"/>
          <w:szCs w:val="24"/>
        </w:rPr>
        <w:t xml:space="preserve">. Así </w:t>
      </w:r>
      <w:r w:rsidR="00CF0D1D">
        <w:rPr>
          <w:rFonts w:ascii="Arial" w:hAnsi="Arial" w:cs="Arial"/>
          <w:sz w:val="24"/>
          <w:szCs w:val="24"/>
        </w:rPr>
        <w:t>mismo busca y gestiona la difusión de</w:t>
      </w:r>
      <w:r w:rsidR="00BA00EF">
        <w:rPr>
          <w:rFonts w:ascii="Arial" w:hAnsi="Arial" w:cs="Arial"/>
          <w:sz w:val="24"/>
          <w:szCs w:val="24"/>
        </w:rPr>
        <w:t xml:space="preserve"> </w:t>
      </w:r>
      <w:r w:rsidR="002A7F07">
        <w:rPr>
          <w:rFonts w:ascii="Arial" w:hAnsi="Arial" w:cs="Arial"/>
          <w:sz w:val="24"/>
          <w:szCs w:val="24"/>
        </w:rPr>
        <w:t xml:space="preserve">la memoria documental institucional </w:t>
      </w:r>
      <w:r w:rsidR="00BA00EF">
        <w:rPr>
          <w:rFonts w:ascii="Arial" w:hAnsi="Arial" w:cs="Arial"/>
          <w:sz w:val="24"/>
          <w:szCs w:val="24"/>
        </w:rPr>
        <w:t>d</w:t>
      </w:r>
      <w:r w:rsidR="001A5F23" w:rsidRPr="00A53A12">
        <w:rPr>
          <w:rFonts w:ascii="Arial" w:hAnsi="Arial" w:cs="Arial"/>
          <w:sz w:val="24"/>
          <w:szCs w:val="24"/>
        </w:rPr>
        <w:t xml:space="preserve">el acervo </w:t>
      </w:r>
      <w:r w:rsidR="005831A8" w:rsidRPr="00A53A12">
        <w:rPr>
          <w:rFonts w:ascii="Arial" w:hAnsi="Arial" w:cs="Arial"/>
          <w:sz w:val="24"/>
          <w:szCs w:val="24"/>
        </w:rPr>
        <w:t>histórico</w:t>
      </w:r>
      <w:r w:rsidR="00BA00EF">
        <w:rPr>
          <w:rFonts w:ascii="Arial" w:hAnsi="Arial" w:cs="Arial"/>
          <w:sz w:val="24"/>
          <w:szCs w:val="24"/>
        </w:rPr>
        <w:t xml:space="preserve"> del municipio. B</w:t>
      </w:r>
      <w:r w:rsidR="00BA00EF" w:rsidRPr="00A53A12">
        <w:rPr>
          <w:rFonts w:ascii="Arial" w:hAnsi="Arial" w:cs="Arial"/>
          <w:sz w:val="24"/>
          <w:szCs w:val="24"/>
        </w:rPr>
        <w:t>rinda</w:t>
      </w:r>
      <w:r w:rsidR="00BA00EF">
        <w:rPr>
          <w:rFonts w:ascii="Arial" w:hAnsi="Arial" w:cs="Arial"/>
          <w:sz w:val="24"/>
          <w:szCs w:val="24"/>
        </w:rPr>
        <w:t>ndo</w:t>
      </w:r>
      <w:r w:rsidR="00BA00EF" w:rsidRPr="00A53A12">
        <w:rPr>
          <w:rFonts w:ascii="Arial" w:hAnsi="Arial" w:cs="Arial"/>
          <w:sz w:val="24"/>
          <w:szCs w:val="24"/>
        </w:rPr>
        <w:t xml:space="preserve"> servicios</w:t>
      </w:r>
      <w:r w:rsidR="001A5F23" w:rsidRPr="00A53A12">
        <w:rPr>
          <w:rFonts w:ascii="Arial" w:hAnsi="Arial" w:cs="Arial"/>
          <w:sz w:val="24"/>
          <w:szCs w:val="24"/>
        </w:rPr>
        <w:t xml:space="preserve"> de </w:t>
      </w:r>
      <w:r w:rsidR="00BA00EF" w:rsidRPr="00A53A12">
        <w:rPr>
          <w:rFonts w:ascii="Arial" w:hAnsi="Arial" w:cs="Arial"/>
          <w:sz w:val="24"/>
          <w:szCs w:val="24"/>
        </w:rPr>
        <w:t>calidad y</w:t>
      </w:r>
      <w:r w:rsidR="00ED606B" w:rsidRPr="00A53A12">
        <w:rPr>
          <w:rFonts w:ascii="Arial" w:hAnsi="Arial" w:cs="Arial"/>
          <w:sz w:val="24"/>
          <w:szCs w:val="24"/>
        </w:rPr>
        <w:t xml:space="preserve"> calidez </w:t>
      </w:r>
      <w:r w:rsidR="001A5F23" w:rsidRPr="00A53A12">
        <w:rPr>
          <w:rFonts w:ascii="Arial" w:hAnsi="Arial" w:cs="Arial"/>
          <w:sz w:val="24"/>
          <w:szCs w:val="24"/>
        </w:rPr>
        <w:t xml:space="preserve">a la sociedad. </w:t>
      </w:r>
    </w:p>
    <w:p w:rsidR="00766CBA" w:rsidRDefault="00766CBA" w:rsidP="00766CBA">
      <w:pPr>
        <w:spacing w:before="240" w:line="600" w:lineRule="auto"/>
        <w:jc w:val="center"/>
        <w:rPr>
          <w:rFonts w:ascii="Arial" w:hAnsi="Arial" w:cs="Arial"/>
          <w:b/>
          <w:sz w:val="32"/>
          <w:szCs w:val="32"/>
        </w:rPr>
      </w:pPr>
    </w:p>
    <w:p w:rsidR="00805DF7" w:rsidRDefault="00805DF7">
      <w:pPr>
        <w:rPr>
          <w:rFonts w:ascii="Arial" w:hAnsi="Arial" w:cs="Arial"/>
          <w:b/>
          <w:sz w:val="32"/>
          <w:szCs w:val="32"/>
        </w:rPr>
      </w:pPr>
      <w:r>
        <w:rPr>
          <w:rFonts w:ascii="Arial" w:hAnsi="Arial" w:cs="Arial"/>
          <w:b/>
          <w:sz w:val="32"/>
          <w:szCs w:val="32"/>
        </w:rPr>
        <w:br w:type="page"/>
      </w:r>
    </w:p>
    <w:p w:rsidR="00E64242" w:rsidRPr="00B80E8D" w:rsidRDefault="00E64242" w:rsidP="00E64242">
      <w:pPr>
        <w:spacing w:before="240"/>
        <w:jc w:val="center"/>
        <w:rPr>
          <w:rFonts w:ascii="Arial" w:hAnsi="Arial" w:cs="Arial"/>
          <w:b/>
          <w:sz w:val="32"/>
          <w:szCs w:val="32"/>
        </w:rPr>
      </w:pPr>
      <w:r>
        <w:rPr>
          <w:rFonts w:ascii="Arial" w:hAnsi="Arial" w:cs="Arial"/>
          <w:b/>
          <w:sz w:val="32"/>
          <w:szCs w:val="32"/>
        </w:rPr>
        <w:lastRenderedPageBreak/>
        <w:t>CULTURA ORGANIZACIONAL</w:t>
      </w:r>
    </w:p>
    <w:p w:rsidR="00766CBA" w:rsidRDefault="00766CBA" w:rsidP="00766CBA">
      <w:pPr>
        <w:rPr>
          <w:rFonts w:ascii="Arial" w:hAnsi="Arial" w:cs="Arial"/>
          <w:sz w:val="24"/>
          <w:szCs w:val="24"/>
        </w:rPr>
      </w:pPr>
    </w:p>
    <w:p w:rsidR="00766CBA" w:rsidRPr="00B80E8D" w:rsidRDefault="00834052" w:rsidP="00766CBA">
      <w:pPr>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MISIÓ</w:t>
      </w:r>
      <w:r w:rsidR="00766CBA" w:rsidRPr="00B80E8D">
        <w:rPr>
          <w:rFonts w:ascii="Arial" w:hAnsi="Arial" w:cs="Arial"/>
          <w:b/>
          <w:sz w:val="24"/>
          <w:szCs w:val="24"/>
        </w:rPr>
        <w:t xml:space="preserve">N: </w:t>
      </w:r>
    </w:p>
    <w:p w:rsidR="00766CBA" w:rsidRPr="00B80E8D" w:rsidRDefault="00766CBA" w:rsidP="00766CBA">
      <w:pPr>
        <w:autoSpaceDE w:val="0"/>
        <w:autoSpaceDN w:val="0"/>
        <w:adjustRightInd w:val="0"/>
        <w:spacing w:after="0" w:line="240" w:lineRule="auto"/>
        <w:jc w:val="both"/>
        <w:rPr>
          <w:rFonts w:ascii="Arial" w:hAnsi="Arial" w:cs="Arial"/>
          <w:sz w:val="24"/>
          <w:szCs w:val="24"/>
        </w:rPr>
      </w:pPr>
    </w:p>
    <w:p w:rsidR="00766CBA" w:rsidRPr="00B80E8D" w:rsidRDefault="00766CBA" w:rsidP="00766CBA">
      <w:pPr>
        <w:autoSpaceDE w:val="0"/>
        <w:autoSpaceDN w:val="0"/>
        <w:adjustRightInd w:val="0"/>
        <w:spacing w:after="0" w:line="240" w:lineRule="auto"/>
        <w:jc w:val="both"/>
        <w:rPr>
          <w:rFonts w:ascii="Arial" w:hAnsi="Arial" w:cs="Arial"/>
          <w:sz w:val="24"/>
          <w:szCs w:val="24"/>
        </w:rPr>
      </w:pPr>
      <w:r w:rsidRPr="00B80E8D">
        <w:rPr>
          <w:rFonts w:ascii="Arial" w:hAnsi="Arial" w:cs="Arial"/>
          <w:sz w:val="24"/>
          <w:szCs w:val="24"/>
        </w:rPr>
        <w:t>Somos una unidad administrativa comprometida, positiva y exitosa, para ejercer la conservación, el resguardo, contr</w:t>
      </w:r>
      <w:r w:rsidR="00552A0C">
        <w:rPr>
          <w:rFonts w:ascii="Arial" w:hAnsi="Arial" w:cs="Arial"/>
          <w:sz w:val="24"/>
          <w:szCs w:val="24"/>
        </w:rPr>
        <w:t>ol, organización y</w:t>
      </w:r>
      <w:r w:rsidRPr="00B80E8D">
        <w:rPr>
          <w:rFonts w:ascii="Arial" w:hAnsi="Arial" w:cs="Arial"/>
          <w:sz w:val="24"/>
          <w:szCs w:val="24"/>
        </w:rPr>
        <w:t xml:space="preserve"> preservación de los documento</w:t>
      </w:r>
      <w:r w:rsidR="00315851">
        <w:rPr>
          <w:rFonts w:ascii="Arial" w:hAnsi="Arial" w:cs="Arial"/>
          <w:sz w:val="24"/>
          <w:szCs w:val="24"/>
        </w:rPr>
        <w:t>s en cualquier soporte y época, así como</w:t>
      </w:r>
      <w:r w:rsidRPr="00B80E8D">
        <w:rPr>
          <w:rFonts w:ascii="Arial" w:hAnsi="Arial" w:cs="Arial"/>
          <w:sz w:val="24"/>
          <w:szCs w:val="24"/>
        </w:rPr>
        <w:t xml:space="preserve"> impulsar el acceso, la difusión, y divulgación, para un aprovechamiento institucional y social del patrimonio documental a través del archivo de trámite, concentración e histórico del Municipio de Atlixco.</w:t>
      </w:r>
    </w:p>
    <w:p w:rsidR="00766CBA" w:rsidRPr="00B80E8D" w:rsidRDefault="00766CBA" w:rsidP="00766CBA">
      <w:pPr>
        <w:spacing w:before="240"/>
        <w:jc w:val="both"/>
        <w:rPr>
          <w:rFonts w:ascii="Arial" w:hAnsi="Arial" w:cs="Arial"/>
          <w:b/>
          <w:sz w:val="24"/>
          <w:szCs w:val="24"/>
        </w:rPr>
      </w:pPr>
    </w:p>
    <w:p w:rsidR="00766CBA" w:rsidRPr="00B80E8D" w:rsidRDefault="00834052" w:rsidP="00766CBA">
      <w:pPr>
        <w:spacing w:before="240"/>
        <w:jc w:val="both"/>
        <w:rPr>
          <w:rFonts w:ascii="Arial" w:hAnsi="Arial" w:cs="Arial"/>
          <w:sz w:val="24"/>
          <w:szCs w:val="24"/>
        </w:rPr>
      </w:pPr>
      <w:r>
        <w:rPr>
          <w:rFonts w:ascii="Arial" w:hAnsi="Arial" w:cs="Arial"/>
          <w:b/>
          <w:sz w:val="24"/>
          <w:szCs w:val="24"/>
        </w:rPr>
        <w:t>VISIÓ</w:t>
      </w:r>
      <w:r w:rsidR="00766CBA" w:rsidRPr="00B80E8D">
        <w:rPr>
          <w:rFonts w:ascii="Arial" w:hAnsi="Arial" w:cs="Arial"/>
          <w:b/>
          <w:sz w:val="24"/>
          <w:szCs w:val="24"/>
        </w:rPr>
        <w:t>N:</w:t>
      </w:r>
      <w:r w:rsidR="00766CBA" w:rsidRPr="00B80E8D">
        <w:rPr>
          <w:rFonts w:ascii="Arial" w:hAnsi="Arial" w:cs="Arial"/>
          <w:sz w:val="24"/>
          <w:szCs w:val="24"/>
        </w:rPr>
        <w:t xml:space="preserve"> </w:t>
      </w:r>
    </w:p>
    <w:p w:rsidR="00766CBA" w:rsidRPr="00B80E8D" w:rsidRDefault="00766CBA" w:rsidP="00766CBA">
      <w:pPr>
        <w:spacing w:before="240"/>
        <w:jc w:val="both"/>
        <w:rPr>
          <w:rFonts w:ascii="Arial" w:hAnsi="Arial" w:cs="Arial"/>
          <w:sz w:val="24"/>
          <w:szCs w:val="24"/>
        </w:rPr>
      </w:pPr>
      <w:r w:rsidRPr="00B80E8D">
        <w:rPr>
          <w:rFonts w:ascii="Arial" w:hAnsi="Arial" w:cs="Arial"/>
          <w:sz w:val="24"/>
          <w:szCs w:val="24"/>
        </w:rPr>
        <w:t xml:space="preserve">Ser la unidad administrativa que cuente con un espacio completamente equipado y dedicado a </w:t>
      </w:r>
      <w:r w:rsidR="00FE6CDD">
        <w:rPr>
          <w:rFonts w:ascii="Arial" w:hAnsi="Arial" w:cs="Arial"/>
          <w:sz w:val="24"/>
          <w:szCs w:val="24"/>
        </w:rPr>
        <w:t xml:space="preserve">la conservación y preservación </w:t>
      </w:r>
      <w:r w:rsidRPr="00B80E8D">
        <w:rPr>
          <w:rFonts w:ascii="Arial" w:hAnsi="Arial" w:cs="Arial"/>
          <w:sz w:val="24"/>
          <w:szCs w:val="24"/>
        </w:rPr>
        <w:t xml:space="preserve">del patrimonio documental así como contar con la documentación más organizada y  clasificada  para otorgar un servicio eficiente de calidad y calidez. </w:t>
      </w:r>
    </w:p>
    <w:p w:rsidR="00766CBA" w:rsidRPr="00FE6CDD" w:rsidRDefault="00766CBA" w:rsidP="00766CBA">
      <w:pPr>
        <w:spacing w:before="240"/>
        <w:jc w:val="both"/>
        <w:rPr>
          <w:rFonts w:ascii="Arial" w:hAnsi="Arial" w:cs="Arial"/>
          <w:szCs w:val="24"/>
        </w:rPr>
      </w:pPr>
    </w:p>
    <w:p w:rsidR="00766CBA" w:rsidRPr="00B80E8D" w:rsidRDefault="00766CBA" w:rsidP="00766CBA">
      <w:pPr>
        <w:spacing w:before="240"/>
        <w:jc w:val="both"/>
        <w:rPr>
          <w:rFonts w:ascii="Arial" w:hAnsi="Arial" w:cs="Arial"/>
          <w:b/>
          <w:sz w:val="24"/>
          <w:szCs w:val="24"/>
        </w:rPr>
      </w:pPr>
      <w:r w:rsidRPr="00B80E8D">
        <w:rPr>
          <w:rFonts w:ascii="Arial" w:hAnsi="Arial" w:cs="Arial"/>
          <w:b/>
          <w:sz w:val="24"/>
          <w:szCs w:val="24"/>
        </w:rPr>
        <w:t>VALORES:</w:t>
      </w:r>
    </w:p>
    <w:p w:rsidR="00BC51AD" w:rsidRPr="00BC51AD" w:rsidRDefault="00766CBA" w:rsidP="00177D8E">
      <w:pPr>
        <w:numPr>
          <w:ilvl w:val="0"/>
          <w:numId w:val="2"/>
        </w:numPr>
        <w:spacing w:before="240" w:after="0" w:line="240" w:lineRule="exact"/>
        <w:ind w:left="714" w:hanging="357"/>
        <w:rPr>
          <w:rFonts w:ascii="Arial" w:hAnsi="Arial" w:cs="Arial"/>
          <w:b/>
          <w:sz w:val="32"/>
          <w:szCs w:val="32"/>
        </w:rPr>
      </w:pPr>
      <w:r w:rsidRPr="00B80E8D">
        <w:rPr>
          <w:rFonts w:ascii="Arial" w:hAnsi="Arial" w:cs="Arial"/>
          <w:sz w:val="24"/>
          <w:szCs w:val="24"/>
        </w:rPr>
        <w:t>Transparencia</w:t>
      </w:r>
    </w:p>
    <w:p w:rsidR="00BC51AD" w:rsidRPr="00BC51AD" w:rsidRDefault="00BC51AD" w:rsidP="00177D8E">
      <w:pPr>
        <w:numPr>
          <w:ilvl w:val="0"/>
          <w:numId w:val="2"/>
        </w:numPr>
        <w:spacing w:before="240" w:after="0" w:line="240" w:lineRule="exact"/>
        <w:ind w:left="714" w:hanging="357"/>
        <w:rPr>
          <w:rFonts w:ascii="Arial" w:hAnsi="Arial" w:cs="Arial"/>
          <w:b/>
          <w:sz w:val="32"/>
          <w:szCs w:val="32"/>
        </w:rPr>
      </w:pPr>
      <w:r>
        <w:rPr>
          <w:rFonts w:ascii="Arial" w:hAnsi="Arial" w:cs="Arial"/>
          <w:sz w:val="24"/>
          <w:szCs w:val="24"/>
        </w:rPr>
        <w:t>Honestidad</w:t>
      </w:r>
    </w:p>
    <w:p w:rsidR="00BC51AD" w:rsidRPr="00BC51AD" w:rsidRDefault="00BC51AD" w:rsidP="00177D8E">
      <w:pPr>
        <w:numPr>
          <w:ilvl w:val="0"/>
          <w:numId w:val="2"/>
        </w:numPr>
        <w:spacing w:before="240" w:after="0" w:line="240" w:lineRule="exact"/>
        <w:ind w:left="714" w:hanging="357"/>
        <w:rPr>
          <w:rFonts w:ascii="Arial" w:hAnsi="Arial" w:cs="Arial"/>
          <w:b/>
          <w:sz w:val="32"/>
          <w:szCs w:val="32"/>
        </w:rPr>
      </w:pPr>
      <w:r>
        <w:rPr>
          <w:rFonts w:ascii="Arial" w:hAnsi="Arial" w:cs="Arial"/>
          <w:sz w:val="24"/>
          <w:szCs w:val="24"/>
        </w:rPr>
        <w:t xml:space="preserve"> Compromiso</w:t>
      </w:r>
    </w:p>
    <w:p w:rsidR="00BC51AD" w:rsidRPr="00BC51AD" w:rsidRDefault="00BC51AD" w:rsidP="00177D8E">
      <w:pPr>
        <w:numPr>
          <w:ilvl w:val="0"/>
          <w:numId w:val="2"/>
        </w:numPr>
        <w:spacing w:before="240" w:after="0" w:line="240" w:lineRule="exact"/>
        <w:ind w:left="714" w:hanging="357"/>
        <w:rPr>
          <w:rFonts w:ascii="Arial" w:hAnsi="Arial" w:cs="Arial"/>
          <w:b/>
          <w:sz w:val="32"/>
          <w:szCs w:val="32"/>
        </w:rPr>
      </w:pPr>
      <w:r>
        <w:rPr>
          <w:rFonts w:ascii="Arial" w:hAnsi="Arial" w:cs="Arial"/>
          <w:sz w:val="24"/>
          <w:szCs w:val="24"/>
        </w:rPr>
        <w:t>Responsabilidad</w:t>
      </w:r>
    </w:p>
    <w:p w:rsidR="00BC51AD" w:rsidRPr="00BC51AD" w:rsidRDefault="00BC51AD" w:rsidP="00177D8E">
      <w:pPr>
        <w:numPr>
          <w:ilvl w:val="0"/>
          <w:numId w:val="2"/>
        </w:numPr>
        <w:spacing w:before="240" w:after="0" w:line="240" w:lineRule="exact"/>
        <w:ind w:left="714" w:hanging="357"/>
        <w:rPr>
          <w:rFonts w:ascii="Arial" w:hAnsi="Arial" w:cs="Arial"/>
          <w:b/>
          <w:sz w:val="32"/>
          <w:szCs w:val="32"/>
        </w:rPr>
      </w:pPr>
      <w:r>
        <w:rPr>
          <w:rFonts w:ascii="Arial" w:hAnsi="Arial" w:cs="Arial"/>
          <w:sz w:val="24"/>
          <w:szCs w:val="24"/>
        </w:rPr>
        <w:t>Sinceridad</w:t>
      </w:r>
    </w:p>
    <w:p w:rsidR="00BC51AD" w:rsidRPr="00BC51AD" w:rsidRDefault="00BC51AD" w:rsidP="00177D8E">
      <w:pPr>
        <w:numPr>
          <w:ilvl w:val="0"/>
          <w:numId w:val="2"/>
        </w:numPr>
        <w:spacing w:before="240" w:after="0" w:line="240" w:lineRule="exact"/>
        <w:ind w:left="714" w:hanging="357"/>
        <w:rPr>
          <w:rFonts w:ascii="Arial" w:hAnsi="Arial" w:cs="Arial"/>
          <w:b/>
          <w:sz w:val="32"/>
          <w:szCs w:val="32"/>
        </w:rPr>
      </w:pPr>
      <w:r>
        <w:rPr>
          <w:rFonts w:ascii="Arial" w:hAnsi="Arial" w:cs="Arial"/>
          <w:sz w:val="24"/>
          <w:szCs w:val="24"/>
        </w:rPr>
        <w:t>Amabilidad</w:t>
      </w:r>
    </w:p>
    <w:p w:rsidR="00766CBA" w:rsidRPr="00BC51AD" w:rsidRDefault="00BC51AD" w:rsidP="00177D8E">
      <w:pPr>
        <w:numPr>
          <w:ilvl w:val="0"/>
          <w:numId w:val="2"/>
        </w:numPr>
        <w:spacing w:before="240" w:after="0" w:line="240" w:lineRule="exact"/>
        <w:ind w:left="714" w:hanging="357"/>
        <w:rPr>
          <w:rFonts w:ascii="Arial" w:hAnsi="Arial" w:cs="Arial"/>
          <w:b/>
          <w:sz w:val="32"/>
          <w:szCs w:val="32"/>
        </w:rPr>
      </w:pPr>
      <w:r w:rsidRPr="00B80E8D">
        <w:rPr>
          <w:rFonts w:ascii="Arial" w:hAnsi="Arial" w:cs="Arial"/>
          <w:sz w:val="24"/>
          <w:szCs w:val="24"/>
        </w:rPr>
        <w:t>L</w:t>
      </w:r>
      <w:r w:rsidR="00766CBA" w:rsidRPr="00B80E8D">
        <w:rPr>
          <w:rFonts w:ascii="Arial" w:hAnsi="Arial" w:cs="Arial"/>
          <w:sz w:val="24"/>
          <w:szCs w:val="24"/>
        </w:rPr>
        <w:t>ea</w:t>
      </w:r>
      <w:r>
        <w:rPr>
          <w:rFonts w:ascii="Arial" w:hAnsi="Arial" w:cs="Arial"/>
          <w:sz w:val="24"/>
          <w:szCs w:val="24"/>
        </w:rPr>
        <w:t>ltad</w:t>
      </w:r>
    </w:p>
    <w:p w:rsidR="007C5868" w:rsidRDefault="007C5868" w:rsidP="007C5868">
      <w:pPr>
        <w:tabs>
          <w:tab w:val="left" w:pos="5790"/>
        </w:tabs>
        <w:spacing w:line="240" w:lineRule="auto"/>
        <w:ind w:right="-801"/>
        <w:contextualSpacing/>
        <w:rPr>
          <w:rFonts w:ascii="Arial" w:hAnsi="Arial" w:cs="Arial"/>
          <w:b/>
          <w:sz w:val="24"/>
          <w:szCs w:val="24"/>
        </w:rPr>
      </w:pPr>
    </w:p>
    <w:p w:rsidR="009360F6" w:rsidRDefault="009360F6">
      <w:pPr>
        <w:spacing w:after="0" w:line="240" w:lineRule="auto"/>
        <w:rPr>
          <w:rFonts w:ascii="Arial" w:hAnsi="Arial" w:cs="Arial"/>
          <w:b/>
          <w:sz w:val="24"/>
          <w:szCs w:val="24"/>
        </w:rPr>
      </w:pPr>
      <w:r>
        <w:rPr>
          <w:rFonts w:ascii="Arial" w:hAnsi="Arial" w:cs="Arial"/>
          <w:b/>
          <w:sz w:val="24"/>
          <w:szCs w:val="24"/>
        </w:rPr>
        <w:br w:type="page"/>
      </w:r>
    </w:p>
    <w:p w:rsidR="00267B1C" w:rsidRDefault="00267B1C" w:rsidP="007C5868">
      <w:pPr>
        <w:tabs>
          <w:tab w:val="left" w:pos="5790"/>
        </w:tabs>
        <w:spacing w:line="240" w:lineRule="auto"/>
        <w:ind w:right="-801"/>
        <w:contextualSpacing/>
        <w:rPr>
          <w:rFonts w:ascii="Arial" w:hAnsi="Arial" w:cs="Arial"/>
          <w:b/>
          <w:sz w:val="24"/>
          <w:szCs w:val="24"/>
        </w:rPr>
      </w:pPr>
    </w:p>
    <w:p w:rsidR="00E64242" w:rsidRPr="00B80E8D" w:rsidRDefault="008770C4" w:rsidP="00E64242">
      <w:pPr>
        <w:spacing w:before="240"/>
        <w:jc w:val="center"/>
        <w:rPr>
          <w:rFonts w:ascii="Arial" w:hAnsi="Arial" w:cs="Arial"/>
          <w:b/>
          <w:sz w:val="32"/>
          <w:szCs w:val="32"/>
        </w:rPr>
      </w:pPr>
      <w:r>
        <w:rPr>
          <w:rFonts w:ascii="Arial" w:hAnsi="Arial" w:cs="Arial"/>
          <w:b/>
          <w:sz w:val="32"/>
          <w:szCs w:val="32"/>
        </w:rPr>
        <w:t>MARCO NORMATIVO APLICABLE Y VIGENTE</w:t>
      </w:r>
    </w:p>
    <w:p w:rsidR="00E64242" w:rsidRDefault="00E64242" w:rsidP="00E64242">
      <w:pPr>
        <w:spacing w:before="240"/>
        <w:jc w:val="both"/>
        <w:rPr>
          <w:rFonts w:ascii="Arial" w:hAnsi="Arial" w:cs="Arial"/>
          <w:sz w:val="24"/>
          <w:szCs w:val="24"/>
        </w:rPr>
      </w:pPr>
      <w:r>
        <w:rPr>
          <w:rFonts w:ascii="Arial" w:hAnsi="Arial" w:cs="Arial"/>
          <w:sz w:val="24"/>
          <w:szCs w:val="24"/>
        </w:rPr>
        <w:t xml:space="preserve">Para </w:t>
      </w:r>
      <w:r w:rsidRPr="009E10B2">
        <w:rPr>
          <w:rFonts w:ascii="Arial" w:hAnsi="Arial" w:cs="Arial"/>
          <w:sz w:val="24"/>
          <w:szCs w:val="24"/>
        </w:rPr>
        <w:t>efectuar la ope</w:t>
      </w:r>
      <w:r>
        <w:rPr>
          <w:rFonts w:ascii="Arial" w:hAnsi="Arial" w:cs="Arial"/>
          <w:sz w:val="24"/>
          <w:szCs w:val="24"/>
        </w:rPr>
        <w:t>ración y funcionamiento del Archivo Municipal nos apegamos a los ordenamientos Federales, Estatales y Municipales:</w:t>
      </w:r>
    </w:p>
    <w:p w:rsidR="00E64242" w:rsidRDefault="00E64242" w:rsidP="00E64242">
      <w:pPr>
        <w:spacing w:before="240"/>
        <w:jc w:val="both"/>
        <w:rPr>
          <w:rFonts w:ascii="Arial" w:hAnsi="Arial" w:cs="Arial"/>
          <w:b/>
          <w:sz w:val="24"/>
          <w:szCs w:val="24"/>
        </w:rPr>
      </w:pPr>
      <w:r w:rsidRPr="00AB0DD4">
        <w:rPr>
          <w:rFonts w:ascii="Arial" w:hAnsi="Arial" w:cs="Arial"/>
          <w:b/>
          <w:sz w:val="24"/>
          <w:szCs w:val="24"/>
        </w:rPr>
        <w:t>FEDERALES:</w:t>
      </w:r>
    </w:p>
    <w:tbl>
      <w:tblPr>
        <w:tblW w:w="5000"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4581"/>
        <w:gridCol w:w="4628"/>
      </w:tblGrid>
      <w:tr w:rsidR="000A4A92" w:rsidRPr="00370587" w:rsidTr="00763948">
        <w:trPr>
          <w:trHeight w:val="457"/>
        </w:trPr>
        <w:tc>
          <w:tcPr>
            <w:tcW w:w="2487" w:type="pct"/>
            <w:tcBorders>
              <w:top w:val="single" w:sz="4" w:space="0" w:color="5B9BD5"/>
              <w:left w:val="single" w:sz="4" w:space="0" w:color="5B9BD5"/>
              <w:bottom w:val="single" w:sz="4" w:space="0" w:color="5B9BD5"/>
              <w:right w:val="nil"/>
            </w:tcBorders>
            <w:shd w:val="clear" w:color="auto" w:fill="5B9BD5"/>
            <w:vAlign w:val="center"/>
          </w:tcPr>
          <w:p w:rsidR="000A4A92" w:rsidRPr="00370587" w:rsidRDefault="000A4A92" w:rsidP="00763948">
            <w:pPr>
              <w:pStyle w:val="Prrafodelista"/>
              <w:spacing w:after="0" w:line="240" w:lineRule="atLeast"/>
              <w:ind w:left="0"/>
              <w:rPr>
                <w:rFonts w:ascii="Arial" w:hAnsi="Arial" w:cs="Arial"/>
                <w:b/>
                <w:bCs/>
                <w:color w:val="FFFFFF"/>
              </w:rPr>
            </w:pPr>
            <w:r w:rsidRPr="00370587">
              <w:rPr>
                <w:rFonts w:ascii="Arial" w:hAnsi="Arial" w:cs="Arial"/>
                <w:b/>
                <w:bCs/>
                <w:color w:val="FFFFFF"/>
              </w:rPr>
              <w:t>NORMA LEGAL</w:t>
            </w:r>
          </w:p>
        </w:tc>
        <w:tc>
          <w:tcPr>
            <w:tcW w:w="2513" w:type="pct"/>
            <w:tcBorders>
              <w:top w:val="single" w:sz="4" w:space="0" w:color="5B9BD5"/>
              <w:left w:val="nil"/>
              <w:bottom w:val="single" w:sz="4" w:space="0" w:color="5B9BD5"/>
              <w:right w:val="nil"/>
            </w:tcBorders>
            <w:shd w:val="clear" w:color="auto" w:fill="5B9BD5"/>
            <w:vAlign w:val="center"/>
          </w:tcPr>
          <w:p w:rsidR="000A4A92" w:rsidRPr="00370587" w:rsidRDefault="000A4A92" w:rsidP="00763948">
            <w:pPr>
              <w:spacing w:after="0" w:line="240" w:lineRule="atLeast"/>
              <w:rPr>
                <w:rFonts w:ascii="Arial" w:eastAsia="Cambria" w:hAnsi="Arial" w:cs="Arial"/>
                <w:b/>
                <w:bCs/>
                <w:color w:val="FFFFFF"/>
              </w:rPr>
            </w:pPr>
            <w:r w:rsidRPr="00370587">
              <w:rPr>
                <w:rFonts w:ascii="Arial" w:eastAsia="Cambria" w:hAnsi="Arial" w:cs="Arial"/>
                <w:b/>
                <w:bCs/>
                <w:color w:val="FFFFFF"/>
              </w:rPr>
              <w:t>FECHA DE PUBLICACIÓN</w:t>
            </w:r>
          </w:p>
        </w:tc>
      </w:tr>
      <w:tr w:rsidR="000A4A92" w:rsidRPr="00370587" w:rsidTr="00763948">
        <w:trPr>
          <w:trHeight w:val="864"/>
        </w:trPr>
        <w:tc>
          <w:tcPr>
            <w:tcW w:w="2487" w:type="pct"/>
            <w:shd w:val="clear" w:color="auto" w:fill="DEEAF6"/>
            <w:vAlign w:val="center"/>
          </w:tcPr>
          <w:p w:rsidR="000A4A92" w:rsidRPr="00370587" w:rsidRDefault="000A4A92" w:rsidP="00763948">
            <w:pPr>
              <w:pStyle w:val="Prrafodelista"/>
              <w:spacing w:after="0"/>
              <w:ind w:left="0"/>
              <w:rPr>
                <w:rFonts w:ascii="Arial" w:hAnsi="Arial" w:cs="Arial"/>
                <w:b/>
                <w:bCs/>
                <w:sz w:val="24"/>
                <w:szCs w:val="24"/>
              </w:rPr>
            </w:pPr>
            <w:r w:rsidRPr="00370587">
              <w:rPr>
                <w:rFonts w:ascii="ArialNarrow" w:hAnsi="ArialNarrow" w:cs="ArialNarrow"/>
                <w:b/>
                <w:bCs/>
                <w:sz w:val="24"/>
                <w:szCs w:val="24"/>
              </w:rPr>
              <w:t>Constitución Política de los Estados Unidos Mexicanos</w:t>
            </w:r>
          </w:p>
        </w:tc>
        <w:tc>
          <w:tcPr>
            <w:tcW w:w="2513" w:type="pct"/>
            <w:shd w:val="clear" w:color="auto" w:fill="DEEAF6"/>
            <w:vAlign w:val="center"/>
          </w:tcPr>
          <w:p w:rsidR="000A4A92" w:rsidRPr="00370587" w:rsidRDefault="000A4A92" w:rsidP="00763948">
            <w:pPr>
              <w:spacing w:after="0"/>
              <w:rPr>
                <w:rFonts w:ascii="Arial Narrow" w:eastAsia="Cambria" w:hAnsi="Arial Narrow" w:cs="Arial"/>
                <w:sz w:val="24"/>
                <w:szCs w:val="24"/>
              </w:rPr>
            </w:pPr>
            <w:r w:rsidRPr="00370587">
              <w:rPr>
                <w:rFonts w:ascii="Arial Narrow" w:hAnsi="Arial Narrow" w:cs="Tahoma"/>
                <w:bCs/>
                <w:i/>
                <w:sz w:val="24"/>
                <w:szCs w:val="24"/>
              </w:rPr>
              <w:t xml:space="preserve">DOF </w:t>
            </w:r>
            <w:r w:rsidRPr="00370587">
              <w:rPr>
                <w:rFonts w:ascii="Arial Narrow" w:hAnsi="Arial Narrow" w:cs="Tahoma"/>
                <w:bCs/>
                <w:sz w:val="24"/>
                <w:szCs w:val="24"/>
                <w:lang w:val="x-none"/>
              </w:rPr>
              <w:t>5 de Febrero de 1917</w:t>
            </w:r>
          </w:p>
        </w:tc>
      </w:tr>
      <w:tr w:rsidR="000A4A92" w:rsidRPr="00370587" w:rsidTr="00763948">
        <w:tc>
          <w:tcPr>
            <w:tcW w:w="2487" w:type="pct"/>
            <w:shd w:val="clear" w:color="auto" w:fill="auto"/>
            <w:vAlign w:val="center"/>
          </w:tcPr>
          <w:p w:rsidR="000A4A92" w:rsidRPr="00370587" w:rsidRDefault="000A4A92" w:rsidP="00763948">
            <w:pPr>
              <w:pStyle w:val="Prrafodelista"/>
              <w:spacing w:after="0"/>
              <w:ind w:left="0"/>
              <w:rPr>
                <w:rFonts w:ascii="ArialNarrow" w:hAnsi="ArialNarrow" w:cs="ArialNarrow"/>
                <w:b/>
                <w:bCs/>
                <w:sz w:val="24"/>
                <w:szCs w:val="24"/>
              </w:rPr>
            </w:pPr>
            <w:r w:rsidRPr="00370587">
              <w:rPr>
                <w:rFonts w:ascii="ArialNarrow" w:hAnsi="ArialNarrow" w:cs="ArialNarrow"/>
                <w:b/>
                <w:bCs/>
                <w:sz w:val="24"/>
                <w:szCs w:val="24"/>
              </w:rPr>
              <w:t>Ley Federal de Archivos</w:t>
            </w:r>
          </w:p>
        </w:tc>
        <w:tc>
          <w:tcPr>
            <w:tcW w:w="2513" w:type="pct"/>
            <w:shd w:val="clear" w:color="auto" w:fill="auto"/>
            <w:vAlign w:val="center"/>
          </w:tcPr>
          <w:p w:rsidR="000A4A92" w:rsidRPr="00370587" w:rsidRDefault="000A4A92" w:rsidP="00763948">
            <w:pPr>
              <w:spacing w:after="0"/>
              <w:rPr>
                <w:rFonts w:ascii="Arial Narrow" w:eastAsia="Cambria" w:hAnsi="Arial Narrow" w:cs="Arial"/>
                <w:sz w:val="24"/>
                <w:szCs w:val="24"/>
              </w:rPr>
            </w:pPr>
            <w:r w:rsidRPr="00370587">
              <w:rPr>
                <w:rFonts w:ascii="Arial Narrow" w:eastAsia="Cambria" w:hAnsi="Arial Narrow" w:cs="Arial"/>
                <w:i/>
                <w:sz w:val="24"/>
                <w:szCs w:val="24"/>
              </w:rPr>
              <w:t xml:space="preserve">DOF </w:t>
            </w:r>
            <w:r w:rsidRPr="00370587">
              <w:rPr>
                <w:rFonts w:ascii="Arial Narrow" w:eastAsia="Cambria" w:hAnsi="Arial Narrow" w:cs="Arial"/>
                <w:sz w:val="24"/>
                <w:szCs w:val="24"/>
              </w:rPr>
              <w:t>23 de Enero de 2012</w:t>
            </w:r>
          </w:p>
        </w:tc>
      </w:tr>
      <w:tr w:rsidR="000A4A92" w:rsidRPr="00370587" w:rsidTr="00763948">
        <w:tc>
          <w:tcPr>
            <w:tcW w:w="2487" w:type="pct"/>
            <w:shd w:val="clear" w:color="auto" w:fill="DEEAF6"/>
            <w:vAlign w:val="center"/>
          </w:tcPr>
          <w:p w:rsidR="000A4A92" w:rsidRPr="00370587" w:rsidRDefault="000A4A92" w:rsidP="00763948">
            <w:pPr>
              <w:pStyle w:val="Prrafodelista"/>
              <w:spacing w:after="0"/>
              <w:ind w:left="0"/>
              <w:rPr>
                <w:rFonts w:ascii="Arial" w:hAnsi="Arial" w:cs="Arial"/>
                <w:b/>
                <w:bCs/>
                <w:sz w:val="24"/>
                <w:szCs w:val="24"/>
              </w:rPr>
            </w:pPr>
            <w:r w:rsidRPr="00370587">
              <w:rPr>
                <w:rFonts w:ascii="ArialNarrow" w:hAnsi="ArialNarrow" w:cs="ArialNarrow"/>
                <w:b/>
                <w:bCs/>
                <w:sz w:val="24"/>
                <w:szCs w:val="24"/>
              </w:rPr>
              <w:t>Reglamento de la Ley Federal de Archivos</w:t>
            </w:r>
          </w:p>
        </w:tc>
        <w:tc>
          <w:tcPr>
            <w:tcW w:w="2513" w:type="pct"/>
            <w:shd w:val="clear" w:color="auto" w:fill="DEEAF6"/>
            <w:vAlign w:val="center"/>
          </w:tcPr>
          <w:p w:rsidR="000A4A92" w:rsidRPr="00370587" w:rsidRDefault="000A4A92" w:rsidP="00763948">
            <w:pPr>
              <w:spacing w:after="0"/>
              <w:rPr>
                <w:rFonts w:ascii="Arial Narrow" w:eastAsia="Cambria" w:hAnsi="Arial Narrow" w:cs="Arial"/>
                <w:sz w:val="24"/>
                <w:szCs w:val="24"/>
              </w:rPr>
            </w:pPr>
            <w:r w:rsidRPr="00370587">
              <w:rPr>
                <w:rFonts w:ascii="Arial Narrow" w:eastAsia="Cambria" w:hAnsi="Arial Narrow" w:cs="Arial"/>
                <w:i/>
                <w:sz w:val="24"/>
                <w:szCs w:val="24"/>
              </w:rPr>
              <w:t xml:space="preserve">DOF  </w:t>
            </w:r>
            <w:r w:rsidRPr="00370587">
              <w:rPr>
                <w:rFonts w:ascii="Arial Narrow" w:eastAsia="Cambria" w:hAnsi="Arial Narrow" w:cs="Arial"/>
                <w:sz w:val="24"/>
                <w:szCs w:val="24"/>
              </w:rPr>
              <w:t xml:space="preserve">13 de Mayo  de 2014 </w:t>
            </w:r>
          </w:p>
        </w:tc>
      </w:tr>
      <w:tr w:rsidR="000A4A92" w:rsidRPr="00370587" w:rsidTr="00763948">
        <w:tc>
          <w:tcPr>
            <w:tcW w:w="2487" w:type="pct"/>
            <w:shd w:val="clear" w:color="auto" w:fill="DEEAF6"/>
            <w:vAlign w:val="center"/>
          </w:tcPr>
          <w:p w:rsidR="000A4A92" w:rsidRPr="00370587" w:rsidRDefault="000A4A92" w:rsidP="00763948">
            <w:pPr>
              <w:pStyle w:val="Prrafodelista"/>
              <w:spacing w:after="0"/>
              <w:ind w:left="0"/>
              <w:rPr>
                <w:rFonts w:ascii="ArialNarrow" w:hAnsi="ArialNarrow" w:cs="ArialNarrow"/>
                <w:b/>
                <w:bCs/>
                <w:sz w:val="24"/>
                <w:szCs w:val="24"/>
              </w:rPr>
            </w:pPr>
            <w:r>
              <w:rPr>
                <w:rFonts w:ascii="ArialNarrow" w:hAnsi="ArialNarrow" w:cs="ArialNarrow"/>
                <w:b/>
                <w:bCs/>
                <w:sz w:val="24"/>
                <w:szCs w:val="24"/>
              </w:rPr>
              <w:t>Lineamientos para la organización y conserva-</w:t>
            </w:r>
            <w:proofErr w:type="spellStart"/>
            <w:r>
              <w:rPr>
                <w:rFonts w:ascii="ArialNarrow" w:hAnsi="ArialNarrow" w:cs="ArialNarrow"/>
                <w:b/>
                <w:bCs/>
                <w:sz w:val="24"/>
                <w:szCs w:val="24"/>
              </w:rPr>
              <w:t>ción</w:t>
            </w:r>
            <w:proofErr w:type="spellEnd"/>
            <w:r>
              <w:rPr>
                <w:rFonts w:ascii="ArialNarrow" w:hAnsi="ArialNarrow" w:cs="ArialNarrow"/>
                <w:b/>
                <w:bCs/>
                <w:sz w:val="24"/>
                <w:szCs w:val="24"/>
              </w:rPr>
              <w:t xml:space="preserve"> de archivos</w:t>
            </w:r>
          </w:p>
        </w:tc>
        <w:tc>
          <w:tcPr>
            <w:tcW w:w="2513" w:type="pct"/>
            <w:shd w:val="clear" w:color="auto" w:fill="DEEAF6"/>
            <w:vAlign w:val="center"/>
          </w:tcPr>
          <w:p w:rsidR="000A4A92" w:rsidRPr="00370587" w:rsidRDefault="000A4A92" w:rsidP="00763948">
            <w:pPr>
              <w:spacing w:after="0"/>
              <w:rPr>
                <w:rFonts w:ascii="Arial Narrow" w:eastAsia="Cambria" w:hAnsi="Arial Narrow" w:cs="Arial"/>
                <w:i/>
                <w:sz w:val="24"/>
                <w:szCs w:val="24"/>
              </w:rPr>
            </w:pPr>
            <w:r>
              <w:rPr>
                <w:rFonts w:ascii="Arial Narrow" w:eastAsia="Cambria" w:hAnsi="Arial Narrow" w:cs="Arial"/>
                <w:i/>
                <w:sz w:val="24"/>
                <w:szCs w:val="24"/>
              </w:rPr>
              <w:t>DOF 04 de Junio de 2016</w:t>
            </w:r>
          </w:p>
        </w:tc>
      </w:tr>
    </w:tbl>
    <w:p w:rsidR="00E64242" w:rsidRDefault="00E64242" w:rsidP="00E64242">
      <w:pPr>
        <w:pStyle w:val="Prrafodelista"/>
        <w:spacing w:before="240"/>
        <w:ind w:left="0"/>
        <w:jc w:val="both"/>
        <w:rPr>
          <w:rFonts w:ascii="ArialNarrow" w:hAnsi="ArialNarrow" w:cs="ArialNarrow"/>
          <w:b/>
          <w:sz w:val="24"/>
          <w:szCs w:val="24"/>
        </w:rPr>
      </w:pPr>
    </w:p>
    <w:p w:rsidR="00E64242" w:rsidRDefault="00E64242" w:rsidP="00E64242">
      <w:pPr>
        <w:pStyle w:val="Prrafodelista"/>
        <w:spacing w:before="240"/>
        <w:ind w:left="0"/>
        <w:jc w:val="both"/>
        <w:rPr>
          <w:rFonts w:ascii="ArialNarrow" w:hAnsi="ArialNarrow" w:cs="ArialNarrow"/>
          <w:b/>
          <w:sz w:val="24"/>
          <w:szCs w:val="24"/>
        </w:rPr>
      </w:pPr>
      <w:r w:rsidRPr="00AB0DD4">
        <w:rPr>
          <w:rFonts w:ascii="ArialNarrow" w:hAnsi="ArialNarrow" w:cs="ArialNarrow"/>
          <w:b/>
          <w:sz w:val="24"/>
          <w:szCs w:val="24"/>
        </w:rPr>
        <w:t>ESTATALES:</w:t>
      </w:r>
    </w:p>
    <w:p w:rsidR="00E64242" w:rsidRDefault="00E64242" w:rsidP="00E64242">
      <w:pPr>
        <w:pStyle w:val="Prrafodelista"/>
        <w:spacing w:before="240"/>
        <w:ind w:left="0"/>
        <w:jc w:val="both"/>
        <w:rPr>
          <w:rFonts w:ascii="ArialNarrow" w:hAnsi="ArialNarrow" w:cs="ArialNarrow"/>
          <w:b/>
          <w:sz w:val="24"/>
          <w:szCs w:val="24"/>
        </w:rPr>
      </w:pPr>
    </w:p>
    <w:tbl>
      <w:tblPr>
        <w:tblW w:w="5000"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4581"/>
        <w:gridCol w:w="4628"/>
      </w:tblGrid>
      <w:tr w:rsidR="000A4A92" w:rsidRPr="00370587" w:rsidTr="00763948">
        <w:trPr>
          <w:trHeight w:val="461"/>
        </w:trPr>
        <w:tc>
          <w:tcPr>
            <w:tcW w:w="2487" w:type="pct"/>
            <w:tcBorders>
              <w:top w:val="single" w:sz="4" w:space="0" w:color="5B9BD5"/>
              <w:left w:val="single" w:sz="4" w:space="0" w:color="5B9BD5"/>
              <w:bottom w:val="single" w:sz="4" w:space="0" w:color="5B9BD5"/>
              <w:right w:val="nil"/>
            </w:tcBorders>
            <w:shd w:val="clear" w:color="auto" w:fill="5B9BD5"/>
            <w:vAlign w:val="center"/>
          </w:tcPr>
          <w:p w:rsidR="000A4A92" w:rsidRPr="00370587" w:rsidRDefault="000A4A92" w:rsidP="00763948">
            <w:pPr>
              <w:pStyle w:val="Prrafodelista"/>
              <w:spacing w:after="0"/>
              <w:ind w:left="0"/>
              <w:rPr>
                <w:rFonts w:ascii="Arial" w:hAnsi="Arial" w:cs="Arial"/>
                <w:b/>
                <w:bCs/>
                <w:color w:val="FFFFFF"/>
              </w:rPr>
            </w:pPr>
            <w:r w:rsidRPr="00370587">
              <w:rPr>
                <w:rFonts w:ascii="Arial" w:hAnsi="Arial" w:cs="Arial"/>
                <w:b/>
                <w:bCs/>
                <w:color w:val="FFFFFF"/>
              </w:rPr>
              <w:t>NORMA LEGAL</w:t>
            </w:r>
          </w:p>
        </w:tc>
        <w:tc>
          <w:tcPr>
            <w:tcW w:w="2513" w:type="pct"/>
            <w:tcBorders>
              <w:top w:val="single" w:sz="4" w:space="0" w:color="5B9BD5"/>
              <w:left w:val="nil"/>
              <w:bottom w:val="single" w:sz="4" w:space="0" w:color="5B9BD5"/>
              <w:right w:val="nil"/>
            </w:tcBorders>
            <w:shd w:val="clear" w:color="auto" w:fill="5B9BD5"/>
            <w:vAlign w:val="center"/>
          </w:tcPr>
          <w:p w:rsidR="000A4A92" w:rsidRPr="00370587" w:rsidRDefault="000A4A92" w:rsidP="00763948">
            <w:pPr>
              <w:spacing w:after="0"/>
              <w:rPr>
                <w:rFonts w:ascii="Arial" w:eastAsia="Cambria" w:hAnsi="Arial" w:cs="Arial"/>
                <w:b/>
                <w:bCs/>
                <w:color w:val="FFFFFF"/>
              </w:rPr>
            </w:pPr>
            <w:r w:rsidRPr="00370587">
              <w:rPr>
                <w:rFonts w:ascii="Arial" w:eastAsia="Cambria" w:hAnsi="Arial" w:cs="Arial"/>
                <w:b/>
                <w:bCs/>
                <w:color w:val="FFFFFF"/>
              </w:rPr>
              <w:t>FECHA DE PUBLICACIÓN</w:t>
            </w:r>
          </w:p>
        </w:tc>
      </w:tr>
      <w:tr w:rsidR="000A4A92" w:rsidRPr="00370587" w:rsidTr="00763948">
        <w:tc>
          <w:tcPr>
            <w:tcW w:w="2487" w:type="pct"/>
            <w:shd w:val="clear" w:color="auto" w:fill="DEEAF6"/>
            <w:vAlign w:val="center"/>
          </w:tcPr>
          <w:p w:rsidR="000A4A92" w:rsidRPr="00370587" w:rsidRDefault="000A4A92" w:rsidP="00763948">
            <w:pPr>
              <w:pStyle w:val="Prrafodelista"/>
              <w:spacing w:after="0"/>
              <w:ind w:left="0"/>
              <w:rPr>
                <w:rFonts w:ascii="Arial" w:hAnsi="Arial" w:cs="Arial"/>
                <w:b/>
                <w:bCs/>
                <w:sz w:val="24"/>
                <w:szCs w:val="24"/>
              </w:rPr>
            </w:pPr>
            <w:r w:rsidRPr="00370587">
              <w:rPr>
                <w:rFonts w:ascii="Arial" w:hAnsi="Arial" w:cs="Arial"/>
                <w:b/>
                <w:bCs/>
                <w:sz w:val="24"/>
                <w:szCs w:val="24"/>
              </w:rPr>
              <w:t>Ley Orgánica Municipal</w:t>
            </w:r>
          </w:p>
        </w:tc>
        <w:tc>
          <w:tcPr>
            <w:tcW w:w="2513" w:type="pct"/>
            <w:shd w:val="clear" w:color="auto" w:fill="DEEAF6"/>
            <w:vAlign w:val="center"/>
          </w:tcPr>
          <w:p w:rsidR="000A4A92" w:rsidRPr="00370587" w:rsidRDefault="000A4A92" w:rsidP="00763948">
            <w:pPr>
              <w:pStyle w:val="Prrafodelista"/>
              <w:spacing w:after="0"/>
              <w:ind w:left="0"/>
              <w:rPr>
                <w:rFonts w:ascii="Arial Narrow" w:hAnsi="Arial Narrow" w:cs="Arial"/>
                <w:sz w:val="24"/>
                <w:szCs w:val="24"/>
              </w:rPr>
            </w:pPr>
            <w:r w:rsidRPr="00370587">
              <w:rPr>
                <w:rFonts w:ascii="Arial Narrow" w:hAnsi="Arial Narrow" w:cs="Arial"/>
                <w:i/>
                <w:sz w:val="24"/>
                <w:szCs w:val="24"/>
              </w:rPr>
              <w:t>POE 2</w:t>
            </w:r>
            <w:r w:rsidRPr="00370587">
              <w:rPr>
                <w:rFonts w:ascii="Arial Narrow" w:hAnsi="Arial Narrow" w:cs="Arial"/>
                <w:sz w:val="24"/>
                <w:szCs w:val="24"/>
              </w:rPr>
              <w:t xml:space="preserve">3 de marzo de 2001 </w:t>
            </w:r>
          </w:p>
        </w:tc>
      </w:tr>
      <w:tr w:rsidR="000A4A92" w:rsidRPr="00370587" w:rsidTr="00763948">
        <w:tc>
          <w:tcPr>
            <w:tcW w:w="2487" w:type="pct"/>
            <w:shd w:val="clear" w:color="auto" w:fill="auto"/>
            <w:vAlign w:val="center"/>
          </w:tcPr>
          <w:p w:rsidR="000A4A92" w:rsidRPr="00370587" w:rsidRDefault="000A4A92" w:rsidP="00763948">
            <w:pPr>
              <w:pStyle w:val="Prrafodelista"/>
              <w:spacing w:after="0"/>
              <w:ind w:left="0"/>
              <w:rPr>
                <w:rFonts w:ascii="Arial" w:hAnsi="Arial" w:cs="Arial"/>
                <w:b/>
                <w:bCs/>
                <w:sz w:val="24"/>
                <w:szCs w:val="24"/>
              </w:rPr>
            </w:pPr>
            <w:r w:rsidRPr="00370587">
              <w:rPr>
                <w:rFonts w:ascii="Arial" w:hAnsi="Arial" w:cs="Arial"/>
                <w:b/>
                <w:bCs/>
                <w:sz w:val="24"/>
                <w:szCs w:val="24"/>
              </w:rPr>
              <w:t>Ley de Archivos del Estado de Puebla  2013.</w:t>
            </w:r>
          </w:p>
        </w:tc>
        <w:tc>
          <w:tcPr>
            <w:tcW w:w="2513" w:type="pct"/>
            <w:shd w:val="clear" w:color="auto" w:fill="auto"/>
            <w:vAlign w:val="center"/>
          </w:tcPr>
          <w:p w:rsidR="000A4A92" w:rsidRPr="00370587" w:rsidRDefault="000A4A92" w:rsidP="00763948">
            <w:pPr>
              <w:pStyle w:val="Prrafodelista"/>
              <w:spacing w:after="0"/>
              <w:ind w:left="0"/>
              <w:rPr>
                <w:rFonts w:ascii="Arial Narrow" w:hAnsi="Arial Narrow" w:cs="ArialNarrow"/>
                <w:sz w:val="24"/>
                <w:szCs w:val="24"/>
              </w:rPr>
            </w:pPr>
            <w:r w:rsidRPr="00370587">
              <w:rPr>
                <w:rFonts w:ascii="Arial Narrow" w:hAnsi="Arial Narrow" w:cs="ArialNarrow"/>
                <w:i/>
                <w:sz w:val="24"/>
                <w:szCs w:val="24"/>
              </w:rPr>
              <w:t xml:space="preserve">DOF  </w:t>
            </w:r>
            <w:r w:rsidRPr="00370587">
              <w:rPr>
                <w:rFonts w:ascii="Arial Narrow" w:hAnsi="Arial Narrow" w:cs="ArialNarrow"/>
                <w:sz w:val="24"/>
                <w:szCs w:val="24"/>
              </w:rPr>
              <w:t>13 de Septiembre de 2013.</w:t>
            </w:r>
          </w:p>
        </w:tc>
      </w:tr>
      <w:tr w:rsidR="000A4A92" w:rsidRPr="00370587" w:rsidTr="00763948">
        <w:tc>
          <w:tcPr>
            <w:tcW w:w="2487" w:type="pct"/>
            <w:shd w:val="clear" w:color="auto" w:fill="DEEAF6"/>
            <w:vAlign w:val="center"/>
          </w:tcPr>
          <w:p w:rsidR="000A4A92" w:rsidRPr="00370587" w:rsidRDefault="000A4A92" w:rsidP="00763948">
            <w:pPr>
              <w:pStyle w:val="Prrafodelista"/>
              <w:spacing w:after="0"/>
              <w:ind w:left="0"/>
              <w:rPr>
                <w:rFonts w:ascii="ArialNarrow" w:hAnsi="ArialNarrow" w:cs="ArialNarrow"/>
                <w:b/>
                <w:bCs/>
                <w:sz w:val="24"/>
                <w:szCs w:val="24"/>
              </w:rPr>
            </w:pPr>
            <w:r w:rsidRPr="00370587">
              <w:rPr>
                <w:rFonts w:ascii="Arial" w:hAnsi="Arial" w:cs="Arial"/>
                <w:b/>
                <w:bCs/>
                <w:sz w:val="24"/>
                <w:szCs w:val="24"/>
              </w:rPr>
              <w:t>Reglamento de la Ley de Archivos del Estado de Puebla 2015</w:t>
            </w:r>
          </w:p>
        </w:tc>
        <w:tc>
          <w:tcPr>
            <w:tcW w:w="2513" w:type="pct"/>
            <w:shd w:val="clear" w:color="auto" w:fill="DEEAF6"/>
            <w:vAlign w:val="center"/>
          </w:tcPr>
          <w:p w:rsidR="000A4A92" w:rsidRPr="00370587" w:rsidRDefault="000A4A92" w:rsidP="00763948">
            <w:pPr>
              <w:pStyle w:val="Prrafodelista"/>
              <w:spacing w:after="0"/>
              <w:ind w:left="0"/>
              <w:rPr>
                <w:rFonts w:ascii="Arial Narrow" w:hAnsi="Arial Narrow" w:cs="ArialNarrow"/>
                <w:sz w:val="24"/>
                <w:szCs w:val="24"/>
              </w:rPr>
            </w:pPr>
            <w:r w:rsidRPr="00370587">
              <w:rPr>
                <w:rFonts w:ascii="Arial Narrow" w:hAnsi="Arial Narrow" w:cs="ArialNarrow"/>
                <w:i/>
                <w:sz w:val="24"/>
                <w:szCs w:val="24"/>
              </w:rPr>
              <w:t xml:space="preserve">POE  </w:t>
            </w:r>
            <w:r w:rsidRPr="00370587">
              <w:rPr>
                <w:rFonts w:ascii="Arial Narrow" w:hAnsi="Arial Narrow" w:cs="ArialNarrow"/>
                <w:sz w:val="24"/>
                <w:szCs w:val="24"/>
              </w:rPr>
              <w:t>28 de mayo de 2015</w:t>
            </w:r>
          </w:p>
        </w:tc>
      </w:tr>
      <w:tr w:rsidR="000A4A92" w:rsidRPr="00370587" w:rsidTr="00763948">
        <w:tc>
          <w:tcPr>
            <w:tcW w:w="2487" w:type="pct"/>
            <w:shd w:val="clear" w:color="auto" w:fill="auto"/>
            <w:vAlign w:val="center"/>
          </w:tcPr>
          <w:p w:rsidR="000A4A92" w:rsidRPr="00370587" w:rsidRDefault="000A4A92" w:rsidP="00763948">
            <w:pPr>
              <w:pStyle w:val="Prrafodelista"/>
              <w:spacing w:after="0"/>
              <w:ind w:left="0"/>
              <w:rPr>
                <w:rFonts w:ascii="ArialNarrow" w:hAnsi="ArialNarrow" w:cs="ArialNarrow"/>
                <w:b/>
                <w:bCs/>
                <w:sz w:val="24"/>
                <w:szCs w:val="24"/>
              </w:rPr>
            </w:pPr>
            <w:r w:rsidRPr="00370587">
              <w:rPr>
                <w:rFonts w:ascii="Arial" w:hAnsi="Arial" w:cs="Arial"/>
                <w:b/>
                <w:bCs/>
                <w:sz w:val="24"/>
                <w:szCs w:val="24"/>
              </w:rPr>
              <w:t xml:space="preserve">Ley de Transparencia y Acceso a la Información Pública del Estado de Puebla. </w:t>
            </w:r>
          </w:p>
        </w:tc>
        <w:tc>
          <w:tcPr>
            <w:tcW w:w="2513" w:type="pct"/>
            <w:shd w:val="clear" w:color="auto" w:fill="auto"/>
            <w:vAlign w:val="center"/>
          </w:tcPr>
          <w:p w:rsidR="000A4A92" w:rsidRPr="00370587" w:rsidRDefault="000A4A92" w:rsidP="00763948">
            <w:pPr>
              <w:pStyle w:val="Prrafodelista"/>
              <w:spacing w:after="0"/>
              <w:ind w:left="0"/>
              <w:rPr>
                <w:rFonts w:ascii="Arial Narrow" w:hAnsi="Arial Narrow" w:cs="ArialNarrow"/>
                <w:sz w:val="24"/>
                <w:szCs w:val="24"/>
              </w:rPr>
            </w:pPr>
            <w:r w:rsidRPr="00370587">
              <w:rPr>
                <w:rFonts w:ascii="Arial Narrow" w:hAnsi="Arial Narrow" w:cs="ArialNarrow"/>
                <w:i/>
                <w:sz w:val="24"/>
                <w:szCs w:val="24"/>
              </w:rPr>
              <w:t xml:space="preserve">POE </w:t>
            </w:r>
            <w:r w:rsidRPr="00370587">
              <w:rPr>
                <w:rFonts w:ascii="Arial Narrow" w:hAnsi="Arial Narrow" w:cs="ArialNarrow"/>
                <w:sz w:val="24"/>
                <w:szCs w:val="24"/>
              </w:rPr>
              <w:t>31 de Diciembre de 2011</w:t>
            </w:r>
          </w:p>
        </w:tc>
      </w:tr>
      <w:tr w:rsidR="000A4A92" w:rsidRPr="00370587" w:rsidTr="00763948">
        <w:tc>
          <w:tcPr>
            <w:tcW w:w="2487" w:type="pct"/>
            <w:shd w:val="clear" w:color="auto" w:fill="DEEAF6"/>
            <w:vAlign w:val="center"/>
          </w:tcPr>
          <w:p w:rsidR="000A4A92" w:rsidRPr="00370587" w:rsidRDefault="000A4A92" w:rsidP="00763948">
            <w:pPr>
              <w:pStyle w:val="Prrafodelista"/>
              <w:spacing w:before="240" w:after="0" w:line="240" w:lineRule="exact"/>
              <w:ind w:left="0"/>
              <w:rPr>
                <w:rFonts w:ascii="Arial" w:hAnsi="Arial" w:cs="Arial"/>
                <w:b/>
                <w:bCs/>
                <w:sz w:val="24"/>
                <w:szCs w:val="24"/>
              </w:rPr>
            </w:pPr>
            <w:r>
              <w:rPr>
                <w:rFonts w:ascii="Arial" w:hAnsi="Arial" w:cs="Arial"/>
                <w:b/>
                <w:bCs/>
                <w:sz w:val="24"/>
                <w:szCs w:val="24"/>
              </w:rPr>
              <w:t xml:space="preserve">Ley de </w:t>
            </w:r>
            <w:proofErr w:type="spellStart"/>
            <w:r w:rsidRPr="00370587">
              <w:rPr>
                <w:rFonts w:ascii="Arial" w:hAnsi="Arial" w:cs="Arial"/>
                <w:b/>
                <w:bCs/>
                <w:sz w:val="24"/>
                <w:szCs w:val="24"/>
              </w:rPr>
              <w:t>Responsabilida</w:t>
            </w:r>
            <w:proofErr w:type="spellEnd"/>
            <w:r>
              <w:rPr>
                <w:rFonts w:ascii="Arial" w:hAnsi="Arial" w:cs="Arial"/>
                <w:b/>
                <w:bCs/>
                <w:sz w:val="24"/>
                <w:szCs w:val="24"/>
              </w:rPr>
              <w:t>-</w:t>
            </w:r>
            <w:r w:rsidRPr="00370587">
              <w:rPr>
                <w:rFonts w:ascii="Arial" w:hAnsi="Arial" w:cs="Arial"/>
                <w:b/>
                <w:bCs/>
                <w:sz w:val="24"/>
                <w:szCs w:val="24"/>
              </w:rPr>
              <w:t>des de los Servidores Públicos del Estado de Puebla.</w:t>
            </w:r>
          </w:p>
        </w:tc>
        <w:tc>
          <w:tcPr>
            <w:tcW w:w="2513" w:type="pct"/>
            <w:shd w:val="clear" w:color="auto" w:fill="DEEAF6"/>
            <w:vAlign w:val="center"/>
          </w:tcPr>
          <w:p w:rsidR="000A4A92" w:rsidRPr="00370587" w:rsidRDefault="000A4A92" w:rsidP="00763948">
            <w:pPr>
              <w:pStyle w:val="Prrafodelista"/>
              <w:spacing w:before="240"/>
              <w:ind w:left="0"/>
              <w:rPr>
                <w:rFonts w:ascii="Arial Narrow" w:hAnsi="Arial Narrow" w:cs="ArialNarrow"/>
                <w:sz w:val="24"/>
                <w:szCs w:val="24"/>
              </w:rPr>
            </w:pPr>
            <w:r w:rsidRPr="00370587">
              <w:rPr>
                <w:rFonts w:ascii="Arial Narrow" w:hAnsi="Arial Narrow"/>
                <w:bCs/>
                <w:sz w:val="24"/>
                <w:szCs w:val="24"/>
                <w:lang w:val="es-ES"/>
              </w:rPr>
              <w:t>29 de junio de 1984.</w:t>
            </w:r>
          </w:p>
        </w:tc>
      </w:tr>
    </w:tbl>
    <w:p w:rsidR="00267B1C" w:rsidRDefault="00267B1C">
      <w:pPr>
        <w:spacing w:after="0" w:line="240" w:lineRule="auto"/>
        <w:rPr>
          <w:rFonts w:ascii="ArialNarrow" w:eastAsia="Cambria" w:hAnsi="ArialNarrow" w:cs="ArialNarrow"/>
          <w:b/>
          <w:sz w:val="24"/>
          <w:szCs w:val="24"/>
        </w:rPr>
      </w:pPr>
      <w:r>
        <w:rPr>
          <w:rFonts w:ascii="ArialNarrow" w:hAnsi="ArialNarrow" w:cs="ArialNarrow"/>
          <w:b/>
          <w:sz w:val="24"/>
          <w:szCs w:val="24"/>
        </w:rPr>
        <w:br w:type="page"/>
      </w:r>
    </w:p>
    <w:p w:rsidR="00E64242" w:rsidRDefault="00E64242" w:rsidP="00E64242">
      <w:pPr>
        <w:pStyle w:val="Prrafodelista"/>
        <w:spacing w:before="240"/>
        <w:ind w:left="0"/>
        <w:jc w:val="both"/>
        <w:rPr>
          <w:rFonts w:ascii="Arial" w:hAnsi="Arial" w:cs="Arial"/>
          <w:b/>
          <w:sz w:val="24"/>
          <w:szCs w:val="24"/>
        </w:rPr>
      </w:pPr>
    </w:p>
    <w:p w:rsidR="00E64242" w:rsidRDefault="00E64242" w:rsidP="00E64242">
      <w:pPr>
        <w:pStyle w:val="Prrafodelista"/>
        <w:spacing w:before="240"/>
        <w:ind w:left="0"/>
        <w:jc w:val="both"/>
        <w:rPr>
          <w:rFonts w:ascii="Arial" w:hAnsi="Arial" w:cs="Arial"/>
          <w:b/>
          <w:sz w:val="24"/>
          <w:szCs w:val="24"/>
        </w:rPr>
      </w:pPr>
      <w:r w:rsidRPr="00707AEC">
        <w:rPr>
          <w:rFonts w:ascii="Arial" w:hAnsi="Arial" w:cs="Arial"/>
          <w:b/>
          <w:sz w:val="24"/>
          <w:szCs w:val="24"/>
        </w:rPr>
        <w:t>MUNICIPALES:</w:t>
      </w:r>
    </w:p>
    <w:p w:rsidR="00E64242" w:rsidRDefault="00E64242" w:rsidP="00E64242">
      <w:pPr>
        <w:pStyle w:val="Prrafodelista"/>
        <w:spacing w:before="240"/>
        <w:ind w:left="0"/>
        <w:jc w:val="both"/>
        <w:rPr>
          <w:rFonts w:ascii="Arial" w:hAnsi="Arial" w:cs="Arial"/>
          <w:b/>
          <w:sz w:val="24"/>
          <w:szCs w:val="24"/>
        </w:rPr>
      </w:pPr>
    </w:p>
    <w:tbl>
      <w:tblPr>
        <w:tblW w:w="5000"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4604"/>
        <w:gridCol w:w="4605"/>
      </w:tblGrid>
      <w:tr w:rsidR="000A4A92" w:rsidRPr="00370587" w:rsidTr="00763948">
        <w:tc>
          <w:tcPr>
            <w:tcW w:w="2500" w:type="pct"/>
            <w:tcBorders>
              <w:top w:val="single" w:sz="4" w:space="0" w:color="5B9BD5"/>
              <w:left w:val="single" w:sz="4" w:space="0" w:color="5B9BD5"/>
              <w:bottom w:val="single" w:sz="4" w:space="0" w:color="5B9BD5"/>
              <w:right w:val="nil"/>
            </w:tcBorders>
            <w:shd w:val="clear" w:color="auto" w:fill="5B9BD5"/>
            <w:vAlign w:val="center"/>
          </w:tcPr>
          <w:p w:rsidR="000A4A92" w:rsidRPr="00370587" w:rsidRDefault="000A4A92" w:rsidP="00763948">
            <w:pPr>
              <w:pStyle w:val="Prrafodelista"/>
              <w:spacing w:before="240"/>
              <w:ind w:left="0"/>
              <w:rPr>
                <w:rFonts w:ascii="Arial" w:hAnsi="Arial" w:cs="Arial"/>
                <w:b/>
                <w:bCs/>
                <w:color w:val="FFFFFF"/>
                <w:sz w:val="24"/>
                <w:szCs w:val="24"/>
              </w:rPr>
            </w:pPr>
            <w:r w:rsidRPr="00370587">
              <w:rPr>
                <w:rFonts w:ascii="Arial" w:hAnsi="Arial" w:cs="Arial"/>
                <w:b/>
                <w:bCs/>
                <w:color w:val="FFFFFF"/>
                <w:sz w:val="24"/>
                <w:szCs w:val="24"/>
              </w:rPr>
              <w:t>NORMA LEGAL</w:t>
            </w:r>
          </w:p>
        </w:tc>
        <w:tc>
          <w:tcPr>
            <w:tcW w:w="2500" w:type="pct"/>
            <w:tcBorders>
              <w:top w:val="single" w:sz="4" w:space="0" w:color="5B9BD5"/>
              <w:left w:val="nil"/>
              <w:bottom w:val="single" w:sz="4" w:space="0" w:color="5B9BD5"/>
              <w:right w:val="nil"/>
            </w:tcBorders>
            <w:shd w:val="clear" w:color="auto" w:fill="5B9BD5"/>
            <w:vAlign w:val="center"/>
          </w:tcPr>
          <w:p w:rsidR="000A4A92" w:rsidRPr="00370587" w:rsidRDefault="000A4A92" w:rsidP="00763948">
            <w:pPr>
              <w:spacing w:before="240"/>
              <w:rPr>
                <w:rFonts w:ascii="Arial" w:eastAsia="Cambria" w:hAnsi="Arial" w:cs="Arial"/>
                <w:b/>
                <w:bCs/>
                <w:color w:val="FFFFFF"/>
                <w:sz w:val="24"/>
                <w:szCs w:val="24"/>
              </w:rPr>
            </w:pPr>
            <w:r w:rsidRPr="00370587">
              <w:rPr>
                <w:rFonts w:ascii="Arial" w:eastAsia="Cambria" w:hAnsi="Arial" w:cs="Arial"/>
                <w:b/>
                <w:bCs/>
                <w:color w:val="FFFFFF"/>
                <w:sz w:val="24"/>
                <w:szCs w:val="24"/>
              </w:rPr>
              <w:t xml:space="preserve">FECHA DE PUBLICACIÓN </w:t>
            </w:r>
          </w:p>
        </w:tc>
      </w:tr>
      <w:tr w:rsidR="000A4A92" w:rsidRPr="00370587" w:rsidTr="00763948">
        <w:tc>
          <w:tcPr>
            <w:tcW w:w="2500" w:type="pct"/>
            <w:shd w:val="clear" w:color="auto" w:fill="DEEAF6"/>
            <w:vAlign w:val="center"/>
          </w:tcPr>
          <w:p w:rsidR="000A4A92" w:rsidRPr="00370587" w:rsidRDefault="000A4A92" w:rsidP="00763948">
            <w:pPr>
              <w:pStyle w:val="Prrafodelista"/>
              <w:spacing w:before="240"/>
              <w:ind w:left="0"/>
              <w:rPr>
                <w:rFonts w:ascii="Arial" w:hAnsi="Arial" w:cs="Arial"/>
                <w:b/>
                <w:bCs/>
                <w:sz w:val="24"/>
                <w:szCs w:val="24"/>
              </w:rPr>
            </w:pPr>
            <w:r w:rsidRPr="00370587">
              <w:rPr>
                <w:rFonts w:ascii="Arial" w:hAnsi="Arial" w:cs="Arial"/>
                <w:b/>
                <w:bCs/>
                <w:sz w:val="24"/>
                <w:szCs w:val="24"/>
              </w:rPr>
              <w:t>Ley de Ingresos del Municipio de Atlixco 2016</w:t>
            </w:r>
          </w:p>
        </w:tc>
        <w:tc>
          <w:tcPr>
            <w:tcW w:w="2500" w:type="pct"/>
            <w:shd w:val="clear" w:color="auto" w:fill="DEEAF6"/>
            <w:vAlign w:val="center"/>
          </w:tcPr>
          <w:p w:rsidR="000A4A92" w:rsidRPr="00370587" w:rsidRDefault="000A4A92" w:rsidP="00763948">
            <w:pPr>
              <w:pStyle w:val="Prrafodelista"/>
              <w:spacing w:before="240"/>
              <w:ind w:left="0"/>
              <w:rPr>
                <w:rFonts w:ascii="Arial Narrow" w:hAnsi="Arial Narrow" w:cs="Arial"/>
                <w:sz w:val="24"/>
                <w:szCs w:val="24"/>
              </w:rPr>
            </w:pPr>
            <w:r w:rsidRPr="00370587">
              <w:rPr>
                <w:rFonts w:ascii="Arial Narrow" w:hAnsi="Arial Narrow" w:cs="Arial"/>
                <w:i/>
                <w:sz w:val="24"/>
                <w:szCs w:val="24"/>
              </w:rPr>
              <w:t xml:space="preserve">POE </w:t>
            </w:r>
            <w:r w:rsidRPr="00370587">
              <w:rPr>
                <w:rFonts w:ascii="Arial Narrow" w:hAnsi="Arial Narrow" w:cs="Arial"/>
                <w:sz w:val="24"/>
                <w:szCs w:val="24"/>
              </w:rPr>
              <w:t>21 de Diciembre de 2015</w:t>
            </w:r>
          </w:p>
        </w:tc>
      </w:tr>
      <w:tr w:rsidR="000A4A92" w:rsidRPr="00370587" w:rsidTr="00763948">
        <w:tc>
          <w:tcPr>
            <w:tcW w:w="2500" w:type="pct"/>
            <w:shd w:val="clear" w:color="auto" w:fill="auto"/>
            <w:vAlign w:val="center"/>
          </w:tcPr>
          <w:p w:rsidR="000A4A92" w:rsidRPr="00370587" w:rsidRDefault="000A4A92" w:rsidP="00763948">
            <w:pPr>
              <w:pStyle w:val="Prrafodelista"/>
              <w:spacing w:before="240"/>
              <w:ind w:left="0"/>
              <w:rPr>
                <w:rFonts w:ascii="Arial" w:hAnsi="Arial" w:cs="Arial"/>
                <w:b/>
                <w:bCs/>
                <w:sz w:val="24"/>
                <w:szCs w:val="24"/>
              </w:rPr>
            </w:pPr>
            <w:r w:rsidRPr="00370587">
              <w:rPr>
                <w:rFonts w:ascii="Arial" w:hAnsi="Arial" w:cs="Arial"/>
                <w:b/>
                <w:bCs/>
                <w:sz w:val="24"/>
                <w:szCs w:val="24"/>
              </w:rPr>
              <w:t>Reglamento del  Archivo Municipal de Atlixco Puebla 2003.</w:t>
            </w:r>
          </w:p>
        </w:tc>
        <w:tc>
          <w:tcPr>
            <w:tcW w:w="2500" w:type="pct"/>
            <w:shd w:val="clear" w:color="auto" w:fill="auto"/>
            <w:vAlign w:val="center"/>
          </w:tcPr>
          <w:p w:rsidR="000A4A92" w:rsidRPr="00370587" w:rsidRDefault="000A4A92" w:rsidP="00763948">
            <w:pPr>
              <w:pStyle w:val="Prrafodelista"/>
              <w:spacing w:before="240"/>
              <w:ind w:left="0"/>
              <w:rPr>
                <w:rFonts w:ascii="Arial Narrow" w:hAnsi="Arial Narrow" w:cs="Arial"/>
                <w:i/>
                <w:sz w:val="24"/>
                <w:szCs w:val="24"/>
              </w:rPr>
            </w:pPr>
            <w:r w:rsidRPr="00370587">
              <w:rPr>
                <w:rFonts w:ascii="Arial Narrow" w:hAnsi="Arial Narrow" w:cs="Arial"/>
                <w:i/>
                <w:sz w:val="24"/>
                <w:szCs w:val="24"/>
              </w:rPr>
              <w:t>Sesión extraordinaria de Cabildo de fecha lunes 16 de Junio del año 2003.</w:t>
            </w:r>
          </w:p>
        </w:tc>
      </w:tr>
      <w:tr w:rsidR="000A4A92" w:rsidRPr="00370587" w:rsidTr="00763948">
        <w:tc>
          <w:tcPr>
            <w:tcW w:w="2500" w:type="pct"/>
            <w:shd w:val="clear" w:color="auto" w:fill="DEEAF6"/>
            <w:vAlign w:val="center"/>
          </w:tcPr>
          <w:p w:rsidR="000A4A92" w:rsidRPr="00370587" w:rsidRDefault="000A4A92" w:rsidP="00763948">
            <w:pPr>
              <w:pStyle w:val="Prrafodelista"/>
              <w:spacing w:before="240"/>
              <w:ind w:left="0"/>
              <w:rPr>
                <w:rFonts w:ascii="Arial" w:hAnsi="Arial" w:cs="Arial"/>
                <w:b/>
                <w:bCs/>
                <w:sz w:val="24"/>
                <w:szCs w:val="24"/>
              </w:rPr>
            </w:pPr>
            <w:r w:rsidRPr="00370587">
              <w:rPr>
                <w:rFonts w:ascii="Arial" w:hAnsi="Arial" w:cs="Arial"/>
                <w:b/>
                <w:bCs/>
                <w:sz w:val="24"/>
                <w:szCs w:val="24"/>
              </w:rPr>
              <w:t>Reglamento Interno Laboral del Honorable Ayuntamiento de Atlixco</w:t>
            </w:r>
          </w:p>
        </w:tc>
        <w:tc>
          <w:tcPr>
            <w:tcW w:w="2500" w:type="pct"/>
            <w:shd w:val="clear" w:color="auto" w:fill="DEEAF6"/>
            <w:vAlign w:val="center"/>
          </w:tcPr>
          <w:p w:rsidR="000A4A92" w:rsidRPr="00370587" w:rsidRDefault="000A4A92" w:rsidP="00763948">
            <w:pPr>
              <w:pStyle w:val="Prrafodelista"/>
              <w:spacing w:before="240"/>
              <w:ind w:left="0"/>
              <w:rPr>
                <w:rFonts w:ascii="Arial Narrow" w:hAnsi="Arial Narrow" w:cs="Arial"/>
                <w:i/>
                <w:sz w:val="24"/>
                <w:szCs w:val="24"/>
              </w:rPr>
            </w:pPr>
            <w:r w:rsidRPr="00370587">
              <w:rPr>
                <w:rFonts w:ascii="Arial Narrow" w:hAnsi="Arial Narrow" w:cs="Arial"/>
                <w:i/>
                <w:sz w:val="24"/>
                <w:szCs w:val="24"/>
              </w:rPr>
              <w:t>Acuerdo del Honorable Cabildo del Municipio de Atlixco de fecha 09 de Junio de 2015.</w:t>
            </w:r>
          </w:p>
        </w:tc>
      </w:tr>
    </w:tbl>
    <w:p w:rsidR="008D623A" w:rsidRDefault="008D623A" w:rsidP="00850399">
      <w:pPr>
        <w:spacing w:before="240"/>
        <w:jc w:val="right"/>
        <w:rPr>
          <w:b/>
          <w:sz w:val="24"/>
          <w:szCs w:val="24"/>
        </w:rPr>
      </w:pPr>
    </w:p>
    <w:p w:rsidR="00946E55" w:rsidRDefault="00946E55">
      <w:pPr>
        <w:rPr>
          <w:b/>
          <w:sz w:val="24"/>
          <w:szCs w:val="24"/>
        </w:rPr>
      </w:pPr>
      <w:r>
        <w:rPr>
          <w:b/>
          <w:sz w:val="24"/>
          <w:szCs w:val="24"/>
        </w:rPr>
        <w:br w:type="page"/>
      </w:r>
    </w:p>
    <w:p w:rsidR="00E460B7" w:rsidRPr="00C44944" w:rsidRDefault="00400CF2" w:rsidP="00850399">
      <w:pPr>
        <w:spacing w:before="240"/>
        <w:jc w:val="right"/>
        <w:rPr>
          <w:rFonts w:ascii="Arial" w:hAnsi="Arial" w:cs="Arial"/>
          <w:sz w:val="24"/>
          <w:szCs w:val="24"/>
        </w:rPr>
      </w:pPr>
      <w:r>
        <w:rPr>
          <w:b/>
          <w:sz w:val="28"/>
          <w:szCs w:val="28"/>
        </w:rPr>
        <w:lastRenderedPageBreak/>
        <w:t xml:space="preserve">                   </w:t>
      </w:r>
      <w:r w:rsidR="00891FA6" w:rsidRPr="005B5684">
        <w:rPr>
          <w:b/>
          <w:sz w:val="28"/>
          <w:szCs w:val="28"/>
        </w:rPr>
        <w:t xml:space="preserve">                       </w:t>
      </w:r>
    </w:p>
    <w:p w:rsidR="008B5252" w:rsidRDefault="006A3B8F" w:rsidP="009207EE">
      <w:pPr>
        <w:spacing w:before="240"/>
        <w:jc w:val="center"/>
        <w:rPr>
          <w:rFonts w:ascii="Arial" w:hAnsi="Arial" w:cs="Arial"/>
          <w:b/>
          <w:sz w:val="32"/>
          <w:szCs w:val="32"/>
        </w:rPr>
      </w:pPr>
      <w:r>
        <w:rPr>
          <w:rFonts w:ascii="Arial" w:hAnsi="Arial" w:cs="Arial"/>
          <w:b/>
          <w:sz w:val="32"/>
          <w:szCs w:val="32"/>
        </w:rPr>
        <w:t>ESTRUCTURA ORGÁ</w:t>
      </w:r>
      <w:r w:rsidR="009207EE" w:rsidRPr="009207EE">
        <w:rPr>
          <w:rFonts w:ascii="Arial" w:hAnsi="Arial" w:cs="Arial"/>
          <w:b/>
          <w:sz w:val="32"/>
          <w:szCs w:val="32"/>
        </w:rPr>
        <w:t>NICA</w:t>
      </w:r>
    </w:p>
    <w:p w:rsidR="007C5868" w:rsidRDefault="005F7A03" w:rsidP="009207EE">
      <w:pPr>
        <w:spacing w:before="240"/>
        <w:jc w:val="center"/>
        <w:rPr>
          <w:rFonts w:ascii="Arial" w:hAnsi="Arial" w:cs="Arial"/>
          <w:b/>
          <w:sz w:val="32"/>
          <w:szCs w:val="32"/>
        </w:rPr>
      </w:pPr>
      <w:r w:rsidRPr="005F7A03">
        <w:rPr>
          <w:rFonts w:ascii="Arial" w:hAnsi="Arial" w:cs="Arial"/>
          <w:b/>
          <w:noProof/>
          <w:sz w:val="32"/>
          <w:szCs w:val="32"/>
        </w:rPr>
        <w:drawing>
          <wp:anchor distT="0" distB="0" distL="114300" distR="114300" simplePos="0" relativeHeight="251704320" behindDoc="0" locked="0" layoutInCell="1" allowOverlap="1">
            <wp:simplePos x="0" y="0"/>
            <wp:positionH relativeFrom="column">
              <wp:posOffset>-374073</wp:posOffset>
            </wp:positionH>
            <wp:positionV relativeFrom="paragraph">
              <wp:posOffset>456565</wp:posOffset>
            </wp:positionV>
            <wp:extent cx="6775450" cy="4134174"/>
            <wp:effectExtent l="0" t="0" r="6350" b="0"/>
            <wp:wrapNone/>
            <wp:docPr id="9" name="Imagen 9" descr="C:\Users\AR-MUNICIPAL\Documents\2017-ADMON. ING. JOSE LUIS GALEAZZI BERRA\JEFATURA DE ARCHIVO\3C.11-12 ESTRUCTURA ORGANICA Y PROCESOS\Organigrama Ayuntamiento 2017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MUNICIPAL\Documents\2017-ADMON. ING. JOSE LUIS GALEAZZI BERRA\JEFATURA DE ARCHIVO\3C.11-12 ESTRUCTURA ORGANICA Y PROCESOS\Organigrama Ayuntamiento 2017_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75450" cy="4134174"/>
                    </a:xfrm>
                    <a:prstGeom prst="rect">
                      <a:avLst/>
                    </a:prstGeom>
                    <a:noFill/>
                    <a:ln>
                      <a:noFill/>
                    </a:ln>
                  </pic:spPr>
                </pic:pic>
              </a:graphicData>
            </a:graphic>
          </wp:anchor>
        </w:drawing>
      </w:r>
      <w:r w:rsidR="007C5868">
        <w:rPr>
          <w:rFonts w:ascii="Arial" w:hAnsi="Arial" w:cs="Arial"/>
          <w:b/>
          <w:sz w:val="32"/>
          <w:szCs w:val="32"/>
        </w:rPr>
        <w:t>ORGANIGRAMA GENERAL</w:t>
      </w:r>
    </w:p>
    <w:p w:rsidR="005F7A03" w:rsidRDefault="005F7A03">
      <w:pPr>
        <w:rPr>
          <w:rFonts w:ascii="Arial" w:hAnsi="Arial" w:cs="Arial"/>
          <w:b/>
          <w:sz w:val="32"/>
          <w:szCs w:val="32"/>
        </w:rPr>
      </w:pPr>
      <w:r>
        <w:rPr>
          <w:rFonts w:ascii="Arial" w:hAnsi="Arial" w:cs="Arial"/>
          <w:b/>
          <w:sz w:val="32"/>
          <w:szCs w:val="32"/>
        </w:rPr>
        <w:br w:type="page"/>
      </w:r>
    </w:p>
    <w:p w:rsidR="009207EE" w:rsidRDefault="009207EE" w:rsidP="008B5252">
      <w:pPr>
        <w:spacing w:before="240"/>
        <w:rPr>
          <w:rFonts w:ascii="Arial" w:hAnsi="Arial" w:cs="Arial"/>
          <w:b/>
          <w:sz w:val="32"/>
          <w:szCs w:val="32"/>
        </w:rPr>
      </w:pPr>
    </w:p>
    <w:p w:rsidR="007C5868" w:rsidRPr="00B80E8D" w:rsidRDefault="007C5868" w:rsidP="007C5868">
      <w:pPr>
        <w:tabs>
          <w:tab w:val="left" w:pos="5790"/>
        </w:tabs>
        <w:spacing w:line="240" w:lineRule="auto"/>
        <w:ind w:left="-709" w:right="-801"/>
        <w:contextualSpacing/>
        <w:jc w:val="center"/>
        <w:rPr>
          <w:rFonts w:ascii="Arial" w:hAnsi="Arial" w:cs="Arial"/>
          <w:b/>
          <w:sz w:val="32"/>
          <w:szCs w:val="32"/>
        </w:rPr>
      </w:pPr>
      <w:r w:rsidRPr="00B80E8D">
        <w:rPr>
          <w:rFonts w:ascii="Arial" w:hAnsi="Arial" w:cs="Arial"/>
          <w:b/>
          <w:sz w:val="32"/>
          <w:szCs w:val="32"/>
        </w:rPr>
        <w:t>ORGANIGRAMA DE LA SECRETARIA DEL AYUNTAMIENTO</w:t>
      </w:r>
    </w:p>
    <w:p w:rsidR="007C5868" w:rsidRDefault="007C5868" w:rsidP="007C5868">
      <w:pPr>
        <w:tabs>
          <w:tab w:val="left" w:pos="5790"/>
        </w:tabs>
        <w:spacing w:line="240" w:lineRule="auto"/>
        <w:ind w:right="-801"/>
        <w:contextualSpacing/>
        <w:jc w:val="both"/>
      </w:pPr>
    </w:p>
    <w:p w:rsidR="007C5868" w:rsidRDefault="007C5868" w:rsidP="007C5868">
      <w:pPr>
        <w:tabs>
          <w:tab w:val="left" w:pos="5790"/>
        </w:tabs>
        <w:spacing w:line="240" w:lineRule="auto"/>
        <w:ind w:right="-801"/>
        <w:contextualSpacing/>
        <w:jc w:val="both"/>
      </w:pPr>
    </w:p>
    <w:p w:rsidR="007C5868" w:rsidRPr="007C5868" w:rsidRDefault="00582EFD" w:rsidP="007C5868">
      <w:pPr>
        <w:tabs>
          <w:tab w:val="left" w:pos="5790"/>
        </w:tabs>
        <w:spacing w:line="240" w:lineRule="auto"/>
        <w:ind w:left="-426" w:right="-801"/>
        <w:contextualSpacing/>
        <w:jc w:val="center"/>
      </w:pPr>
      <w:r>
        <w:rPr>
          <w:noProof/>
        </w:rPr>
        <w:drawing>
          <wp:inline distT="0" distB="0" distL="0" distR="0">
            <wp:extent cx="6210300" cy="4308475"/>
            <wp:effectExtent l="0" t="0" r="0" b="0"/>
            <wp:docPr id="18" name="Imagen 1" descr="C:\Users\Recursos Humanos\Desktop\Organigramas aprobados 09mayo2016\Organigramas-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Recursos Humanos\Desktop\Organigramas aprobados 09mayo2016\Organigramas-0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10300" cy="4308475"/>
                    </a:xfrm>
                    <a:prstGeom prst="rect">
                      <a:avLst/>
                    </a:prstGeom>
                    <a:noFill/>
                    <a:ln>
                      <a:noFill/>
                    </a:ln>
                  </pic:spPr>
                </pic:pic>
              </a:graphicData>
            </a:graphic>
          </wp:inline>
        </w:drawing>
      </w:r>
    </w:p>
    <w:p w:rsidR="007C5868" w:rsidRDefault="007C5868" w:rsidP="007C5868">
      <w:pPr>
        <w:tabs>
          <w:tab w:val="left" w:pos="5790"/>
        </w:tabs>
        <w:spacing w:line="240" w:lineRule="auto"/>
        <w:ind w:right="-801"/>
        <w:contextualSpacing/>
        <w:jc w:val="both"/>
      </w:pPr>
    </w:p>
    <w:p w:rsidR="00A11F2C" w:rsidRDefault="00A11F2C" w:rsidP="007C5868">
      <w:pPr>
        <w:tabs>
          <w:tab w:val="left" w:pos="5790"/>
        </w:tabs>
        <w:spacing w:line="240" w:lineRule="auto"/>
        <w:ind w:right="-801"/>
        <w:contextualSpacing/>
        <w:jc w:val="both"/>
      </w:pPr>
    </w:p>
    <w:p w:rsidR="00A11F2C" w:rsidRDefault="00A11F2C" w:rsidP="007C5868">
      <w:pPr>
        <w:tabs>
          <w:tab w:val="left" w:pos="5790"/>
        </w:tabs>
        <w:spacing w:line="240" w:lineRule="auto"/>
        <w:ind w:right="-801"/>
        <w:contextualSpacing/>
        <w:jc w:val="both"/>
      </w:pPr>
    </w:p>
    <w:p w:rsidR="007C5868" w:rsidRDefault="007C5868" w:rsidP="007C5868">
      <w:pPr>
        <w:tabs>
          <w:tab w:val="left" w:pos="5790"/>
        </w:tabs>
        <w:spacing w:line="240" w:lineRule="auto"/>
        <w:ind w:right="-801"/>
        <w:contextualSpacing/>
        <w:jc w:val="both"/>
      </w:pPr>
    </w:p>
    <w:p w:rsidR="007C5868" w:rsidRDefault="007C5868" w:rsidP="007C5868">
      <w:pPr>
        <w:tabs>
          <w:tab w:val="left" w:pos="5790"/>
        </w:tabs>
        <w:spacing w:line="240" w:lineRule="auto"/>
        <w:ind w:right="-801"/>
        <w:contextualSpacing/>
        <w:jc w:val="both"/>
      </w:pPr>
    </w:p>
    <w:p w:rsidR="007C5868" w:rsidRDefault="007C5868" w:rsidP="007C5868">
      <w:pPr>
        <w:tabs>
          <w:tab w:val="left" w:pos="5790"/>
        </w:tabs>
        <w:spacing w:line="240" w:lineRule="auto"/>
        <w:ind w:right="-801"/>
        <w:contextualSpacing/>
        <w:jc w:val="both"/>
      </w:pPr>
    </w:p>
    <w:p w:rsidR="007C5868" w:rsidRDefault="007C5868" w:rsidP="007C5868">
      <w:pPr>
        <w:spacing w:line="240" w:lineRule="auto"/>
        <w:ind w:left="1276" w:right="-801"/>
        <w:contextualSpacing/>
        <w:jc w:val="both"/>
      </w:pPr>
    </w:p>
    <w:p w:rsidR="007C5868" w:rsidRDefault="007C5868" w:rsidP="007C5868">
      <w:pPr>
        <w:spacing w:line="240" w:lineRule="auto"/>
        <w:ind w:left="1276" w:right="-801"/>
        <w:contextualSpacing/>
        <w:jc w:val="both"/>
      </w:pPr>
    </w:p>
    <w:p w:rsidR="007C5868" w:rsidRDefault="007C5868" w:rsidP="007C5868">
      <w:pPr>
        <w:spacing w:line="240" w:lineRule="auto"/>
        <w:ind w:left="1276" w:right="-801"/>
        <w:contextualSpacing/>
        <w:jc w:val="both"/>
      </w:pPr>
    </w:p>
    <w:p w:rsidR="007C5868" w:rsidRDefault="007C5868" w:rsidP="007C5868">
      <w:pPr>
        <w:spacing w:line="240" w:lineRule="auto"/>
        <w:ind w:left="1276" w:right="-801"/>
        <w:contextualSpacing/>
        <w:jc w:val="both"/>
      </w:pPr>
    </w:p>
    <w:p w:rsidR="007C5868" w:rsidRDefault="007C5868" w:rsidP="007C5868">
      <w:pPr>
        <w:spacing w:line="240" w:lineRule="auto"/>
        <w:ind w:left="1276" w:right="-801"/>
        <w:contextualSpacing/>
        <w:jc w:val="both"/>
      </w:pPr>
    </w:p>
    <w:p w:rsidR="007C5868" w:rsidRDefault="007C5868" w:rsidP="007C5868">
      <w:pPr>
        <w:spacing w:line="240" w:lineRule="auto"/>
        <w:ind w:left="1276" w:right="-801"/>
        <w:contextualSpacing/>
        <w:jc w:val="both"/>
      </w:pPr>
    </w:p>
    <w:p w:rsidR="007C5868" w:rsidRDefault="007C5868" w:rsidP="007C5868">
      <w:pPr>
        <w:spacing w:line="240" w:lineRule="auto"/>
        <w:ind w:left="1276" w:right="-801"/>
        <w:contextualSpacing/>
        <w:jc w:val="both"/>
      </w:pPr>
    </w:p>
    <w:p w:rsidR="007C5868" w:rsidRDefault="007C5868" w:rsidP="007C5868">
      <w:pPr>
        <w:spacing w:line="240" w:lineRule="auto"/>
        <w:ind w:left="1276" w:right="-801"/>
        <w:contextualSpacing/>
        <w:jc w:val="both"/>
      </w:pPr>
    </w:p>
    <w:p w:rsidR="007C5868" w:rsidRDefault="007C5868" w:rsidP="007C5868">
      <w:pPr>
        <w:tabs>
          <w:tab w:val="left" w:pos="5790"/>
        </w:tabs>
        <w:spacing w:line="240" w:lineRule="auto"/>
        <w:ind w:left="-709" w:right="-801"/>
        <w:contextualSpacing/>
        <w:jc w:val="right"/>
        <w:rPr>
          <w:rFonts w:ascii="Arial" w:hAnsi="Arial" w:cs="Arial"/>
          <w:b/>
          <w:sz w:val="24"/>
          <w:szCs w:val="24"/>
        </w:rPr>
      </w:pPr>
    </w:p>
    <w:p w:rsidR="007C5868" w:rsidRPr="00B80E8D" w:rsidRDefault="007C5868" w:rsidP="007C5868">
      <w:pPr>
        <w:tabs>
          <w:tab w:val="left" w:pos="5790"/>
        </w:tabs>
        <w:spacing w:line="240" w:lineRule="auto"/>
        <w:ind w:left="-709" w:right="-801"/>
        <w:contextualSpacing/>
        <w:jc w:val="center"/>
        <w:rPr>
          <w:rFonts w:ascii="Arial" w:hAnsi="Arial" w:cs="Arial"/>
          <w:b/>
          <w:sz w:val="32"/>
          <w:szCs w:val="32"/>
        </w:rPr>
      </w:pPr>
      <w:r w:rsidRPr="00B80E8D">
        <w:rPr>
          <w:rFonts w:ascii="Arial" w:hAnsi="Arial" w:cs="Arial"/>
          <w:b/>
          <w:sz w:val="32"/>
          <w:szCs w:val="32"/>
        </w:rPr>
        <w:lastRenderedPageBreak/>
        <w:t>ORGANIGRAMA</w:t>
      </w:r>
      <w:r>
        <w:rPr>
          <w:rFonts w:ascii="Arial" w:hAnsi="Arial" w:cs="Arial"/>
          <w:b/>
          <w:sz w:val="32"/>
          <w:szCs w:val="32"/>
        </w:rPr>
        <w:t xml:space="preserve"> DE LA JEFATURA</w:t>
      </w:r>
      <w:r w:rsidR="00B82D0D">
        <w:rPr>
          <w:rFonts w:ascii="Arial" w:hAnsi="Arial" w:cs="Arial"/>
          <w:b/>
          <w:sz w:val="32"/>
          <w:szCs w:val="32"/>
        </w:rPr>
        <w:t xml:space="preserve"> </w:t>
      </w:r>
      <w:r w:rsidRPr="00B80E8D">
        <w:rPr>
          <w:rFonts w:ascii="Arial" w:hAnsi="Arial" w:cs="Arial"/>
          <w:b/>
          <w:sz w:val="32"/>
          <w:szCs w:val="32"/>
        </w:rPr>
        <w:t>DE</w:t>
      </w:r>
      <w:r w:rsidR="00084207">
        <w:rPr>
          <w:rFonts w:ascii="Arial" w:hAnsi="Arial" w:cs="Arial"/>
          <w:b/>
          <w:sz w:val="32"/>
          <w:szCs w:val="32"/>
        </w:rPr>
        <w:t>L</w:t>
      </w:r>
      <w:r w:rsidRPr="00B80E8D">
        <w:rPr>
          <w:rFonts w:ascii="Arial" w:hAnsi="Arial" w:cs="Arial"/>
          <w:b/>
          <w:sz w:val="32"/>
          <w:szCs w:val="32"/>
        </w:rPr>
        <w:t xml:space="preserve"> ARCHIVO</w:t>
      </w:r>
      <w:r w:rsidR="00B82D0D">
        <w:rPr>
          <w:rFonts w:ascii="Arial" w:hAnsi="Arial" w:cs="Arial"/>
          <w:b/>
          <w:sz w:val="32"/>
          <w:szCs w:val="32"/>
        </w:rPr>
        <w:t xml:space="preserve"> </w:t>
      </w:r>
      <w:r w:rsidRPr="00B80E8D">
        <w:rPr>
          <w:rFonts w:ascii="Arial" w:hAnsi="Arial" w:cs="Arial"/>
          <w:b/>
          <w:sz w:val="32"/>
          <w:szCs w:val="32"/>
        </w:rPr>
        <w:t>MUNICIPAL</w:t>
      </w:r>
    </w:p>
    <w:p w:rsidR="007C5868" w:rsidRDefault="007C5868" w:rsidP="007C5868">
      <w:pPr>
        <w:spacing w:line="240" w:lineRule="auto"/>
        <w:ind w:right="-801"/>
        <w:contextualSpacing/>
        <w:jc w:val="both"/>
        <w:rPr>
          <w:b/>
          <w:sz w:val="28"/>
          <w:szCs w:val="28"/>
        </w:rPr>
      </w:pPr>
    </w:p>
    <w:p w:rsidR="003A7CBD" w:rsidRDefault="003A7CBD" w:rsidP="007C5868">
      <w:pPr>
        <w:spacing w:line="240" w:lineRule="auto"/>
        <w:ind w:right="-801"/>
        <w:contextualSpacing/>
        <w:jc w:val="both"/>
        <w:rPr>
          <w:b/>
          <w:sz w:val="28"/>
          <w:szCs w:val="28"/>
        </w:rPr>
      </w:pPr>
    </w:p>
    <w:p w:rsidR="007C5868" w:rsidRPr="00545E1B" w:rsidRDefault="00084207" w:rsidP="007C5868">
      <w:pPr>
        <w:spacing w:line="240" w:lineRule="auto"/>
        <w:ind w:left="-567" w:right="-801" w:hanging="567"/>
        <w:contextualSpacing/>
        <w:jc w:val="center"/>
        <w:rPr>
          <w:b/>
          <w:sz w:val="28"/>
          <w:szCs w:val="28"/>
        </w:rPr>
      </w:pPr>
      <w:r>
        <w:rPr>
          <w:noProof/>
        </w:rPr>
        <w:drawing>
          <wp:inline distT="0" distB="0" distL="0" distR="0" wp14:anchorId="5E23A77E" wp14:editId="18DD79B9">
            <wp:extent cx="6701905" cy="5264727"/>
            <wp:effectExtent l="0" t="0" r="0" b="12700"/>
            <wp:docPr id="6"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7C5868" w:rsidRDefault="007C5868" w:rsidP="007C5868">
      <w:pPr>
        <w:autoSpaceDE w:val="0"/>
        <w:autoSpaceDN w:val="0"/>
        <w:adjustRightInd w:val="0"/>
        <w:spacing w:after="0" w:line="240" w:lineRule="auto"/>
        <w:rPr>
          <w:rFonts w:ascii="ArialNarrow,Bold" w:hAnsi="ArialNarrow,Bold" w:cs="ArialNarrow,Bold"/>
          <w:b/>
          <w:bCs/>
          <w:sz w:val="23"/>
          <w:szCs w:val="23"/>
        </w:rPr>
      </w:pPr>
    </w:p>
    <w:p w:rsidR="00267B1C" w:rsidRDefault="00267B1C">
      <w:pPr>
        <w:spacing w:after="0" w:line="240" w:lineRule="auto"/>
        <w:rPr>
          <w:rFonts w:ascii="ArialNarrow,Bold" w:hAnsi="ArialNarrow,Bold" w:cs="ArialNarrow,Bold"/>
          <w:b/>
          <w:bCs/>
          <w:sz w:val="23"/>
          <w:szCs w:val="23"/>
        </w:rPr>
      </w:pPr>
      <w:r>
        <w:rPr>
          <w:rFonts w:ascii="ArialNarrow,Bold" w:hAnsi="ArialNarrow,Bold" w:cs="ArialNarrow,Bold"/>
          <w:b/>
          <w:bCs/>
          <w:sz w:val="23"/>
          <w:szCs w:val="23"/>
        </w:rPr>
        <w:br w:type="page"/>
      </w:r>
    </w:p>
    <w:p w:rsidR="007C5868" w:rsidRDefault="007C5868" w:rsidP="007C5868">
      <w:pPr>
        <w:spacing w:line="240" w:lineRule="auto"/>
        <w:ind w:right="-801"/>
        <w:contextualSpacing/>
        <w:jc w:val="both"/>
        <w:rPr>
          <w:b/>
          <w:sz w:val="28"/>
          <w:szCs w:val="28"/>
        </w:rPr>
      </w:pPr>
    </w:p>
    <w:p w:rsidR="007C5868" w:rsidRPr="00B80E8D" w:rsidRDefault="008D4A18" w:rsidP="007C5868">
      <w:pPr>
        <w:spacing w:before="240"/>
        <w:jc w:val="center"/>
        <w:rPr>
          <w:rFonts w:ascii="Arial" w:hAnsi="Arial" w:cs="Arial"/>
          <w:b/>
          <w:sz w:val="32"/>
          <w:szCs w:val="32"/>
        </w:rPr>
      </w:pPr>
      <w:r w:rsidRPr="00B80E8D">
        <w:rPr>
          <w:rFonts w:ascii="Arial" w:hAnsi="Arial" w:cs="Arial"/>
          <w:b/>
          <w:sz w:val="32"/>
          <w:szCs w:val="32"/>
        </w:rPr>
        <w:t>ESTRUCTURA ORGÁNICA</w:t>
      </w:r>
    </w:p>
    <w:p w:rsidR="007C5868" w:rsidRPr="00F00384" w:rsidRDefault="007C5868" w:rsidP="007C5868">
      <w:pPr>
        <w:spacing w:before="240"/>
        <w:jc w:val="center"/>
        <w:rPr>
          <w:b/>
          <w:sz w:val="32"/>
          <w:szCs w:val="32"/>
        </w:rPr>
      </w:pPr>
      <w:r w:rsidRPr="00F00384">
        <w:rPr>
          <w:b/>
          <w:sz w:val="32"/>
          <w:szCs w:val="32"/>
        </w:rPr>
        <w:t>DIRECTORIO</w:t>
      </w:r>
    </w:p>
    <w:tbl>
      <w:tblPr>
        <w:tblpPr w:leftFromText="141" w:rightFromText="141" w:vertAnchor="text" w:tblpXSpec="center" w:tblpY="1"/>
        <w:tblW w:w="5000" w:type="pct"/>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4A0" w:firstRow="1" w:lastRow="0" w:firstColumn="1" w:lastColumn="0" w:noHBand="0" w:noVBand="1"/>
      </w:tblPr>
      <w:tblGrid>
        <w:gridCol w:w="3968"/>
        <w:gridCol w:w="5236"/>
      </w:tblGrid>
      <w:tr w:rsidR="005F7A03" w:rsidRPr="00DA2952" w:rsidTr="005F7A03">
        <w:trPr>
          <w:trHeight w:val="496"/>
        </w:trPr>
        <w:tc>
          <w:tcPr>
            <w:tcW w:w="2690" w:type="pct"/>
            <w:shd w:val="clear" w:color="auto" w:fill="FFFFFF"/>
            <w:noWrap/>
            <w:vAlign w:val="center"/>
            <w:hideMark/>
          </w:tcPr>
          <w:p w:rsidR="005F7A03" w:rsidRPr="00D65071" w:rsidRDefault="005F7A03" w:rsidP="00D65071">
            <w:pPr>
              <w:spacing w:after="0" w:line="240" w:lineRule="auto"/>
              <w:jc w:val="center"/>
              <w:rPr>
                <w:rFonts w:ascii="Arial" w:eastAsia="Times New Roman" w:hAnsi="Arial" w:cs="Arial"/>
                <w:b/>
                <w:bCs/>
                <w:color w:val="000000"/>
              </w:rPr>
            </w:pPr>
            <w:r w:rsidRPr="00D65071">
              <w:rPr>
                <w:rFonts w:ascii="Arial" w:eastAsia="Times New Roman" w:hAnsi="Arial" w:cs="Arial"/>
                <w:b/>
                <w:bCs/>
                <w:color w:val="000000"/>
              </w:rPr>
              <w:t>NOMBRE COMPLETO</w:t>
            </w:r>
          </w:p>
        </w:tc>
        <w:tc>
          <w:tcPr>
            <w:tcW w:w="2310" w:type="pct"/>
            <w:shd w:val="clear" w:color="auto" w:fill="FFFFFF"/>
            <w:noWrap/>
            <w:vAlign w:val="center"/>
            <w:hideMark/>
          </w:tcPr>
          <w:p w:rsidR="005F7A03" w:rsidRPr="00D65071" w:rsidRDefault="005F7A03" w:rsidP="00D65071">
            <w:pPr>
              <w:spacing w:after="0" w:line="240" w:lineRule="auto"/>
              <w:jc w:val="center"/>
              <w:rPr>
                <w:rFonts w:ascii="Cambria" w:eastAsia="Times New Roman" w:hAnsi="Cambria"/>
                <w:b/>
                <w:bCs/>
                <w:color w:val="000000"/>
              </w:rPr>
            </w:pPr>
            <w:r w:rsidRPr="00D65071">
              <w:rPr>
                <w:rFonts w:ascii="Cambria" w:eastAsia="Times New Roman" w:hAnsi="Cambria"/>
                <w:b/>
                <w:bCs/>
                <w:color w:val="000000"/>
              </w:rPr>
              <w:t>CARGO</w:t>
            </w:r>
          </w:p>
        </w:tc>
      </w:tr>
      <w:tr w:rsidR="005F7A03" w:rsidRPr="00DA2952" w:rsidTr="005F7A03">
        <w:trPr>
          <w:trHeight w:val="794"/>
        </w:trPr>
        <w:tc>
          <w:tcPr>
            <w:tcW w:w="2690" w:type="pct"/>
            <w:shd w:val="clear" w:color="auto" w:fill="D9E2F3"/>
            <w:noWrap/>
            <w:vAlign w:val="center"/>
          </w:tcPr>
          <w:p w:rsidR="005F7A03" w:rsidRPr="00D65071" w:rsidRDefault="005F7A03" w:rsidP="00D65071">
            <w:pPr>
              <w:spacing w:after="0" w:line="240" w:lineRule="auto"/>
              <w:rPr>
                <w:rFonts w:ascii="Arial" w:eastAsia="Times New Roman" w:hAnsi="Arial" w:cs="Arial"/>
                <w:b/>
                <w:bCs/>
                <w:color w:val="000000"/>
                <w:sz w:val="24"/>
                <w:szCs w:val="24"/>
              </w:rPr>
            </w:pPr>
            <w:r w:rsidRPr="00D65071">
              <w:rPr>
                <w:rFonts w:ascii="Arial" w:eastAsia="Times New Roman" w:hAnsi="Arial" w:cs="Arial"/>
                <w:b/>
                <w:bCs/>
                <w:color w:val="000000"/>
                <w:sz w:val="24"/>
                <w:szCs w:val="24"/>
              </w:rPr>
              <w:t>GÓNZALEZ RODRÍGUEZ ESTHER</w:t>
            </w:r>
          </w:p>
        </w:tc>
        <w:tc>
          <w:tcPr>
            <w:tcW w:w="2310" w:type="pct"/>
            <w:shd w:val="clear" w:color="auto" w:fill="D9E2F3"/>
            <w:noWrap/>
            <w:vAlign w:val="center"/>
          </w:tcPr>
          <w:p w:rsidR="005F7A03" w:rsidRPr="00D65071" w:rsidRDefault="005F7A03" w:rsidP="00D65071">
            <w:pPr>
              <w:spacing w:after="0" w:line="240" w:lineRule="auto"/>
              <w:jc w:val="center"/>
              <w:rPr>
                <w:rFonts w:ascii="Arial" w:eastAsia="Times New Roman" w:hAnsi="Arial" w:cs="Arial"/>
                <w:color w:val="000000"/>
                <w:sz w:val="24"/>
                <w:szCs w:val="24"/>
              </w:rPr>
            </w:pPr>
            <w:r w:rsidRPr="00D65071">
              <w:rPr>
                <w:rFonts w:ascii="Arial" w:eastAsia="Times New Roman" w:hAnsi="Arial" w:cs="Arial"/>
                <w:color w:val="000000"/>
                <w:sz w:val="24"/>
                <w:szCs w:val="24"/>
              </w:rPr>
              <w:t>SECRETARIA DEL AYUNTAMIENTO</w:t>
            </w:r>
          </w:p>
          <w:p w:rsidR="005F7A03" w:rsidRPr="00D65071" w:rsidRDefault="005F7A03" w:rsidP="00D65071">
            <w:pPr>
              <w:spacing w:after="0" w:line="240" w:lineRule="auto"/>
              <w:jc w:val="center"/>
              <w:rPr>
                <w:rFonts w:ascii="Arial" w:eastAsia="Times New Roman" w:hAnsi="Arial" w:cs="Arial"/>
                <w:color w:val="000000"/>
                <w:sz w:val="24"/>
                <w:szCs w:val="24"/>
              </w:rPr>
            </w:pPr>
            <w:r w:rsidRPr="00D65071">
              <w:rPr>
                <w:rFonts w:ascii="Arial" w:eastAsia="Times New Roman" w:hAnsi="Arial" w:cs="Arial"/>
                <w:color w:val="000000"/>
                <w:sz w:val="24"/>
                <w:szCs w:val="24"/>
              </w:rPr>
              <w:t>Plaza de Armas No.1</w:t>
            </w:r>
          </w:p>
          <w:p w:rsidR="005F7A03" w:rsidRPr="00D65071" w:rsidRDefault="005F7A03" w:rsidP="00D65071">
            <w:pPr>
              <w:spacing w:after="0" w:line="240" w:lineRule="auto"/>
              <w:jc w:val="center"/>
              <w:rPr>
                <w:rFonts w:ascii="Arial" w:eastAsia="Times New Roman" w:hAnsi="Arial" w:cs="Arial"/>
                <w:color w:val="000000"/>
                <w:sz w:val="24"/>
                <w:szCs w:val="24"/>
              </w:rPr>
            </w:pPr>
            <w:r w:rsidRPr="00D65071">
              <w:rPr>
                <w:rFonts w:ascii="Arial" w:eastAsia="Times New Roman" w:hAnsi="Arial" w:cs="Arial"/>
                <w:color w:val="000000"/>
                <w:sz w:val="24"/>
                <w:szCs w:val="24"/>
              </w:rPr>
              <w:t>01 244 44 50028</w:t>
            </w:r>
          </w:p>
        </w:tc>
      </w:tr>
      <w:tr w:rsidR="005F7A03" w:rsidRPr="00DA2952" w:rsidTr="005F7A03">
        <w:trPr>
          <w:trHeight w:val="794"/>
        </w:trPr>
        <w:tc>
          <w:tcPr>
            <w:tcW w:w="2690" w:type="pct"/>
            <w:shd w:val="clear" w:color="auto" w:fill="auto"/>
            <w:noWrap/>
            <w:vAlign w:val="center"/>
          </w:tcPr>
          <w:p w:rsidR="005F7A03" w:rsidRPr="00D65071" w:rsidRDefault="005F7A03" w:rsidP="00D65071">
            <w:pPr>
              <w:spacing w:after="0" w:line="240" w:lineRule="auto"/>
              <w:rPr>
                <w:rFonts w:ascii="Arial" w:eastAsia="Times New Roman" w:hAnsi="Arial" w:cs="Arial"/>
                <w:b/>
                <w:bCs/>
                <w:color w:val="000000"/>
                <w:sz w:val="24"/>
                <w:szCs w:val="24"/>
              </w:rPr>
            </w:pPr>
            <w:r w:rsidRPr="00D65071">
              <w:rPr>
                <w:rFonts w:ascii="Arial" w:eastAsia="Times New Roman" w:hAnsi="Arial" w:cs="Arial"/>
                <w:b/>
                <w:bCs/>
                <w:color w:val="000000"/>
                <w:sz w:val="24"/>
                <w:szCs w:val="24"/>
              </w:rPr>
              <w:t>PACHECO PÉREZ NATALIA GRACIELA</w:t>
            </w:r>
          </w:p>
        </w:tc>
        <w:tc>
          <w:tcPr>
            <w:tcW w:w="2310" w:type="pct"/>
            <w:shd w:val="clear" w:color="auto" w:fill="auto"/>
            <w:noWrap/>
            <w:vAlign w:val="center"/>
          </w:tcPr>
          <w:p w:rsidR="005F7A03" w:rsidRPr="00D65071" w:rsidRDefault="005F7A03" w:rsidP="00D65071">
            <w:pPr>
              <w:spacing w:after="0" w:line="240" w:lineRule="auto"/>
              <w:jc w:val="center"/>
              <w:rPr>
                <w:rFonts w:ascii="Arial" w:eastAsia="Times New Roman" w:hAnsi="Arial" w:cs="Arial"/>
                <w:color w:val="000000"/>
                <w:sz w:val="24"/>
                <w:szCs w:val="24"/>
              </w:rPr>
            </w:pPr>
            <w:r w:rsidRPr="00D65071">
              <w:rPr>
                <w:rFonts w:ascii="Arial" w:eastAsia="Times New Roman" w:hAnsi="Arial" w:cs="Arial"/>
                <w:color w:val="000000"/>
                <w:sz w:val="24"/>
                <w:szCs w:val="24"/>
              </w:rPr>
              <w:t>JEFE DEL ARCHIVO MUNICIPAL</w:t>
            </w:r>
          </w:p>
          <w:p w:rsidR="005F7A03" w:rsidRPr="00D65071" w:rsidRDefault="005F7A03" w:rsidP="00D65071">
            <w:pPr>
              <w:spacing w:after="0" w:line="240" w:lineRule="auto"/>
              <w:jc w:val="center"/>
              <w:rPr>
                <w:rFonts w:ascii="Arial" w:eastAsia="Times New Roman" w:hAnsi="Arial" w:cs="Arial"/>
                <w:color w:val="000000"/>
                <w:sz w:val="24"/>
                <w:szCs w:val="24"/>
              </w:rPr>
            </w:pPr>
            <w:r w:rsidRPr="00D65071">
              <w:rPr>
                <w:rFonts w:ascii="Arial" w:eastAsia="Times New Roman" w:hAnsi="Arial" w:cs="Arial"/>
                <w:color w:val="000000"/>
                <w:sz w:val="24"/>
                <w:szCs w:val="24"/>
              </w:rPr>
              <w:t>4 norte No. 202 Centro Cultural Ex convento del Carmen</w:t>
            </w:r>
          </w:p>
          <w:p w:rsidR="005F7A03" w:rsidRPr="00D65071" w:rsidRDefault="005F7A03" w:rsidP="00D65071">
            <w:pPr>
              <w:spacing w:after="0" w:line="240" w:lineRule="auto"/>
              <w:jc w:val="center"/>
              <w:rPr>
                <w:rFonts w:ascii="Arial" w:eastAsia="Times New Roman" w:hAnsi="Arial" w:cs="Arial"/>
                <w:color w:val="000000"/>
                <w:sz w:val="24"/>
                <w:szCs w:val="24"/>
              </w:rPr>
            </w:pPr>
            <w:r w:rsidRPr="00D65071">
              <w:rPr>
                <w:rFonts w:ascii="Arial" w:eastAsia="Times New Roman" w:hAnsi="Arial" w:cs="Arial"/>
                <w:color w:val="000000"/>
                <w:sz w:val="24"/>
                <w:szCs w:val="24"/>
              </w:rPr>
              <w:t>01 244 44 50028 ext. 151</w:t>
            </w:r>
          </w:p>
        </w:tc>
      </w:tr>
      <w:tr w:rsidR="005F7A03" w:rsidRPr="00DA2952" w:rsidTr="005F7A03">
        <w:trPr>
          <w:trHeight w:val="794"/>
        </w:trPr>
        <w:tc>
          <w:tcPr>
            <w:tcW w:w="2690" w:type="pct"/>
            <w:shd w:val="clear" w:color="auto" w:fill="D9E2F3"/>
            <w:noWrap/>
            <w:vAlign w:val="center"/>
          </w:tcPr>
          <w:p w:rsidR="005F7A03" w:rsidRPr="00D65071" w:rsidRDefault="005F7A03" w:rsidP="00D65071">
            <w:pPr>
              <w:spacing w:after="0" w:line="240" w:lineRule="auto"/>
              <w:rPr>
                <w:rFonts w:ascii="Arial" w:eastAsia="Times New Roman" w:hAnsi="Arial" w:cs="Arial"/>
                <w:b/>
                <w:bCs/>
                <w:color w:val="000000"/>
                <w:sz w:val="24"/>
                <w:szCs w:val="24"/>
              </w:rPr>
            </w:pPr>
            <w:r w:rsidRPr="00D65071">
              <w:rPr>
                <w:rFonts w:ascii="Arial" w:eastAsia="Times New Roman" w:hAnsi="Arial" w:cs="Arial"/>
                <w:b/>
                <w:bCs/>
                <w:color w:val="000000"/>
                <w:sz w:val="24"/>
                <w:szCs w:val="24"/>
              </w:rPr>
              <w:t>JUÁREZ SOLÍS ERNESTO</w:t>
            </w:r>
          </w:p>
        </w:tc>
        <w:tc>
          <w:tcPr>
            <w:tcW w:w="2310" w:type="pct"/>
            <w:shd w:val="clear" w:color="auto" w:fill="D9E2F3"/>
            <w:noWrap/>
            <w:vAlign w:val="center"/>
          </w:tcPr>
          <w:p w:rsidR="005F7A03" w:rsidRPr="00D65071" w:rsidRDefault="005F7A03" w:rsidP="00D65071">
            <w:pPr>
              <w:spacing w:after="0" w:line="240" w:lineRule="auto"/>
              <w:jc w:val="center"/>
              <w:rPr>
                <w:rFonts w:ascii="Arial" w:eastAsia="Times New Roman" w:hAnsi="Arial" w:cs="Arial"/>
                <w:color w:val="000000"/>
                <w:sz w:val="24"/>
                <w:szCs w:val="24"/>
              </w:rPr>
            </w:pPr>
            <w:r w:rsidRPr="00D65071">
              <w:rPr>
                <w:rFonts w:ascii="Arial" w:eastAsia="Times New Roman" w:hAnsi="Arial" w:cs="Arial"/>
                <w:color w:val="000000"/>
                <w:sz w:val="24"/>
                <w:szCs w:val="24"/>
              </w:rPr>
              <w:t>ENCARGADO DEL ARCHIVO DE CONCENTRACIÓN</w:t>
            </w:r>
          </w:p>
          <w:p w:rsidR="005F7A03" w:rsidRPr="00D65071" w:rsidRDefault="005F7A03" w:rsidP="00D65071">
            <w:pPr>
              <w:spacing w:after="0" w:line="240" w:lineRule="auto"/>
              <w:jc w:val="center"/>
              <w:rPr>
                <w:rFonts w:ascii="Arial" w:eastAsia="Times New Roman" w:hAnsi="Arial" w:cs="Arial"/>
                <w:color w:val="000000"/>
                <w:sz w:val="24"/>
                <w:szCs w:val="24"/>
              </w:rPr>
            </w:pPr>
            <w:r w:rsidRPr="00D65071">
              <w:rPr>
                <w:rFonts w:ascii="Arial" w:eastAsia="Times New Roman" w:hAnsi="Arial" w:cs="Arial"/>
                <w:color w:val="000000"/>
                <w:sz w:val="24"/>
                <w:szCs w:val="24"/>
              </w:rPr>
              <w:t>2 sur No. 304 Centro</w:t>
            </w:r>
          </w:p>
        </w:tc>
      </w:tr>
      <w:tr w:rsidR="005F7A03" w:rsidRPr="00DA2952" w:rsidTr="005F7A03">
        <w:trPr>
          <w:trHeight w:val="794"/>
        </w:trPr>
        <w:tc>
          <w:tcPr>
            <w:tcW w:w="2690" w:type="pct"/>
            <w:shd w:val="clear" w:color="auto" w:fill="auto"/>
            <w:noWrap/>
            <w:vAlign w:val="center"/>
          </w:tcPr>
          <w:p w:rsidR="005F7A03" w:rsidRPr="00D65071" w:rsidRDefault="005F7A03" w:rsidP="00D65071">
            <w:pPr>
              <w:spacing w:after="0" w:line="240" w:lineRule="auto"/>
              <w:rPr>
                <w:rFonts w:ascii="Arial" w:eastAsia="Times New Roman" w:hAnsi="Arial" w:cs="Arial"/>
                <w:b/>
                <w:bCs/>
                <w:color w:val="000000"/>
                <w:sz w:val="24"/>
                <w:szCs w:val="24"/>
              </w:rPr>
            </w:pPr>
            <w:r w:rsidRPr="00D65071">
              <w:rPr>
                <w:rFonts w:ascii="Arial" w:eastAsia="Times New Roman" w:hAnsi="Arial" w:cs="Arial"/>
                <w:b/>
                <w:bCs/>
                <w:color w:val="000000"/>
                <w:sz w:val="24"/>
                <w:szCs w:val="24"/>
              </w:rPr>
              <w:t>CAMARILLO CAMACHO CECILIA</w:t>
            </w:r>
          </w:p>
        </w:tc>
        <w:tc>
          <w:tcPr>
            <w:tcW w:w="2310" w:type="pct"/>
            <w:shd w:val="clear" w:color="auto" w:fill="auto"/>
            <w:noWrap/>
            <w:vAlign w:val="center"/>
          </w:tcPr>
          <w:p w:rsidR="005F7A03" w:rsidRPr="00D65071" w:rsidRDefault="005F7A03" w:rsidP="00D65071">
            <w:pPr>
              <w:spacing w:after="0" w:line="240" w:lineRule="auto"/>
              <w:jc w:val="center"/>
              <w:rPr>
                <w:rFonts w:ascii="Arial" w:eastAsia="Times New Roman" w:hAnsi="Arial" w:cs="Arial"/>
                <w:color w:val="000000"/>
                <w:sz w:val="24"/>
                <w:szCs w:val="24"/>
              </w:rPr>
            </w:pPr>
            <w:r w:rsidRPr="00D65071">
              <w:rPr>
                <w:rFonts w:ascii="Arial" w:eastAsia="Times New Roman" w:hAnsi="Arial" w:cs="Arial"/>
                <w:color w:val="000000"/>
                <w:sz w:val="24"/>
                <w:szCs w:val="24"/>
              </w:rPr>
              <w:t>AUXILIAR C</w:t>
            </w:r>
          </w:p>
          <w:p w:rsidR="005F7A03" w:rsidRPr="00D65071" w:rsidRDefault="005F7A03" w:rsidP="00D65071">
            <w:pPr>
              <w:spacing w:after="0" w:line="240" w:lineRule="auto"/>
              <w:jc w:val="center"/>
              <w:rPr>
                <w:rFonts w:ascii="Arial" w:eastAsia="Times New Roman" w:hAnsi="Arial" w:cs="Arial"/>
                <w:color w:val="000000"/>
                <w:sz w:val="24"/>
                <w:szCs w:val="24"/>
              </w:rPr>
            </w:pPr>
            <w:r w:rsidRPr="00D65071">
              <w:rPr>
                <w:rFonts w:ascii="Arial" w:eastAsia="Times New Roman" w:hAnsi="Arial" w:cs="Arial"/>
                <w:color w:val="000000"/>
                <w:sz w:val="24"/>
                <w:szCs w:val="24"/>
              </w:rPr>
              <w:t>2 sur No. 304 Centro</w:t>
            </w:r>
          </w:p>
        </w:tc>
      </w:tr>
      <w:tr w:rsidR="005F7A03" w:rsidRPr="00DA2952" w:rsidTr="005F7A03">
        <w:trPr>
          <w:trHeight w:val="794"/>
        </w:trPr>
        <w:tc>
          <w:tcPr>
            <w:tcW w:w="2690" w:type="pct"/>
            <w:shd w:val="clear" w:color="auto" w:fill="D9E2F3"/>
            <w:noWrap/>
            <w:vAlign w:val="center"/>
          </w:tcPr>
          <w:p w:rsidR="005F7A03" w:rsidRPr="00D65071" w:rsidRDefault="005F7A03" w:rsidP="00D65071">
            <w:pPr>
              <w:spacing w:after="0" w:line="240" w:lineRule="auto"/>
              <w:rPr>
                <w:rFonts w:ascii="Arial" w:eastAsia="Times New Roman" w:hAnsi="Arial" w:cs="Arial"/>
                <w:b/>
                <w:bCs/>
                <w:color w:val="000000"/>
                <w:sz w:val="24"/>
                <w:szCs w:val="24"/>
              </w:rPr>
            </w:pPr>
            <w:r w:rsidRPr="00D65071">
              <w:rPr>
                <w:rFonts w:ascii="Arial" w:eastAsia="Times New Roman" w:hAnsi="Arial" w:cs="Arial"/>
                <w:b/>
                <w:bCs/>
                <w:color w:val="000000"/>
                <w:sz w:val="24"/>
                <w:szCs w:val="24"/>
              </w:rPr>
              <w:t>AYAQUICA MONTOYA AGUSTÍN</w:t>
            </w:r>
          </w:p>
        </w:tc>
        <w:tc>
          <w:tcPr>
            <w:tcW w:w="2310" w:type="pct"/>
            <w:shd w:val="clear" w:color="auto" w:fill="D9E2F3"/>
            <w:noWrap/>
            <w:vAlign w:val="center"/>
          </w:tcPr>
          <w:p w:rsidR="005F7A03" w:rsidRPr="00D65071" w:rsidRDefault="005F7A03" w:rsidP="00D65071">
            <w:pPr>
              <w:spacing w:after="0" w:line="240" w:lineRule="auto"/>
              <w:jc w:val="center"/>
              <w:rPr>
                <w:rFonts w:ascii="Arial" w:eastAsia="Times New Roman" w:hAnsi="Arial" w:cs="Arial"/>
                <w:color w:val="000000"/>
                <w:sz w:val="24"/>
                <w:szCs w:val="24"/>
              </w:rPr>
            </w:pPr>
            <w:r w:rsidRPr="00D65071">
              <w:rPr>
                <w:rFonts w:ascii="Arial" w:eastAsia="Times New Roman" w:hAnsi="Arial" w:cs="Arial"/>
                <w:color w:val="000000"/>
                <w:sz w:val="24"/>
                <w:szCs w:val="24"/>
              </w:rPr>
              <w:t>AUXILIAR C</w:t>
            </w:r>
          </w:p>
          <w:p w:rsidR="005F7A03" w:rsidRPr="00D65071" w:rsidRDefault="005F7A03" w:rsidP="00D65071">
            <w:pPr>
              <w:spacing w:after="0" w:line="240" w:lineRule="auto"/>
              <w:jc w:val="center"/>
              <w:rPr>
                <w:rFonts w:ascii="Arial" w:eastAsia="Times New Roman" w:hAnsi="Arial" w:cs="Arial"/>
                <w:color w:val="000000"/>
                <w:sz w:val="24"/>
                <w:szCs w:val="24"/>
              </w:rPr>
            </w:pPr>
            <w:r w:rsidRPr="00D65071">
              <w:rPr>
                <w:rFonts w:ascii="Arial" w:eastAsia="Times New Roman" w:hAnsi="Arial" w:cs="Arial"/>
                <w:color w:val="000000"/>
                <w:sz w:val="24"/>
                <w:szCs w:val="24"/>
              </w:rPr>
              <w:t>2 sur No. 304 Centro</w:t>
            </w:r>
          </w:p>
        </w:tc>
      </w:tr>
      <w:tr w:rsidR="005F7A03" w:rsidRPr="00DA2952" w:rsidTr="005F7A03">
        <w:trPr>
          <w:trHeight w:val="794"/>
        </w:trPr>
        <w:tc>
          <w:tcPr>
            <w:tcW w:w="2690" w:type="pct"/>
            <w:shd w:val="clear" w:color="auto" w:fill="auto"/>
            <w:noWrap/>
            <w:vAlign w:val="center"/>
          </w:tcPr>
          <w:p w:rsidR="005F7A03" w:rsidRPr="00D65071" w:rsidRDefault="005F7A03" w:rsidP="00D65071">
            <w:pPr>
              <w:spacing w:after="0" w:line="240" w:lineRule="auto"/>
              <w:rPr>
                <w:rFonts w:ascii="Arial" w:eastAsia="Times New Roman" w:hAnsi="Arial" w:cs="Arial"/>
                <w:b/>
                <w:bCs/>
                <w:color w:val="000000"/>
                <w:sz w:val="24"/>
                <w:szCs w:val="24"/>
              </w:rPr>
            </w:pPr>
            <w:r w:rsidRPr="00D65071">
              <w:rPr>
                <w:rFonts w:ascii="Arial" w:eastAsia="Times New Roman" w:hAnsi="Arial" w:cs="Arial"/>
                <w:b/>
                <w:bCs/>
                <w:color w:val="000000"/>
                <w:sz w:val="24"/>
                <w:szCs w:val="24"/>
              </w:rPr>
              <w:t>CORTE MOTOLINIA JUAN</w:t>
            </w:r>
          </w:p>
        </w:tc>
        <w:tc>
          <w:tcPr>
            <w:tcW w:w="2310" w:type="pct"/>
            <w:shd w:val="clear" w:color="auto" w:fill="auto"/>
            <w:noWrap/>
            <w:vAlign w:val="center"/>
          </w:tcPr>
          <w:p w:rsidR="005F7A03" w:rsidRPr="00D65071" w:rsidRDefault="005F7A03" w:rsidP="00D65071">
            <w:pPr>
              <w:spacing w:after="0" w:line="240" w:lineRule="auto"/>
              <w:jc w:val="center"/>
              <w:rPr>
                <w:rFonts w:ascii="Arial" w:eastAsia="Times New Roman" w:hAnsi="Arial" w:cs="Arial"/>
                <w:color w:val="000000"/>
                <w:sz w:val="24"/>
                <w:szCs w:val="24"/>
              </w:rPr>
            </w:pPr>
            <w:r w:rsidRPr="00D65071">
              <w:rPr>
                <w:rFonts w:ascii="Arial" w:eastAsia="Times New Roman" w:hAnsi="Arial" w:cs="Arial"/>
                <w:color w:val="000000"/>
                <w:sz w:val="24"/>
                <w:szCs w:val="24"/>
              </w:rPr>
              <w:t>AUXILIAR C</w:t>
            </w:r>
          </w:p>
          <w:p w:rsidR="005F7A03" w:rsidRPr="00D65071" w:rsidRDefault="005F7A03" w:rsidP="00D65071">
            <w:pPr>
              <w:spacing w:after="0" w:line="240" w:lineRule="auto"/>
              <w:jc w:val="center"/>
              <w:rPr>
                <w:rFonts w:ascii="Arial" w:eastAsia="Times New Roman" w:hAnsi="Arial" w:cs="Arial"/>
                <w:color w:val="000000"/>
                <w:sz w:val="24"/>
                <w:szCs w:val="24"/>
              </w:rPr>
            </w:pPr>
            <w:r w:rsidRPr="00D65071">
              <w:rPr>
                <w:rFonts w:ascii="Arial" w:eastAsia="Times New Roman" w:hAnsi="Arial" w:cs="Arial"/>
                <w:color w:val="000000"/>
                <w:sz w:val="24"/>
                <w:szCs w:val="24"/>
              </w:rPr>
              <w:t>2 sur No. 304 Centro</w:t>
            </w:r>
          </w:p>
        </w:tc>
      </w:tr>
      <w:tr w:rsidR="005F7A03" w:rsidRPr="00DA2952" w:rsidTr="005F7A03">
        <w:trPr>
          <w:trHeight w:val="794"/>
        </w:trPr>
        <w:tc>
          <w:tcPr>
            <w:tcW w:w="2690" w:type="pct"/>
            <w:shd w:val="clear" w:color="auto" w:fill="D9E2F3"/>
            <w:noWrap/>
            <w:vAlign w:val="center"/>
          </w:tcPr>
          <w:p w:rsidR="005F7A03" w:rsidRPr="00D65071" w:rsidRDefault="005F7A03" w:rsidP="00D65071">
            <w:pPr>
              <w:spacing w:after="0" w:line="240" w:lineRule="auto"/>
              <w:rPr>
                <w:rFonts w:ascii="Arial" w:eastAsia="Times New Roman" w:hAnsi="Arial" w:cs="Arial"/>
                <w:b/>
                <w:bCs/>
                <w:color w:val="000000"/>
                <w:sz w:val="24"/>
                <w:szCs w:val="24"/>
              </w:rPr>
            </w:pPr>
            <w:r w:rsidRPr="00D65071">
              <w:rPr>
                <w:rFonts w:ascii="Arial" w:eastAsia="Times New Roman" w:hAnsi="Arial" w:cs="Arial"/>
                <w:b/>
                <w:bCs/>
                <w:color w:val="000000"/>
                <w:sz w:val="24"/>
                <w:szCs w:val="24"/>
              </w:rPr>
              <w:t>VACANTE</w:t>
            </w:r>
          </w:p>
        </w:tc>
        <w:tc>
          <w:tcPr>
            <w:tcW w:w="2310" w:type="pct"/>
            <w:shd w:val="clear" w:color="auto" w:fill="D9E2F3"/>
            <w:noWrap/>
            <w:vAlign w:val="center"/>
          </w:tcPr>
          <w:p w:rsidR="005F7A03" w:rsidRPr="00D65071" w:rsidRDefault="005F7A03" w:rsidP="00D65071">
            <w:pPr>
              <w:spacing w:after="0" w:line="240" w:lineRule="auto"/>
              <w:jc w:val="center"/>
              <w:rPr>
                <w:rFonts w:ascii="Arial" w:eastAsia="Times New Roman" w:hAnsi="Arial" w:cs="Arial"/>
                <w:color w:val="000000"/>
                <w:sz w:val="24"/>
                <w:szCs w:val="24"/>
              </w:rPr>
            </w:pPr>
            <w:r w:rsidRPr="00D65071">
              <w:rPr>
                <w:rFonts w:ascii="Arial" w:eastAsia="Times New Roman" w:hAnsi="Arial" w:cs="Arial"/>
                <w:color w:val="000000"/>
                <w:sz w:val="24"/>
                <w:szCs w:val="24"/>
              </w:rPr>
              <w:t>ENCARGADO(A) DE ARCHIVO HISTÓRICO</w:t>
            </w:r>
          </w:p>
        </w:tc>
      </w:tr>
      <w:tr w:rsidR="005F7A03" w:rsidRPr="00DA2952" w:rsidTr="005F7A03">
        <w:trPr>
          <w:trHeight w:val="794"/>
        </w:trPr>
        <w:tc>
          <w:tcPr>
            <w:tcW w:w="2690" w:type="pct"/>
            <w:shd w:val="clear" w:color="auto" w:fill="auto"/>
            <w:noWrap/>
            <w:vAlign w:val="center"/>
          </w:tcPr>
          <w:p w:rsidR="005F7A03" w:rsidRPr="00D65071" w:rsidRDefault="005F7A03" w:rsidP="00D65071">
            <w:pPr>
              <w:spacing w:after="0" w:line="240" w:lineRule="auto"/>
              <w:rPr>
                <w:rFonts w:ascii="Arial" w:eastAsia="Times New Roman" w:hAnsi="Arial" w:cs="Arial"/>
                <w:b/>
                <w:bCs/>
                <w:color w:val="000000"/>
                <w:sz w:val="24"/>
                <w:szCs w:val="24"/>
              </w:rPr>
            </w:pPr>
            <w:r w:rsidRPr="00D65071">
              <w:rPr>
                <w:rFonts w:ascii="Arial" w:eastAsia="Times New Roman" w:hAnsi="Arial" w:cs="Arial"/>
                <w:b/>
                <w:bCs/>
                <w:color w:val="000000"/>
                <w:sz w:val="24"/>
                <w:szCs w:val="24"/>
              </w:rPr>
              <w:t>VIDAL FERNÁNDEZ ANA FABIOLA</w:t>
            </w:r>
          </w:p>
        </w:tc>
        <w:tc>
          <w:tcPr>
            <w:tcW w:w="2310" w:type="pct"/>
            <w:shd w:val="clear" w:color="auto" w:fill="auto"/>
            <w:noWrap/>
            <w:vAlign w:val="center"/>
          </w:tcPr>
          <w:p w:rsidR="005F7A03" w:rsidRPr="00D65071" w:rsidRDefault="005F7A03" w:rsidP="00D65071">
            <w:pPr>
              <w:spacing w:after="0" w:line="240" w:lineRule="auto"/>
              <w:jc w:val="center"/>
              <w:rPr>
                <w:rFonts w:ascii="Arial" w:eastAsia="Times New Roman" w:hAnsi="Arial" w:cs="Arial"/>
                <w:color w:val="000000"/>
                <w:sz w:val="24"/>
                <w:szCs w:val="24"/>
              </w:rPr>
            </w:pPr>
            <w:r w:rsidRPr="00D65071">
              <w:rPr>
                <w:rFonts w:ascii="Arial" w:eastAsia="Times New Roman" w:hAnsi="Arial" w:cs="Arial"/>
                <w:color w:val="000000"/>
                <w:sz w:val="24"/>
                <w:szCs w:val="24"/>
              </w:rPr>
              <w:t>AUXILIAR C</w:t>
            </w:r>
          </w:p>
          <w:p w:rsidR="005F7A03" w:rsidRPr="00D65071" w:rsidRDefault="005F7A03" w:rsidP="00D65071">
            <w:pPr>
              <w:spacing w:after="0" w:line="240" w:lineRule="auto"/>
              <w:jc w:val="center"/>
              <w:rPr>
                <w:rFonts w:ascii="Arial" w:eastAsia="Times New Roman" w:hAnsi="Arial" w:cs="Arial"/>
                <w:color w:val="000000"/>
                <w:sz w:val="24"/>
                <w:szCs w:val="24"/>
              </w:rPr>
            </w:pPr>
            <w:r w:rsidRPr="00D65071">
              <w:rPr>
                <w:rFonts w:ascii="Arial" w:eastAsia="Times New Roman" w:hAnsi="Arial" w:cs="Arial"/>
                <w:color w:val="000000"/>
                <w:sz w:val="24"/>
                <w:szCs w:val="24"/>
              </w:rPr>
              <w:t>4 norte No. 202 Centro</w:t>
            </w:r>
          </w:p>
        </w:tc>
      </w:tr>
      <w:tr w:rsidR="005F7A03" w:rsidRPr="00DA2952" w:rsidTr="005F7A03">
        <w:trPr>
          <w:trHeight w:val="794"/>
        </w:trPr>
        <w:tc>
          <w:tcPr>
            <w:tcW w:w="2690" w:type="pct"/>
            <w:shd w:val="clear" w:color="auto" w:fill="D9E2F3"/>
            <w:noWrap/>
            <w:vAlign w:val="center"/>
          </w:tcPr>
          <w:p w:rsidR="005F7A03" w:rsidRPr="00D65071" w:rsidRDefault="005F7A03" w:rsidP="00D65071">
            <w:pPr>
              <w:spacing w:after="0" w:line="240" w:lineRule="auto"/>
              <w:rPr>
                <w:rFonts w:ascii="Arial" w:eastAsia="Times New Roman" w:hAnsi="Arial" w:cs="Arial"/>
                <w:b/>
                <w:bCs/>
                <w:color w:val="000000"/>
                <w:sz w:val="24"/>
                <w:szCs w:val="24"/>
              </w:rPr>
            </w:pPr>
            <w:r w:rsidRPr="00D65071">
              <w:rPr>
                <w:rFonts w:ascii="Arial" w:eastAsia="Times New Roman" w:hAnsi="Arial" w:cs="Arial"/>
                <w:b/>
                <w:bCs/>
                <w:color w:val="000000"/>
                <w:sz w:val="24"/>
                <w:szCs w:val="24"/>
              </w:rPr>
              <w:t>SÁNCHEZ ZAVALA EVA MARGARITA</w:t>
            </w:r>
          </w:p>
        </w:tc>
        <w:tc>
          <w:tcPr>
            <w:tcW w:w="2310" w:type="pct"/>
            <w:shd w:val="clear" w:color="auto" w:fill="D9E2F3"/>
            <w:noWrap/>
            <w:vAlign w:val="center"/>
          </w:tcPr>
          <w:p w:rsidR="005F7A03" w:rsidRPr="00D65071" w:rsidRDefault="005F7A03" w:rsidP="00D65071">
            <w:pPr>
              <w:spacing w:after="0" w:line="240" w:lineRule="auto"/>
              <w:jc w:val="center"/>
              <w:rPr>
                <w:rFonts w:ascii="Arial" w:eastAsia="Times New Roman" w:hAnsi="Arial" w:cs="Arial"/>
                <w:color w:val="000000"/>
                <w:sz w:val="24"/>
                <w:szCs w:val="24"/>
              </w:rPr>
            </w:pPr>
            <w:r w:rsidRPr="00D65071">
              <w:rPr>
                <w:rFonts w:ascii="Arial" w:eastAsia="Times New Roman" w:hAnsi="Arial" w:cs="Arial"/>
                <w:color w:val="000000"/>
                <w:sz w:val="24"/>
                <w:szCs w:val="24"/>
              </w:rPr>
              <w:t>AUXILIAR C</w:t>
            </w:r>
          </w:p>
          <w:p w:rsidR="005F7A03" w:rsidRPr="00D65071" w:rsidRDefault="005F7A03" w:rsidP="00D65071">
            <w:pPr>
              <w:spacing w:after="0" w:line="240" w:lineRule="auto"/>
              <w:jc w:val="center"/>
              <w:rPr>
                <w:rFonts w:ascii="Arial" w:eastAsia="Times New Roman" w:hAnsi="Arial" w:cs="Arial"/>
                <w:color w:val="000000"/>
                <w:sz w:val="24"/>
                <w:szCs w:val="24"/>
              </w:rPr>
            </w:pPr>
            <w:r w:rsidRPr="00D65071">
              <w:rPr>
                <w:rFonts w:ascii="Arial" w:eastAsia="Times New Roman" w:hAnsi="Arial" w:cs="Arial"/>
                <w:color w:val="000000"/>
                <w:sz w:val="24"/>
                <w:szCs w:val="24"/>
              </w:rPr>
              <w:t>4 norte No. 202 Centro</w:t>
            </w:r>
          </w:p>
        </w:tc>
      </w:tr>
      <w:tr w:rsidR="005F7A03" w:rsidRPr="00DA2952" w:rsidTr="005F7A03">
        <w:trPr>
          <w:trHeight w:val="794"/>
        </w:trPr>
        <w:tc>
          <w:tcPr>
            <w:tcW w:w="2690" w:type="pct"/>
            <w:shd w:val="clear" w:color="auto" w:fill="auto"/>
            <w:noWrap/>
            <w:vAlign w:val="center"/>
          </w:tcPr>
          <w:p w:rsidR="005F7A03" w:rsidRPr="00D65071" w:rsidRDefault="005F7A03" w:rsidP="00D65071">
            <w:pPr>
              <w:spacing w:after="0" w:line="240" w:lineRule="auto"/>
              <w:rPr>
                <w:rFonts w:ascii="Arial" w:eastAsia="Times New Roman" w:hAnsi="Arial" w:cs="Arial"/>
                <w:b/>
                <w:bCs/>
                <w:color w:val="000000"/>
                <w:sz w:val="24"/>
                <w:szCs w:val="24"/>
              </w:rPr>
            </w:pPr>
            <w:r w:rsidRPr="00D65071">
              <w:rPr>
                <w:rFonts w:ascii="Arial" w:eastAsia="Times New Roman" w:hAnsi="Arial" w:cs="Arial"/>
                <w:b/>
                <w:bCs/>
                <w:color w:val="000000"/>
                <w:sz w:val="24"/>
                <w:szCs w:val="24"/>
              </w:rPr>
              <w:t>GÓMEZ GARCÍA CRUZ VALERIA</w:t>
            </w:r>
          </w:p>
        </w:tc>
        <w:tc>
          <w:tcPr>
            <w:tcW w:w="2310" w:type="pct"/>
            <w:shd w:val="clear" w:color="auto" w:fill="auto"/>
            <w:noWrap/>
            <w:vAlign w:val="center"/>
          </w:tcPr>
          <w:p w:rsidR="005F7A03" w:rsidRPr="00D65071" w:rsidRDefault="005F7A03" w:rsidP="00D65071">
            <w:pPr>
              <w:spacing w:after="0" w:line="240" w:lineRule="auto"/>
              <w:jc w:val="center"/>
              <w:rPr>
                <w:rFonts w:ascii="Arial" w:eastAsia="Times New Roman" w:hAnsi="Arial" w:cs="Arial"/>
                <w:color w:val="000000"/>
                <w:sz w:val="24"/>
                <w:szCs w:val="24"/>
              </w:rPr>
            </w:pPr>
            <w:r w:rsidRPr="00D65071">
              <w:rPr>
                <w:rFonts w:ascii="Arial" w:eastAsia="Times New Roman" w:hAnsi="Arial" w:cs="Arial"/>
                <w:color w:val="000000"/>
                <w:sz w:val="24"/>
                <w:szCs w:val="24"/>
              </w:rPr>
              <w:t>AUXILIAR C</w:t>
            </w:r>
          </w:p>
          <w:p w:rsidR="005F7A03" w:rsidRPr="00D65071" w:rsidRDefault="005F7A03" w:rsidP="00D65071">
            <w:pPr>
              <w:spacing w:after="0" w:line="240" w:lineRule="auto"/>
              <w:jc w:val="center"/>
              <w:rPr>
                <w:rFonts w:ascii="Arial" w:eastAsia="Times New Roman" w:hAnsi="Arial" w:cs="Arial"/>
                <w:color w:val="000000"/>
                <w:sz w:val="24"/>
                <w:szCs w:val="24"/>
              </w:rPr>
            </w:pPr>
            <w:r w:rsidRPr="00D65071">
              <w:rPr>
                <w:rFonts w:ascii="Arial" w:eastAsia="Times New Roman" w:hAnsi="Arial" w:cs="Arial"/>
                <w:color w:val="000000"/>
                <w:sz w:val="24"/>
                <w:szCs w:val="24"/>
              </w:rPr>
              <w:t>4 norte No. 202 Centro</w:t>
            </w:r>
          </w:p>
        </w:tc>
      </w:tr>
    </w:tbl>
    <w:p w:rsidR="004F69AE" w:rsidRDefault="004F69AE" w:rsidP="006A3B8F">
      <w:pPr>
        <w:tabs>
          <w:tab w:val="left" w:pos="2955"/>
          <w:tab w:val="left" w:pos="5790"/>
          <w:tab w:val="right" w:pos="9590"/>
        </w:tabs>
        <w:spacing w:line="240" w:lineRule="auto"/>
        <w:ind w:right="-801"/>
        <w:contextualSpacing/>
        <w:rPr>
          <w:b/>
          <w:sz w:val="24"/>
          <w:szCs w:val="24"/>
        </w:rPr>
      </w:pPr>
    </w:p>
    <w:p w:rsidR="003A7001" w:rsidRDefault="003A7001">
      <w:pPr>
        <w:rPr>
          <w:b/>
          <w:sz w:val="24"/>
          <w:szCs w:val="24"/>
        </w:rPr>
      </w:pPr>
      <w:r>
        <w:rPr>
          <w:b/>
          <w:sz w:val="24"/>
          <w:szCs w:val="24"/>
        </w:rPr>
        <w:br w:type="page"/>
      </w:r>
    </w:p>
    <w:p w:rsidR="006E3617" w:rsidRDefault="006E3617" w:rsidP="006A3B8F">
      <w:pPr>
        <w:tabs>
          <w:tab w:val="left" w:pos="2955"/>
          <w:tab w:val="left" w:pos="5790"/>
          <w:tab w:val="right" w:pos="9590"/>
        </w:tabs>
        <w:spacing w:line="240" w:lineRule="auto"/>
        <w:ind w:right="-801"/>
        <w:contextualSpacing/>
        <w:rPr>
          <w:b/>
          <w:sz w:val="24"/>
          <w:szCs w:val="24"/>
        </w:rPr>
        <w:sectPr w:rsidR="006E3617" w:rsidSect="009A00C6">
          <w:headerReference w:type="default" r:id="rId16"/>
          <w:footerReference w:type="default" r:id="rId17"/>
          <w:pgSz w:w="12191" w:h="15876" w:code="1"/>
          <w:pgMar w:top="709" w:right="1276" w:bottom="1276" w:left="1701" w:header="709" w:footer="567" w:gutter="0"/>
          <w:cols w:space="708"/>
          <w:docGrid w:linePitch="360"/>
        </w:sectPr>
      </w:pPr>
    </w:p>
    <w:p w:rsidR="00146331" w:rsidRPr="006A3B8F" w:rsidRDefault="00146331" w:rsidP="006A3B8F">
      <w:pPr>
        <w:tabs>
          <w:tab w:val="left" w:pos="2955"/>
          <w:tab w:val="left" w:pos="5790"/>
          <w:tab w:val="right" w:pos="9590"/>
        </w:tabs>
        <w:spacing w:line="240" w:lineRule="auto"/>
        <w:ind w:right="-801"/>
        <w:contextualSpacing/>
        <w:rPr>
          <w:b/>
          <w:sz w:val="24"/>
          <w:szCs w:val="24"/>
        </w:rPr>
      </w:pPr>
    </w:p>
    <w:p w:rsidR="00F00384" w:rsidRDefault="006A3B8F" w:rsidP="00332C2C">
      <w:pPr>
        <w:spacing w:before="240"/>
        <w:jc w:val="center"/>
        <w:rPr>
          <w:rFonts w:ascii="Arial" w:hAnsi="Arial" w:cs="Arial"/>
          <w:b/>
          <w:sz w:val="32"/>
          <w:szCs w:val="32"/>
        </w:rPr>
      </w:pPr>
      <w:r>
        <w:rPr>
          <w:rFonts w:ascii="Arial" w:hAnsi="Arial" w:cs="Arial"/>
          <w:b/>
          <w:sz w:val="32"/>
          <w:szCs w:val="32"/>
        </w:rPr>
        <w:t>DEFINICIÓ</w:t>
      </w:r>
      <w:r w:rsidR="007C5868">
        <w:rPr>
          <w:rFonts w:ascii="Arial" w:hAnsi="Arial" w:cs="Arial"/>
          <w:b/>
          <w:sz w:val="32"/>
          <w:szCs w:val="32"/>
        </w:rPr>
        <w:t>N DEL PUESTO</w:t>
      </w:r>
      <w:r w:rsidR="00A04CE9">
        <w:rPr>
          <w:rFonts w:ascii="Arial" w:hAnsi="Arial" w:cs="Arial"/>
          <w:b/>
          <w:sz w:val="32"/>
          <w:szCs w:val="32"/>
        </w:rPr>
        <w:t xml:space="preserve"> Y FUNCIONES</w:t>
      </w:r>
    </w:p>
    <w:p w:rsidR="00FA3C5A" w:rsidRPr="00FA3C5A" w:rsidRDefault="00D372B1" w:rsidP="00332C2C">
      <w:pPr>
        <w:spacing w:before="240"/>
        <w:jc w:val="center"/>
        <w:rPr>
          <w:rFonts w:ascii="Arial" w:hAnsi="Arial" w:cs="Arial"/>
          <w:b/>
          <w:sz w:val="28"/>
          <w:szCs w:val="28"/>
        </w:rPr>
      </w:pPr>
      <w:r>
        <w:rPr>
          <w:rFonts w:ascii="Arial" w:hAnsi="Arial" w:cs="Arial"/>
          <w:b/>
          <w:sz w:val="28"/>
          <w:szCs w:val="28"/>
        </w:rPr>
        <w:t>JEF</w:t>
      </w:r>
      <w:r w:rsidR="00BA732B">
        <w:rPr>
          <w:rFonts w:ascii="Arial" w:hAnsi="Arial" w:cs="Arial"/>
          <w:b/>
          <w:sz w:val="28"/>
          <w:szCs w:val="28"/>
        </w:rPr>
        <w:t>E</w:t>
      </w:r>
      <w:r>
        <w:rPr>
          <w:rFonts w:ascii="Arial" w:hAnsi="Arial" w:cs="Arial"/>
          <w:b/>
          <w:sz w:val="28"/>
          <w:szCs w:val="28"/>
        </w:rPr>
        <w:t xml:space="preserve"> DE</w:t>
      </w:r>
      <w:r w:rsidR="00BA732B">
        <w:rPr>
          <w:rFonts w:ascii="Arial" w:hAnsi="Arial" w:cs="Arial"/>
          <w:b/>
          <w:sz w:val="28"/>
          <w:szCs w:val="28"/>
        </w:rPr>
        <w:t>L</w:t>
      </w:r>
      <w:r>
        <w:rPr>
          <w:rFonts w:ascii="Arial" w:hAnsi="Arial" w:cs="Arial"/>
          <w:b/>
          <w:sz w:val="28"/>
          <w:szCs w:val="28"/>
        </w:rPr>
        <w:t xml:space="preserve"> ARCHIVO MUNICIPAL</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1"/>
        <w:gridCol w:w="4961"/>
      </w:tblGrid>
      <w:tr w:rsidR="008E30FA" w:rsidRPr="00AF2ED4" w:rsidTr="00BA732B">
        <w:trPr>
          <w:trHeight w:val="567"/>
        </w:trPr>
        <w:tc>
          <w:tcPr>
            <w:tcW w:w="4361" w:type="dxa"/>
            <w:shd w:val="clear" w:color="auto" w:fill="auto"/>
            <w:vAlign w:val="center"/>
          </w:tcPr>
          <w:p w:rsidR="008E30FA" w:rsidRPr="00AF2ED4" w:rsidRDefault="002B103A" w:rsidP="00BA732B">
            <w:pPr>
              <w:spacing w:after="0" w:line="240" w:lineRule="exact"/>
              <w:rPr>
                <w:rFonts w:ascii="Arial" w:eastAsia="Cambria" w:hAnsi="Arial" w:cs="Arial"/>
                <w:sz w:val="24"/>
                <w:szCs w:val="24"/>
              </w:rPr>
            </w:pPr>
            <w:r>
              <w:rPr>
                <w:rFonts w:ascii="Arial" w:eastAsia="Cambria" w:hAnsi="Arial" w:cs="Arial"/>
                <w:sz w:val="24"/>
                <w:szCs w:val="24"/>
              </w:rPr>
              <w:t>TÍ</w:t>
            </w:r>
            <w:r w:rsidR="008E30FA" w:rsidRPr="00AF2ED4">
              <w:rPr>
                <w:rFonts w:ascii="Arial" w:eastAsia="Cambria" w:hAnsi="Arial" w:cs="Arial"/>
                <w:sz w:val="24"/>
                <w:szCs w:val="24"/>
              </w:rPr>
              <w:t>TULO DEL PUESTO:</w:t>
            </w:r>
          </w:p>
        </w:tc>
        <w:tc>
          <w:tcPr>
            <w:tcW w:w="4961" w:type="dxa"/>
            <w:shd w:val="clear" w:color="auto" w:fill="auto"/>
            <w:vAlign w:val="center"/>
          </w:tcPr>
          <w:p w:rsidR="008E30FA" w:rsidRPr="00AF2ED4" w:rsidRDefault="00D372B1" w:rsidP="00BA732B">
            <w:pPr>
              <w:spacing w:after="0" w:line="240" w:lineRule="exact"/>
              <w:rPr>
                <w:rFonts w:ascii="Arial" w:eastAsia="Cambria" w:hAnsi="Arial" w:cs="Arial"/>
                <w:sz w:val="24"/>
                <w:szCs w:val="24"/>
              </w:rPr>
            </w:pPr>
            <w:r>
              <w:rPr>
                <w:rFonts w:ascii="Arial" w:eastAsia="Cambria" w:hAnsi="Arial" w:cs="Arial"/>
                <w:sz w:val="24"/>
                <w:szCs w:val="24"/>
              </w:rPr>
              <w:t>Jef</w:t>
            </w:r>
            <w:r w:rsidR="00BA732B">
              <w:rPr>
                <w:rFonts w:ascii="Arial" w:eastAsia="Cambria" w:hAnsi="Arial" w:cs="Arial"/>
                <w:sz w:val="24"/>
                <w:szCs w:val="24"/>
              </w:rPr>
              <w:t>e</w:t>
            </w:r>
            <w:r>
              <w:rPr>
                <w:rFonts w:ascii="Arial" w:eastAsia="Cambria" w:hAnsi="Arial" w:cs="Arial"/>
                <w:sz w:val="24"/>
                <w:szCs w:val="24"/>
              </w:rPr>
              <w:t xml:space="preserve"> de</w:t>
            </w:r>
            <w:r w:rsidR="00BA732B">
              <w:rPr>
                <w:rFonts w:ascii="Arial" w:eastAsia="Cambria" w:hAnsi="Arial" w:cs="Arial"/>
                <w:sz w:val="24"/>
                <w:szCs w:val="24"/>
              </w:rPr>
              <w:t>l</w:t>
            </w:r>
            <w:r>
              <w:rPr>
                <w:rFonts w:ascii="Arial" w:eastAsia="Cambria" w:hAnsi="Arial" w:cs="Arial"/>
                <w:sz w:val="24"/>
                <w:szCs w:val="24"/>
              </w:rPr>
              <w:t xml:space="preserve"> Archivo Municipal</w:t>
            </w:r>
          </w:p>
        </w:tc>
      </w:tr>
      <w:tr w:rsidR="008E30FA" w:rsidRPr="00AF2ED4" w:rsidTr="00BA732B">
        <w:trPr>
          <w:trHeight w:val="567"/>
        </w:trPr>
        <w:tc>
          <w:tcPr>
            <w:tcW w:w="4361" w:type="dxa"/>
            <w:shd w:val="clear" w:color="auto" w:fill="auto"/>
            <w:vAlign w:val="center"/>
          </w:tcPr>
          <w:p w:rsidR="008E30FA" w:rsidRPr="00AF2ED4" w:rsidRDefault="008E30FA" w:rsidP="00BA732B">
            <w:pPr>
              <w:spacing w:after="0" w:line="240" w:lineRule="exact"/>
              <w:rPr>
                <w:rFonts w:ascii="Arial" w:eastAsia="Cambria" w:hAnsi="Arial" w:cs="Arial"/>
                <w:sz w:val="24"/>
                <w:szCs w:val="24"/>
              </w:rPr>
            </w:pPr>
            <w:r w:rsidRPr="00AF2ED4">
              <w:rPr>
                <w:rFonts w:ascii="Arial" w:eastAsia="Cambria" w:hAnsi="Arial" w:cs="Arial"/>
                <w:sz w:val="24"/>
                <w:szCs w:val="24"/>
              </w:rPr>
              <w:t>UNIDAD ADMINISTRATIVA:</w:t>
            </w:r>
          </w:p>
        </w:tc>
        <w:tc>
          <w:tcPr>
            <w:tcW w:w="4961" w:type="dxa"/>
            <w:shd w:val="clear" w:color="auto" w:fill="auto"/>
            <w:vAlign w:val="center"/>
          </w:tcPr>
          <w:p w:rsidR="008E30FA" w:rsidRPr="00AF2ED4" w:rsidRDefault="00D372B1" w:rsidP="00BA732B">
            <w:pPr>
              <w:spacing w:after="0" w:line="240" w:lineRule="exact"/>
              <w:rPr>
                <w:rFonts w:ascii="Arial" w:eastAsia="Cambria" w:hAnsi="Arial" w:cs="Arial"/>
                <w:sz w:val="24"/>
                <w:szCs w:val="24"/>
              </w:rPr>
            </w:pPr>
            <w:r>
              <w:rPr>
                <w:rFonts w:ascii="Arial" w:eastAsia="Cambria" w:hAnsi="Arial" w:cs="Arial"/>
                <w:sz w:val="24"/>
                <w:szCs w:val="24"/>
              </w:rPr>
              <w:t>Jefatura</w:t>
            </w:r>
            <w:r w:rsidR="008E30FA" w:rsidRPr="00AF2ED4">
              <w:rPr>
                <w:rFonts w:ascii="Arial" w:eastAsia="Cambria" w:hAnsi="Arial" w:cs="Arial"/>
                <w:sz w:val="24"/>
                <w:szCs w:val="24"/>
              </w:rPr>
              <w:t xml:space="preserve"> de</w:t>
            </w:r>
            <w:r w:rsidR="00BA732B">
              <w:rPr>
                <w:rFonts w:ascii="Arial" w:eastAsia="Cambria" w:hAnsi="Arial" w:cs="Arial"/>
                <w:sz w:val="24"/>
                <w:szCs w:val="24"/>
              </w:rPr>
              <w:t>l</w:t>
            </w:r>
            <w:r w:rsidR="008E30FA" w:rsidRPr="00AF2ED4">
              <w:rPr>
                <w:rFonts w:ascii="Arial" w:eastAsia="Cambria" w:hAnsi="Arial" w:cs="Arial"/>
                <w:sz w:val="24"/>
                <w:szCs w:val="24"/>
              </w:rPr>
              <w:t xml:space="preserve"> Archivo</w:t>
            </w:r>
            <w:r>
              <w:rPr>
                <w:rFonts w:ascii="Arial" w:eastAsia="Cambria" w:hAnsi="Arial" w:cs="Arial"/>
                <w:sz w:val="24"/>
                <w:szCs w:val="24"/>
              </w:rPr>
              <w:t xml:space="preserve"> Municipal</w:t>
            </w:r>
          </w:p>
        </w:tc>
      </w:tr>
      <w:tr w:rsidR="008E30FA" w:rsidRPr="00AF2ED4" w:rsidTr="00BA732B">
        <w:trPr>
          <w:trHeight w:val="567"/>
        </w:trPr>
        <w:tc>
          <w:tcPr>
            <w:tcW w:w="4361" w:type="dxa"/>
            <w:shd w:val="clear" w:color="auto" w:fill="auto"/>
            <w:vAlign w:val="center"/>
          </w:tcPr>
          <w:p w:rsidR="008E30FA" w:rsidRPr="00AF2ED4" w:rsidRDefault="00FD7495" w:rsidP="00BA732B">
            <w:pPr>
              <w:spacing w:after="0" w:line="240" w:lineRule="exact"/>
              <w:rPr>
                <w:rFonts w:ascii="Arial" w:eastAsia="Cambria" w:hAnsi="Arial" w:cs="Arial"/>
                <w:sz w:val="24"/>
                <w:szCs w:val="24"/>
              </w:rPr>
            </w:pPr>
            <w:r>
              <w:rPr>
                <w:rFonts w:ascii="Arial" w:eastAsia="Cambria" w:hAnsi="Arial" w:cs="Arial"/>
                <w:sz w:val="24"/>
                <w:szCs w:val="24"/>
              </w:rPr>
              <w:t>AREA DE ADSCRIPCIÓ</w:t>
            </w:r>
            <w:r w:rsidR="008E30FA" w:rsidRPr="00AF2ED4">
              <w:rPr>
                <w:rFonts w:ascii="Arial" w:eastAsia="Cambria" w:hAnsi="Arial" w:cs="Arial"/>
                <w:sz w:val="24"/>
                <w:szCs w:val="24"/>
              </w:rPr>
              <w:t>N:</w:t>
            </w:r>
          </w:p>
        </w:tc>
        <w:tc>
          <w:tcPr>
            <w:tcW w:w="4961" w:type="dxa"/>
            <w:shd w:val="clear" w:color="auto" w:fill="auto"/>
            <w:vAlign w:val="center"/>
          </w:tcPr>
          <w:p w:rsidR="008E30FA" w:rsidRPr="00AF2ED4" w:rsidRDefault="00FD7495" w:rsidP="00BA732B">
            <w:pPr>
              <w:spacing w:after="0" w:line="240" w:lineRule="exact"/>
              <w:rPr>
                <w:rFonts w:ascii="Arial" w:eastAsia="Cambria" w:hAnsi="Arial" w:cs="Arial"/>
                <w:sz w:val="24"/>
                <w:szCs w:val="24"/>
              </w:rPr>
            </w:pPr>
            <w:r>
              <w:rPr>
                <w:rFonts w:ascii="Arial" w:eastAsia="Cambria" w:hAnsi="Arial" w:cs="Arial"/>
                <w:sz w:val="24"/>
                <w:szCs w:val="24"/>
              </w:rPr>
              <w:t>Secretarí</w:t>
            </w:r>
            <w:r w:rsidR="008E30FA" w:rsidRPr="00AF2ED4">
              <w:rPr>
                <w:rFonts w:ascii="Arial" w:eastAsia="Cambria" w:hAnsi="Arial" w:cs="Arial"/>
                <w:sz w:val="24"/>
                <w:szCs w:val="24"/>
              </w:rPr>
              <w:t>a del Ayuntamiento</w:t>
            </w:r>
          </w:p>
        </w:tc>
      </w:tr>
      <w:tr w:rsidR="008E30FA" w:rsidRPr="00AF2ED4" w:rsidTr="00BA732B">
        <w:trPr>
          <w:trHeight w:val="567"/>
        </w:trPr>
        <w:tc>
          <w:tcPr>
            <w:tcW w:w="4361" w:type="dxa"/>
            <w:shd w:val="clear" w:color="auto" w:fill="auto"/>
            <w:vAlign w:val="center"/>
          </w:tcPr>
          <w:p w:rsidR="008E30FA" w:rsidRPr="00AF2ED4" w:rsidRDefault="008E30FA" w:rsidP="00BA732B">
            <w:pPr>
              <w:spacing w:after="0" w:line="240" w:lineRule="exact"/>
              <w:rPr>
                <w:rFonts w:ascii="Arial" w:eastAsia="Cambria" w:hAnsi="Arial" w:cs="Arial"/>
                <w:sz w:val="24"/>
                <w:szCs w:val="24"/>
              </w:rPr>
            </w:pPr>
            <w:r w:rsidRPr="00AF2ED4">
              <w:rPr>
                <w:rFonts w:ascii="Arial" w:eastAsia="Cambria" w:hAnsi="Arial" w:cs="Arial"/>
                <w:sz w:val="24"/>
                <w:szCs w:val="24"/>
              </w:rPr>
              <w:t>A QUIEN REPORTA:</w:t>
            </w:r>
          </w:p>
        </w:tc>
        <w:tc>
          <w:tcPr>
            <w:tcW w:w="4961" w:type="dxa"/>
            <w:shd w:val="clear" w:color="auto" w:fill="auto"/>
            <w:vAlign w:val="center"/>
          </w:tcPr>
          <w:p w:rsidR="008E30FA" w:rsidRPr="00AF2ED4" w:rsidRDefault="008E30FA" w:rsidP="00BA732B">
            <w:pPr>
              <w:spacing w:after="0" w:line="240" w:lineRule="exact"/>
              <w:rPr>
                <w:rFonts w:ascii="Arial" w:eastAsia="Cambria" w:hAnsi="Arial" w:cs="Arial"/>
                <w:sz w:val="24"/>
                <w:szCs w:val="24"/>
              </w:rPr>
            </w:pPr>
            <w:r w:rsidRPr="00AF2ED4">
              <w:rPr>
                <w:rFonts w:ascii="Arial" w:eastAsia="Cambria" w:hAnsi="Arial" w:cs="Arial"/>
                <w:sz w:val="24"/>
                <w:szCs w:val="24"/>
              </w:rPr>
              <w:t>Secretar</w:t>
            </w:r>
            <w:r w:rsidR="008770C4">
              <w:rPr>
                <w:rFonts w:ascii="Arial" w:eastAsia="Cambria" w:hAnsi="Arial" w:cs="Arial"/>
                <w:sz w:val="24"/>
                <w:szCs w:val="24"/>
              </w:rPr>
              <w:t>i</w:t>
            </w:r>
            <w:r w:rsidRPr="00AF2ED4">
              <w:rPr>
                <w:rFonts w:ascii="Arial" w:eastAsia="Cambria" w:hAnsi="Arial" w:cs="Arial"/>
                <w:sz w:val="24"/>
                <w:szCs w:val="24"/>
              </w:rPr>
              <w:t>a del Ayuntamiento</w:t>
            </w:r>
          </w:p>
        </w:tc>
      </w:tr>
      <w:tr w:rsidR="008E30FA" w:rsidRPr="00AF2ED4" w:rsidTr="00BA732B">
        <w:trPr>
          <w:trHeight w:val="567"/>
        </w:trPr>
        <w:tc>
          <w:tcPr>
            <w:tcW w:w="4361" w:type="dxa"/>
            <w:shd w:val="clear" w:color="auto" w:fill="auto"/>
            <w:vAlign w:val="center"/>
          </w:tcPr>
          <w:p w:rsidR="008E30FA" w:rsidRPr="00AF2ED4" w:rsidRDefault="008E30FA" w:rsidP="00BA732B">
            <w:pPr>
              <w:spacing w:after="0" w:line="240" w:lineRule="exact"/>
              <w:rPr>
                <w:rFonts w:ascii="Arial" w:eastAsia="Cambria" w:hAnsi="Arial" w:cs="Arial"/>
                <w:sz w:val="24"/>
                <w:szCs w:val="24"/>
              </w:rPr>
            </w:pPr>
            <w:r w:rsidRPr="00AF2ED4">
              <w:rPr>
                <w:rFonts w:ascii="Arial" w:eastAsia="Cambria" w:hAnsi="Arial" w:cs="Arial"/>
                <w:sz w:val="24"/>
                <w:szCs w:val="24"/>
              </w:rPr>
              <w:t>A QUIEN SUPERVISA:</w:t>
            </w:r>
          </w:p>
        </w:tc>
        <w:tc>
          <w:tcPr>
            <w:tcW w:w="4961" w:type="dxa"/>
            <w:shd w:val="clear" w:color="auto" w:fill="auto"/>
            <w:vAlign w:val="center"/>
          </w:tcPr>
          <w:p w:rsidR="00BA732B" w:rsidRDefault="00BA732B" w:rsidP="00BA732B">
            <w:pPr>
              <w:spacing w:after="0" w:line="240" w:lineRule="exact"/>
              <w:rPr>
                <w:rFonts w:ascii="Arial" w:eastAsia="Cambria" w:hAnsi="Arial" w:cs="Arial"/>
                <w:sz w:val="24"/>
                <w:szCs w:val="24"/>
              </w:rPr>
            </w:pPr>
            <w:r>
              <w:rPr>
                <w:rFonts w:ascii="Arial" w:eastAsia="Cambria" w:hAnsi="Arial" w:cs="Arial"/>
                <w:sz w:val="24"/>
                <w:szCs w:val="24"/>
              </w:rPr>
              <w:t>Encargado(a) de Archivo de Concentración</w:t>
            </w:r>
          </w:p>
          <w:p w:rsidR="00BA732B" w:rsidRDefault="00BA732B" w:rsidP="00BA732B">
            <w:pPr>
              <w:spacing w:after="0" w:line="240" w:lineRule="exact"/>
              <w:rPr>
                <w:rFonts w:ascii="Arial" w:eastAsia="Cambria" w:hAnsi="Arial" w:cs="Arial"/>
                <w:sz w:val="24"/>
                <w:szCs w:val="24"/>
              </w:rPr>
            </w:pPr>
            <w:r>
              <w:rPr>
                <w:rFonts w:ascii="Arial" w:eastAsia="Cambria" w:hAnsi="Arial" w:cs="Arial"/>
                <w:sz w:val="24"/>
                <w:szCs w:val="24"/>
              </w:rPr>
              <w:t>Encargado(a) de</w:t>
            </w:r>
            <w:r w:rsidR="008E30FA" w:rsidRPr="00AF2ED4">
              <w:rPr>
                <w:rFonts w:ascii="Arial" w:eastAsia="Cambria" w:hAnsi="Arial" w:cs="Arial"/>
                <w:sz w:val="24"/>
                <w:szCs w:val="24"/>
              </w:rPr>
              <w:t xml:space="preserve"> </w:t>
            </w:r>
            <w:r>
              <w:rPr>
                <w:rFonts w:ascii="Arial" w:eastAsia="Cambria" w:hAnsi="Arial" w:cs="Arial"/>
                <w:sz w:val="24"/>
                <w:szCs w:val="24"/>
              </w:rPr>
              <w:t>Histórico</w:t>
            </w:r>
          </w:p>
          <w:p w:rsidR="008E30FA" w:rsidRPr="00AF2ED4" w:rsidRDefault="00BA732B" w:rsidP="00BA732B">
            <w:pPr>
              <w:spacing w:after="0" w:line="240" w:lineRule="exact"/>
              <w:rPr>
                <w:rFonts w:ascii="Arial" w:eastAsia="Cambria" w:hAnsi="Arial" w:cs="Arial"/>
                <w:sz w:val="24"/>
                <w:szCs w:val="24"/>
              </w:rPr>
            </w:pPr>
            <w:r>
              <w:rPr>
                <w:rFonts w:ascii="Arial" w:eastAsia="Cambria" w:hAnsi="Arial" w:cs="Arial"/>
                <w:sz w:val="24"/>
                <w:szCs w:val="24"/>
              </w:rPr>
              <w:t>Auxiliares C</w:t>
            </w:r>
          </w:p>
        </w:tc>
      </w:tr>
      <w:tr w:rsidR="008E30FA" w:rsidRPr="00AF2ED4" w:rsidTr="00BA732B">
        <w:trPr>
          <w:trHeight w:val="567"/>
        </w:trPr>
        <w:tc>
          <w:tcPr>
            <w:tcW w:w="4361" w:type="dxa"/>
            <w:shd w:val="clear" w:color="auto" w:fill="auto"/>
            <w:vAlign w:val="center"/>
          </w:tcPr>
          <w:p w:rsidR="008E30FA" w:rsidRPr="00AF2ED4" w:rsidRDefault="008E30FA" w:rsidP="00BA732B">
            <w:pPr>
              <w:spacing w:after="0" w:line="240" w:lineRule="exact"/>
              <w:rPr>
                <w:rFonts w:ascii="Arial" w:eastAsia="Cambria" w:hAnsi="Arial" w:cs="Arial"/>
                <w:sz w:val="24"/>
                <w:szCs w:val="24"/>
              </w:rPr>
            </w:pPr>
            <w:r w:rsidRPr="00AF2ED4">
              <w:rPr>
                <w:rFonts w:ascii="Arial" w:eastAsia="Cambria" w:hAnsi="Arial" w:cs="Arial"/>
                <w:sz w:val="24"/>
                <w:szCs w:val="24"/>
              </w:rPr>
              <w:t>N° DE PERSONAS EN EL PUESTO:</w:t>
            </w:r>
          </w:p>
        </w:tc>
        <w:tc>
          <w:tcPr>
            <w:tcW w:w="4961" w:type="dxa"/>
            <w:shd w:val="clear" w:color="auto" w:fill="auto"/>
            <w:vAlign w:val="center"/>
          </w:tcPr>
          <w:p w:rsidR="008E30FA" w:rsidRPr="00AF2ED4" w:rsidRDefault="008E30FA" w:rsidP="00BA732B">
            <w:pPr>
              <w:spacing w:after="0" w:line="240" w:lineRule="exact"/>
              <w:rPr>
                <w:rFonts w:ascii="Arial" w:eastAsia="Cambria" w:hAnsi="Arial" w:cs="Arial"/>
                <w:sz w:val="24"/>
                <w:szCs w:val="24"/>
              </w:rPr>
            </w:pPr>
            <w:r w:rsidRPr="00AF2ED4">
              <w:rPr>
                <w:rFonts w:ascii="Arial" w:eastAsia="Cambria" w:hAnsi="Arial" w:cs="Arial"/>
                <w:sz w:val="24"/>
                <w:szCs w:val="24"/>
              </w:rPr>
              <w:t>1</w:t>
            </w:r>
          </w:p>
        </w:tc>
      </w:tr>
    </w:tbl>
    <w:p w:rsidR="00F00384" w:rsidRPr="00F400C9" w:rsidRDefault="00F00384" w:rsidP="00F00384">
      <w:pPr>
        <w:spacing w:line="240" w:lineRule="auto"/>
        <w:contextualSpacing/>
        <w:jc w:val="both"/>
        <w:rPr>
          <w:rFonts w:ascii="Arial" w:hAnsi="Arial" w:cs="Arial"/>
        </w:rPr>
      </w:pPr>
    </w:p>
    <w:p w:rsidR="00F00384" w:rsidRDefault="00F00384" w:rsidP="00F00384">
      <w:pPr>
        <w:spacing w:line="240" w:lineRule="auto"/>
        <w:contextualSpacing/>
        <w:jc w:val="both"/>
        <w:rPr>
          <w:rFonts w:ascii="Arial" w:hAnsi="Arial" w:cs="Arial"/>
        </w:rPr>
      </w:pPr>
      <w:r w:rsidRPr="00F400C9">
        <w:rPr>
          <w:rFonts w:ascii="Arial" w:hAnsi="Arial" w:cs="Arial"/>
        </w:rPr>
        <w:t>REQUERIMIENTOS DEL PUESTO</w:t>
      </w:r>
      <w:r w:rsidR="00BA732B">
        <w:rPr>
          <w:rFonts w:ascii="Arial" w:hAnsi="Arial" w:cs="Arial"/>
        </w:rPr>
        <w:t xml:space="preserve"> DE JEFE</w:t>
      </w:r>
      <w:r w:rsidR="009C19B1">
        <w:rPr>
          <w:rFonts w:ascii="Arial" w:hAnsi="Arial" w:cs="Arial"/>
        </w:rPr>
        <w:t xml:space="preserve"> DEL </w:t>
      </w:r>
      <w:r w:rsidR="00084207">
        <w:rPr>
          <w:rFonts w:ascii="Arial" w:hAnsi="Arial" w:cs="Arial"/>
        </w:rPr>
        <w:t>ARCHIVO MUNICIPAL</w:t>
      </w:r>
    </w:p>
    <w:p w:rsidR="00A04CE9" w:rsidRDefault="00A04CE9" w:rsidP="00F00384">
      <w:pPr>
        <w:spacing w:line="240" w:lineRule="auto"/>
        <w:contextualSpacing/>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64"/>
        <w:gridCol w:w="4465"/>
      </w:tblGrid>
      <w:tr w:rsidR="00A77FB6" w:rsidRPr="00AF2ED4" w:rsidTr="00AF2ED4">
        <w:tc>
          <w:tcPr>
            <w:tcW w:w="4464" w:type="dxa"/>
            <w:shd w:val="clear" w:color="auto" w:fill="auto"/>
          </w:tcPr>
          <w:p w:rsidR="00A77FB6" w:rsidRPr="00AF2ED4" w:rsidRDefault="00A77FB6" w:rsidP="00AF2ED4">
            <w:pPr>
              <w:spacing w:line="240" w:lineRule="auto"/>
              <w:contextualSpacing/>
              <w:jc w:val="both"/>
              <w:rPr>
                <w:rFonts w:ascii="Arial" w:eastAsia="Cambria" w:hAnsi="Arial" w:cs="Arial"/>
              </w:rPr>
            </w:pPr>
            <w:r w:rsidRPr="00AF2ED4">
              <w:rPr>
                <w:rFonts w:ascii="Arial" w:eastAsia="Cambria" w:hAnsi="Arial" w:cs="Arial"/>
              </w:rPr>
              <w:t>ESCOLARIDAD:</w:t>
            </w:r>
          </w:p>
        </w:tc>
        <w:tc>
          <w:tcPr>
            <w:tcW w:w="4465" w:type="dxa"/>
            <w:shd w:val="clear" w:color="auto" w:fill="auto"/>
          </w:tcPr>
          <w:p w:rsidR="00A77FB6" w:rsidRPr="00AF2ED4" w:rsidRDefault="00A77FB6" w:rsidP="00AF2ED4">
            <w:pPr>
              <w:spacing w:line="240" w:lineRule="auto"/>
              <w:contextualSpacing/>
              <w:jc w:val="both"/>
              <w:rPr>
                <w:rFonts w:ascii="Arial" w:eastAsia="Cambria" w:hAnsi="Arial" w:cs="Arial"/>
              </w:rPr>
            </w:pPr>
            <w:r w:rsidRPr="00AF2ED4">
              <w:rPr>
                <w:rFonts w:ascii="Arial" w:eastAsia="Cambria" w:hAnsi="Arial" w:cs="Arial"/>
              </w:rPr>
              <w:t>Licenciatura en Historia, Archivística, Administración Pública, o carreras afines.</w:t>
            </w:r>
          </w:p>
        </w:tc>
      </w:tr>
      <w:tr w:rsidR="00A77FB6" w:rsidRPr="00AF2ED4" w:rsidTr="00AF2ED4">
        <w:tc>
          <w:tcPr>
            <w:tcW w:w="4464" w:type="dxa"/>
            <w:shd w:val="clear" w:color="auto" w:fill="auto"/>
          </w:tcPr>
          <w:p w:rsidR="00A77FB6" w:rsidRPr="00AF2ED4" w:rsidRDefault="00A77FB6" w:rsidP="00AF2ED4">
            <w:pPr>
              <w:spacing w:line="240" w:lineRule="auto"/>
              <w:contextualSpacing/>
              <w:jc w:val="both"/>
              <w:rPr>
                <w:rFonts w:ascii="Arial" w:eastAsia="Cambria" w:hAnsi="Arial" w:cs="Arial"/>
              </w:rPr>
            </w:pPr>
            <w:r w:rsidRPr="00AF2ED4">
              <w:rPr>
                <w:rFonts w:ascii="Arial" w:eastAsia="Cambria" w:hAnsi="Arial" w:cs="Arial"/>
              </w:rPr>
              <w:t xml:space="preserve">AÑOS DE EXPERIENCIA: </w:t>
            </w:r>
          </w:p>
        </w:tc>
        <w:tc>
          <w:tcPr>
            <w:tcW w:w="4465" w:type="dxa"/>
            <w:shd w:val="clear" w:color="auto" w:fill="auto"/>
          </w:tcPr>
          <w:p w:rsidR="00A77FB6" w:rsidRPr="00AF2ED4" w:rsidRDefault="00A77FB6" w:rsidP="00AF2ED4">
            <w:pPr>
              <w:spacing w:line="240" w:lineRule="auto"/>
              <w:contextualSpacing/>
              <w:jc w:val="both"/>
              <w:rPr>
                <w:rFonts w:ascii="Arial" w:eastAsia="Cambria" w:hAnsi="Arial" w:cs="Arial"/>
              </w:rPr>
            </w:pPr>
            <w:r w:rsidRPr="00AF2ED4">
              <w:rPr>
                <w:rFonts w:ascii="Arial" w:eastAsia="Cambria" w:hAnsi="Arial" w:cs="Arial"/>
              </w:rPr>
              <w:t>1 año</w:t>
            </w:r>
          </w:p>
        </w:tc>
      </w:tr>
      <w:tr w:rsidR="00A77FB6" w:rsidRPr="00AF2ED4" w:rsidTr="00AF2ED4">
        <w:tc>
          <w:tcPr>
            <w:tcW w:w="4464" w:type="dxa"/>
            <w:shd w:val="clear" w:color="auto" w:fill="auto"/>
          </w:tcPr>
          <w:p w:rsidR="00A77FB6" w:rsidRPr="00AF2ED4" w:rsidRDefault="00A77FB6" w:rsidP="00AF2ED4">
            <w:pPr>
              <w:spacing w:line="240" w:lineRule="auto"/>
              <w:contextualSpacing/>
              <w:jc w:val="both"/>
              <w:rPr>
                <w:rFonts w:ascii="Arial" w:eastAsia="Cambria" w:hAnsi="Arial" w:cs="Arial"/>
              </w:rPr>
            </w:pPr>
            <w:r w:rsidRPr="00AF2ED4">
              <w:rPr>
                <w:rFonts w:ascii="Arial" w:eastAsia="Cambria" w:hAnsi="Arial" w:cs="Arial"/>
              </w:rPr>
              <w:t>CONOCIMIENTOS BASICOS:</w:t>
            </w:r>
          </w:p>
        </w:tc>
        <w:tc>
          <w:tcPr>
            <w:tcW w:w="4465" w:type="dxa"/>
            <w:shd w:val="clear" w:color="auto" w:fill="auto"/>
          </w:tcPr>
          <w:p w:rsidR="00A77FB6" w:rsidRPr="00AF2ED4" w:rsidRDefault="00A77FB6" w:rsidP="00AF2ED4">
            <w:pPr>
              <w:spacing w:line="240" w:lineRule="auto"/>
              <w:contextualSpacing/>
              <w:jc w:val="both"/>
              <w:rPr>
                <w:rFonts w:ascii="Arial" w:eastAsia="Cambria" w:hAnsi="Arial" w:cs="Arial"/>
              </w:rPr>
            </w:pPr>
            <w:r w:rsidRPr="00AF2ED4">
              <w:rPr>
                <w:rFonts w:ascii="Arial" w:eastAsia="Cambria" w:hAnsi="Arial" w:cs="Arial"/>
              </w:rPr>
              <w:t>Historia,</w:t>
            </w:r>
            <w:r w:rsidR="000F7E54" w:rsidRPr="00AF2ED4">
              <w:rPr>
                <w:rFonts w:ascii="Arial" w:eastAsia="Cambria" w:hAnsi="Arial" w:cs="Arial"/>
              </w:rPr>
              <w:t xml:space="preserve"> </w:t>
            </w:r>
            <w:r w:rsidRPr="00AF2ED4">
              <w:rPr>
                <w:rFonts w:ascii="Arial" w:eastAsia="Cambria" w:hAnsi="Arial" w:cs="Arial"/>
              </w:rPr>
              <w:t xml:space="preserve">legislación en la materia </w:t>
            </w:r>
            <w:r w:rsidR="000F7E54" w:rsidRPr="00AF2ED4">
              <w:rPr>
                <w:rFonts w:ascii="Arial" w:eastAsia="Cambria" w:hAnsi="Arial" w:cs="Arial"/>
              </w:rPr>
              <w:t xml:space="preserve">y </w:t>
            </w:r>
            <w:r w:rsidR="00D665EF" w:rsidRPr="00AF2ED4">
              <w:rPr>
                <w:rFonts w:ascii="Arial" w:eastAsia="Cambria" w:hAnsi="Arial" w:cs="Arial"/>
              </w:rPr>
              <w:t>archivística.</w:t>
            </w:r>
          </w:p>
        </w:tc>
      </w:tr>
      <w:tr w:rsidR="00A77FB6" w:rsidRPr="00AF2ED4" w:rsidTr="00AF2ED4">
        <w:tc>
          <w:tcPr>
            <w:tcW w:w="4464" w:type="dxa"/>
            <w:shd w:val="clear" w:color="auto" w:fill="auto"/>
          </w:tcPr>
          <w:p w:rsidR="00A77FB6" w:rsidRPr="00AF2ED4" w:rsidRDefault="00A77FB6" w:rsidP="00AF2ED4">
            <w:pPr>
              <w:spacing w:line="240" w:lineRule="auto"/>
              <w:contextualSpacing/>
              <w:jc w:val="both"/>
              <w:rPr>
                <w:rFonts w:ascii="Arial" w:eastAsia="Cambria" w:hAnsi="Arial" w:cs="Arial"/>
              </w:rPr>
            </w:pPr>
            <w:r w:rsidRPr="00AF2ED4">
              <w:rPr>
                <w:rFonts w:ascii="Arial" w:eastAsia="Cambria" w:hAnsi="Arial" w:cs="Arial"/>
              </w:rPr>
              <w:t>HABILIDADES:</w:t>
            </w:r>
          </w:p>
        </w:tc>
        <w:tc>
          <w:tcPr>
            <w:tcW w:w="4465" w:type="dxa"/>
            <w:shd w:val="clear" w:color="auto" w:fill="auto"/>
          </w:tcPr>
          <w:p w:rsidR="00A77FB6" w:rsidRPr="00AF2ED4" w:rsidRDefault="00A77FB6" w:rsidP="00AF2ED4">
            <w:pPr>
              <w:spacing w:line="240" w:lineRule="auto"/>
              <w:contextualSpacing/>
              <w:jc w:val="both"/>
              <w:rPr>
                <w:rFonts w:ascii="Arial" w:eastAsia="Cambria" w:hAnsi="Arial" w:cs="Arial"/>
              </w:rPr>
            </w:pPr>
            <w:r w:rsidRPr="00AF2ED4">
              <w:rPr>
                <w:rFonts w:ascii="Arial" w:eastAsia="Cambria" w:hAnsi="Arial" w:cs="Arial"/>
              </w:rPr>
              <w:t>Responsabilidad, liderazgo, r</w:t>
            </w:r>
            <w:r w:rsidR="00D665EF" w:rsidRPr="00AF2ED4">
              <w:rPr>
                <w:rFonts w:ascii="Arial" w:eastAsia="Cambria" w:hAnsi="Arial" w:cs="Arial"/>
              </w:rPr>
              <w:t xml:space="preserve">elaciones públicas, </w:t>
            </w:r>
            <w:r w:rsidRPr="00AF2ED4">
              <w:rPr>
                <w:rFonts w:ascii="Arial" w:eastAsia="Cambria" w:hAnsi="Arial" w:cs="Arial"/>
              </w:rPr>
              <w:t>trabajos en equipo, capacidad de análisis y síntesis, toma</w:t>
            </w:r>
            <w:r w:rsidR="00D665EF" w:rsidRPr="00AF2ED4">
              <w:rPr>
                <w:rFonts w:ascii="Arial" w:eastAsia="Cambria" w:hAnsi="Arial" w:cs="Arial"/>
              </w:rPr>
              <w:t xml:space="preserve"> de </w:t>
            </w:r>
            <w:r w:rsidR="00BA732B" w:rsidRPr="00AF2ED4">
              <w:rPr>
                <w:rFonts w:ascii="Arial" w:eastAsia="Cambria" w:hAnsi="Arial" w:cs="Arial"/>
              </w:rPr>
              <w:t>decisiones, administración</w:t>
            </w:r>
            <w:r w:rsidR="00D665EF" w:rsidRPr="00AF2ED4">
              <w:rPr>
                <w:rFonts w:ascii="Arial" w:eastAsia="Cambria" w:hAnsi="Arial" w:cs="Arial"/>
              </w:rPr>
              <w:t xml:space="preserve"> documental.</w:t>
            </w:r>
          </w:p>
        </w:tc>
      </w:tr>
    </w:tbl>
    <w:p w:rsidR="00D665EF" w:rsidRDefault="00D665EF" w:rsidP="00F00384">
      <w:pPr>
        <w:spacing w:line="240" w:lineRule="auto"/>
        <w:contextualSpacing/>
        <w:jc w:val="both"/>
        <w:rPr>
          <w:rFonts w:ascii="Arial" w:hAnsi="Arial" w:cs="Arial"/>
        </w:rPr>
      </w:pPr>
    </w:p>
    <w:p w:rsidR="00394386" w:rsidRDefault="00394386" w:rsidP="00F00384">
      <w:pPr>
        <w:spacing w:line="240" w:lineRule="auto"/>
        <w:contextualSpacing/>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29"/>
      </w:tblGrid>
      <w:tr w:rsidR="00A04CE9" w:rsidRPr="00337E65" w:rsidTr="00337E65">
        <w:tc>
          <w:tcPr>
            <w:tcW w:w="8929" w:type="dxa"/>
            <w:shd w:val="clear" w:color="auto" w:fill="auto"/>
          </w:tcPr>
          <w:p w:rsidR="00A04CE9" w:rsidRPr="00337E65" w:rsidRDefault="00A04CE9" w:rsidP="00337E65">
            <w:pPr>
              <w:jc w:val="center"/>
              <w:rPr>
                <w:rFonts w:ascii="Arial" w:eastAsia="Cambria" w:hAnsi="Arial" w:cs="Arial"/>
              </w:rPr>
            </w:pPr>
          </w:p>
          <w:p w:rsidR="00A04CE9" w:rsidRPr="00337E65" w:rsidRDefault="00A04CE9" w:rsidP="00337E65">
            <w:pPr>
              <w:jc w:val="center"/>
              <w:rPr>
                <w:rFonts w:ascii="Arial" w:eastAsia="Cambria" w:hAnsi="Arial" w:cs="Arial"/>
              </w:rPr>
            </w:pPr>
            <w:r w:rsidRPr="00337E65">
              <w:rPr>
                <w:rFonts w:ascii="Arial" w:eastAsia="Cambria" w:hAnsi="Arial" w:cs="Arial"/>
              </w:rPr>
              <w:t xml:space="preserve"> DESCRIPCION GENERAL DE PUESTO</w:t>
            </w:r>
            <w:r w:rsidR="00285DE0">
              <w:rPr>
                <w:rFonts w:ascii="Arial" w:eastAsia="Cambria" w:hAnsi="Arial" w:cs="Arial"/>
              </w:rPr>
              <w:t xml:space="preserve"> DE JEFE</w:t>
            </w:r>
            <w:r w:rsidR="009C19B1">
              <w:rPr>
                <w:rFonts w:ascii="Arial" w:eastAsia="Cambria" w:hAnsi="Arial" w:cs="Arial"/>
              </w:rPr>
              <w:t xml:space="preserve"> </w:t>
            </w:r>
            <w:r w:rsidR="004E2958">
              <w:rPr>
                <w:rFonts w:ascii="Arial" w:eastAsia="Cambria" w:hAnsi="Arial" w:cs="Arial"/>
              </w:rPr>
              <w:t xml:space="preserve">DEL </w:t>
            </w:r>
            <w:r w:rsidR="004E2958" w:rsidRPr="004E2958">
              <w:rPr>
                <w:rFonts w:ascii="Arial" w:eastAsia="Cambria" w:hAnsi="Arial" w:cs="Arial"/>
              </w:rPr>
              <w:t>ARCHIVO MUNICIPAL</w:t>
            </w:r>
            <w:r w:rsidRPr="00337E65">
              <w:rPr>
                <w:rFonts w:ascii="Arial" w:eastAsia="Cambria" w:hAnsi="Arial" w:cs="Arial"/>
              </w:rPr>
              <w:t>.</w:t>
            </w:r>
          </w:p>
          <w:p w:rsidR="00A04CE9" w:rsidRPr="00337E65" w:rsidRDefault="00A04CE9" w:rsidP="00337E65">
            <w:pPr>
              <w:spacing w:line="240" w:lineRule="auto"/>
              <w:contextualSpacing/>
              <w:jc w:val="both"/>
              <w:rPr>
                <w:rFonts w:ascii="Arial" w:eastAsia="Cambria" w:hAnsi="Arial" w:cs="Arial"/>
                <w:sz w:val="24"/>
                <w:szCs w:val="24"/>
              </w:rPr>
            </w:pPr>
            <w:r w:rsidRPr="00337E65">
              <w:rPr>
                <w:rFonts w:ascii="Arial" w:eastAsia="Cambria" w:hAnsi="Arial" w:cs="Arial"/>
                <w:sz w:val="24"/>
                <w:szCs w:val="24"/>
              </w:rPr>
              <w:t>Planear, programar, organizar, dirigir, coordinar y controlar las funciones correspondientes al Archivo Municipal.</w:t>
            </w:r>
          </w:p>
          <w:p w:rsidR="00A04CE9" w:rsidRPr="00337E65" w:rsidRDefault="00A04CE9" w:rsidP="00337E65">
            <w:pPr>
              <w:spacing w:line="240" w:lineRule="auto"/>
              <w:contextualSpacing/>
              <w:jc w:val="both"/>
              <w:rPr>
                <w:rFonts w:ascii="Arial" w:eastAsia="Cambria" w:hAnsi="Arial" w:cs="Arial"/>
                <w:sz w:val="24"/>
                <w:szCs w:val="24"/>
              </w:rPr>
            </w:pPr>
          </w:p>
        </w:tc>
      </w:tr>
    </w:tbl>
    <w:p w:rsidR="00B323D9" w:rsidRDefault="00B323D9" w:rsidP="00A77FB6">
      <w:pPr>
        <w:tabs>
          <w:tab w:val="left" w:pos="2649"/>
        </w:tabs>
        <w:contextualSpacing/>
        <w:rPr>
          <w:rFonts w:ascii="Arial" w:hAnsi="Arial" w:cs="Arial"/>
        </w:rPr>
      </w:pPr>
    </w:p>
    <w:p w:rsidR="00267B1C" w:rsidRDefault="00267B1C">
      <w:pPr>
        <w:spacing w:after="0" w:line="240" w:lineRule="auto"/>
        <w:rPr>
          <w:rFonts w:ascii="Arial" w:hAnsi="Arial" w:cs="Arial"/>
        </w:rPr>
      </w:pPr>
      <w:r>
        <w:rPr>
          <w:rFonts w:ascii="Arial" w:hAnsi="Arial" w:cs="Arial"/>
        </w:rPr>
        <w:br w:type="page"/>
      </w:r>
    </w:p>
    <w:p w:rsidR="00D665EF" w:rsidRDefault="004E2958" w:rsidP="00A77FB6">
      <w:pPr>
        <w:tabs>
          <w:tab w:val="left" w:pos="2649"/>
        </w:tabs>
        <w:contextualSpacing/>
        <w:rPr>
          <w:rFonts w:ascii="Arial" w:hAnsi="Arial" w:cs="Arial"/>
        </w:rPr>
      </w:pPr>
      <w:r>
        <w:rPr>
          <w:rFonts w:ascii="Arial" w:hAnsi="Arial" w:cs="Arial"/>
        </w:rPr>
        <w:lastRenderedPageBreak/>
        <w:t>JEFE</w:t>
      </w:r>
      <w:r w:rsidR="00D372B1">
        <w:rPr>
          <w:rFonts w:ascii="Arial" w:hAnsi="Arial" w:cs="Arial"/>
        </w:rPr>
        <w:t xml:space="preserve"> DE</w:t>
      </w:r>
      <w:r w:rsidR="009C2A20">
        <w:rPr>
          <w:rFonts w:ascii="Arial" w:hAnsi="Arial" w:cs="Arial"/>
        </w:rPr>
        <w:t>L</w:t>
      </w:r>
      <w:r w:rsidR="00D372B1">
        <w:rPr>
          <w:rFonts w:ascii="Arial" w:hAnsi="Arial" w:cs="Arial"/>
        </w:rPr>
        <w:t xml:space="preserve"> ARCHIVO MUNICIPAL</w:t>
      </w:r>
    </w:p>
    <w:p w:rsidR="00D665EF" w:rsidRPr="00887278" w:rsidRDefault="00D665EF" w:rsidP="00A77FB6">
      <w:pPr>
        <w:tabs>
          <w:tab w:val="left" w:pos="2649"/>
        </w:tabs>
        <w:contextualSpacing/>
        <w:rPr>
          <w:rFonts w:ascii="Arial" w:hAnsi="Arial" w:cs="Arial"/>
          <w:sz w:val="4"/>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1"/>
      </w:tblGrid>
      <w:tr w:rsidR="00A04CE9" w:rsidRPr="00337E65" w:rsidTr="00E05479">
        <w:tc>
          <w:tcPr>
            <w:tcW w:w="9351" w:type="dxa"/>
            <w:shd w:val="clear" w:color="auto" w:fill="auto"/>
          </w:tcPr>
          <w:p w:rsidR="00A04CE9" w:rsidRPr="002B103A" w:rsidRDefault="00A04CE9" w:rsidP="00337E65">
            <w:pPr>
              <w:jc w:val="center"/>
              <w:rPr>
                <w:rFonts w:ascii="Arial" w:eastAsia="Cambria" w:hAnsi="Arial" w:cs="Arial"/>
                <w:b/>
              </w:rPr>
            </w:pPr>
            <w:r w:rsidRPr="002B103A">
              <w:rPr>
                <w:rFonts w:ascii="Arial" w:eastAsia="Cambria" w:hAnsi="Arial" w:cs="Arial"/>
                <w:b/>
              </w:rPr>
              <w:t>FUNCIONES PRINCIPALES</w:t>
            </w:r>
            <w:r w:rsidR="00EA340E">
              <w:rPr>
                <w:rFonts w:ascii="Arial" w:eastAsia="Cambria" w:hAnsi="Arial" w:cs="Arial"/>
                <w:b/>
              </w:rPr>
              <w:t xml:space="preserve"> DEL</w:t>
            </w:r>
            <w:r w:rsidR="00D372B1">
              <w:rPr>
                <w:rFonts w:ascii="Arial" w:eastAsia="Cambria" w:hAnsi="Arial" w:cs="Arial"/>
                <w:b/>
              </w:rPr>
              <w:t xml:space="preserve"> JEF</w:t>
            </w:r>
            <w:r w:rsidR="00EA340E">
              <w:rPr>
                <w:rFonts w:ascii="Arial" w:eastAsia="Cambria" w:hAnsi="Arial" w:cs="Arial"/>
                <w:b/>
              </w:rPr>
              <w:t>E</w:t>
            </w:r>
            <w:r w:rsidR="00D372B1">
              <w:rPr>
                <w:rFonts w:ascii="Arial" w:eastAsia="Cambria" w:hAnsi="Arial" w:cs="Arial"/>
                <w:b/>
              </w:rPr>
              <w:t xml:space="preserve"> DE ARCHIVO MUNICIPAL</w:t>
            </w:r>
            <w:r w:rsidRPr="002B103A">
              <w:rPr>
                <w:rFonts w:ascii="Arial" w:eastAsia="Cambria" w:hAnsi="Arial" w:cs="Arial"/>
                <w:b/>
              </w:rPr>
              <w:t>.</w:t>
            </w:r>
          </w:p>
          <w:p w:rsidR="00A04CE9" w:rsidRPr="00E05479" w:rsidRDefault="00A04CE9" w:rsidP="00E05479">
            <w:pPr>
              <w:numPr>
                <w:ilvl w:val="0"/>
                <w:numId w:val="3"/>
              </w:numPr>
              <w:autoSpaceDE w:val="0"/>
              <w:autoSpaceDN w:val="0"/>
              <w:adjustRightInd w:val="0"/>
              <w:spacing w:after="0" w:line="240" w:lineRule="auto"/>
              <w:jc w:val="both"/>
              <w:rPr>
                <w:rFonts w:ascii="Arial" w:eastAsia="Cambria" w:hAnsi="Arial" w:cs="Arial"/>
                <w:sz w:val="18"/>
                <w:szCs w:val="18"/>
                <w:lang w:val="es-ES"/>
              </w:rPr>
            </w:pPr>
            <w:r w:rsidRPr="00E05479">
              <w:rPr>
                <w:rFonts w:ascii="Arial" w:eastAsia="Cambria" w:hAnsi="Arial" w:cs="Arial"/>
                <w:sz w:val="18"/>
                <w:szCs w:val="18"/>
                <w:lang w:val="es-ES"/>
              </w:rPr>
              <w:t xml:space="preserve">Custodiar y conservar los documentos, libros y expedientes del acervo que integra </w:t>
            </w:r>
            <w:r w:rsidR="00E05479" w:rsidRPr="00E05479">
              <w:rPr>
                <w:rFonts w:ascii="Arial" w:eastAsia="Cambria" w:hAnsi="Arial" w:cs="Arial"/>
                <w:sz w:val="18"/>
                <w:szCs w:val="18"/>
                <w:lang w:val="es-ES"/>
              </w:rPr>
              <w:t>el Archivo</w:t>
            </w:r>
            <w:r w:rsidRPr="00E05479">
              <w:rPr>
                <w:rFonts w:ascii="Arial" w:eastAsia="Cambria" w:hAnsi="Arial" w:cs="Arial"/>
                <w:sz w:val="18"/>
                <w:szCs w:val="18"/>
                <w:lang w:val="es-ES"/>
              </w:rPr>
              <w:t xml:space="preserve"> Municipal de Atlixco</w:t>
            </w:r>
          </w:p>
          <w:p w:rsidR="00A04CE9" w:rsidRPr="00E05479" w:rsidRDefault="00A04CE9" w:rsidP="00E05479">
            <w:pPr>
              <w:numPr>
                <w:ilvl w:val="0"/>
                <w:numId w:val="3"/>
              </w:numPr>
              <w:autoSpaceDE w:val="0"/>
              <w:autoSpaceDN w:val="0"/>
              <w:adjustRightInd w:val="0"/>
              <w:spacing w:after="0" w:line="240" w:lineRule="auto"/>
              <w:jc w:val="both"/>
              <w:rPr>
                <w:rFonts w:ascii="Arial" w:eastAsia="Cambria" w:hAnsi="Arial" w:cs="Arial"/>
                <w:sz w:val="18"/>
                <w:szCs w:val="18"/>
                <w:lang w:val="es-ES"/>
              </w:rPr>
            </w:pPr>
            <w:r w:rsidRPr="00E05479">
              <w:rPr>
                <w:rFonts w:ascii="Arial" w:eastAsia="Cambria" w:hAnsi="Arial" w:cs="Arial"/>
                <w:sz w:val="18"/>
                <w:szCs w:val="18"/>
                <w:lang w:val="es-ES"/>
              </w:rPr>
              <w:t xml:space="preserve">Planear, programar, organizar dirigir, controlar y evaluar el desempeño de las </w:t>
            </w:r>
            <w:r w:rsidR="003A7001" w:rsidRPr="00E05479">
              <w:rPr>
                <w:rFonts w:ascii="Arial" w:eastAsia="Cambria" w:hAnsi="Arial" w:cs="Arial"/>
                <w:sz w:val="18"/>
                <w:szCs w:val="18"/>
                <w:lang w:val="es-ES"/>
              </w:rPr>
              <w:t xml:space="preserve">acciones </w:t>
            </w:r>
            <w:r w:rsidR="002D2BE7" w:rsidRPr="00E05479">
              <w:rPr>
                <w:rFonts w:ascii="Arial" w:eastAsia="Cambria" w:hAnsi="Arial" w:cs="Arial"/>
                <w:sz w:val="18"/>
                <w:szCs w:val="18"/>
                <w:lang w:val="es-ES"/>
              </w:rPr>
              <w:t xml:space="preserve">del </w:t>
            </w:r>
            <w:r w:rsidR="00E05479" w:rsidRPr="00E05479">
              <w:rPr>
                <w:rFonts w:ascii="Arial" w:eastAsia="Cambria" w:hAnsi="Arial" w:cs="Arial"/>
                <w:sz w:val="18"/>
                <w:szCs w:val="18"/>
                <w:lang w:val="es-ES"/>
              </w:rPr>
              <w:t>personal para</w:t>
            </w:r>
            <w:r w:rsidR="002D2BE7" w:rsidRPr="00E05479">
              <w:rPr>
                <w:rFonts w:ascii="Arial" w:eastAsia="Cambria" w:hAnsi="Arial" w:cs="Arial"/>
                <w:sz w:val="18"/>
                <w:szCs w:val="18"/>
                <w:lang w:val="es-ES"/>
              </w:rPr>
              <w:t xml:space="preserve"> el buen funcionamiento del</w:t>
            </w:r>
            <w:r w:rsidRPr="00E05479">
              <w:rPr>
                <w:rFonts w:ascii="Arial" w:eastAsia="Cambria" w:hAnsi="Arial" w:cs="Arial"/>
                <w:sz w:val="18"/>
                <w:szCs w:val="18"/>
                <w:lang w:val="es-ES"/>
              </w:rPr>
              <w:t xml:space="preserve"> Archivo Municipal</w:t>
            </w:r>
          </w:p>
          <w:p w:rsidR="00A04CE9" w:rsidRPr="00E05479" w:rsidRDefault="00CE2835" w:rsidP="00E05479">
            <w:pPr>
              <w:numPr>
                <w:ilvl w:val="0"/>
                <w:numId w:val="3"/>
              </w:numPr>
              <w:autoSpaceDE w:val="0"/>
              <w:autoSpaceDN w:val="0"/>
              <w:adjustRightInd w:val="0"/>
              <w:spacing w:after="0" w:line="240" w:lineRule="auto"/>
              <w:jc w:val="both"/>
              <w:rPr>
                <w:rFonts w:ascii="Arial" w:eastAsia="Cambria" w:hAnsi="Arial" w:cs="Arial"/>
                <w:sz w:val="18"/>
                <w:szCs w:val="18"/>
                <w:lang w:val="es-ES"/>
              </w:rPr>
            </w:pPr>
            <w:r>
              <w:rPr>
                <w:rFonts w:ascii="Arial" w:eastAsia="Cambria" w:hAnsi="Arial" w:cs="Arial"/>
                <w:sz w:val="18"/>
                <w:szCs w:val="18"/>
                <w:lang w:val="es-ES"/>
              </w:rPr>
              <w:t>Supervisar</w:t>
            </w:r>
            <w:r w:rsidR="00A04CE9" w:rsidRPr="00E05479">
              <w:rPr>
                <w:rFonts w:ascii="Arial" w:eastAsia="Cambria" w:hAnsi="Arial" w:cs="Arial"/>
                <w:sz w:val="18"/>
                <w:szCs w:val="18"/>
                <w:lang w:val="es-ES"/>
              </w:rPr>
              <w:t xml:space="preserve"> la administración documental de</w:t>
            </w:r>
            <w:r w:rsidR="002D2BE7" w:rsidRPr="00E05479">
              <w:rPr>
                <w:rFonts w:ascii="Arial" w:eastAsia="Cambria" w:hAnsi="Arial" w:cs="Arial"/>
                <w:sz w:val="18"/>
                <w:szCs w:val="18"/>
                <w:lang w:val="es-ES"/>
              </w:rPr>
              <w:t xml:space="preserve">las unidades administrativas que lleven el archivo de </w:t>
            </w:r>
            <w:r w:rsidR="00E05479" w:rsidRPr="00E05479">
              <w:rPr>
                <w:rFonts w:ascii="Arial" w:eastAsia="Cambria" w:hAnsi="Arial" w:cs="Arial"/>
                <w:sz w:val="18"/>
                <w:szCs w:val="18"/>
                <w:lang w:val="es-ES"/>
              </w:rPr>
              <w:t>trámite</w:t>
            </w:r>
            <w:r w:rsidR="002D2BE7" w:rsidRPr="00E05479">
              <w:rPr>
                <w:rFonts w:ascii="Arial" w:eastAsia="Cambria" w:hAnsi="Arial" w:cs="Arial"/>
                <w:sz w:val="18"/>
                <w:szCs w:val="18"/>
                <w:lang w:val="es-ES"/>
              </w:rPr>
              <w:t xml:space="preserve"> </w:t>
            </w:r>
            <w:r w:rsidR="00A04CE9" w:rsidRPr="00E05479">
              <w:rPr>
                <w:rFonts w:ascii="Arial" w:eastAsia="Cambria" w:hAnsi="Arial" w:cs="Arial"/>
                <w:sz w:val="18"/>
                <w:szCs w:val="18"/>
                <w:lang w:val="es-ES"/>
              </w:rPr>
              <w:t>para futuras transferencias de archivos</w:t>
            </w:r>
            <w:r w:rsidR="00622AED" w:rsidRPr="00E05479">
              <w:rPr>
                <w:rFonts w:ascii="Arial" w:eastAsia="Cambria" w:hAnsi="Arial" w:cs="Arial"/>
                <w:sz w:val="18"/>
                <w:szCs w:val="18"/>
                <w:lang w:val="es-ES"/>
              </w:rPr>
              <w:t xml:space="preserve"> en acuerdo a las leyes vigentes en la materia. </w:t>
            </w:r>
          </w:p>
          <w:p w:rsidR="00A04CE9" w:rsidRPr="00E05479" w:rsidRDefault="00CE2835" w:rsidP="00E05479">
            <w:pPr>
              <w:numPr>
                <w:ilvl w:val="0"/>
                <w:numId w:val="3"/>
              </w:numPr>
              <w:autoSpaceDE w:val="0"/>
              <w:autoSpaceDN w:val="0"/>
              <w:adjustRightInd w:val="0"/>
              <w:spacing w:after="0" w:line="240" w:lineRule="auto"/>
              <w:jc w:val="both"/>
              <w:rPr>
                <w:rFonts w:ascii="Arial" w:eastAsia="Cambria" w:hAnsi="Arial" w:cs="Arial"/>
                <w:sz w:val="18"/>
                <w:szCs w:val="18"/>
                <w:lang w:val="es-ES"/>
              </w:rPr>
            </w:pPr>
            <w:r>
              <w:rPr>
                <w:rFonts w:ascii="Arial" w:eastAsia="Cambria" w:hAnsi="Arial" w:cs="Arial"/>
                <w:sz w:val="18"/>
                <w:szCs w:val="18"/>
                <w:lang w:val="es-ES"/>
              </w:rPr>
              <w:t>Proporcionar los formatos correspondientes para que</w:t>
            </w:r>
            <w:r w:rsidR="00A04CE9" w:rsidRPr="00E05479">
              <w:rPr>
                <w:rFonts w:ascii="Arial" w:eastAsia="Cambria" w:hAnsi="Arial" w:cs="Arial"/>
                <w:sz w:val="18"/>
                <w:szCs w:val="18"/>
                <w:lang w:val="es-ES"/>
              </w:rPr>
              <w:t xml:space="preserve"> se realice adecuadamente el préstamo y devolución de documentos</w:t>
            </w:r>
          </w:p>
          <w:p w:rsidR="00A04CE9" w:rsidRPr="00E05479" w:rsidRDefault="00622AED" w:rsidP="00E05479">
            <w:pPr>
              <w:numPr>
                <w:ilvl w:val="0"/>
                <w:numId w:val="3"/>
              </w:numPr>
              <w:autoSpaceDE w:val="0"/>
              <w:autoSpaceDN w:val="0"/>
              <w:adjustRightInd w:val="0"/>
              <w:spacing w:after="0" w:line="240" w:lineRule="auto"/>
              <w:jc w:val="both"/>
              <w:rPr>
                <w:rFonts w:ascii="Arial" w:eastAsia="Cambria" w:hAnsi="Arial" w:cs="Arial"/>
                <w:sz w:val="18"/>
                <w:szCs w:val="18"/>
                <w:lang w:val="es-ES"/>
              </w:rPr>
            </w:pPr>
            <w:r w:rsidRPr="00E05479">
              <w:rPr>
                <w:rFonts w:ascii="Arial" w:eastAsia="Cambria" w:hAnsi="Arial" w:cs="Arial"/>
                <w:sz w:val="18"/>
                <w:szCs w:val="18"/>
                <w:lang w:val="es-ES"/>
              </w:rPr>
              <w:t>Gestionar</w:t>
            </w:r>
            <w:r w:rsidR="00A04CE9" w:rsidRPr="00E05479">
              <w:rPr>
                <w:rFonts w:ascii="Arial" w:eastAsia="Cambria" w:hAnsi="Arial" w:cs="Arial"/>
                <w:sz w:val="18"/>
                <w:szCs w:val="18"/>
                <w:lang w:val="es-ES"/>
              </w:rPr>
              <w:t xml:space="preserve"> acciones de conservación para el mantenimiento físico del acervo documental</w:t>
            </w:r>
          </w:p>
          <w:p w:rsidR="00A04CE9" w:rsidRPr="00E05479" w:rsidRDefault="00A04CE9" w:rsidP="00E05479">
            <w:pPr>
              <w:numPr>
                <w:ilvl w:val="0"/>
                <w:numId w:val="3"/>
              </w:numPr>
              <w:autoSpaceDE w:val="0"/>
              <w:autoSpaceDN w:val="0"/>
              <w:adjustRightInd w:val="0"/>
              <w:spacing w:after="0" w:line="240" w:lineRule="auto"/>
              <w:jc w:val="both"/>
              <w:rPr>
                <w:rFonts w:ascii="Arial" w:eastAsia="Cambria" w:hAnsi="Arial" w:cs="Arial"/>
                <w:sz w:val="18"/>
                <w:szCs w:val="18"/>
                <w:lang w:val="es-ES"/>
              </w:rPr>
            </w:pPr>
            <w:r w:rsidRPr="00E05479">
              <w:rPr>
                <w:rFonts w:ascii="Arial" w:eastAsia="Cambria" w:hAnsi="Arial" w:cs="Arial"/>
                <w:sz w:val="18"/>
                <w:szCs w:val="18"/>
                <w:lang w:val="es-ES"/>
              </w:rPr>
              <w:t>Proponer, implementar y supervisar la organización y registro de documentos con la finalidad de facilitar el manejo y localización.</w:t>
            </w:r>
          </w:p>
          <w:p w:rsidR="00A04CE9" w:rsidRPr="00E05479" w:rsidRDefault="00A04CE9" w:rsidP="00E05479">
            <w:pPr>
              <w:numPr>
                <w:ilvl w:val="0"/>
                <w:numId w:val="3"/>
              </w:numPr>
              <w:autoSpaceDE w:val="0"/>
              <w:autoSpaceDN w:val="0"/>
              <w:adjustRightInd w:val="0"/>
              <w:spacing w:after="0" w:line="240" w:lineRule="auto"/>
              <w:jc w:val="both"/>
              <w:rPr>
                <w:rFonts w:ascii="Arial" w:eastAsia="Cambria" w:hAnsi="Arial" w:cs="Arial"/>
                <w:sz w:val="18"/>
                <w:szCs w:val="18"/>
                <w:lang w:val="es-ES"/>
              </w:rPr>
            </w:pPr>
            <w:r w:rsidRPr="00E05479">
              <w:rPr>
                <w:rFonts w:ascii="Arial" w:eastAsia="Cambria" w:hAnsi="Arial" w:cs="Arial"/>
                <w:sz w:val="18"/>
                <w:szCs w:val="18"/>
                <w:lang w:val="es-ES"/>
              </w:rPr>
              <w:t>Implementar mejoras de conservación y mantenimiento físico del acervo documental</w:t>
            </w:r>
          </w:p>
          <w:p w:rsidR="00A04CE9" w:rsidRPr="00E05479" w:rsidRDefault="00622AED" w:rsidP="00E05479">
            <w:pPr>
              <w:numPr>
                <w:ilvl w:val="0"/>
                <w:numId w:val="3"/>
              </w:numPr>
              <w:autoSpaceDE w:val="0"/>
              <w:autoSpaceDN w:val="0"/>
              <w:adjustRightInd w:val="0"/>
              <w:spacing w:after="0" w:line="240" w:lineRule="auto"/>
              <w:jc w:val="both"/>
              <w:rPr>
                <w:rFonts w:ascii="Arial" w:eastAsia="Cambria" w:hAnsi="Arial" w:cs="Arial"/>
                <w:sz w:val="18"/>
                <w:szCs w:val="18"/>
                <w:lang w:val="es-ES"/>
              </w:rPr>
            </w:pPr>
            <w:r w:rsidRPr="00E05479">
              <w:rPr>
                <w:rFonts w:ascii="Arial" w:eastAsia="Cambria" w:hAnsi="Arial" w:cs="Arial"/>
                <w:sz w:val="18"/>
                <w:szCs w:val="18"/>
                <w:lang w:val="es-ES"/>
              </w:rPr>
              <w:t xml:space="preserve"> Informar a la S</w:t>
            </w:r>
            <w:r w:rsidR="00A04CE9" w:rsidRPr="00E05479">
              <w:rPr>
                <w:rFonts w:ascii="Arial" w:eastAsia="Cambria" w:hAnsi="Arial" w:cs="Arial"/>
                <w:sz w:val="18"/>
                <w:szCs w:val="18"/>
                <w:lang w:val="es-ES"/>
              </w:rPr>
              <w:t xml:space="preserve">ecretaria del Ayuntamiento </w:t>
            </w:r>
            <w:r w:rsidRPr="00E05479">
              <w:rPr>
                <w:rFonts w:ascii="Arial" w:eastAsia="Cambria" w:hAnsi="Arial" w:cs="Arial"/>
                <w:sz w:val="18"/>
                <w:szCs w:val="18"/>
                <w:lang w:val="es-ES"/>
              </w:rPr>
              <w:t xml:space="preserve">sobre </w:t>
            </w:r>
            <w:r w:rsidR="00A04CE9" w:rsidRPr="00E05479">
              <w:rPr>
                <w:rFonts w:ascii="Arial" w:eastAsia="Cambria" w:hAnsi="Arial" w:cs="Arial"/>
                <w:sz w:val="18"/>
                <w:szCs w:val="18"/>
                <w:lang w:val="es-ES"/>
              </w:rPr>
              <w:t>los documentos que requieran restauración.</w:t>
            </w:r>
          </w:p>
          <w:p w:rsidR="00A04CE9" w:rsidRPr="00E05479" w:rsidRDefault="00A04CE9" w:rsidP="00E05479">
            <w:pPr>
              <w:numPr>
                <w:ilvl w:val="0"/>
                <w:numId w:val="3"/>
              </w:numPr>
              <w:autoSpaceDE w:val="0"/>
              <w:autoSpaceDN w:val="0"/>
              <w:adjustRightInd w:val="0"/>
              <w:spacing w:after="0" w:line="240" w:lineRule="auto"/>
              <w:jc w:val="both"/>
              <w:rPr>
                <w:rFonts w:ascii="Arial" w:eastAsia="Cambria" w:hAnsi="Arial" w:cs="Arial"/>
                <w:sz w:val="18"/>
                <w:szCs w:val="18"/>
                <w:lang w:val="es-ES"/>
              </w:rPr>
            </w:pPr>
            <w:r w:rsidRPr="00E05479">
              <w:rPr>
                <w:rFonts w:ascii="Arial" w:eastAsia="Cambria" w:hAnsi="Arial" w:cs="Arial"/>
                <w:sz w:val="18"/>
                <w:szCs w:val="18"/>
                <w:lang w:val="es-ES"/>
              </w:rPr>
              <w:t xml:space="preserve">Entregar </w:t>
            </w:r>
            <w:r w:rsidR="00CE2835">
              <w:rPr>
                <w:rFonts w:ascii="Arial" w:eastAsia="Cambria" w:hAnsi="Arial" w:cs="Arial"/>
                <w:sz w:val="18"/>
                <w:szCs w:val="18"/>
                <w:lang w:val="es-ES"/>
              </w:rPr>
              <w:t>la Noticia Administrativa a la S</w:t>
            </w:r>
            <w:r w:rsidRPr="00E05479">
              <w:rPr>
                <w:rFonts w:ascii="Arial" w:eastAsia="Cambria" w:hAnsi="Arial" w:cs="Arial"/>
                <w:sz w:val="18"/>
                <w:szCs w:val="18"/>
                <w:lang w:val="es-ES"/>
              </w:rPr>
              <w:t>ecretaria del Ayuntamiento</w:t>
            </w:r>
            <w:r w:rsidR="00622AED" w:rsidRPr="00E05479">
              <w:rPr>
                <w:rFonts w:ascii="Arial" w:eastAsia="Cambria" w:hAnsi="Arial" w:cs="Arial"/>
                <w:sz w:val="18"/>
                <w:szCs w:val="18"/>
                <w:lang w:val="es-ES"/>
              </w:rPr>
              <w:t>.</w:t>
            </w:r>
          </w:p>
          <w:p w:rsidR="00A04CE9" w:rsidRPr="00E05479" w:rsidRDefault="00A04CE9" w:rsidP="00E05479">
            <w:pPr>
              <w:numPr>
                <w:ilvl w:val="0"/>
                <w:numId w:val="3"/>
              </w:numPr>
              <w:autoSpaceDE w:val="0"/>
              <w:autoSpaceDN w:val="0"/>
              <w:adjustRightInd w:val="0"/>
              <w:spacing w:after="0" w:line="240" w:lineRule="auto"/>
              <w:jc w:val="both"/>
              <w:rPr>
                <w:rFonts w:ascii="Arial" w:eastAsia="Cambria" w:hAnsi="Arial" w:cs="Arial"/>
                <w:sz w:val="18"/>
                <w:szCs w:val="18"/>
                <w:lang w:val="es-ES"/>
              </w:rPr>
            </w:pPr>
            <w:r w:rsidRPr="00E05479">
              <w:rPr>
                <w:rFonts w:ascii="Arial" w:eastAsia="Cambria" w:hAnsi="Arial" w:cs="Arial"/>
                <w:sz w:val="18"/>
                <w:szCs w:val="18"/>
                <w:lang w:val="es-ES"/>
              </w:rPr>
              <w:t>Implementar medidas de higiene y prevención para la protección y salud de los empleados del Archivo</w:t>
            </w:r>
            <w:r w:rsidR="00CE2835">
              <w:rPr>
                <w:rFonts w:ascii="Arial" w:eastAsia="Cambria" w:hAnsi="Arial" w:cs="Arial"/>
                <w:sz w:val="18"/>
                <w:szCs w:val="18"/>
                <w:lang w:val="es-ES"/>
              </w:rPr>
              <w:t xml:space="preserve"> Municipal </w:t>
            </w:r>
          </w:p>
          <w:p w:rsidR="00A04CE9" w:rsidRPr="00E05479" w:rsidRDefault="00526B32" w:rsidP="00E05479">
            <w:pPr>
              <w:numPr>
                <w:ilvl w:val="0"/>
                <w:numId w:val="3"/>
              </w:numPr>
              <w:autoSpaceDE w:val="0"/>
              <w:autoSpaceDN w:val="0"/>
              <w:adjustRightInd w:val="0"/>
              <w:spacing w:after="0" w:line="240" w:lineRule="auto"/>
              <w:jc w:val="both"/>
              <w:rPr>
                <w:rFonts w:ascii="Arial" w:eastAsia="Cambria" w:hAnsi="Arial" w:cs="Arial"/>
                <w:sz w:val="18"/>
                <w:szCs w:val="18"/>
                <w:lang w:val="es-ES"/>
              </w:rPr>
            </w:pPr>
            <w:r w:rsidRPr="00E05479">
              <w:rPr>
                <w:rFonts w:ascii="Arial" w:eastAsia="Cambria" w:hAnsi="Arial" w:cs="Arial"/>
                <w:sz w:val="18"/>
                <w:szCs w:val="18"/>
                <w:lang w:val="es-ES"/>
              </w:rPr>
              <w:t>S</w:t>
            </w:r>
            <w:r w:rsidR="00A04CE9" w:rsidRPr="00E05479">
              <w:rPr>
                <w:rFonts w:ascii="Arial" w:eastAsia="Cambria" w:hAnsi="Arial" w:cs="Arial"/>
                <w:sz w:val="18"/>
                <w:szCs w:val="18"/>
                <w:lang w:val="es-ES"/>
              </w:rPr>
              <w:t xml:space="preserve">upervisar la </w:t>
            </w:r>
            <w:r w:rsidR="00E05479" w:rsidRPr="00E05479">
              <w:rPr>
                <w:rFonts w:ascii="Arial" w:eastAsia="Cambria" w:hAnsi="Arial" w:cs="Arial"/>
                <w:sz w:val="18"/>
                <w:szCs w:val="18"/>
                <w:lang w:val="es-ES"/>
              </w:rPr>
              <w:t>atención de</w:t>
            </w:r>
            <w:r w:rsidR="00A04CE9" w:rsidRPr="00E05479">
              <w:rPr>
                <w:rFonts w:ascii="Arial" w:eastAsia="Cambria" w:hAnsi="Arial" w:cs="Arial"/>
                <w:sz w:val="18"/>
                <w:szCs w:val="18"/>
                <w:lang w:val="es-ES"/>
              </w:rPr>
              <w:t xml:space="preserve"> los ciudadanos que solicitan acceso a los documentos</w:t>
            </w:r>
            <w:r w:rsidRPr="00E05479">
              <w:rPr>
                <w:rFonts w:ascii="Arial" w:eastAsia="Cambria" w:hAnsi="Arial" w:cs="Arial"/>
                <w:sz w:val="18"/>
                <w:szCs w:val="18"/>
                <w:lang w:val="es-ES"/>
              </w:rPr>
              <w:t>.</w:t>
            </w:r>
            <w:r w:rsidR="00A04CE9" w:rsidRPr="00E05479">
              <w:rPr>
                <w:rFonts w:ascii="Arial" w:eastAsia="Cambria" w:hAnsi="Arial" w:cs="Arial"/>
                <w:sz w:val="18"/>
                <w:szCs w:val="18"/>
                <w:lang w:val="es-ES"/>
              </w:rPr>
              <w:t xml:space="preserve"> </w:t>
            </w:r>
          </w:p>
          <w:p w:rsidR="00A04CE9" w:rsidRPr="00E05479" w:rsidRDefault="00A04CE9" w:rsidP="00E05479">
            <w:pPr>
              <w:numPr>
                <w:ilvl w:val="0"/>
                <w:numId w:val="3"/>
              </w:numPr>
              <w:autoSpaceDE w:val="0"/>
              <w:autoSpaceDN w:val="0"/>
              <w:adjustRightInd w:val="0"/>
              <w:spacing w:after="0" w:line="240" w:lineRule="auto"/>
              <w:jc w:val="both"/>
              <w:rPr>
                <w:rFonts w:ascii="Arial" w:eastAsia="Cambria" w:hAnsi="Arial" w:cs="Arial"/>
                <w:sz w:val="18"/>
                <w:szCs w:val="18"/>
                <w:lang w:val="es-ES"/>
              </w:rPr>
            </w:pPr>
            <w:r w:rsidRPr="00E05479">
              <w:rPr>
                <w:rFonts w:ascii="Arial" w:eastAsia="Cambria" w:hAnsi="Arial" w:cs="Arial"/>
                <w:sz w:val="18"/>
                <w:szCs w:val="18"/>
                <w:lang w:val="es-ES"/>
              </w:rPr>
              <w:t xml:space="preserve">Verificar que los encargados de archivos realicen los trabajos de </w:t>
            </w:r>
            <w:r w:rsidR="00526B32" w:rsidRPr="00E05479">
              <w:rPr>
                <w:rFonts w:ascii="Arial" w:eastAsia="Cambria" w:hAnsi="Arial" w:cs="Arial"/>
                <w:sz w:val="18"/>
                <w:szCs w:val="18"/>
                <w:lang w:val="es-ES"/>
              </w:rPr>
              <w:t>actualización de los I</w:t>
            </w:r>
            <w:r w:rsidRPr="00E05479">
              <w:rPr>
                <w:rFonts w:ascii="Arial" w:eastAsia="Cambria" w:hAnsi="Arial" w:cs="Arial"/>
                <w:sz w:val="18"/>
                <w:szCs w:val="18"/>
                <w:lang w:val="es-ES"/>
              </w:rPr>
              <w:t xml:space="preserve">nstrumentos </w:t>
            </w:r>
            <w:r w:rsidR="00526B32" w:rsidRPr="00E05479">
              <w:rPr>
                <w:rFonts w:ascii="Arial" w:eastAsia="Cambria" w:hAnsi="Arial" w:cs="Arial"/>
                <w:sz w:val="18"/>
                <w:szCs w:val="18"/>
                <w:lang w:val="es-ES"/>
              </w:rPr>
              <w:t>A</w:t>
            </w:r>
            <w:r w:rsidRPr="00E05479">
              <w:rPr>
                <w:rFonts w:ascii="Arial" w:eastAsia="Cambria" w:hAnsi="Arial" w:cs="Arial"/>
                <w:sz w:val="18"/>
                <w:szCs w:val="18"/>
                <w:lang w:val="es-ES"/>
              </w:rPr>
              <w:t>rchivísticos</w:t>
            </w:r>
          </w:p>
          <w:p w:rsidR="00A04CE9" w:rsidRPr="00E05479" w:rsidRDefault="001A3278" w:rsidP="00E05479">
            <w:pPr>
              <w:numPr>
                <w:ilvl w:val="0"/>
                <w:numId w:val="3"/>
              </w:numPr>
              <w:autoSpaceDE w:val="0"/>
              <w:autoSpaceDN w:val="0"/>
              <w:adjustRightInd w:val="0"/>
              <w:spacing w:after="0" w:line="240" w:lineRule="auto"/>
              <w:jc w:val="both"/>
              <w:rPr>
                <w:rFonts w:ascii="Arial" w:eastAsia="Cambria" w:hAnsi="Arial" w:cs="Arial"/>
                <w:sz w:val="18"/>
                <w:szCs w:val="18"/>
                <w:lang w:val="es-ES"/>
              </w:rPr>
            </w:pPr>
            <w:r w:rsidRPr="00E05479">
              <w:rPr>
                <w:rFonts w:ascii="Arial" w:eastAsia="Cambria" w:hAnsi="Arial" w:cs="Arial"/>
                <w:sz w:val="18"/>
                <w:szCs w:val="18"/>
                <w:lang w:val="es-ES"/>
              </w:rPr>
              <w:t xml:space="preserve">Publicar y actualizar la información en el Portal Web Institucional y en la Plataforma Nacional de Transparencia a que se refiere el titulo quinto de la Ley de transparencia y Acceso a la Información </w:t>
            </w:r>
            <w:proofErr w:type="spellStart"/>
            <w:r w:rsidRPr="00E05479">
              <w:rPr>
                <w:rFonts w:ascii="Arial" w:eastAsia="Cambria" w:hAnsi="Arial" w:cs="Arial"/>
                <w:sz w:val="18"/>
                <w:szCs w:val="18"/>
                <w:lang w:val="es-ES"/>
              </w:rPr>
              <w:t>Publica</w:t>
            </w:r>
            <w:proofErr w:type="spellEnd"/>
            <w:r w:rsidRPr="00E05479">
              <w:rPr>
                <w:rFonts w:ascii="Arial" w:eastAsia="Cambria" w:hAnsi="Arial" w:cs="Arial"/>
                <w:sz w:val="18"/>
                <w:szCs w:val="18"/>
                <w:lang w:val="es-ES"/>
              </w:rPr>
              <w:t xml:space="preserve"> del Estado de Puebla, mediante los formatos y en términos que marque la normatividad aplicable al caso y la Unidad de Transparencia del Ayuntamiento. </w:t>
            </w:r>
          </w:p>
          <w:p w:rsidR="00A04CE9" w:rsidRPr="00E05479" w:rsidRDefault="00A060DC" w:rsidP="00E05479">
            <w:pPr>
              <w:numPr>
                <w:ilvl w:val="0"/>
                <w:numId w:val="3"/>
              </w:numPr>
              <w:autoSpaceDE w:val="0"/>
              <w:autoSpaceDN w:val="0"/>
              <w:adjustRightInd w:val="0"/>
              <w:spacing w:after="0" w:line="240" w:lineRule="auto"/>
              <w:jc w:val="both"/>
              <w:rPr>
                <w:rFonts w:ascii="Arial" w:eastAsia="Cambria" w:hAnsi="Arial" w:cs="Arial"/>
                <w:sz w:val="18"/>
                <w:szCs w:val="18"/>
                <w:lang w:val="es-ES"/>
              </w:rPr>
            </w:pPr>
            <w:r w:rsidRPr="00E05479">
              <w:rPr>
                <w:rFonts w:ascii="Arial" w:eastAsia="Cambria" w:hAnsi="Arial" w:cs="Arial"/>
                <w:sz w:val="18"/>
                <w:szCs w:val="18"/>
                <w:lang w:val="es-ES"/>
              </w:rPr>
              <w:t>Continuar con los trabajos de elaboración d</w:t>
            </w:r>
            <w:r w:rsidR="00CE2835">
              <w:rPr>
                <w:rFonts w:ascii="Arial" w:eastAsia="Cambria" w:hAnsi="Arial" w:cs="Arial"/>
                <w:sz w:val="18"/>
                <w:szCs w:val="18"/>
                <w:lang w:val="es-ES"/>
              </w:rPr>
              <w:t>el I</w:t>
            </w:r>
            <w:r w:rsidR="00A04CE9" w:rsidRPr="00E05479">
              <w:rPr>
                <w:rFonts w:ascii="Arial" w:eastAsia="Cambria" w:hAnsi="Arial" w:cs="Arial"/>
                <w:sz w:val="18"/>
                <w:szCs w:val="18"/>
                <w:lang w:val="es-ES"/>
              </w:rPr>
              <w:t xml:space="preserve">nventario </w:t>
            </w:r>
            <w:r w:rsidR="00CE2835">
              <w:rPr>
                <w:rFonts w:ascii="Arial" w:eastAsia="Cambria" w:hAnsi="Arial" w:cs="Arial"/>
                <w:sz w:val="18"/>
                <w:szCs w:val="18"/>
                <w:lang w:val="es-ES"/>
              </w:rPr>
              <w:t>G</w:t>
            </w:r>
            <w:r w:rsidR="00A04CE9" w:rsidRPr="00E05479">
              <w:rPr>
                <w:rFonts w:ascii="Arial" w:eastAsia="Cambria" w:hAnsi="Arial" w:cs="Arial"/>
                <w:sz w:val="18"/>
                <w:szCs w:val="18"/>
                <w:lang w:val="es-ES"/>
              </w:rPr>
              <w:t>eneral del acervo documental en soporte electrónico</w:t>
            </w:r>
          </w:p>
          <w:p w:rsidR="00A04CE9" w:rsidRPr="00E05479" w:rsidRDefault="00055770" w:rsidP="00E05479">
            <w:pPr>
              <w:numPr>
                <w:ilvl w:val="0"/>
                <w:numId w:val="3"/>
              </w:numPr>
              <w:autoSpaceDE w:val="0"/>
              <w:autoSpaceDN w:val="0"/>
              <w:adjustRightInd w:val="0"/>
              <w:spacing w:after="0" w:line="240" w:lineRule="auto"/>
              <w:jc w:val="both"/>
              <w:rPr>
                <w:rFonts w:ascii="Arial" w:eastAsia="Cambria" w:hAnsi="Arial" w:cs="Arial"/>
                <w:sz w:val="18"/>
                <w:szCs w:val="18"/>
                <w:lang w:val="es-ES"/>
              </w:rPr>
            </w:pPr>
            <w:r w:rsidRPr="00E05479">
              <w:rPr>
                <w:rFonts w:ascii="Arial" w:eastAsia="Cambria" w:hAnsi="Arial" w:cs="Arial"/>
                <w:sz w:val="18"/>
                <w:szCs w:val="18"/>
                <w:lang w:val="es-ES"/>
              </w:rPr>
              <w:t xml:space="preserve">Planear los trabajos de </w:t>
            </w:r>
            <w:r w:rsidR="00A04CE9" w:rsidRPr="00E05479">
              <w:rPr>
                <w:rFonts w:ascii="Arial" w:eastAsia="Cambria" w:hAnsi="Arial" w:cs="Arial"/>
                <w:sz w:val="18"/>
                <w:szCs w:val="18"/>
                <w:lang w:val="es-ES"/>
              </w:rPr>
              <w:t>capacitación en archivística del personal que maneja el archivo de tramite</w:t>
            </w:r>
          </w:p>
          <w:p w:rsidR="00A04CE9" w:rsidRPr="00E05479" w:rsidRDefault="00055770" w:rsidP="00E05479">
            <w:pPr>
              <w:numPr>
                <w:ilvl w:val="0"/>
                <w:numId w:val="3"/>
              </w:numPr>
              <w:autoSpaceDE w:val="0"/>
              <w:autoSpaceDN w:val="0"/>
              <w:adjustRightInd w:val="0"/>
              <w:spacing w:after="0" w:line="240" w:lineRule="auto"/>
              <w:jc w:val="both"/>
              <w:rPr>
                <w:rFonts w:ascii="Arial" w:eastAsia="Cambria" w:hAnsi="Arial" w:cs="Arial"/>
                <w:sz w:val="18"/>
                <w:szCs w:val="18"/>
                <w:lang w:val="es-ES"/>
              </w:rPr>
            </w:pPr>
            <w:r w:rsidRPr="00E05479">
              <w:rPr>
                <w:rFonts w:ascii="Arial" w:eastAsia="Cambria" w:hAnsi="Arial" w:cs="Arial"/>
                <w:sz w:val="18"/>
                <w:szCs w:val="18"/>
                <w:lang w:val="es-ES"/>
              </w:rPr>
              <w:t xml:space="preserve">Supervisar </w:t>
            </w:r>
            <w:r w:rsidR="00543BB6" w:rsidRPr="00E05479">
              <w:rPr>
                <w:rFonts w:ascii="Arial" w:eastAsia="Cambria" w:hAnsi="Arial" w:cs="Arial"/>
                <w:sz w:val="18"/>
                <w:szCs w:val="18"/>
                <w:lang w:val="es-ES"/>
              </w:rPr>
              <w:t xml:space="preserve">que </w:t>
            </w:r>
            <w:r w:rsidR="00E05479">
              <w:rPr>
                <w:rFonts w:ascii="Arial" w:eastAsia="Cambria" w:hAnsi="Arial" w:cs="Arial"/>
                <w:sz w:val="18"/>
                <w:szCs w:val="18"/>
                <w:lang w:val="es-ES"/>
              </w:rPr>
              <w:t>las T</w:t>
            </w:r>
            <w:r w:rsidR="00E05479" w:rsidRPr="00E05479">
              <w:rPr>
                <w:rFonts w:ascii="Arial" w:eastAsia="Cambria" w:hAnsi="Arial" w:cs="Arial"/>
                <w:sz w:val="18"/>
                <w:szCs w:val="18"/>
                <w:lang w:val="es-ES"/>
              </w:rPr>
              <w:t>ransferencias</w:t>
            </w:r>
            <w:r w:rsidR="00543BB6" w:rsidRPr="00E05479">
              <w:rPr>
                <w:rFonts w:ascii="Arial" w:eastAsia="Cambria" w:hAnsi="Arial" w:cs="Arial"/>
                <w:sz w:val="18"/>
                <w:szCs w:val="18"/>
                <w:lang w:val="es-ES"/>
              </w:rPr>
              <w:t xml:space="preserve"> Documentales sigan los procesos </w:t>
            </w:r>
            <w:r w:rsidR="00CE2835" w:rsidRPr="00E05479">
              <w:rPr>
                <w:rFonts w:ascii="Arial" w:eastAsia="Cambria" w:hAnsi="Arial" w:cs="Arial"/>
                <w:sz w:val="18"/>
                <w:szCs w:val="18"/>
                <w:lang w:val="es-ES"/>
              </w:rPr>
              <w:t>correspondiente</w:t>
            </w:r>
            <w:r w:rsidR="00CE2835">
              <w:rPr>
                <w:rFonts w:ascii="Arial" w:eastAsia="Cambria" w:hAnsi="Arial" w:cs="Arial"/>
                <w:sz w:val="18"/>
                <w:szCs w:val="18"/>
                <w:lang w:val="es-ES"/>
              </w:rPr>
              <w:t>s</w:t>
            </w:r>
            <w:r w:rsidR="00543BB6" w:rsidRPr="00E05479">
              <w:rPr>
                <w:rFonts w:ascii="Arial" w:eastAsia="Cambria" w:hAnsi="Arial" w:cs="Arial"/>
                <w:sz w:val="18"/>
                <w:szCs w:val="18"/>
                <w:lang w:val="es-ES"/>
              </w:rPr>
              <w:t xml:space="preserve"> en cada Archivo</w:t>
            </w:r>
            <w:r w:rsidR="00A04CE9" w:rsidRPr="00E05479">
              <w:rPr>
                <w:rFonts w:ascii="Arial" w:eastAsia="Cambria" w:hAnsi="Arial" w:cs="Arial"/>
                <w:sz w:val="18"/>
                <w:szCs w:val="18"/>
                <w:lang w:val="es-ES"/>
              </w:rPr>
              <w:t xml:space="preserve"> </w:t>
            </w:r>
          </w:p>
          <w:p w:rsidR="00887278" w:rsidRPr="00E05479" w:rsidRDefault="00543BB6" w:rsidP="00E05479">
            <w:pPr>
              <w:numPr>
                <w:ilvl w:val="0"/>
                <w:numId w:val="3"/>
              </w:numPr>
              <w:autoSpaceDE w:val="0"/>
              <w:autoSpaceDN w:val="0"/>
              <w:adjustRightInd w:val="0"/>
              <w:spacing w:after="0" w:line="240" w:lineRule="auto"/>
              <w:jc w:val="both"/>
              <w:rPr>
                <w:rFonts w:ascii="Arial" w:eastAsia="Cambria" w:hAnsi="Arial" w:cs="Arial"/>
                <w:sz w:val="18"/>
                <w:szCs w:val="18"/>
                <w:lang w:val="es-ES"/>
              </w:rPr>
            </w:pPr>
            <w:r w:rsidRPr="00E05479">
              <w:rPr>
                <w:rFonts w:ascii="Arial" w:eastAsia="Cambria" w:hAnsi="Arial" w:cs="Arial"/>
                <w:sz w:val="18"/>
                <w:szCs w:val="18"/>
                <w:lang w:val="es-ES"/>
              </w:rPr>
              <w:t xml:space="preserve">Difundir en coordinación </w:t>
            </w:r>
            <w:r w:rsidR="00A04CE9" w:rsidRPr="00E05479">
              <w:rPr>
                <w:rFonts w:ascii="Arial" w:eastAsia="Cambria" w:hAnsi="Arial" w:cs="Arial"/>
                <w:sz w:val="18"/>
                <w:szCs w:val="18"/>
                <w:lang w:val="es-ES"/>
              </w:rPr>
              <w:t>con los encargados de</w:t>
            </w:r>
            <w:r w:rsidR="00CE2835">
              <w:rPr>
                <w:rFonts w:ascii="Arial" w:eastAsia="Cambria" w:hAnsi="Arial" w:cs="Arial"/>
                <w:sz w:val="18"/>
                <w:szCs w:val="18"/>
                <w:lang w:val="es-ES"/>
              </w:rPr>
              <w:t>l</w:t>
            </w:r>
            <w:r w:rsidR="00A04CE9" w:rsidRPr="00E05479">
              <w:rPr>
                <w:rFonts w:ascii="Arial" w:eastAsia="Cambria" w:hAnsi="Arial" w:cs="Arial"/>
                <w:sz w:val="18"/>
                <w:szCs w:val="18"/>
                <w:lang w:val="es-ES"/>
              </w:rPr>
              <w:t xml:space="preserve"> archivo el patrimonio docu</w:t>
            </w:r>
            <w:r w:rsidRPr="00E05479">
              <w:rPr>
                <w:rFonts w:ascii="Arial" w:eastAsia="Cambria" w:hAnsi="Arial" w:cs="Arial"/>
                <w:sz w:val="18"/>
                <w:szCs w:val="18"/>
                <w:lang w:val="es-ES"/>
              </w:rPr>
              <w:t xml:space="preserve">mental del Municipio. </w:t>
            </w:r>
          </w:p>
          <w:p w:rsidR="00A04CE9" w:rsidRPr="00E05479" w:rsidRDefault="00A04CE9" w:rsidP="00E05479">
            <w:pPr>
              <w:numPr>
                <w:ilvl w:val="0"/>
                <w:numId w:val="3"/>
              </w:numPr>
              <w:autoSpaceDE w:val="0"/>
              <w:autoSpaceDN w:val="0"/>
              <w:adjustRightInd w:val="0"/>
              <w:spacing w:after="0" w:line="240" w:lineRule="auto"/>
              <w:jc w:val="both"/>
              <w:rPr>
                <w:rFonts w:ascii="Arial" w:eastAsia="Cambria" w:hAnsi="Arial" w:cs="Arial"/>
                <w:sz w:val="18"/>
                <w:szCs w:val="18"/>
                <w:lang w:val="es-ES"/>
              </w:rPr>
            </w:pPr>
            <w:r w:rsidRPr="00E05479">
              <w:rPr>
                <w:rFonts w:ascii="Arial" w:eastAsia="Cambria" w:hAnsi="Arial" w:cs="Arial"/>
                <w:sz w:val="18"/>
                <w:szCs w:val="18"/>
                <w:lang w:val="es-ES"/>
              </w:rPr>
              <w:t>Desarrollar las funciones inherentes al área de su competencia y aquellas que le asigne la Secretaria del Ayuntamiento.</w:t>
            </w:r>
          </w:p>
          <w:p w:rsidR="00887278" w:rsidRPr="00E05479" w:rsidRDefault="00887278" w:rsidP="00E05479">
            <w:pPr>
              <w:numPr>
                <w:ilvl w:val="0"/>
                <w:numId w:val="3"/>
              </w:numPr>
              <w:autoSpaceDE w:val="0"/>
              <w:autoSpaceDN w:val="0"/>
              <w:adjustRightInd w:val="0"/>
              <w:spacing w:after="0" w:line="240" w:lineRule="auto"/>
              <w:jc w:val="both"/>
              <w:rPr>
                <w:rFonts w:ascii="Arial" w:eastAsia="Cambria" w:hAnsi="Arial" w:cs="Arial"/>
                <w:sz w:val="18"/>
                <w:szCs w:val="18"/>
                <w:lang w:val="es-ES"/>
              </w:rPr>
            </w:pPr>
            <w:r w:rsidRPr="00E05479">
              <w:rPr>
                <w:rFonts w:ascii="Arial" w:eastAsia="Cambria" w:hAnsi="Arial" w:cs="Arial"/>
                <w:sz w:val="18"/>
                <w:szCs w:val="18"/>
                <w:lang w:val="es-ES"/>
              </w:rPr>
              <w:t>Custodiar y cuidar los bienes muebles que estén bajo su uso y resguardo, evitando su pérdida, sustracción del área asignada y/o destrucción, utilizándolos exclusivamente para los fines que estén afectos, debiendo mantener informadas a las dependencias correspondientes sobre el alta, baja y cambio de área de los bienes que estén bajo su resguardo.</w:t>
            </w:r>
          </w:p>
          <w:p w:rsidR="00D66B6C" w:rsidRPr="00E05479" w:rsidRDefault="00D66B6C" w:rsidP="00E05479">
            <w:pPr>
              <w:numPr>
                <w:ilvl w:val="0"/>
                <w:numId w:val="3"/>
              </w:numPr>
              <w:autoSpaceDE w:val="0"/>
              <w:autoSpaceDN w:val="0"/>
              <w:adjustRightInd w:val="0"/>
              <w:spacing w:after="0" w:line="240" w:lineRule="auto"/>
              <w:jc w:val="both"/>
              <w:rPr>
                <w:rFonts w:ascii="Arial" w:eastAsia="Cambria" w:hAnsi="Arial" w:cs="Arial"/>
                <w:sz w:val="18"/>
                <w:szCs w:val="18"/>
                <w:lang w:val="es-ES"/>
              </w:rPr>
            </w:pPr>
            <w:r w:rsidRPr="00E05479">
              <w:rPr>
                <w:rFonts w:ascii="Arial" w:eastAsia="Cambria" w:hAnsi="Arial" w:cs="Arial"/>
                <w:sz w:val="18"/>
                <w:szCs w:val="18"/>
                <w:lang w:val="es-ES"/>
              </w:rPr>
              <w:t>Mantener debidamente organizados los documentos para su fácil localización y consulta, debiendo dar cumplimiento a la Ley de Archivos del Estado de Puebla, su Reglamento y la normatividad aplicable al tema.</w:t>
            </w:r>
          </w:p>
          <w:p w:rsidR="00A04CE9" w:rsidRPr="00E05479" w:rsidRDefault="008F269D" w:rsidP="00E05479">
            <w:pPr>
              <w:numPr>
                <w:ilvl w:val="0"/>
                <w:numId w:val="3"/>
              </w:numPr>
              <w:autoSpaceDE w:val="0"/>
              <w:autoSpaceDN w:val="0"/>
              <w:adjustRightInd w:val="0"/>
              <w:spacing w:after="0" w:line="240" w:lineRule="auto"/>
              <w:jc w:val="both"/>
              <w:rPr>
                <w:rFonts w:ascii="Arial" w:eastAsia="Cambria" w:hAnsi="Arial" w:cs="Arial"/>
                <w:sz w:val="18"/>
                <w:szCs w:val="18"/>
                <w:lang w:val="es-ES"/>
              </w:rPr>
            </w:pPr>
            <w:r w:rsidRPr="00E05479">
              <w:rPr>
                <w:rFonts w:ascii="Arial" w:eastAsia="Cambria" w:hAnsi="Arial" w:cs="Arial"/>
                <w:sz w:val="18"/>
                <w:szCs w:val="18"/>
                <w:lang w:val="es-ES"/>
              </w:rPr>
              <w:t>Dar respuesta a las solicitudes de acceso a la información, cumplir con los criterios y lineamientos en materia de información reservada y datos personales, cumplir con los ordenamientos y criterios que en materia de Transparencia correspondan y atender los requerimientos, observaciones y recomendaciones que, en materia de Transparencia, acceso a la información y protección de datos personales realice la Unidad de Transparencia.</w:t>
            </w:r>
          </w:p>
          <w:p w:rsidR="00115E85" w:rsidRPr="00E05479" w:rsidRDefault="00115E85" w:rsidP="00E05479">
            <w:pPr>
              <w:numPr>
                <w:ilvl w:val="0"/>
                <w:numId w:val="3"/>
              </w:numPr>
              <w:autoSpaceDE w:val="0"/>
              <w:autoSpaceDN w:val="0"/>
              <w:adjustRightInd w:val="0"/>
              <w:spacing w:after="0" w:line="240" w:lineRule="auto"/>
              <w:jc w:val="both"/>
              <w:rPr>
                <w:rFonts w:ascii="Arial" w:eastAsia="Cambria" w:hAnsi="Arial" w:cs="Arial"/>
                <w:sz w:val="18"/>
                <w:szCs w:val="18"/>
                <w:lang w:val="es-ES"/>
              </w:rPr>
            </w:pPr>
            <w:r w:rsidRPr="00E05479">
              <w:rPr>
                <w:rFonts w:ascii="Arial" w:eastAsia="Cambria" w:hAnsi="Arial" w:cs="Arial"/>
                <w:sz w:val="18"/>
                <w:szCs w:val="18"/>
                <w:lang w:val="es-ES"/>
              </w:rPr>
              <w:t xml:space="preserve">Implementación del Control Interno de la Unidad Administrativa a su cargo, </w:t>
            </w:r>
            <w:r w:rsidR="00E05479" w:rsidRPr="00E05479">
              <w:rPr>
                <w:rFonts w:ascii="Arial" w:eastAsia="Cambria" w:hAnsi="Arial" w:cs="Arial"/>
                <w:sz w:val="18"/>
                <w:szCs w:val="18"/>
                <w:lang w:val="es-ES"/>
              </w:rPr>
              <w:t>de acuerdo</w:t>
            </w:r>
            <w:r w:rsidRPr="00E05479">
              <w:rPr>
                <w:rFonts w:ascii="Arial" w:eastAsia="Cambria" w:hAnsi="Arial" w:cs="Arial"/>
                <w:sz w:val="18"/>
                <w:szCs w:val="18"/>
                <w:lang w:val="es-ES"/>
              </w:rPr>
              <w:t xml:space="preserve"> a los lineamientos aplicables.</w:t>
            </w:r>
          </w:p>
          <w:p w:rsidR="00953825" w:rsidRPr="00337E65" w:rsidRDefault="00953825" w:rsidP="00E05479">
            <w:pPr>
              <w:numPr>
                <w:ilvl w:val="0"/>
                <w:numId w:val="3"/>
              </w:numPr>
              <w:autoSpaceDE w:val="0"/>
              <w:autoSpaceDN w:val="0"/>
              <w:adjustRightInd w:val="0"/>
              <w:spacing w:after="0" w:line="240" w:lineRule="auto"/>
              <w:jc w:val="both"/>
              <w:rPr>
                <w:rFonts w:ascii="Arial" w:eastAsia="Cambria" w:hAnsi="Arial" w:cs="Arial"/>
                <w:lang w:val="es-ES"/>
              </w:rPr>
            </w:pPr>
            <w:r w:rsidRPr="00E05479">
              <w:rPr>
                <w:rFonts w:ascii="Arial" w:eastAsia="Cambria" w:hAnsi="Arial" w:cs="Arial"/>
                <w:sz w:val="18"/>
                <w:szCs w:val="18"/>
                <w:lang w:val="es-ES"/>
              </w:rPr>
              <w:t xml:space="preserve">Cumplir con la máxima diligencia en el marco normativo que rigen en su </w:t>
            </w:r>
            <w:r w:rsidR="00E05479" w:rsidRPr="00E05479">
              <w:rPr>
                <w:rFonts w:ascii="Arial" w:eastAsia="Cambria" w:hAnsi="Arial" w:cs="Arial"/>
                <w:sz w:val="18"/>
                <w:szCs w:val="18"/>
                <w:lang w:val="es-ES"/>
              </w:rPr>
              <w:t>actuar en</w:t>
            </w:r>
            <w:r w:rsidRPr="00E05479">
              <w:rPr>
                <w:rFonts w:ascii="Arial" w:eastAsia="Cambria" w:hAnsi="Arial" w:cs="Arial"/>
                <w:sz w:val="18"/>
                <w:szCs w:val="18"/>
                <w:lang w:val="es-ES"/>
              </w:rPr>
              <w:t xml:space="preserve"> su área y las demás inherentes al cargo que desempeñan dentro de la administración pública Municipal</w:t>
            </w:r>
            <w:r w:rsidRPr="00887278">
              <w:rPr>
                <w:rFonts w:ascii="Arial" w:eastAsia="Cambria" w:hAnsi="Arial" w:cs="Arial"/>
                <w:sz w:val="19"/>
                <w:szCs w:val="19"/>
                <w:lang w:val="es-ES"/>
              </w:rPr>
              <w:t>.</w:t>
            </w:r>
          </w:p>
        </w:tc>
      </w:tr>
    </w:tbl>
    <w:p w:rsidR="00D665EF" w:rsidRDefault="00D665EF" w:rsidP="00A77FB6">
      <w:pPr>
        <w:tabs>
          <w:tab w:val="left" w:pos="2649"/>
        </w:tabs>
        <w:contextualSpacing/>
        <w:rPr>
          <w:rFonts w:ascii="Arial" w:hAnsi="Arial" w:cs="Arial"/>
        </w:rPr>
      </w:pPr>
    </w:p>
    <w:p w:rsidR="00062CB5" w:rsidRPr="00F400C9" w:rsidRDefault="00062CB5" w:rsidP="00A77FB6">
      <w:pPr>
        <w:tabs>
          <w:tab w:val="left" w:pos="2649"/>
        </w:tabs>
        <w:contextualSpacing/>
        <w:rPr>
          <w:rFonts w:ascii="Arial" w:hAnsi="Arial" w:cs="Arial"/>
        </w:rPr>
      </w:pPr>
    </w:p>
    <w:p w:rsidR="009F5E06" w:rsidRDefault="009F5E06" w:rsidP="00F00384">
      <w:pPr>
        <w:jc w:val="both"/>
        <w:rPr>
          <w:rFonts w:ascii="Arial" w:hAnsi="Arial" w:cs="Arial"/>
        </w:rPr>
      </w:pPr>
    </w:p>
    <w:p w:rsidR="00F00384" w:rsidRDefault="00543BB6" w:rsidP="00953825">
      <w:pPr>
        <w:spacing w:after="0"/>
        <w:jc w:val="both"/>
        <w:rPr>
          <w:rFonts w:ascii="Arial" w:hAnsi="Arial" w:cs="Arial"/>
        </w:rPr>
      </w:pPr>
      <w:r>
        <w:rPr>
          <w:rFonts w:ascii="Arial" w:hAnsi="Arial" w:cs="Arial"/>
        </w:rPr>
        <w:t xml:space="preserve">    </w:t>
      </w:r>
      <w:r w:rsidR="00F00384">
        <w:rPr>
          <w:rFonts w:ascii="Arial" w:hAnsi="Arial" w:cs="Arial"/>
        </w:rPr>
        <w:t>------------------------------------------------                   --------------------------------------------------------</w:t>
      </w:r>
    </w:p>
    <w:p w:rsidR="00543BB6" w:rsidRDefault="00FD7495" w:rsidP="00953825">
      <w:pPr>
        <w:spacing w:after="0"/>
        <w:jc w:val="both"/>
        <w:rPr>
          <w:rFonts w:ascii="Arial" w:hAnsi="Arial" w:cs="Arial"/>
          <w:sz w:val="20"/>
        </w:rPr>
      </w:pPr>
      <w:r w:rsidRPr="00543BB6">
        <w:rPr>
          <w:rFonts w:ascii="Arial" w:hAnsi="Arial" w:cs="Arial"/>
          <w:sz w:val="20"/>
        </w:rPr>
        <w:t xml:space="preserve">FIRMA DEL </w:t>
      </w:r>
      <w:r w:rsidR="00543BB6" w:rsidRPr="00543BB6">
        <w:rPr>
          <w:rFonts w:ascii="Arial" w:hAnsi="Arial" w:cs="Arial"/>
          <w:sz w:val="20"/>
        </w:rPr>
        <w:t xml:space="preserve">JEFE DEL ARCHIVO MUNICIPAL  </w:t>
      </w:r>
      <w:r w:rsidR="00543BB6">
        <w:rPr>
          <w:rFonts w:ascii="Arial" w:hAnsi="Arial" w:cs="Arial"/>
          <w:sz w:val="20"/>
        </w:rPr>
        <w:t xml:space="preserve">                    </w:t>
      </w:r>
      <w:r w:rsidR="00543BB6" w:rsidRPr="00543BB6">
        <w:rPr>
          <w:rFonts w:ascii="Arial" w:hAnsi="Arial" w:cs="Arial"/>
          <w:sz w:val="20"/>
        </w:rPr>
        <w:t>FIRMA DEL(A) SECRETARIO(A)</w:t>
      </w:r>
    </w:p>
    <w:p w:rsidR="00F00384" w:rsidRPr="00543BB6" w:rsidRDefault="00543BB6" w:rsidP="00953825">
      <w:pPr>
        <w:spacing w:after="0"/>
        <w:jc w:val="both"/>
        <w:rPr>
          <w:rFonts w:ascii="Arial" w:hAnsi="Arial" w:cs="Arial"/>
          <w:sz w:val="20"/>
        </w:rPr>
      </w:pPr>
      <w:r>
        <w:rPr>
          <w:rFonts w:ascii="Arial" w:hAnsi="Arial" w:cs="Arial"/>
          <w:sz w:val="20"/>
        </w:rPr>
        <w:t xml:space="preserve">                                                                    </w:t>
      </w:r>
      <w:r w:rsidRPr="00543BB6">
        <w:rPr>
          <w:rFonts w:ascii="Arial" w:hAnsi="Arial" w:cs="Arial"/>
          <w:sz w:val="20"/>
        </w:rPr>
        <w:t xml:space="preserve"> </w:t>
      </w:r>
      <w:r>
        <w:rPr>
          <w:rFonts w:ascii="Arial" w:hAnsi="Arial" w:cs="Arial"/>
          <w:sz w:val="20"/>
        </w:rPr>
        <w:t xml:space="preserve">                                       </w:t>
      </w:r>
      <w:r w:rsidRPr="00543BB6">
        <w:rPr>
          <w:rFonts w:ascii="Arial" w:hAnsi="Arial" w:cs="Arial"/>
          <w:sz w:val="20"/>
        </w:rPr>
        <w:t>DEL AYUNTAMIENTO</w:t>
      </w:r>
    </w:p>
    <w:p w:rsidR="00887278" w:rsidRDefault="00887278">
      <w:pPr>
        <w:rPr>
          <w:rFonts w:ascii="Arial" w:hAnsi="Arial" w:cs="Arial"/>
          <w:sz w:val="16"/>
          <w:szCs w:val="16"/>
        </w:rPr>
      </w:pPr>
      <w:r>
        <w:rPr>
          <w:rFonts w:ascii="Arial" w:hAnsi="Arial" w:cs="Arial"/>
          <w:sz w:val="16"/>
          <w:szCs w:val="16"/>
        </w:rPr>
        <w:br w:type="page"/>
      </w:r>
    </w:p>
    <w:p w:rsidR="00202971" w:rsidRDefault="00202971" w:rsidP="00F00384">
      <w:pPr>
        <w:jc w:val="both"/>
        <w:rPr>
          <w:rFonts w:ascii="Arial" w:hAnsi="Arial" w:cs="Arial"/>
          <w:sz w:val="16"/>
          <w:szCs w:val="16"/>
        </w:rPr>
      </w:pPr>
    </w:p>
    <w:p w:rsidR="00023C3C" w:rsidRDefault="00F12C46" w:rsidP="00FA3C5A">
      <w:pPr>
        <w:jc w:val="center"/>
        <w:rPr>
          <w:rFonts w:ascii="Arial" w:hAnsi="Arial" w:cs="Arial"/>
          <w:b/>
          <w:sz w:val="32"/>
          <w:szCs w:val="32"/>
        </w:rPr>
      </w:pPr>
      <w:r>
        <w:rPr>
          <w:rFonts w:ascii="Arial" w:hAnsi="Arial" w:cs="Arial"/>
          <w:b/>
          <w:sz w:val="32"/>
          <w:szCs w:val="32"/>
        </w:rPr>
        <w:t>DESCRIPCIÓ</w:t>
      </w:r>
      <w:r w:rsidR="00023C3C" w:rsidRPr="00023C3C">
        <w:rPr>
          <w:rFonts w:ascii="Arial" w:hAnsi="Arial" w:cs="Arial"/>
          <w:b/>
          <w:sz w:val="32"/>
          <w:szCs w:val="32"/>
        </w:rPr>
        <w:t>N DEL PUESTO Y FUNCIONES</w:t>
      </w:r>
    </w:p>
    <w:p w:rsidR="00FA3C5A" w:rsidRPr="00FA3C5A" w:rsidRDefault="00FA3C5A" w:rsidP="00FA3C5A">
      <w:pPr>
        <w:jc w:val="center"/>
        <w:rPr>
          <w:rFonts w:ascii="Arial" w:hAnsi="Arial" w:cs="Arial"/>
          <w:b/>
          <w:sz w:val="28"/>
          <w:szCs w:val="28"/>
        </w:rPr>
      </w:pPr>
      <w:r w:rsidRPr="00FA3C5A">
        <w:rPr>
          <w:rFonts w:ascii="Arial" w:hAnsi="Arial" w:cs="Arial"/>
          <w:b/>
          <w:sz w:val="28"/>
          <w:szCs w:val="28"/>
        </w:rPr>
        <w:t>ENCA</w:t>
      </w:r>
      <w:r w:rsidR="00F12C46">
        <w:rPr>
          <w:rFonts w:ascii="Arial" w:hAnsi="Arial" w:cs="Arial"/>
          <w:b/>
          <w:sz w:val="28"/>
          <w:szCs w:val="28"/>
        </w:rPr>
        <w:t>RGADO</w:t>
      </w:r>
      <w:r w:rsidR="004E2958">
        <w:rPr>
          <w:rFonts w:ascii="Arial" w:hAnsi="Arial" w:cs="Arial"/>
          <w:b/>
          <w:sz w:val="28"/>
          <w:szCs w:val="28"/>
        </w:rPr>
        <w:t xml:space="preserve"> (A)</w:t>
      </w:r>
      <w:r w:rsidR="00F12C46">
        <w:rPr>
          <w:rFonts w:ascii="Arial" w:hAnsi="Arial" w:cs="Arial"/>
          <w:b/>
          <w:sz w:val="28"/>
          <w:szCs w:val="28"/>
        </w:rPr>
        <w:t xml:space="preserve"> DE ARCHIVO DE CONCENTRACIÓ</w:t>
      </w:r>
      <w:r w:rsidRPr="00FA3C5A">
        <w:rPr>
          <w:rFonts w:ascii="Arial" w:hAnsi="Arial" w:cs="Arial"/>
          <w:b/>
          <w:sz w:val="28"/>
          <w:szCs w:val="28"/>
        </w:rPr>
        <w:t>N</w:t>
      </w:r>
    </w:p>
    <w:tbl>
      <w:tblPr>
        <w:tblW w:w="9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52"/>
        <w:gridCol w:w="4553"/>
      </w:tblGrid>
      <w:tr w:rsidR="00023C3C" w:rsidRPr="00AF2ED4" w:rsidTr="007001F8">
        <w:trPr>
          <w:trHeight w:val="567"/>
        </w:trPr>
        <w:tc>
          <w:tcPr>
            <w:tcW w:w="4552" w:type="dxa"/>
            <w:shd w:val="clear" w:color="auto" w:fill="auto"/>
          </w:tcPr>
          <w:p w:rsidR="00023C3C" w:rsidRPr="00AF2ED4" w:rsidRDefault="00023C3C" w:rsidP="007001F8">
            <w:pPr>
              <w:spacing w:line="240" w:lineRule="auto"/>
              <w:rPr>
                <w:rFonts w:ascii="Arial" w:eastAsia="Cambria" w:hAnsi="Arial" w:cs="Arial"/>
                <w:sz w:val="24"/>
                <w:szCs w:val="24"/>
              </w:rPr>
            </w:pPr>
            <w:r w:rsidRPr="00AF2ED4">
              <w:rPr>
                <w:rFonts w:ascii="Arial" w:eastAsia="Cambria" w:hAnsi="Arial" w:cs="Arial"/>
                <w:sz w:val="24"/>
                <w:szCs w:val="24"/>
              </w:rPr>
              <w:t>TITULO DEL PUESTO:</w:t>
            </w:r>
          </w:p>
        </w:tc>
        <w:tc>
          <w:tcPr>
            <w:tcW w:w="4553" w:type="dxa"/>
            <w:shd w:val="clear" w:color="auto" w:fill="auto"/>
          </w:tcPr>
          <w:p w:rsidR="00023C3C" w:rsidRPr="009E097A" w:rsidRDefault="000E058A" w:rsidP="007001F8">
            <w:pPr>
              <w:spacing w:line="240" w:lineRule="auto"/>
              <w:rPr>
                <w:rFonts w:ascii="Arial" w:eastAsia="Cambria" w:hAnsi="Arial" w:cs="Arial"/>
                <w:sz w:val="24"/>
                <w:szCs w:val="24"/>
              </w:rPr>
            </w:pPr>
            <w:r>
              <w:rPr>
                <w:rFonts w:ascii="Arial" w:eastAsia="Cambria" w:hAnsi="Arial" w:cs="Arial"/>
                <w:sz w:val="24"/>
                <w:szCs w:val="24"/>
              </w:rPr>
              <w:t>Encargado</w:t>
            </w:r>
            <w:r w:rsidR="004E2958">
              <w:rPr>
                <w:rFonts w:ascii="Arial" w:eastAsia="Cambria" w:hAnsi="Arial" w:cs="Arial"/>
                <w:sz w:val="24"/>
                <w:szCs w:val="24"/>
              </w:rPr>
              <w:t>(a)</w:t>
            </w:r>
            <w:r>
              <w:rPr>
                <w:rFonts w:ascii="Arial" w:eastAsia="Cambria" w:hAnsi="Arial" w:cs="Arial"/>
                <w:sz w:val="24"/>
                <w:szCs w:val="24"/>
              </w:rPr>
              <w:t xml:space="preserve"> de</w:t>
            </w:r>
            <w:r w:rsidR="00AA109B" w:rsidRPr="009E097A">
              <w:rPr>
                <w:rFonts w:ascii="Arial" w:eastAsia="Cambria" w:hAnsi="Arial" w:cs="Arial"/>
                <w:sz w:val="24"/>
                <w:szCs w:val="24"/>
              </w:rPr>
              <w:t xml:space="preserve"> Archivo de Concentración</w:t>
            </w:r>
          </w:p>
        </w:tc>
      </w:tr>
      <w:tr w:rsidR="00023C3C" w:rsidRPr="00AF2ED4" w:rsidTr="007001F8">
        <w:trPr>
          <w:trHeight w:val="567"/>
        </w:trPr>
        <w:tc>
          <w:tcPr>
            <w:tcW w:w="4552" w:type="dxa"/>
            <w:shd w:val="clear" w:color="auto" w:fill="auto"/>
          </w:tcPr>
          <w:p w:rsidR="00023C3C" w:rsidRPr="00AF2ED4" w:rsidRDefault="00023C3C" w:rsidP="007001F8">
            <w:pPr>
              <w:spacing w:line="240" w:lineRule="auto"/>
              <w:rPr>
                <w:rFonts w:ascii="Arial" w:eastAsia="Cambria" w:hAnsi="Arial" w:cs="Arial"/>
                <w:sz w:val="24"/>
                <w:szCs w:val="24"/>
              </w:rPr>
            </w:pPr>
            <w:r w:rsidRPr="00AF2ED4">
              <w:rPr>
                <w:rFonts w:ascii="Arial" w:eastAsia="Cambria" w:hAnsi="Arial" w:cs="Arial"/>
                <w:sz w:val="24"/>
                <w:szCs w:val="24"/>
              </w:rPr>
              <w:t xml:space="preserve">UNIDAD ADMINISTRATIVA: </w:t>
            </w:r>
          </w:p>
        </w:tc>
        <w:tc>
          <w:tcPr>
            <w:tcW w:w="4553" w:type="dxa"/>
            <w:shd w:val="clear" w:color="auto" w:fill="auto"/>
          </w:tcPr>
          <w:p w:rsidR="00023C3C" w:rsidRPr="009E097A" w:rsidRDefault="002E7F66" w:rsidP="007001F8">
            <w:pPr>
              <w:spacing w:line="240" w:lineRule="auto"/>
              <w:rPr>
                <w:rFonts w:ascii="Arial" w:eastAsia="Cambria" w:hAnsi="Arial" w:cs="Arial"/>
                <w:sz w:val="24"/>
                <w:szCs w:val="24"/>
                <w:highlight w:val="yellow"/>
              </w:rPr>
            </w:pPr>
            <w:r w:rsidRPr="002E7F66">
              <w:rPr>
                <w:rFonts w:ascii="Arial" w:eastAsia="Cambria" w:hAnsi="Arial" w:cs="Arial"/>
                <w:sz w:val="24"/>
                <w:szCs w:val="24"/>
              </w:rPr>
              <w:t>Archivo de Concentración</w:t>
            </w:r>
          </w:p>
        </w:tc>
      </w:tr>
      <w:tr w:rsidR="00023C3C" w:rsidRPr="00AF2ED4" w:rsidTr="007001F8">
        <w:trPr>
          <w:trHeight w:val="567"/>
        </w:trPr>
        <w:tc>
          <w:tcPr>
            <w:tcW w:w="4552" w:type="dxa"/>
            <w:shd w:val="clear" w:color="auto" w:fill="auto"/>
          </w:tcPr>
          <w:p w:rsidR="00023C3C" w:rsidRPr="00AF2ED4" w:rsidRDefault="008770C4" w:rsidP="007001F8">
            <w:pPr>
              <w:spacing w:line="240" w:lineRule="auto"/>
              <w:rPr>
                <w:rFonts w:ascii="Arial" w:eastAsia="Cambria" w:hAnsi="Arial" w:cs="Arial"/>
                <w:sz w:val="24"/>
                <w:szCs w:val="24"/>
              </w:rPr>
            </w:pPr>
            <w:r>
              <w:rPr>
                <w:rFonts w:ascii="Arial" w:eastAsia="Cambria" w:hAnsi="Arial" w:cs="Arial"/>
                <w:sz w:val="24"/>
                <w:szCs w:val="24"/>
              </w:rPr>
              <w:t>AREA DE ADSCRIPCIÓ</w:t>
            </w:r>
            <w:r w:rsidR="00023C3C" w:rsidRPr="00AF2ED4">
              <w:rPr>
                <w:rFonts w:ascii="Arial" w:eastAsia="Cambria" w:hAnsi="Arial" w:cs="Arial"/>
                <w:sz w:val="24"/>
                <w:szCs w:val="24"/>
              </w:rPr>
              <w:t>N:</w:t>
            </w:r>
          </w:p>
        </w:tc>
        <w:tc>
          <w:tcPr>
            <w:tcW w:w="4553" w:type="dxa"/>
            <w:shd w:val="clear" w:color="auto" w:fill="auto"/>
          </w:tcPr>
          <w:p w:rsidR="00023C3C" w:rsidRPr="009E097A" w:rsidRDefault="008770C4" w:rsidP="007001F8">
            <w:pPr>
              <w:spacing w:line="240" w:lineRule="auto"/>
              <w:rPr>
                <w:rFonts w:ascii="Arial" w:eastAsia="Cambria" w:hAnsi="Arial" w:cs="Arial"/>
                <w:sz w:val="24"/>
                <w:szCs w:val="24"/>
                <w:highlight w:val="yellow"/>
              </w:rPr>
            </w:pPr>
            <w:r>
              <w:rPr>
                <w:rFonts w:ascii="Arial" w:eastAsia="Cambria" w:hAnsi="Arial" w:cs="Arial"/>
                <w:sz w:val="24"/>
                <w:szCs w:val="24"/>
              </w:rPr>
              <w:t>Secretari</w:t>
            </w:r>
            <w:r w:rsidR="002E7F66" w:rsidRPr="002E7F66">
              <w:rPr>
                <w:rFonts w:ascii="Arial" w:eastAsia="Cambria" w:hAnsi="Arial" w:cs="Arial"/>
                <w:sz w:val="24"/>
                <w:szCs w:val="24"/>
              </w:rPr>
              <w:t>a del Ayuntamiento /</w:t>
            </w:r>
            <w:r w:rsidR="00D372B1">
              <w:rPr>
                <w:rFonts w:ascii="Arial" w:eastAsia="Cambria" w:hAnsi="Arial" w:cs="Arial"/>
                <w:sz w:val="24"/>
                <w:szCs w:val="24"/>
              </w:rPr>
              <w:t>Jefatura de</w:t>
            </w:r>
            <w:r w:rsidR="004E2958">
              <w:rPr>
                <w:rFonts w:ascii="Arial" w:eastAsia="Cambria" w:hAnsi="Arial" w:cs="Arial"/>
                <w:sz w:val="24"/>
                <w:szCs w:val="24"/>
              </w:rPr>
              <w:t>l</w:t>
            </w:r>
            <w:r w:rsidR="00D372B1">
              <w:rPr>
                <w:rFonts w:ascii="Arial" w:eastAsia="Cambria" w:hAnsi="Arial" w:cs="Arial"/>
                <w:sz w:val="24"/>
                <w:szCs w:val="24"/>
              </w:rPr>
              <w:t xml:space="preserve"> Archivo Municipal</w:t>
            </w:r>
            <w:r w:rsidR="002E7F66">
              <w:rPr>
                <w:rFonts w:ascii="Arial" w:eastAsia="Cambria" w:hAnsi="Arial" w:cs="Arial"/>
                <w:sz w:val="24"/>
                <w:szCs w:val="24"/>
              </w:rPr>
              <w:t>.</w:t>
            </w:r>
          </w:p>
        </w:tc>
      </w:tr>
      <w:tr w:rsidR="00023C3C" w:rsidRPr="00AF2ED4" w:rsidTr="007001F8">
        <w:trPr>
          <w:trHeight w:val="567"/>
        </w:trPr>
        <w:tc>
          <w:tcPr>
            <w:tcW w:w="4552" w:type="dxa"/>
            <w:shd w:val="clear" w:color="auto" w:fill="auto"/>
          </w:tcPr>
          <w:p w:rsidR="00023C3C" w:rsidRPr="00AF2ED4" w:rsidRDefault="00023C3C" w:rsidP="007001F8">
            <w:pPr>
              <w:spacing w:line="240" w:lineRule="auto"/>
              <w:rPr>
                <w:rFonts w:ascii="Arial" w:eastAsia="Cambria" w:hAnsi="Arial" w:cs="Arial"/>
                <w:sz w:val="24"/>
                <w:szCs w:val="24"/>
              </w:rPr>
            </w:pPr>
            <w:r w:rsidRPr="00AF2ED4">
              <w:rPr>
                <w:rFonts w:ascii="Arial" w:eastAsia="Cambria" w:hAnsi="Arial" w:cs="Arial"/>
                <w:sz w:val="24"/>
                <w:szCs w:val="24"/>
              </w:rPr>
              <w:t>A QUIEN REPORTA:</w:t>
            </w:r>
          </w:p>
        </w:tc>
        <w:tc>
          <w:tcPr>
            <w:tcW w:w="4553" w:type="dxa"/>
            <w:shd w:val="clear" w:color="auto" w:fill="auto"/>
          </w:tcPr>
          <w:p w:rsidR="00023C3C" w:rsidRPr="009E097A" w:rsidRDefault="000E058A" w:rsidP="007001F8">
            <w:pPr>
              <w:spacing w:line="240" w:lineRule="auto"/>
              <w:rPr>
                <w:rFonts w:ascii="Arial" w:eastAsia="Cambria" w:hAnsi="Arial" w:cs="Arial"/>
                <w:sz w:val="24"/>
                <w:szCs w:val="24"/>
              </w:rPr>
            </w:pPr>
            <w:r>
              <w:rPr>
                <w:rFonts w:ascii="Arial" w:eastAsia="Cambria" w:hAnsi="Arial" w:cs="Arial"/>
                <w:sz w:val="24"/>
                <w:szCs w:val="24"/>
              </w:rPr>
              <w:t>Secretaria del Ayuntamiento /</w:t>
            </w:r>
            <w:r w:rsidR="00AA109B" w:rsidRPr="009E097A">
              <w:rPr>
                <w:rFonts w:ascii="Arial" w:eastAsia="Cambria" w:hAnsi="Arial" w:cs="Arial"/>
                <w:sz w:val="24"/>
                <w:szCs w:val="24"/>
              </w:rPr>
              <w:t>Jef</w:t>
            </w:r>
            <w:r w:rsidR="004E2958">
              <w:rPr>
                <w:rFonts w:ascii="Arial" w:eastAsia="Cambria" w:hAnsi="Arial" w:cs="Arial"/>
                <w:sz w:val="24"/>
                <w:szCs w:val="24"/>
              </w:rPr>
              <w:t>e</w:t>
            </w:r>
            <w:r w:rsidR="007001F8" w:rsidRPr="009E097A">
              <w:rPr>
                <w:rFonts w:ascii="Arial" w:eastAsia="Cambria" w:hAnsi="Arial" w:cs="Arial"/>
                <w:sz w:val="24"/>
                <w:szCs w:val="24"/>
              </w:rPr>
              <w:t xml:space="preserve"> del </w:t>
            </w:r>
            <w:r w:rsidR="004E2958">
              <w:rPr>
                <w:rFonts w:ascii="Arial" w:eastAsia="Cambria" w:hAnsi="Arial" w:cs="Arial"/>
                <w:sz w:val="24"/>
                <w:szCs w:val="24"/>
              </w:rPr>
              <w:t>Archivo Municipal</w:t>
            </w:r>
          </w:p>
        </w:tc>
      </w:tr>
      <w:tr w:rsidR="00023C3C" w:rsidRPr="00AF2ED4" w:rsidTr="007001F8">
        <w:trPr>
          <w:trHeight w:val="567"/>
        </w:trPr>
        <w:tc>
          <w:tcPr>
            <w:tcW w:w="4552" w:type="dxa"/>
            <w:shd w:val="clear" w:color="auto" w:fill="auto"/>
          </w:tcPr>
          <w:p w:rsidR="00023C3C" w:rsidRPr="00AF2ED4" w:rsidRDefault="00023C3C" w:rsidP="007001F8">
            <w:pPr>
              <w:spacing w:line="240" w:lineRule="auto"/>
              <w:rPr>
                <w:rFonts w:ascii="Arial" w:eastAsia="Cambria" w:hAnsi="Arial" w:cs="Arial"/>
                <w:sz w:val="24"/>
                <w:szCs w:val="24"/>
              </w:rPr>
            </w:pPr>
            <w:r w:rsidRPr="00AF2ED4">
              <w:rPr>
                <w:rFonts w:ascii="Arial" w:eastAsia="Cambria" w:hAnsi="Arial" w:cs="Arial"/>
                <w:sz w:val="24"/>
                <w:szCs w:val="24"/>
              </w:rPr>
              <w:t>A QUIEN SUPERVISA:</w:t>
            </w:r>
          </w:p>
        </w:tc>
        <w:tc>
          <w:tcPr>
            <w:tcW w:w="4553" w:type="dxa"/>
            <w:shd w:val="clear" w:color="auto" w:fill="auto"/>
          </w:tcPr>
          <w:p w:rsidR="00023C3C" w:rsidRPr="009E097A" w:rsidRDefault="00023C3C" w:rsidP="007001F8">
            <w:pPr>
              <w:spacing w:line="240" w:lineRule="auto"/>
              <w:rPr>
                <w:rFonts w:ascii="Arial" w:eastAsia="Cambria" w:hAnsi="Arial" w:cs="Arial"/>
                <w:sz w:val="24"/>
                <w:szCs w:val="24"/>
              </w:rPr>
            </w:pPr>
            <w:r w:rsidRPr="009E097A">
              <w:rPr>
                <w:rFonts w:ascii="Arial" w:eastAsia="Cambria" w:hAnsi="Arial" w:cs="Arial"/>
                <w:sz w:val="24"/>
                <w:szCs w:val="24"/>
              </w:rPr>
              <w:t>Au</w:t>
            </w:r>
            <w:r w:rsidR="000E058A">
              <w:rPr>
                <w:rFonts w:ascii="Arial" w:eastAsia="Cambria" w:hAnsi="Arial" w:cs="Arial"/>
                <w:sz w:val="24"/>
                <w:szCs w:val="24"/>
              </w:rPr>
              <w:t>xiliar C</w:t>
            </w:r>
            <w:r w:rsidR="008770C4">
              <w:rPr>
                <w:rFonts w:ascii="Arial" w:eastAsia="Cambria" w:hAnsi="Arial" w:cs="Arial"/>
                <w:sz w:val="24"/>
                <w:szCs w:val="24"/>
              </w:rPr>
              <w:t xml:space="preserve"> </w:t>
            </w:r>
            <w:r w:rsidR="008770C4" w:rsidRPr="008770C4">
              <w:rPr>
                <w:rFonts w:ascii="Arial" w:eastAsia="Cambria" w:hAnsi="Arial" w:cs="Arial"/>
                <w:sz w:val="24"/>
                <w:szCs w:val="24"/>
              </w:rPr>
              <w:t xml:space="preserve">  (3)  </w:t>
            </w:r>
          </w:p>
        </w:tc>
      </w:tr>
      <w:tr w:rsidR="00023C3C" w:rsidRPr="00AF2ED4" w:rsidTr="007001F8">
        <w:trPr>
          <w:trHeight w:val="567"/>
        </w:trPr>
        <w:tc>
          <w:tcPr>
            <w:tcW w:w="4552" w:type="dxa"/>
            <w:shd w:val="clear" w:color="auto" w:fill="auto"/>
          </w:tcPr>
          <w:p w:rsidR="00023C3C" w:rsidRPr="00AF2ED4" w:rsidRDefault="00023C3C" w:rsidP="007001F8">
            <w:pPr>
              <w:spacing w:line="240" w:lineRule="auto"/>
              <w:rPr>
                <w:rFonts w:ascii="Arial" w:eastAsia="Cambria" w:hAnsi="Arial" w:cs="Arial"/>
                <w:sz w:val="24"/>
                <w:szCs w:val="24"/>
              </w:rPr>
            </w:pPr>
            <w:r w:rsidRPr="00AF2ED4">
              <w:rPr>
                <w:rFonts w:ascii="Arial" w:eastAsia="Cambria" w:hAnsi="Arial" w:cs="Arial"/>
                <w:sz w:val="24"/>
                <w:szCs w:val="24"/>
              </w:rPr>
              <w:t>N° DE PERSONAS EN EL PUESTO:</w:t>
            </w:r>
          </w:p>
        </w:tc>
        <w:tc>
          <w:tcPr>
            <w:tcW w:w="4553" w:type="dxa"/>
            <w:shd w:val="clear" w:color="auto" w:fill="auto"/>
          </w:tcPr>
          <w:p w:rsidR="00023C3C" w:rsidRPr="009E097A" w:rsidRDefault="00023C3C" w:rsidP="007001F8">
            <w:pPr>
              <w:spacing w:line="240" w:lineRule="auto"/>
              <w:rPr>
                <w:rFonts w:ascii="Arial" w:eastAsia="Cambria" w:hAnsi="Arial" w:cs="Arial"/>
                <w:sz w:val="24"/>
                <w:szCs w:val="24"/>
              </w:rPr>
            </w:pPr>
            <w:r w:rsidRPr="009E097A">
              <w:rPr>
                <w:rFonts w:ascii="Arial" w:eastAsia="Cambria" w:hAnsi="Arial" w:cs="Arial"/>
                <w:sz w:val="24"/>
                <w:szCs w:val="24"/>
              </w:rPr>
              <w:t>1</w:t>
            </w:r>
          </w:p>
        </w:tc>
      </w:tr>
    </w:tbl>
    <w:p w:rsidR="007001F8" w:rsidRDefault="007001F8" w:rsidP="00023C3C">
      <w:pPr>
        <w:spacing w:line="240" w:lineRule="auto"/>
        <w:contextualSpacing/>
        <w:jc w:val="both"/>
        <w:rPr>
          <w:rFonts w:ascii="Arial" w:hAnsi="Arial" w:cs="Arial"/>
        </w:rPr>
      </w:pPr>
    </w:p>
    <w:p w:rsidR="00023C3C" w:rsidRPr="004E2958" w:rsidRDefault="00023C3C" w:rsidP="00023C3C">
      <w:pPr>
        <w:spacing w:line="240" w:lineRule="auto"/>
        <w:contextualSpacing/>
        <w:jc w:val="both"/>
        <w:rPr>
          <w:rFonts w:ascii="Arial" w:hAnsi="Arial" w:cs="Arial"/>
          <w:sz w:val="26"/>
          <w:szCs w:val="26"/>
        </w:rPr>
      </w:pPr>
      <w:r w:rsidRPr="004E2958">
        <w:rPr>
          <w:rFonts w:ascii="Arial" w:hAnsi="Arial" w:cs="Arial"/>
          <w:sz w:val="26"/>
          <w:szCs w:val="26"/>
        </w:rPr>
        <w:t>REQUERIMIENTOS DEL PUESTO</w:t>
      </w:r>
      <w:r w:rsidR="004E2958" w:rsidRPr="004E2958">
        <w:rPr>
          <w:rFonts w:ascii="Arial" w:hAnsi="Arial" w:cs="Arial"/>
          <w:sz w:val="26"/>
          <w:szCs w:val="26"/>
        </w:rPr>
        <w:t xml:space="preserve"> DE</w:t>
      </w:r>
      <w:r w:rsidR="009C19B1" w:rsidRPr="004E2958">
        <w:rPr>
          <w:rFonts w:ascii="Arial" w:hAnsi="Arial" w:cs="Arial"/>
          <w:sz w:val="26"/>
          <w:szCs w:val="26"/>
        </w:rPr>
        <w:t xml:space="preserve"> ENCARGADO</w:t>
      </w:r>
      <w:r w:rsidR="004E2958" w:rsidRPr="004E2958">
        <w:rPr>
          <w:rFonts w:ascii="Arial" w:hAnsi="Arial" w:cs="Arial"/>
          <w:sz w:val="26"/>
          <w:szCs w:val="26"/>
        </w:rPr>
        <w:t>(A) DEL</w:t>
      </w:r>
      <w:r w:rsidR="009C19B1" w:rsidRPr="004E2958">
        <w:rPr>
          <w:rFonts w:ascii="Arial" w:hAnsi="Arial" w:cs="Arial"/>
          <w:sz w:val="26"/>
          <w:szCs w:val="26"/>
        </w:rPr>
        <w:t xml:space="preserve"> ARCHIVO DE CONCENTRACIÒN</w:t>
      </w:r>
    </w:p>
    <w:p w:rsidR="007001F8" w:rsidRDefault="007001F8" w:rsidP="00023C3C">
      <w:pPr>
        <w:spacing w:line="240" w:lineRule="auto"/>
        <w:contextualSpacing/>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64"/>
        <w:gridCol w:w="4465"/>
      </w:tblGrid>
      <w:tr w:rsidR="00023C3C" w:rsidRPr="009E097A" w:rsidTr="00337E65">
        <w:tc>
          <w:tcPr>
            <w:tcW w:w="4464" w:type="dxa"/>
            <w:shd w:val="clear" w:color="auto" w:fill="auto"/>
          </w:tcPr>
          <w:p w:rsidR="00023C3C" w:rsidRPr="00AF2ED4" w:rsidRDefault="00023C3C" w:rsidP="00337E65">
            <w:pPr>
              <w:spacing w:line="240" w:lineRule="auto"/>
              <w:contextualSpacing/>
              <w:jc w:val="both"/>
              <w:rPr>
                <w:rFonts w:ascii="Arial" w:eastAsia="Cambria" w:hAnsi="Arial" w:cs="Arial"/>
              </w:rPr>
            </w:pPr>
            <w:r w:rsidRPr="00AF2ED4">
              <w:rPr>
                <w:rFonts w:ascii="Arial" w:eastAsia="Cambria" w:hAnsi="Arial" w:cs="Arial"/>
              </w:rPr>
              <w:t>ESCOLARIDAD:</w:t>
            </w:r>
          </w:p>
        </w:tc>
        <w:tc>
          <w:tcPr>
            <w:tcW w:w="4465" w:type="dxa"/>
            <w:shd w:val="clear" w:color="auto" w:fill="auto"/>
          </w:tcPr>
          <w:p w:rsidR="00023C3C" w:rsidRPr="009E097A" w:rsidRDefault="00023C3C" w:rsidP="00337E65">
            <w:pPr>
              <w:spacing w:line="240" w:lineRule="auto"/>
              <w:contextualSpacing/>
              <w:jc w:val="both"/>
              <w:rPr>
                <w:rFonts w:ascii="Arial" w:eastAsia="Cambria" w:hAnsi="Arial" w:cs="Arial"/>
                <w:sz w:val="24"/>
                <w:szCs w:val="24"/>
              </w:rPr>
            </w:pPr>
            <w:r w:rsidRPr="009E097A">
              <w:rPr>
                <w:rFonts w:ascii="Arial" w:eastAsia="Cambria" w:hAnsi="Arial" w:cs="Arial"/>
                <w:sz w:val="24"/>
                <w:szCs w:val="24"/>
              </w:rPr>
              <w:t>Licenciatura en Historia, Archivística, Administración Pública, o carreras afines</w:t>
            </w:r>
            <w:r w:rsidR="00AA109B" w:rsidRPr="009E097A">
              <w:rPr>
                <w:rFonts w:ascii="Arial" w:eastAsia="Cambria" w:hAnsi="Arial" w:cs="Arial"/>
                <w:sz w:val="24"/>
                <w:szCs w:val="24"/>
              </w:rPr>
              <w:t xml:space="preserve"> o truncas</w:t>
            </w:r>
            <w:r w:rsidRPr="009E097A">
              <w:rPr>
                <w:rFonts w:ascii="Arial" w:eastAsia="Cambria" w:hAnsi="Arial" w:cs="Arial"/>
                <w:sz w:val="24"/>
                <w:szCs w:val="24"/>
              </w:rPr>
              <w:t>.</w:t>
            </w:r>
          </w:p>
        </w:tc>
      </w:tr>
      <w:tr w:rsidR="00023C3C" w:rsidRPr="009E097A" w:rsidTr="00337E65">
        <w:tc>
          <w:tcPr>
            <w:tcW w:w="4464" w:type="dxa"/>
            <w:shd w:val="clear" w:color="auto" w:fill="auto"/>
          </w:tcPr>
          <w:p w:rsidR="00023C3C" w:rsidRPr="00AF2ED4" w:rsidRDefault="00023C3C" w:rsidP="00337E65">
            <w:pPr>
              <w:spacing w:line="240" w:lineRule="auto"/>
              <w:contextualSpacing/>
              <w:jc w:val="both"/>
              <w:rPr>
                <w:rFonts w:ascii="Arial" w:eastAsia="Cambria" w:hAnsi="Arial" w:cs="Arial"/>
              </w:rPr>
            </w:pPr>
            <w:r w:rsidRPr="00AF2ED4">
              <w:rPr>
                <w:rFonts w:ascii="Arial" w:eastAsia="Cambria" w:hAnsi="Arial" w:cs="Arial"/>
              </w:rPr>
              <w:t xml:space="preserve">AÑOS DE EXPERIENCIA: </w:t>
            </w:r>
          </w:p>
        </w:tc>
        <w:tc>
          <w:tcPr>
            <w:tcW w:w="4465" w:type="dxa"/>
            <w:shd w:val="clear" w:color="auto" w:fill="auto"/>
          </w:tcPr>
          <w:p w:rsidR="00023C3C" w:rsidRPr="009E097A" w:rsidRDefault="00023C3C" w:rsidP="00337E65">
            <w:pPr>
              <w:spacing w:line="240" w:lineRule="auto"/>
              <w:contextualSpacing/>
              <w:jc w:val="both"/>
              <w:rPr>
                <w:rFonts w:ascii="Arial" w:eastAsia="Cambria" w:hAnsi="Arial" w:cs="Arial"/>
                <w:sz w:val="24"/>
                <w:szCs w:val="24"/>
              </w:rPr>
            </w:pPr>
            <w:r w:rsidRPr="009E097A">
              <w:rPr>
                <w:rFonts w:ascii="Arial" w:eastAsia="Cambria" w:hAnsi="Arial" w:cs="Arial"/>
                <w:sz w:val="24"/>
                <w:szCs w:val="24"/>
              </w:rPr>
              <w:t>1 año</w:t>
            </w:r>
          </w:p>
        </w:tc>
      </w:tr>
      <w:tr w:rsidR="00023C3C" w:rsidRPr="009E097A" w:rsidTr="004E2958">
        <w:trPr>
          <w:trHeight w:val="1741"/>
        </w:trPr>
        <w:tc>
          <w:tcPr>
            <w:tcW w:w="4464" w:type="dxa"/>
            <w:shd w:val="clear" w:color="auto" w:fill="auto"/>
          </w:tcPr>
          <w:p w:rsidR="00023C3C" w:rsidRPr="00AF2ED4" w:rsidRDefault="00023C3C" w:rsidP="00337E65">
            <w:pPr>
              <w:spacing w:line="240" w:lineRule="auto"/>
              <w:contextualSpacing/>
              <w:jc w:val="both"/>
              <w:rPr>
                <w:rFonts w:ascii="Arial" w:eastAsia="Cambria" w:hAnsi="Arial" w:cs="Arial"/>
              </w:rPr>
            </w:pPr>
            <w:r w:rsidRPr="00AF2ED4">
              <w:rPr>
                <w:rFonts w:ascii="Arial" w:eastAsia="Cambria" w:hAnsi="Arial" w:cs="Arial"/>
              </w:rPr>
              <w:t>CONOCIMIENTOS BASICOS:</w:t>
            </w:r>
          </w:p>
        </w:tc>
        <w:tc>
          <w:tcPr>
            <w:tcW w:w="4465" w:type="dxa"/>
            <w:shd w:val="clear" w:color="auto" w:fill="auto"/>
          </w:tcPr>
          <w:p w:rsidR="00023C3C" w:rsidRPr="009E097A" w:rsidRDefault="00C8766B" w:rsidP="00337E65">
            <w:pPr>
              <w:spacing w:line="240" w:lineRule="auto"/>
              <w:contextualSpacing/>
              <w:jc w:val="both"/>
              <w:rPr>
                <w:rFonts w:ascii="Arial" w:eastAsia="Cambria" w:hAnsi="Arial" w:cs="Arial"/>
                <w:sz w:val="24"/>
                <w:szCs w:val="24"/>
              </w:rPr>
            </w:pPr>
            <w:r w:rsidRPr="009E097A">
              <w:rPr>
                <w:rFonts w:ascii="Arial" w:eastAsia="Cambria" w:hAnsi="Arial" w:cs="Arial"/>
                <w:sz w:val="24"/>
                <w:szCs w:val="24"/>
                <w:lang w:val="es-ES"/>
              </w:rPr>
              <w:t xml:space="preserve">Administración </w:t>
            </w:r>
            <w:r w:rsidR="006A3B8F" w:rsidRPr="009E097A">
              <w:rPr>
                <w:rFonts w:ascii="Arial" w:eastAsia="Cambria" w:hAnsi="Arial" w:cs="Arial"/>
                <w:sz w:val="24"/>
                <w:szCs w:val="24"/>
                <w:lang w:val="es-ES"/>
              </w:rPr>
              <w:t>Pública</w:t>
            </w:r>
            <w:r w:rsidRPr="009E097A">
              <w:rPr>
                <w:rFonts w:ascii="Arial" w:eastAsia="Cambria" w:hAnsi="Arial" w:cs="Arial"/>
                <w:sz w:val="24"/>
                <w:szCs w:val="24"/>
                <w:lang w:val="es-ES"/>
              </w:rPr>
              <w:t xml:space="preserve"> técnicas archivísticas, domi</w:t>
            </w:r>
            <w:r w:rsidR="00FE4C2D">
              <w:rPr>
                <w:rFonts w:ascii="Arial" w:eastAsia="Cambria" w:hAnsi="Arial" w:cs="Arial"/>
                <w:sz w:val="24"/>
                <w:szCs w:val="24"/>
                <w:lang w:val="es-ES"/>
              </w:rPr>
              <w:t>nio del marco jurídico</w:t>
            </w:r>
            <w:r w:rsidRPr="009E097A">
              <w:rPr>
                <w:rFonts w:ascii="Arial" w:eastAsia="Cambria" w:hAnsi="Arial" w:cs="Arial"/>
                <w:sz w:val="24"/>
                <w:szCs w:val="24"/>
                <w:lang w:val="es-ES"/>
              </w:rPr>
              <w:t xml:space="preserve"> y en materia de Archivos, conocimiento orgánico del H. </w:t>
            </w:r>
            <w:r w:rsidR="002B103A" w:rsidRPr="009E097A">
              <w:rPr>
                <w:rFonts w:ascii="Arial" w:eastAsia="Cambria" w:hAnsi="Arial" w:cs="Arial"/>
                <w:sz w:val="24"/>
                <w:szCs w:val="24"/>
                <w:lang w:val="es-ES"/>
              </w:rPr>
              <w:t>Ayuntamiento,</w:t>
            </w:r>
            <w:r w:rsidRPr="009E097A">
              <w:rPr>
                <w:rFonts w:ascii="Arial" w:eastAsia="Cambria" w:hAnsi="Arial" w:cs="Arial"/>
                <w:sz w:val="24"/>
                <w:szCs w:val="24"/>
                <w:lang w:val="es-ES"/>
              </w:rPr>
              <w:t xml:space="preserve"> computación</w:t>
            </w:r>
            <w:r w:rsidR="002B103A" w:rsidRPr="009E097A">
              <w:rPr>
                <w:rFonts w:ascii="Arial" w:eastAsia="Cambria" w:hAnsi="Arial" w:cs="Arial"/>
                <w:sz w:val="24"/>
                <w:szCs w:val="24"/>
                <w:lang w:val="es-ES"/>
              </w:rPr>
              <w:t>,</w:t>
            </w:r>
            <w:r w:rsidR="002B103A" w:rsidRPr="009E097A">
              <w:rPr>
                <w:rFonts w:ascii="Arial" w:eastAsia="Cambria" w:hAnsi="Arial" w:cs="Arial"/>
                <w:sz w:val="24"/>
                <w:szCs w:val="24"/>
              </w:rPr>
              <w:t xml:space="preserve"> historia</w:t>
            </w:r>
            <w:r w:rsidRPr="009E097A">
              <w:rPr>
                <w:rFonts w:ascii="Arial" w:eastAsia="Cambria" w:hAnsi="Arial" w:cs="Arial"/>
                <w:sz w:val="24"/>
                <w:szCs w:val="24"/>
              </w:rPr>
              <w:t xml:space="preserve"> general</w:t>
            </w:r>
            <w:r w:rsidR="00023C3C" w:rsidRPr="009E097A">
              <w:rPr>
                <w:rFonts w:ascii="Arial" w:eastAsia="Cambria" w:hAnsi="Arial" w:cs="Arial"/>
                <w:sz w:val="24"/>
                <w:szCs w:val="24"/>
              </w:rPr>
              <w:t>.</w:t>
            </w:r>
          </w:p>
        </w:tc>
      </w:tr>
      <w:tr w:rsidR="00023C3C" w:rsidRPr="009E097A" w:rsidTr="004E2958">
        <w:trPr>
          <w:trHeight w:val="1157"/>
        </w:trPr>
        <w:tc>
          <w:tcPr>
            <w:tcW w:w="4464" w:type="dxa"/>
            <w:shd w:val="clear" w:color="auto" w:fill="auto"/>
          </w:tcPr>
          <w:p w:rsidR="00023C3C" w:rsidRPr="00AF2ED4" w:rsidRDefault="00023C3C" w:rsidP="00337E65">
            <w:pPr>
              <w:spacing w:line="240" w:lineRule="auto"/>
              <w:contextualSpacing/>
              <w:jc w:val="both"/>
              <w:rPr>
                <w:rFonts w:ascii="Arial" w:eastAsia="Cambria" w:hAnsi="Arial" w:cs="Arial"/>
              </w:rPr>
            </w:pPr>
            <w:r w:rsidRPr="00AF2ED4">
              <w:rPr>
                <w:rFonts w:ascii="Arial" w:eastAsia="Cambria" w:hAnsi="Arial" w:cs="Arial"/>
              </w:rPr>
              <w:t>HABILIDADES:</w:t>
            </w:r>
          </w:p>
        </w:tc>
        <w:tc>
          <w:tcPr>
            <w:tcW w:w="4465" w:type="dxa"/>
            <w:shd w:val="clear" w:color="auto" w:fill="auto"/>
          </w:tcPr>
          <w:p w:rsidR="00023C3C" w:rsidRPr="009E097A" w:rsidRDefault="00023C3C" w:rsidP="00337E65">
            <w:pPr>
              <w:spacing w:line="240" w:lineRule="auto"/>
              <w:contextualSpacing/>
              <w:jc w:val="both"/>
              <w:rPr>
                <w:rFonts w:ascii="Arial" w:eastAsia="Cambria" w:hAnsi="Arial" w:cs="Arial"/>
                <w:sz w:val="24"/>
                <w:szCs w:val="24"/>
              </w:rPr>
            </w:pPr>
            <w:r w:rsidRPr="009E097A">
              <w:rPr>
                <w:rFonts w:ascii="Arial" w:eastAsia="Cambria" w:hAnsi="Arial" w:cs="Arial"/>
                <w:sz w:val="24"/>
                <w:szCs w:val="24"/>
              </w:rPr>
              <w:t xml:space="preserve">Responsabilidad, liderazgo, relaciones públicas, trabajos en equipo, </w:t>
            </w:r>
            <w:r w:rsidR="00AA109B" w:rsidRPr="009E097A">
              <w:rPr>
                <w:rFonts w:ascii="Arial" w:eastAsia="Cambria" w:hAnsi="Arial" w:cs="Arial"/>
                <w:sz w:val="24"/>
                <w:szCs w:val="24"/>
              </w:rPr>
              <w:t xml:space="preserve">capacidad de análisis, toma </w:t>
            </w:r>
            <w:r w:rsidRPr="009E097A">
              <w:rPr>
                <w:rFonts w:ascii="Arial" w:eastAsia="Cambria" w:hAnsi="Arial" w:cs="Arial"/>
                <w:sz w:val="24"/>
                <w:szCs w:val="24"/>
              </w:rPr>
              <w:t>de decisi</w:t>
            </w:r>
            <w:r w:rsidR="00FE4C2D">
              <w:rPr>
                <w:rFonts w:ascii="Arial" w:eastAsia="Cambria" w:hAnsi="Arial" w:cs="Arial"/>
                <w:sz w:val="24"/>
                <w:szCs w:val="24"/>
              </w:rPr>
              <w:t xml:space="preserve">ones </w:t>
            </w:r>
            <w:r w:rsidR="00267B1C">
              <w:rPr>
                <w:rFonts w:ascii="Arial" w:eastAsia="Cambria" w:hAnsi="Arial" w:cs="Arial"/>
                <w:sz w:val="24"/>
                <w:szCs w:val="24"/>
              </w:rPr>
              <w:t>y administración</w:t>
            </w:r>
            <w:r w:rsidRPr="009E097A">
              <w:rPr>
                <w:rFonts w:ascii="Arial" w:eastAsia="Cambria" w:hAnsi="Arial" w:cs="Arial"/>
                <w:sz w:val="24"/>
                <w:szCs w:val="24"/>
              </w:rPr>
              <w:t>.</w:t>
            </w:r>
          </w:p>
        </w:tc>
      </w:tr>
    </w:tbl>
    <w:p w:rsidR="00267B1C" w:rsidRDefault="00267B1C" w:rsidP="008B5252">
      <w:pPr>
        <w:spacing w:before="240"/>
        <w:rPr>
          <w:rFonts w:ascii="Arial" w:hAnsi="Arial" w:cs="Arial"/>
          <w:b/>
          <w:sz w:val="32"/>
          <w:szCs w:val="32"/>
        </w:rPr>
      </w:pPr>
    </w:p>
    <w:p w:rsidR="00267B1C" w:rsidRDefault="00267B1C">
      <w:pPr>
        <w:spacing w:after="0" w:line="240" w:lineRule="auto"/>
        <w:rPr>
          <w:rFonts w:ascii="Arial" w:hAnsi="Arial" w:cs="Arial"/>
          <w:b/>
          <w:sz w:val="32"/>
          <w:szCs w:val="32"/>
        </w:rPr>
      </w:pPr>
      <w:r>
        <w:rPr>
          <w:rFonts w:ascii="Arial" w:hAnsi="Arial" w:cs="Arial"/>
          <w:b/>
          <w:sz w:val="32"/>
          <w:szCs w:val="32"/>
        </w:rPr>
        <w:br w:type="page"/>
      </w:r>
    </w:p>
    <w:p w:rsidR="00997B7F" w:rsidRPr="00062CB5" w:rsidRDefault="00997B7F" w:rsidP="008B5252">
      <w:pPr>
        <w:spacing w:before="240"/>
        <w:rPr>
          <w:rFonts w:ascii="Arial" w:hAnsi="Arial" w:cs="Arial"/>
          <w:b/>
          <w:sz w:val="10"/>
          <w:szCs w:val="32"/>
        </w:rPr>
      </w:pPr>
    </w:p>
    <w:p w:rsidR="007001F8" w:rsidRPr="00E05479" w:rsidRDefault="002B103A" w:rsidP="008B5252">
      <w:pPr>
        <w:spacing w:before="240"/>
        <w:rPr>
          <w:rFonts w:ascii="Arial" w:hAnsi="Arial" w:cs="Arial"/>
          <w:szCs w:val="32"/>
        </w:rPr>
      </w:pPr>
      <w:r w:rsidRPr="00E05479">
        <w:rPr>
          <w:rFonts w:ascii="Arial" w:hAnsi="Arial" w:cs="Arial"/>
          <w:szCs w:val="32"/>
        </w:rPr>
        <w:t>ENCARGADO</w:t>
      </w:r>
      <w:r w:rsidR="004E2958" w:rsidRPr="00E05479">
        <w:rPr>
          <w:rFonts w:ascii="Arial" w:hAnsi="Arial" w:cs="Arial"/>
          <w:szCs w:val="32"/>
        </w:rPr>
        <w:t>(A)</w:t>
      </w:r>
      <w:r w:rsidRPr="00E05479">
        <w:rPr>
          <w:rFonts w:ascii="Arial" w:hAnsi="Arial" w:cs="Arial"/>
          <w:szCs w:val="32"/>
        </w:rPr>
        <w:t xml:space="preserve"> DE</w:t>
      </w:r>
      <w:r w:rsidR="004E2958" w:rsidRPr="00E05479">
        <w:rPr>
          <w:rFonts w:ascii="Arial" w:hAnsi="Arial" w:cs="Arial"/>
          <w:szCs w:val="32"/>
        </w:rPr>
        <w:t>L</w:t>
      </w:r>
      <w:r w:rsidRPr="00E05479">
        <w:rPr>
          <w:rFonts w:ascii="Arial" w:hAnsi="Arial" w:cs="Arial"/>
          <w:szCs w:val="32"/>
        </w:rPr>
        <w:t xml:space="preserve"> ARCHIVO DE CONCENTRACIÓN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29"/>
      </w:tblGrid>
      <w:tr w:rsidR="007001F8" w:rsidRPr="00337E65" w:rsidTr="00337E65">
        <w:tc>
          <w:tcPr>
            <w:tcW w:w="8929" w:type="dxa"/>
            <w:shd w:val="clear" w:color="auto" w:fill="auto"/>
          </w:tcPr>
          <w:p w:rsidR="007001F8" w:rsidRPr="00337E65" w:rsidRDefault="007001F8" w:rsidP="00337E65">
            <w:pPr>
              <w:jc w:val="center"/>
              <w:rPr>
                <w:rFonts w:ascii="Arial" w:eastAsia="Cambria" w:hAnsi="Arial" w:cs="Arial"/>
              </w:rPr>
            </w:pPr>
          </w:p>
          <w:p w:rsidR="007001F8" w:rsidRPr="009E097A" w:rsidRDefault="007001F8" w:rsidP="00337E65">
            <w:pPr>
              <w:jc w:val="center"/>
              <w:rPr>
                <w:rFonts w:ascii="Arial" w:eastAsia="Cambria" w:hAnsi="Arial" w:cs="Arial"/>
                <w:sz w:val="28"/>
                <w:szCs w:val="28"/>
              </w:rPr>
            </w:pPr>
            <w:r w:rsidRPr="00337E65">
              <w:rPr>
                <w:rFonts w:ascii="Arial" w:eastAsia="Cambria" w:hAnsi="Arial" w:cs="Arial"/>
              </w:rPr>
              <w:t xml:space="preserve"> </w:t>
            </w:r>
            <w:r w:rsidR="00FD7495">
              <w:rPr>
                <w:rFonts w:ascii="Arial" w:eastAsia="Cambria" w:hAnsi="Arial" w:cs="Arial"/>
                <w:sz w:val="28"/>
                <w:szCs w:val="28"/>
              </w:rPr>
              <w:t>DESCRIPCIÓ</w:t>
            </w:r>
            <w:r w:rsidRPr="009E097A">
              <w:rPr>
                <w:rFonts w:ascii="Arial" w:eastAsia="Cambria" w:hAnsi="Arial" w:cs="Arial"/>
                <w:sz w:val="28"/>
                <w:szCs w:val="28"/>
              </w:rPr>
              <w:t>N GENERAL DE PUESTO</w:t>
            </w:r>
            <w:r w:rsidR="009C19B1" w:rsidRPr="009E097A">
              <w:rPr>
                <w:rFonts w:ascii="Arial" w:eastAsia="Cambria" w:hAnsi="Arial" w:cs="Arial"/>
                <w:sz w:val="28"/>
                <w:szCs w:val="28"/>
              </w:rPr>
              <w:t xml:space="preserve"> DE ENCARGADO</w:t>
            </w:r>
            <w:r w:rsidR="004E2958">
              <w:rPr>
                <w:rFonts w:ascii="Arial" w:eastAsia="Cambria" w:hAnsi="Arial" w:cs="Arial"/>
                <w:sz w:val="28"/>
                <w:szCs w:val="28"/>
              </w:rPr>
              <w:t xml:space="preserve">(A) DEL </w:t>
            </w:r>
            <w:r w:rsidR="009C19B1" w:rsidRPr="009E097A">
              <w:rPr>
                <w:rFonts w:ascii="Arial" w:eastAsia="Cambria" w:hAnsi="Arial" w:cs="Arial"/>
                <w:sz w:val="28"/>
                <w:szCs w:val="28"/>
              </w:rPr>
              <w:t>ARCHI</w:t>
            </w:r>
            <w:r w:rsidR="00FD7495">
              <w:rPr>
                <w:rFonts w:ascii="Arial" w:eastAsia="Cambria" w:hAnsi="Arial" w:cs="Arial"/>
                <w:sz w:val="28"/>
                <w:szCs w:val="28"/>
              </w:rPr>
              <w:t>VO DE CONCENTRACIÓ</w:t>
            </w:r>
            <w:r w:rsidR="009C19B1" w:rsidRPr="009E097A">
              <w:rPr>
                <w:rFonts w:ascii="Arial" w:eastAsia="Cambria" w:hAnsi="Arial" w:cs="Arial"/>
                <w:sz w:val="28"/>
                <w:szCs w:val="28"/>
              </w:rPr>
              <w:t>N</w:t>
            </w:r>
            <w:r w:rsidRPr="009E097A">
              <w:rPr>
                <w:rFonts w:ascii="Arial" w:eastAsia="Cambria" w:hAnsi="Arial" w:cs="Arial"/>
                <w:sz w:val="28"/>
                <w:szCs w:val="28"/>
              </w:rPr>
              <w:t>.</w:t>
            </w:r>
          </w:p>
          <w:p w:rsidR="007001F8" w:rsidRPr="00284379" w:rsidRDefault="004558E6" w:rsidP="00284379">
            <w:pPr>
              <w:spacing w:line="240" w:lineRule="auto"/>
              <w:contextualSpacing/>
              <w:jc w:val="both"/>
              <w:rPr>
                <w:rFonts w:ascii="Arial" w:eastAsia="Cambria" w:hAnsi="Arial" w:cs="Arial"/>
                <w:sz w:val="24"/>
                <w:szCs w:val="24"/>
              </w:rPr>
            </w:pPr>
            <w:r w:rsidRPr="00284379">
              <w:rPr>
                <w:rFonts w:ascii="Arial" w:eastAsia="Cambria" w:hAnsi="Arial" w:cs="Arial"/>
                <w:sz w:val="24"/>
                <w:szCs w:val="24"/>
              </w:rPr>
              <w:t xml:space="preserve">Se </w:t>
            </w:r>
            <w:r w:rsidR="00284379" w:rsidRPr="00284379">
              <w:rPr>
                <w:rFonts w:ascii="Arial" w:eastAsia="Cambria" w:hAnsi="Arial" w:cs="Arial"/>
                <w:sz w:val="24"/>
                <w:szCs w:val="24"/>
              </w:rPr>
              <w:t>encarga del resguardo, conservación y custodia del patrimonio que</w:t>
            </w:r>
            <w:r w:rsidRPr="00284379">
              <w:rPr>
                <w:rFonts w:ascii="Arial" w:eastAsia="Cambria" w:hAnsi="Arial" w:cs="Arial"/>
                <w:sz w:val="24"/>
                <w:szCs w:val="24"/>
              </w:rPr>
              <w:t xml:space="preserve"> se encuentra en el </w:t>
            </w:r>
            <w:r w:rsidR="00284379" w:rsidRPr="00284379">
              <w:rPr>
                <w:rFonts w:ascii="Arial" w:eastAsia="Cambria" w:hAnsi="Arial" w:cs="Arial"/>
                <w:sz w:val="24"/>
                <w:szCs w:val="24"/>
              </w:rPr>
              <w:t>área</w:t>
            </w:r>
            <w:r w:rsidRPr="00284379">
              <w:rPr>
                <w:rFonts w:ascii="Arial" w:eastAsia="Cambria" w:hAnsi="Arial" w:cs="Arial"/>
                <w:sz w:val="24"/>
                <w:szCs w:val="24"/>
              </w:rPr>
              <w:t xml:space="preserve"> de Archivo de Concentración</w:t>
            </w:r>
            <w:r w:rsidR="00284379" w:rsidRPr="00284379">
              <w:rPr>
                <w:rFonts w:ascii="Arial" w:eastAsia="Cambria" w:hAnsi="Arial" w:cs="Arial"/>
                <w:sz w:val="24"/>
                <w:szCs w:val="24"/>
              </w:rPr>
              <w:t>, co</w:t>
            </w:r>
            <w:r w:rsidR="00284379">
              <w:rPr>
                <w:rFonts w:ascii="Arial" w:eastAsia="Cambria" w:hAnsi="Arial" w:cs="Arial"/>
                <w:sz w:val="24"/>
                <w:szCs w:val="24"/>
              </w:rPr>
              <w:t>o</w:t>
            </w:r>
            <w:r w:rsidR="00284379" w:rsidRPr="00284379">
              <w:rPr>
                <w:rFonts w:ascii="Arial" w:eastAsia="Cambria" w:hAnsi="Arial" w:cs="Arial"/>
                <w:sz w:val="24"/>
                <w:szCs w:val="24"/>
              </w:rPr>
              <w:t>rdina y asesora los trabajos archivísticos del archivo de</w:t>
            </w:r>
            <w:r w:rsidR="002F5FCC">
              <w:rPr>
                <w:rFonts w:ascii="Arial" w:eastAsia="Cambria" w:hAnsi="Arial" w:cs="Arial"/>
                <w:sz w:val="24"/>
                <w:szCs w:val="24"/>
              </w:rPr>
              <w:t xml:space="preserve"> concentración y</w:t>
            </w:r>
            <w:r w:rsidR="00284379" w:rsidRPr="00284379">
              <w:rPr>
                <w:rFonts w:ascii="Arial" w:eastAsia="Cambria" w:hAnsi="Arial" w:cs="Arial"/>
                <w:sz w:val="24"/>
                <w:szCs w:val="24"/>
              </w:rPr>
              <w:t xml:space="preserve"> trámite, </w:t>
            </w:r>
            <w:r w:rsidR="002F5FCC">
              <w:rPr>
                <w:rFonts w:ascii="Arial" w:hAnsi="Arial" w:cs="Arial"/>
                <w:sz w:val="24"/>
                <w:szCs w:val="24"/>
                <w:lang w:val="es-ES" w:eastAsia="es-ES"/>
              </w:rPr>
              <w:t>p</w:t>
            </w:r>
            <w:r w:rsidR="00284379" w:rsidRPr="00284379">
              <w:rPr>
                <w:rFonts w:ascii="Arial" w:hAnsi="Arial" w:cs="Arial"/>
                <w:sz w:val="24"/>
                <w:szCs w:val="24"/>
                <w:lang w:val="es-ES" w:eastAsia="es-ES"/>
              </w:rPr>
              <w:t>lanea y realizar la transferencia de la</w:t>
            </w:r>
            <w:r w:rsidR="00284379">
              <w:rPr>
                <w:rFonts w:ascii="Arial" w:hAnsi="Arial" w:cs="Arial"/>
                <w:sz w:val="24"/>
                <w:szCs w:val="24"/>
                <w:lang w:val="es-ES" w:eastAsia="es-ES"/>
              </w:rPr>
              <w:t xml:space="preserve"> documentación semi</w:t>
            </w:r>
            <w:r w:rsidR="002F5FCC">
              <w:rPr>
                <w:rFonts w:ascii="Arial" w:hAnsi="Arial" w:cs="Arial"/>
                <w:sz w:val="24"/>
                <w:szCs w:val="24"/>
                <w:lang w:val="es-ES" w:eastAsia="es-ES"/>
              </w:rPr>
              <w:t xml:space="preserve"> </w:t>
            </w:r>
            <w:r w:rsidR="00284379">
              <w:rPr>
                <w:rFonts w:ascii="Arial" w:hAnsi="Arial" w:cs="Arial"/>
                <w:sz w:val="24"/>
                <w:szCs w:val="24"/>
                <w:lang w:val="es-ES" w:eastAsia="es-ES"/>
              </w:rPr>
              <w:t xml:space="preserve">activa del Archivo de Trámite </w:t>
            </w:r>
            <w:r w:rsidR="004E2958">
              <w:rPr>
                <w:rFonts w:ascii="Arial" w:hAnsi="Arial" w:cs="Arial"/>
                <w:sz w:val="24"/>
                <w:szCs w:val="24"/>
                <w:lang w:val="es-ES" w:eastAsia="es-ES"/>
              </w:rPr>
              <w:t>al Archivo de Concentración. O</w:t>
            </w:r>
            <w:r w:rsidR="00284379" w:rsidRPr="00284379">
              <w:rPr>
                <w:rFonts w:ascii="Arial" w:hAnsi="Arial" w:cs="Arial"/>
                <w:sz w:val="24"/>
                <w:szCs w:val="24"/>
                <w:lang w:val="es-ES" w:eastAsia="es-ES"/>
              </w:rPr>
              <w:t xml:space="preserve">torga el préstamo y recuperación  de </w:t>
            </w:r>
            <w:r w:rsidR="004E2958">
              <w:rPr>
                <w:rFonts w:ascii="Arial" w:hAnsi="Arial" w:cs="Arial"/>
                <w:sz w:val="24"/>
                <w:szCs w:val="24"/>
                <w:lang w:val="es-ES" w:eastAsia="es-ES"/>
              </w:rPr>
              <w:t>los</w:t>
            </w:r>
            <w:r w:rsidR="00284379" w:rsidRPr="00284379">
              <w:rPr>
                <w:rFonts w:ascii="Arial" w:hAnsi="Arial" w:cs="Arial"/>
                <w:sz w:val="24"/>
                <w:szCs w:val="24"/>
                <w:lang w:val="es-ES" w:eastAsia="es-ES"/>
              </w:rPr>
              <w:t xml:space="preserve"> documentos a las dependencias</w:t>
            </w:r>
            <w:r w:rsidR="00284379">
              <w:rPr>
                <w:rFonts w:ascii="Arial" w:hAnsi="Arial" w:cs="Arial"/>
                <w:sz w:val="24"/>
                <w:szCs w:val="24"/>
                <w:lang w:val="es-ES" w:eastAsia="es-ES"/>
              </w:rPr>
              <w:t>,</w:t>
            </w:r>
            <w:r w:rsidR="00284379" w:rsidRPr="00284379">
              <w:rPr>
                <w:rFonts w:ascii="Arial" w:hAnsi="Arial" w:cs="Arial"/>
                <w:sz w:val="24"/>
                <w:szCs w:val="24"/>
                <w:lang w:val="es-ES" w:eastAsia="es-ES"/>
              </w:rPr>
              <w:t xml:space="preserve"> otorga servicio de consulta a los investigadores</w:t>
            </w:r>
            <w:r w:rsidR="00284379">
              <w:rPr>
                <w:rFonts w:ascii="Arial" w:hAnsi="Arial" w:cs="Arial"/>
                <w:sz w:val="24"/>
                <w:szCs w:val="24"/>
                <w:lang w:val="es-ES" w:eastAsia="es-ES"/>
              </w:rPr>
              <w:t xml:space="preserve"> y ciudadanos,</w:t>
            </w:r>
            <w:r w:rsidR="00284379" w:rsidRPr="00284379">
              <w:rPr>
                <w:rFonts w:ascii="Arial" w:hAnsi="Arial" w:cs="Arial"/>
                <w:sz w:val="24"/>
                <w:szCs w:val="24"/>
                <w:lang w:val="es-ES" w:eastAsia="es-ES"/>
              </w:rPr>
              <w:t xml:space="preserve"> realiza</w:t>
            </w:r>
            <w:r w:rsidR="004E2958">
              <w:rPr>
                <w:rFonts w:ascii="Arial" w:hAnsi="Arial" w:cs="Arial"/>
                <w:sz w:val="24"/>
                <w:szCs w:val="24"/>
                <w:lang w:val="es-ES" w:eastAsia="es-ES"/>
              </w:rPr>
              <w:t xml:space="preserve"> y mantiene actualizados</w:t>
            </w:r>
            <w:r w:rsidR="00284379" w:rsidRPr="00284379">
              <w:rPr>
                <w:rFonts w:ascii="Arial" w:hAnsi="Arial" w:cs="Arial"/>
                <w:sz w:val="24"/>
                <w:szCs w:val="24"/>
                <w:lang w:val="es-ES" w:eastAsia="es-ES"/>
              </w:rPr>
              <w:t xml:space="preserve"> los instrumentos archivísticos de los documentos que se encuentran en resguardo del  archivo de concentración</w:t>
            </w:r>
            <w:r w:rsidR="00360646">
              <w:rPr>
                <w:rFonts w:ascii="Arial" w:hAnsi="Arial" w:cs="Arial"/>
                <w:sz w:val="24"/>
                <w:szCs w:val="24"/>
                <w:lang w:val="es-ES" w:eastAsia="es-ES"/>
              </w:rPr>
              <w:t>.</w:t>
            </w:r>
            <w:r w:rsidR="00284379" w:rsidRPr="00284379">
              <w:rPr>
                <w:rFonts w:ascii="Arial" w:hAnsi="Arial" w:cs="Arial"/>
                <w:sz w:val="24"/>
                <w:szCs w:val="24"/>
                <w:lang w:val="es-ES" w:eastAsia="es-ES"/>
              </w:rPr>
              <w:t xml:space="preserve"> </w:t>
            </w:r>
          </w:p>
        </w:tc>
      </w:tr>
    </w:tbl>
    <w:p w:rsidR="00360646" w:rsidRPr="00267B1C" w:rsidRDefault="00360646" w:rsidP="008B5252">
      <w:pPr>
        <w:spacing w:before="240"/>
        <w:rPr>
          <w:rFonts w:ascii="Arial" w:hAnsi="Arial" w:cs="Arial"/>
          <w:b/>
          <w:sz w:val="20"/>
          <w:szCs w:val="3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29"/>
      </w:tblGrid>
      <w:tr w:rsidR="007001F8" w:rsidRPr="00337E65" w:rsidTr="00337E65">
        <w:tc>
          <w:tcPr>
            <w:tcW w:w="8929" w:type="dxa"/>
            <w:shd w:val="clear" w:color="auto" w:fill="auto"/>
          </w:tcPr>
          <w:p w:rsidR="00360646" w:rsidRPr="009E097A" w:rsidRDefault="007001F8" w:rsidP="00360646">
            <w:pPr>
              <w:jc w:val="center"/>
              <w:rPr>
                <w:rFonts w:ascii="Arial" w:eastAsia="Cambria" w:hAnsi="Arial" w:cs="Arial"/>
                <w:sz w:val="28"/>
                <w:szCs w:val="28"/>
              </w:rPr>
            </w:pPr>
            <w:r w:rsidRPr="009E097A">
              <w:rPr>
                <w:rFonts w:ascii="Arial" w:eastAsia="Cambria" w:hAnsi="Arial" w:cs="Arial"/>
                <w:sz w:val="28"/>
                <w:szCs w:val="28"/>
              </w:rPr>
              <w:t>FUNCIONES PRINCIPALES</w:t>
            </w:r>
            <w:r w:rsidR="009C19B1" w:rsidRPr="009E097A">
              <w:rPr>
                <w:rFonts w:ascii="Arial" w:eastAsia="Cambria" w:hAnsi="Arial" w:cs="Arial"/>
                <w:sz w:val="28"/>
                <w:szCs w:val="28"/>
              </w:rPr>
              <w:t xml:space="preserve"> DEL ENCARGADO</w:t>
            </w:r>
            <w:r w:rsidR="004E2958">
              <w:rPr>
                <w:rFonts w:ascii="Arial" w:eastAsia="Cambria" w:hAnsi="Arial" w:cs="Arial"/>
                <w:sz w:val="28"/>
                <w:szCs w:val="28"/>
              </w:rPr>
              <w:t>(A)</w:t>
            </w:r>
            <w:r w:rsidR="009C19B1" w:rsidRPr="009E097A">
              <w:rPr>
                <w:rFonts w:ascii="Arial" w:eastAsia="Cambria" w:hAnsi="Arial" w:cs="Arial"/>
                <w:sz w:val="28"/>
                <w:szCs w:val="28"/>
              </w:rPr>
              <w:t xml:space="preserve"> DE</w:t>
            </w:r>
            <w:r w:rsidR="004E2958">
              <w:rPr>
                <w:rFonts w:ascii="Arial" w:eastAsia="Cambria" w:hAnsi="Arial" w:cs="Arial"/>
                <w:sz w:val="28"/>
                <w:szCs w:val="28"/>
              </w:rPr>
              <w:t>L</w:t>
            </w:r>
            <w:r w:rsidR="009C19B1" w:rsidRPr="009E097A">
              <w:rPr>
                <w:rFonts w:ascii="Arial" w:eastAsia="Cambria" w:hAnsi="Arial" w:cs="Arial"/>
                <w:sz w:val="28"/>
                <w:szCs w:val="28"/>
              </w:rPr>
              <w:t xml:space="preserve"> ARCHIVO DE CON</w:t>
            </w:r>
            <w:r w:rsidR="00FD7495">
              <w:rPr>
                <w:rFonts w:ascii="Arial" w:eastAsia="Cambria" w:hAnsi="Arial" w:cs="Arial"/>
                <w:sz w:val="28"/>
                <w:szCs w:val="28"/>
              </w:rPr>
              <w:t>CENTRACIÓ</w:t>
            </w:r>
            <w:r w:rsidR="009C19B1" w:rsidRPr="009E097A">
              <w:rPr>
                <w:rFonts w:ascii="Arial" w:eastAsia="Cambria" w:hAnsi="Arial" w:cs="Arial"/>
                <w:sz w:val="28"/>
                <w:szCs w:val="28"/>
              </w:rPr>
              <w:t>N</w:t>
            </w:r>
            <w:r w:rsidR="00360646" w:rsidRPr="009E097A">
              <w:rPr>
                <w:rFonts w:ascii="Arial" w:eastAsia="Cambria" w:hAnsi="Arial" w:cs="Arial"/>
                <w:sz w:val="28"/>
                <w:szCs w:val="28"/>
              </w:rPr>
              <w:t>.</w:t>
            </w:r>
          </w:p>
          <w:p w:rsidR="00360646" w:rsidRPr="00360646" w:rsidRDefault="00360646" w:rsidP="00177D8E">
            <w:pPr>
              <w:numPr>
                <w:ilvl w:val="0"/>
                <w:numId w:val="4"/>
              </w:numPr>
              <w:autoSpaceDE w:val="0"/>
              <w:autoSpaceDN w:val="0"/>
              <w:adjustRightInd w:val="0"/>
              <w:spacing w:after="0" w:line="240" w:lineRule="auto"/>
              <w:jc w:val="both"/>
              <w:rPr>
                <w:rFonts w:ascii="Arial" w:eastAsia="Cambria" w:hAnsi="Arial" w:cs="Arial"/>
                <w:sz w:val="24"/>
                <w:szCs w:val="24"/>
              </w:rPr>
            </w:pPr>
            <w:r w:rsidRPr="00360646">
              <w:rPr>
                <w:rFonts w:ascii="Arial" w:eastAsia="Cambria" w:hAnsi="Arial" w:cs="Arial"/>
                <w:sz w:val="24"/>
                <w:szCs w:val="24"/>
              </w:rPr>
              <w:t xml:space="preserve">Conservar y custodiar los documentos, </w:t>
            </w:r>
            <w:r w:rsidR="002F5FCC">
              <w:rPr>
                <w:rFonts w:ascii="Arial" w:eastAsia="Cambria" w:hAnsi="Arial" w:cs="Arial"/>
                <w:sz w:val="24"/>
                <w:szCs w:val="24"/>
              </w:rPr>
              <w:t xml:space="preserve">libros y expediente del acervo  Histórico de  concentración </w:t>
            </w:r>
            <w:r w:rsidRPr="00360646">
              <w:rPr>
                <w:rFonts w:ascii="Arial" w:eastAsia="Cambria" w:hAnsi="Arial" w:cs="Arial"/>
                <w:sz w:val="24"/>
                <w:szCs w:val="24"/>
              </w:rPr>
              <w:t>y Trámite</w:t>
            </w:r>
            <w:r w:rsidR="002F5FCC">
              <w:rPr>
                <w:rFonts w:ascii="Arial" w:eastAsia="Cambria" w:hAnsi="Arial" w:cs="Arial"/>
                <w:sz w:val="24"/>
                <w:szCs w:val="24"/>
              </w:rPr>
              <w:t>.</w:t>
            </w:r>
          </w:p>
          <w:p w:rsidR="00360646" w:rsidRPr="00360646" w:rsidRDefault="00360646" w:rsidP="00177D8E">
            <w:pPr>
              <w:numPr>
                <w:ilvl w:val="0"/>
                <w:numId w:val="4"/>
              </w:numPr>
              <w:autoSpaceDE w:val="0"/>
              <w:autoSpaceDN w:val="0"/>
              <w:adjustRightInd w:val="0"/>
              <w:spacing w:after="0" w:line="240" w:lineRule="auto"/>
              <w:jc w:val="both"/>
              <w:rPr>
                <w:rFonts w:ascii="Arial" w:eastAsia="Cambria" w:hAnsi="Arial" w:cs="Arial"/>
                <w:sz w:val="24"/>
                <w:szCs w:val="24"/>
              </w:rPr>
            </w:pPr>
            <w:r w:rsidRPr="00360646">
              <w:rPr>
                <w:rFonts w:ascii="Arial" w:eastAsia="Cambria" w:hAnsi="Arial" w:cs="Arial"/>
                <w:sz w:val="24"/>
                <w:szCs w:val="24"/>
              </w:rPr>
              <w:t>Organizar y describir los grupos documentales históricos que integran el acervo del Archivo de Concentración  y establecer las normas de custodia</w:t>
            </w:r>
            <w:r w:rsidR="004E2958">
              <w:rPr>
                <w:rFonts w:ascii="Arial" w:eastAsia="Cambria" w:hAnsi="Arial" w:cs="Arial"/>
                <w:sz w:val="24"/>
                <w:szCs w:val="24"/>
              </w:rPr>
              <w:t>.</w:t>
            </w:r>
          </w:p>
          <w:p w:rsidR="00360646" w:rsidRPr="00360646" w:rsidRDefault="00360646" w:rsidP="00177D8E">
            <w:pPr>
              <w:numPr>
                <w:ilvl w:val="0"/>
                <w:numId w:val="4"/>
              </w:numPr>
              <w:autoSpaceDE w:val="0"/>
              <w:autoSpaceDN w:val="0"/>
              <w:adjustRightInd w:val="0"/>
              <w:spacing w:after="0" w:line="240" w:lineRule="auto"/>
              <w:jc w:val="both"/>
              <w:rPr>
                <w:rFonts w:ascii="Arial" w:eastAsia="Cambria" w:hAnsi="Arial" w:cs="Arial"/>
                <w:sz w:val="24"/>
                <w:szCs w:val="24"/>
              </w:rPr>
            </w:pPr>
            <w:r w:rsidRPr="00360646">
              <w:rPr>
                <w:rFonts w:ascii="Arial" w:eastAsia="Cambria" w:hAnsi="Arial" w:cs="Arial"/>
                <w:sz w:val="24"/>
                <w:szCs w:val="24"/>
              </w:rPr>
              <w:t>Desarrollar programas y acciones de conservación para el mantenimiento físico del acervo que integra</w:t>
            </w:r>
            <w:r w:rsidR="002F5FCC">
              <w:rPr>
                <w:rFonts w:ascii="Arial" w:eastAsia="Cambria" w:hAnsi="Arial" w:cs="Arial"/>
                <w:sz w:val="24"/>
                <w:szCs w:val="24"/>
              </w:rPr>
              <w:t xml:space="preserve"> la documentación del Archivo</w:t>
            </w:r>
            <w:r w:rsidRPr="00360646">
              <w:rPr>
                <w:rFonts w:ascii="Arial" w:eastAsia="Cambria" w:hAnsi="Arial" w:cs="Arial"/>
                <w:sz w:val="24"/>
                <w:szCs w:val="24"/>
              </w:rPr>
              <w:t xml:space="preserve"> de Concentración.</w:t>
            </w:r>
          </w:p>
          <w:p w:rsidR="00360646" w:rsidRPr="00360646" w:rsidRDefault="00360646" w:rsidP="00177D8E">
            <w:pPr>
              <w:numPr>
                <w:ilvl w:val="0"/>
                <w:numId w:val="4"/>
              </w:numPr>
              <w:autoSpaceDE w:val="0"/>
              <w:autoSpaceDN w:val="0"/>
              <w:adjustRightInd w:val="0"/>
              <w:spacing w:after="0" w:line="240" w:lineRule="auto"/>
              <w:jc w:val="both"/>
              <w:rPr>
                <w:rFonts w:ascii="Arial" w:eastAsia="Cambria" w:hAnsi="Arial" w:cs="Arial"/>
                <w:sz w:val="24"/>
                <w:szCs w:val="24"/>
              </w:rPr>
            </w:pPr>
            <w:r w:rsidRPr="00360646">
              <w:rPr>
                <w:rFonts w:ascii="Arial" w:eastAsia="Cambria" w:hAnsi="Arial" w:cs="Arial"/>
                <w:sz w:val="24"/>
                <w:szCs w:val="24"/>
              </w:rPr>
              <w:t>Diseñar, proponer e implementar la organización y sistemas de registro de los documentos que sean depositados en el Archivo, con el fin de agilizar el manejo y localización de los mismos.</w:t>
            </w:r>
          </w:p>
          <w:p w:rsidR="00360646" w:rsidRPr="00360646" w:rsidRDefault="00360646" w:rsidP="00177D8E">
            <w:pPr>
              <w:numPr>
                <w:ilvl w:val="0"/>
                <w:numId w:val="4"/>
              </w:numPr>
              <w:autoSpaceDE w:val="0"/>
              <w:autoSpaceDN w:val="0"/>
              <w:adjustRightInd w:val="0"/>
              <w:spacing w:after="0" w:line="240" w:lineRule="auto"/>
              <w:jc w:val="both"/>
              <w:rPr>
                <w:rFonts w:ascii="Arial" w:eastAsia="Cambria" w:hAnsi="Arial" w:cs="Arial"/>
                <w:sz w:val="24"/>
                <w:szCs w:val="24"/>
              </w:rPr>
            </w:pPr>
            <w:r w:rsidRPr="00360646">
              <w:rPr>
                <w:rFonts w:ascii="Arial" w:eastAsia="Cambria" w:hAnsi="Arial" w:cs="Arial"/>
                <w:sz w:val="24"/>
                <w:szCs w:val="24"/>
              </w:rPr>
              <w:t>Establecer las medidas de higiene y prevención para la protección, integridad y salud de los empleados del Archivo de Concentración.</w:t>
            </w:r>
          </w:p>
          <w:p w:rsidR="00360646" w:rsidRPr="00360646" w:rsidRDefault="00360646" w:rsidP="00177D8E">
            <w:pPr>
              <w:numPr>
                <w:ilvl w:val="0"/>
                <w:numId w:val="4"/>
              </w:numPr>
              <w:autoSpaceDE w:val="0"/>
              <w:autoSpaceDN w:val="0"/>
              <w:adjustRightInd w:val="0"/>
              <w:spacing w:after="0" w:line="240" w:lineRule="auto"/>
              <w:jc w:val="both"/>
              <w:rPr>
                <w:rFonts w:ascii="Arial" w:eastAsia="Cambria" w:hAnsi="Arial" w:cs="Arial"/>
                <w:sz w:val="24"/>
                <w:szCs w:val="24"/>
              </w:rPr>
            </w:pPr>
            <w:r w:rsidRPr="00360646">
              <w:rPr>
                <w:rFonts w:ascii="Arial" w:eastAsia="Cambria" w:hAnsi="Arial" w:cs="Arial"/>
                <w:sz w:val="24"/>
                <w:szCs w:val="24"/>
              </w:rPr>
              <w:t xml:space="preserve"> Establecer los sistemas de protección, prevención y seguridad que se requ</w:t>
            </w:r>
            <w:r w:rsidR="00141E6D">
              <w:rPr>
                <w:rFonts w:ascii="Arial" w:eastAsia="Cambria" w:hAnsi="Arial" w:cs="Arial"/>
                <w:sz w:val="24"/>
                <w:szCs w:val="24"/>
              </w:rPr>
              <w:t>ieran para el acervo documental</w:t>
            </w:r>
          </w:p>
          <w:p w:rsidR="00360646" w:rsidRPr="00360646" w:rsidRDefault="00360646" w:rsidP="00177D8E">
            <w:pPr>
              <w:numPr>
                <w:ilvl w:val="0"/>
                <w:numId w:val="4"/>
              </w:numPr>
              <w:autoSpaceDE w:val="0"/>
              <w:autoSpaceDN w:val="0"/>
              <w:adjustRightInd w:val="0"/>
              <w:spacing w:after="0" w:line="240" w:lineRule="auto"/>
              <w:jc w:val="both"/>
              <w:rPr>
                <w:rFonts w:ascii="Arial" w:eastAsia="Cambria" w:hAnsi="Arial" w:cs="Arial"/>
                <w:sz w:val="24"/>
                <w:szCs w:val="24"/>
              </w:rPr>
            </w:pPr>
            <w:r w:rsidRPr="00360646">
              <w:rPr>
                <w:rFonts w:ascii="Arial" w:eastAsia="Cambria" w:hAnsi="Arial" w:cs="Arial"/>
                <w:sz w:val="24"/>
                <w:szCs w:val="24"/>
                <w:lang w:val="es-ES"/>
              </w:rPr>
              <w:t xml:space="preserve"> Implementar la</w:t>
            </w:r>
            <w:r w:rsidR="004E2958">
              <w:rPr>
                <w:rFonts w:ascii="Arial" w:eastAsia="Cambria" w:hAnsi="Arial" w:cs="Arial"/>
                <w:sz w:val="24"/>
                <w:szCs w:val="24"/>
                <w:lang w:val="es-ES"/>
              </w:rPr>
              <w:t xml:space="preserve"> metodología para el desarrollo y actualización </w:t>
            </w:r>
            <w:r w:rsidRPr="00360646">
              <w:rPr>
                <w:rFonts w:ascii="Arial" w:eastAsia="Cambria" w:hAnsi="Arial" w:cs="Arial"/>
                <w:sz w:val="24"/>
                <w:szCs w:val="24"/>
                <w:lang w:val="es-ES"/>
              </w:rPr>
              <w:t xml:space="preserve">de los Instrumentos Archivísticos </w:t>
            </w:r>
          </w:p>
          <w:p w:rsidR="00AA109B" w:rsidRPr="00CE0A32" w:rsidRDefault="00CF18D4" w:rsidP="00177D8E">
            <w:pPr>
              <w:numPr>
                <w:ilvl w:val="0"/>
                <w:numId w:val="3"/>
              </w:numPr>
              <w:autoSpaceDE w:val="0"/>
              <w:autoSpaceDN w:val="0"/>
              <w:adjustRightInd w:val="0"/>
              <w:spacing w:after="0" w:line="240" w:lineRule="auto"/>
              <w:rPr>
                <w:rFonts w:ascii="Arial" w:eastAsia="Cambria" w:hAnsi="Arial" w:cs="Arial"/>
                <w:lang w:val="es-ES"/>
              </w:rPr>
            </w:pPr>
            <w:r>
              <w:rPr>
                <w:rFonts w:ascii="Arial" w:eastAsia="Cambria" w:hAnsi="Arial" w:cs="Arial"/>
                <w:sz w:val="24"/>
                <w:szCs w:val="24"/>
                <w:lang w:val="es-ES"/>
              </w:rPr>
              <w:t>Apoyar y</w:t>
            </w:r>
            <w:r w:rsidR="00CE0A32">
              <w:rPr>
                <w:rFonts w:ascii="Arial" w:eastAsia="Cambria" w:hAnsi="Arial" w:cs="Arial"/>
                <w:sz w:val="24"/>
                <w:szCs w:val="24"/>
                <w:lang w:val="es-ES"/>
              </w:rPr>
              <w:t xml:space="preserve"> participar  en la </w:t>
            </w:r>
            <w:r w:rsidR="00CE0A32">
              <w:rPr>
                <w:rFonts w:ascii="ArialNarrow" w:hAnsi="ArialNarrow" w:cs="ArialNarrow"/>
                <w:sz w:val="24"/>
                <w:szCs w:val="24"/>
                <w:lang w:val="es-ES" w:eastAsia="es-ES"/>
              </w:rPr>
              <w:t>realización de</w:t>
            </w:r>
            <w:r w:rsidR="00CE0A32" w:rsidRPr="00CE0A32">
              <w:rPr>
                <w:rFonts w:ascii="ArialNarrow" w:hAnsi="ArialNarrow" w:cs="ArialNarrow"/>
                <w:sz w:val="24"/>
                <w:szCs w:val="24"/>
                <w:lang w:val="es-ES" w:eastAsia="es-ES"/>
              </w:rPr>
              <w:t xml:space="preserve"> exposiciones documentales que difundan la historia del Mu</w:t>
            </w:r>
            <w:r w:rsidR="00CE0A32">
              <w:rPr>
                <w:rFonts w:ascii="ArialNarrow" w:hAnsi="ArialNarrow" w:cs="ArialNarrow"/>
                <w:sz w:val="24"/>
                <w:szCs w:val="24"/>
                <w:lang w:val="es-ES" w:eastAsia="es-ES"/>
              </w:rPr>
              <w:t>nicipio</w:t>
            </w:r>
            <w:r w:rsidR="00FE4C2D">
              <w:rPr>
                <w:rFonts w:ascii="ArialNarrow" w:hAnsi="ArialNarrow" w:cs="ArialNarrow"/>
                <w:sz w:val="24"/>
                <w:szCs w:val="24"/>
                <w:lang w:val="es-ES" w:eastAsia="es-ES"/>
              </w:rPr>
              <w:t>, tomando en cuenta</w:t>
            </w:r>
            <w:r w:rsidR="00CE0A32" w:rsidRPr="00CE0A32">
              <w:rPr>
                <w:rFonts w:ascii="ArialNarrow" w:hAnsi="ArialNarrow" w:cs="ArialNarrow"/>
                <w:sz w:val="24"/>
                <w:szCs w:val="24"/>
                <w:lang w:val="es-ES" w:eastAsia="es-ES"/>
              </w:rPr>
              <w:t xml:space="preserve"> las medidas de conservación y seguridad para</w:t>
            </w:r>
            <w:r w:rsidR="00CE0A32">
              <w:rPr>
                <w:rFonts w:ascii="Arial" w:eastAsia="Cambria" w:hAnsi="Arial" w:cs="Arial"/>
                <w:lang w:val="es-ES"/>
              </w:rPr>
              <w:t xml:space="preserve"> </w:t>
            </w:r>
            <w:r w:rsidR="00CE0A32" w:rsidRPr="00CE0A32">
              <w:rPr>
                <w:rFonts w:ascii="ArialNarrow" w:hAnsi="ArialNarrow" w:cs="ArialNarrow"/>
                <w:sz w:val="24"/>
                <w:szCs w:val="24"/>
                <w:lang w:val="es-ES" w:eastAsia="es-ES"/>
              </w:rPr>
              <w:t>tal efecto.</w:t>
            </w:r>
          </w:p>
          <w:p w:rsidR="00DC2D9F" w:rsidRPr="00141E6D" w:rsidRDefault="00DC2D9F" w:rsidP="00177D8E">
            <w:pPr>
              <w:numPr>
                <w:ilvl w:val="0"/>
                <w:numId w:val="3"/>
              </w:numPr>
              <w:autoSpaceDE w:val="0"/>
              <w:autoSpaceDN w:val="0"/>
              <w:adjustRightInd w:val="0"/>
              <w:spacing w:after="0" w:line="240" w:lineRule="auto"/>
              <w:rPr>
                <w:rFonts w:ascii="Arial" w:eastAsia="Cambria" w:hAnsi="Arial" w:cs="Arial"/>
                <w:sz w:val="24"/>
                <w:szCs w:val="24"/>
                <w:lang w:val="es-ES"/>
              </w:rPr>
            </w:pPr>
            <w:r w:rsidRPr="00DC2D9F">
              <w:rPr>
                <w:rFonts w:ascii="ArialNarrow" w:hAnsi="ArialNarrow" w:cs="ArialNarrow"/>
                <w:sz w:val="24"/>
                <w:szCs w:val="24"/>
                <w:lang w:val="es-ES" w:eastAsia="es-ES"/>
              </w:rPr>
              <w:t>Capacitar y asesorar técnicamente a los responsables de archivos</w:t>
            </w:r>
            <w:r>
              <w:rPr>
                <w:rFonts w:ascii="ArialNarrow" w:hAnsi="ArialNarrow" w:cs="ArialNarrow"/>
                <w:sz w:val="24"/>
                <w:szCs w:val="24"/>
                <w:lang w:val="es-ES" w:eastAsia="es-ES"/>
              </w:rPr>
              <w:t xml:space="preserve"> de trámite de las Dependencias en </w:t>
            </w:r>
            <w:r w:rsidRPr="00DC2D9F">
              <w:rPr>
                <w:rFonts w:ascii="ArialNarrow" w:hAnsi="ArialNarrow" w:cs="ArialNarrow"/>
                <w:sz w:val="24"/>
                <w:szCs w:val="24"/>
                <w:lang w:val="es-ES" w:eastAsia="es-ES"/>
              </w:rPr>
              <w:t xml:space="preserve">administración de </w:t>
            </w:r>
            <w:r w:rsidR="00E05479">
              <w:rPr>
                <w:rFonts w:ascii="ArialNarrow" w:hAnsi="ArialNarrow" w:cs="ArialNarrow"/>
                <w:sz w:val="24"/>
                <w:szCs w:val="24"/>
                <w:lang w:val="es-ES" w:eastAsia="es-ES"/>
              </w:rPr>
              <w:t>archivo</w:t>
            </w:r>
            <w:r w:rsidRPr="00DC2D9F">
              <w:rPr>
                <w:rFonts w:ascii="ArialNarrow" w:hAnsi="ArialNarrow" w:cs="ArialNarrow"/>
                <w:sz w:val="24"/>
                <w:szCs w:val="24"/>
                <w:lang w:val="es-ES" w:eastAsia="es-ES"/>
              </w:rPr>
              <w:t xml:space="preserve"> y</w:t>
            </w:r>
            <w:r w:rsidR="00E05479">
              <w:rPr>
                <w:rFonts w:ascii="ArialNarrow" w:hAnsi="ArialNarrow" w:cs="ArialNarrow"/>
                <w:sz w:val="24"/>
                <w:szCs w:val="24"/>
                <w:lang w:val="es-ES" w:eastAsia="es-ES"/>
              </w:rPr>
              <w:t xml:space="preserve"> </w:t>
            </w:r>
            <w:r w:rsidRPr="00DC2D9F">
              <w:rPr>
                <w:rFonts w:ascii="ArialNarrow" w:hAnsi="ArialNarrow" w:cs="ArialNarrow"/>
                <w:sz w:val="24"/>
                <w:szCs w:val="24"/>
                <w:lang w:val="es-ES" w:eastAsia="es-ES"/>
              </w:rPr>
              <w:t xml:space="preserve"> transferencia</w:t>
            </w:r>
            <w:r w:rsidR="00E05479">
              <w:rPr>
                <w:rFonts w:ascii="ArialNarrow" w:hAnsi="ArialNarrow" w:cs="ArialNarrow"/>
                <w:sz w:val="24"/>
                <w:szCs w:val="24"/>
                <w:lang w:val="es-ES" w:eastAsia="es-ES"/>
              </w:rPr>
              <w:t>s</w:t>
            </w:r>
            <w:r>
              <w:rPr>
                <w:rFonts w:ascii="Arial" w:eastAsia="Cambria" w:hAnsi="Arial" w:cs="Arial"/>
                <w:sz w:val="24"/>
                <w:szCs w:val="24"/>
                <w:lang w:val="es-ES"/>
              </w:rPr>
              <w:t xml:space="preserve"> </w:t>
            </w:r>
            <w:r>
              <w:rPr>
                <w:rFonts w:ascii="ArialNarrow" w:hAnsi="ArialNarrow" w:cs="ArialNarrow"/>
                <w:sz w:val="24"/>
                <w:szCs w:val="24"/>
                <w:lang w:val="es-ES" w:eastAsia="es-ES"/>
              </w:rPr>
              <w:t>primaria</w:t>
            </w:r>
            <w:r w:rsidR="00E05479">
              <w:rPr>
                <w:rFonts w:ascii="ArialNarrow" w:hAnsi="ArialNarrow" w:cs="ArialNarrow"/>
                <w:sz w:val="24"/>
                <w:szCs w:val="24"/>
                <w:lang w:val="es-ES" w:eastAsia="es-ES"/>
              </w:rPr>
              <w:t>s</w:t>
            </w:r>
          </w:p>
          <w:p w:rsidR="00141E6D" w:rsidRPr="00DC2D9F" w:rsidRDefault="004E2958" w:rsidP="00177D8E">
            <w:pPr>
              <w:numPr>
                <w:ilvl w:val="0"/>
                <w:numId w:val="3"/>
              </w:numPr>
              <w:autoSpaceDE w:val="0"/>
              <w:autoSpaceDN w:val="0"/>
              <w:adjustRightInd w:val="0"/>
              <w:spacing w:after="0" w:line="240" w:lineRule="auto"/>
              <w:rPr>
                <w:rFonts w:ascii="Arial" w:eastAsia="Cambria" w:hAnsi="Arial" w:cs="Arial"/>
                <w:sz w:val="24"/>
                <w:szCs w:val="24"/>
                <w:lang w:val="es-ES"/>
              </w:rPr>
            </w:pPr>
            <w:r>
              <w:rPr>
                <w:rFonts w:ascii="ArialNarrow" w:hAnsi="ArialNarrow" w:cs="ArialNarrow"/>
                <w:sz w:val="24"/>
                <w:szCs w:val="24"/>
                <w:lang w:val="es-ES" w:eastAsia="es-ES"/>
              </w:rPr>
              <w:t>Formula</w:t>
            </w:r>
            <w:r w:rsidR="00141E6D">
              <w:rPr>
                <w:rFonts w:ascii="ArialNarrow" w:hAnsi="ArialNarrow" w:cs="ArialNarrow"/>
                <w:sz w:val="24"/>
                <w:szCs w:val="24"/>
                <w:lang w:val="es-ES" w:eastAsia="es-ES"/>
              </w:rPr>
              <w:t xml:space="preserve"> los programas de capacitación sobre administración documental</w:t>
            </w:r>
          </w:p>
          <w:p w:rsidR="00DC2D9F" w:rsidRPr="00DC2D9F" w:rsidRDefault="00DC2D9F" w:rsidP="00177D8E">
            <w:pPr>
              <w:numPr>
                <w:ilvl w:val="0"/>
                <w:numId w:val="3"/>
              </w:numPr>
              <w:autoSpaceDE w:val="0"/>
              <w:autoSpaceDN w:val="0"/>
              <w:adjustRightInd w:val="0"/>
              <w:spacing w:after="0" w:line="240" w:lineRule="auto"/>
              <w:rPr>
                <w:rFonts w:ascii="Arial" w:eastAsia="Cambria" w:hAnsi="Arial" w:cs="Arial"/>
                <w:sz w:val="24"/>
                <w:szCs w:val="24"/>
                <w:lang w:val="es-ES"/>
              </w:rPr>
            </w:pPr>
            <w:r>
              <w:rPr>
                <w:rFonts w:ascii="Arial" w:eastAsia="Cambria" w:hAnsi="Arial" w:cs="Arial"/>
                <w:sz w:val="24"/>
                <w:szCs w:val="24"/>
                <w:lang w:val="es-ES"/>
              </w:rPr>
              <w:lastRenderedPageBreak/>
              <w:t xml:space="preserve">Proponer </w:t>
            </w:r>
            <w:r w:rsidRPr="00DC2D9F">
              <w:rPr>
                <w:rFonts w:ascii="ArialNarrow" w:hAnsi="ArialNarrow" w:cs="ArialNarrow"/>
                <w:sz w:val="24"/>
                <w:szCs w:val="24"/>
                <w:lang w:val="es-ES" w:eastAsia="es-ES"/>
              </w:rPr>
              <w:t xml:space="preserve"> políticas y criterios que deban seg</w:t>
            </w:r>
            <w:r>
              <w:rPr>
                <w:rFonts w:ascii="ArialNarrow" w:hAnsi="ArialNarrow" w:cs="ArialNarrow"/>
                <w:sz w:val="24"/>
                <w:szCs w:val="24"/>
                <w:lang w:val="es-ES" w:eastAsia="es-ES"/>
              </w:rPr>
              <w:t xml:space="preserve">uir los archivos de </w:t>
            </w:r>
            <w:r w:rsidR="00141E6D">
              <w:rPr>
                <w:rFonts w:ascii="ArialNarrow" w:hAnsi="ArialNarrow" w:cs="ArialNarrow"/>
                <w:sz w:val="24"/>
                <w:szCs w:val="24"/>
                <w:lang w:val="es-ES" w:eastAsia="es-ES"/>
              </w:rPr>
              <w:t>trámite</w:t>
            </w:r>
            <w:r w:rsidRPr="00DC2D9F">
              <w:rPr>
                <w:rFonts w:ascii="ArialNarrow" w:hAnsi="ArialNarrow" w:cs="ArialNarrow"/>
                <w:sz w:val="24"/>
                <w:szCs w:val="24"/>
                <w:lang w:val="es-ES" w:eastAsia="es-ES"/>
              </w:rPr>
              <w:t xml:space="preserve"> en la</w:t>
            </w:r>
            <w:r>
              <w:rPr>
                <w:rFonts w:ascii="Arial" w:eastAsia="Cambria" w:hAnsi="Arial" w:cs="Arial"/>
                <w:sz w:val="24"/>
                <w:szCs w:val="24"/>
                <w:lang w:val="es-ES"/>
              </w:rPr>
              <w:t xml:space="preserve"> </w:t>
            </w:r>
            <w:r w:rsidRPr="00DC2D9F">
              <w:rPr>
                <w:rFonts w:ascii="ArialNarrow" w:hAnsi="ArialNarrow" w:cs="ArialNarrow"/>
                <w:sz w:val="24"/>
                <w:szCs w:val="24"/>
                <w:lang w:val="es-ES" w:eastAsia="es-ES"/>
              </w:rPr>
              <w:t xml:space="preserve">aplicación de normas archivísticas </w:t>
            </w:r>
            <w:r w:rsidR="00141E6D">
              <w:rPr>
                <w:rFonts w:ascii="ArialNarrow" w:hAnsi="ArialNarrow" w:cs="ArialNarrow"/>
                <w:sz w:val="24"/>
                <w:szCs w:val="24"/>
                <w:lang w:val="es-ES" w:eastAsia="es-ES"/>
              </w:rPr>
              <w:t>para la organización documental</w:t>
            </w:r>
          </w:p>
          <w:p w:rsidR="00DC2D9F" w:rsidRPr="00062CB5" w:rsidRDefault="00DC2D9F" w:rsidP="00177D8E">
            <w:pPr>
              <w:numPr>
                <w:ilvl w:val="0"/>
                <w:numId w:val="3"/>
              </w:numPr>
              <w:autoSpaceDE w:val="0"/>
              <w:autoSpaceDN w:val="0"/>
              <w:adjustRightInd w:val="0"/>
              <w:spacing w:after="0" w:line="240" w:lineRule="auto"/>
              <w:rPr>
                <w:rFonts w:ascii="Arial" w:eastAsia="Cambria" w:hAnsi="Arial" w:cs="Arial"/>
                <w:sz w:val="24"/>
                <w:szCs w:val="24"/>
                <w:lang w:val="es-ES"/>
              </w:rPr>
            </w:pPr>
            <w:r>
              <w:rPr>
                <w:rFonts w:ascii="ArialNarrow" w:hAnsi="ArialNarrow" w:cs="ArialNarrow"/>
                <w:sz w:val="24"/>
                <w:szCs w:val="24"/>
                <w:lang w:val="es-ES" w:eastAsia="es-ES"/>
              </w:rPr>
              <w:t>Vigilar la recepción y orden de la documentación transferida al Archivo de Concentración</w:t>
            </w:r>
          </w:p>
          <w:p w:rsidR="00DC2D9F" w:rsidRPr="00E05479" w:rsidRDefault="00DC2D9F" w:rsidP="00177D8E">
            <w:pPr>
              <w:numPr>
                <w:ilvl w:val="0"/>
                <w:numId w:val="3"/>
              </w:numPr>
              <w:autoSpaceDE w:val="0"/>
              <w:autoSpaceDN w:val="0"/>
              <w:adjustRightInd w:val="0"/>
              <w:spacing w:after="0" w:line="240" w:lineRule="auto"/>
              <w:rPr>
                <w:rFonts w:ascii="Arial" w:eastAsia="Cambria" w:hAnsi="Arial" w:cs="Arial"/>
                <w:sz w:val="24"/>
                <w:szCs w:val="24"/>
                <w:lang w:val="es-ES"/>
              </w:rPr>
            </w:pPr>
            <w:r w:rsidRPr="00DC2D9F">
              <w:rPr>
                <w:rFonts w:ascii="ArialNarrow" w:hAnsi="ArialNarrow" w:cs="ArialNarrow"/>
                <w:sz w:val="24"/>
                <w:szCs w:val="24"/>
                <w:lang w:val="es-ES" w:eastAsia="es-ES"/>
              </w:rPr>
              <w:t>Implementar medidas preventivas que eviten el deterioro, pérdida o su</w:t>
            </w:r>
            <w:r>
              <w:rPr>
                <w:rFonts w:ascii="ArialNarrow" w:hAnsi="ArialNarrow" w:cs="ArialNarrow"/>
                <w:sz w:val="24"/>
                <w:szCs w:val="24"/>
                <w:lang w:val="es-ES" w:eastAsia="es-ES"/>
              </w:rPr>
              <w:t>stracción del acervo documental</w:t>
            </w:r>
            <w:r>
              <w:rPr>
                <w:rFonts w:ascii="Arial" w:eastAsia="Cambria" w:hAnsi="Arial" w:cs="Arial"/>
                <w:sz w:val="24"/>
                <w:szCs w:val="24"/>
                <w:lang w:val="es-ES"/>
              </w:rPr>
              <w:t xml:space="preserve">, </w:t>
            </w:r>
            <w:r w:rsidRPr="00DC2D9F">
              <w:rPr>
                <w:rFonts w:ascii="ArialNarrow" w:hAnsi="ArialNarrow" w:cs="ArialNarrow"/>
                <w:sz w:val="24"/>
                <w:szCs w:val="24"/>
                <w:lang w:val="es-ES" w:eastAsia="es-ES"/>
              </w:rPr>
              <w:t>así como el mobiliario y equipo técnico del departamento a su cargo</w:t>
            </w:r>
          </w:p>
          <w:p w:rsidR="00E05479" w:rsidRPr="00062CB5" w:rsidRDefault="00E05479" w:rsidP="00E05479">
            <w:pPr>
              <w:numPr>
                <w:ilvl w:val="0"/>
                <w:numId w:val="3"/>
              </w:numPr>
              <w:autoSpaceDE w:val="0"/>
              <w:autoSpaceDN w:val="0"/>
              <w:adjustRightInd w:val="0"/>
              <w:spacing w:after="0" w:line="240" w:lineRule="auto"/>
              <w:rPr>
                <w:rFonts w:ascii="Arial" w:eastAsia="Cambria" w:hAnsi="Arial" w:cs="Arial"/>
                <w:sz w:val="24"/>
                <w:szCs w:val="24"/>
                <w:lang w:val="es-ES"/>
              </w:rPr>
            </w:pPr>
            <w:r w:rsidRPr="00062CB5">
              <w:rPr>
                <w:rFonts w:ascii="Arial" w:eastAsia="Cambria" w:hAnsi="Arial" w:cs="Arial"/>
                <w:sz w:val="24"/>
                <w:szCs w:val="24"/>
                <w:lang w:val="es-ES"/>
              </w:rPr>
              <w:t>Mantener debidamente organizados los documentos para su fácil localización y consulta, debiendo dar cumplimiento a la Ley de Archivos del Estado de Puebla, su Reglamento y la normatividad aplicable al tema.</w:t>
            </w:r>
          </w:p>
          <w:p w:rsidR="00E05479" w:rsidRPr="00062CB5" w:rsidRDefault="00E05479" w:rsidP="00E05479">
            <w:pPr>
              <w:numPr>
                <w:ilvl w:val="0"/>
                <w:numId w:val="3"/>
              </w:numPr>
              <w:autoSpaceDE w:val="0"/>
              <w:autoSpaceDN w:val="0"/>
              <w:adjustRightInd w:val="0"/>
              <w:spacing w:after="0" w:line="240" w:lineRule="auto"/>
              <w:rPr>
                <w:rFonts w:ascii="Arial" w:eastAsia="Cambria" w:hAnsi="Arial" w:cs="Arial"/>
                <w:sz w:val="24"/>
                <w:szCs w:val="24"/>
                <w:lang w:val="es-ES"/>
              </w:rPr>
            </w:pPr>
            <w:r w:rsidRPr="00E05479">
              <w:rPr>
                <w:rFonts w:ascii="Arial" w:eastAsia="Cambria" w:hAnsi="Arial" w:cs="Arial"/>
                <w:sz w:val="24"/>
                <w:szCs w:val="24"/>
                <w:lang w:val="es-ES"/>
              </w:rPr>
              <w:t>Dar respuesta a las solicitudes de acceso a la información, cumplir con los criterios y lineamientos en materia de información reservada y datos personales, cumplir con los ordenamientos y criterios que en materia de Transparencia correspondan y atender los requerimientos, observaciones y recomendaciones que, en materia de transparencia, acceso a la información y protección de datos personales realice la Unidad de Transparencia</w:t>
            </w:r>
          </w:p>
          <w:p w:rsidR="00062CB5" w:rsidRPr="00062CB5" w:rsidRDefault="00062CB5" w:rsidP="00062CB5">
            <w:pPr>
              <w:numPr>
                <w:ilvl w:val="0"/>
                <w:numId w:val="3"/>
              </w:numPr>
              <w:autoSpaceDE w:val="0"/>
              <w:autoSpaceDN w:val="0"/>
              <w:adjustRightInd w:val="0"/>
              <w:spacing w:after="0" w:line="240" w:lineRule="auto"/>
              <w:rPr>
                <w:rFonts w:ascii="Arial" w:eastAsia="Cambria" w:hAnsi="Arial" w:cs="Arial"/>
                <w:sz w:val="24"/>
                <w:szCs w:val="24"/>
                <w:lang w:val="es-ES"/>
              </w:rPr>
            </w:pPr>
            <w:r w:rsidRPr="00062CB5">
              <w:rPr>
                <w:rFonts w:ascii="Arial" w:eastAsia="Cambria" w:hAnsi="Arial" w:cs="Arial"/>
                <w:sz w:val="24"/>
                <w:szCs w:val="24"/>
                <w:lang w:val="es-ES"/>
              </w:rPr>
              <w:t>Custodiar y cuidar los bienes muebles que estén bajo su uso y resguardo, evitando su pérdida, sustracción del área asignada y/o destrucción, utilizándolos exclusivamente para los fines que estén afectos, debiendo mantener informadas a las dependencias correspondientes sobre el alta, baja y cambio de área de los bienes que estén bajo su resguardo.</w:t>
            </w:r>
          </w:p>
          <w:p w:rsidR="009E097A" w:rsidRPr="00E05479" w:rsidRDefault="009E097A" w:rsidP="00177D8E">
            <w:pPr>
              <w:numPr>
                <w:ilvl w:val="0"/>
                <w:numId w:val="3"/>
              </w:numPr>
              <w:autoSpaceDE w:val="0"/>
              <w:autoSpaceDN w:val="0"/>
              <w:adjustRightInd w:val="0"/>
              <w:spacing w:after="0" w:line="240" w:lineRule="auto"/>
              <w:rPr>
                <w:rFonts w:ascii="Arial" w:eastAsia="Cambria" w:hAnsi="Arial" w:cs="Arial"/>
                <w:sz w:val="24"/>
                <w:szCs w:val="24"/>
                <w:lang w:val="es-ES"/>
              </w:rPr>
            </w:pPr>
            <w:r>
              <w:rPr>
                <w:rFonts w:ascii="ArialNarrow" w:hAnsi="ArialNarrow" w:cs="ArialNarrow"/>
                <w:sz w:val="24"/>
                <w:szCs w:val="24"/>
                <w:lang w:val="es-ES" w:eastAsia="es-ES"/>
              </w:rPr>
              <w:t xml:space="preserve">Entregar </w:t>
            </w:r>
            <w:r w:rsidR="00952093">
              <w:rPr>
                <w:rFonts w:ascii="ArialNarrow" w:hAnsi="ArialNarrow" w:cs="ArialNarrow"/>
                <w:sz w:val="24"/>
                <w:szCs w:val="24"/>
                <w:lang w:val="es-ES" w:eastAsia="es-ES"/>
              </w:rPr>
              <w:t xml:space="preserve">informe </w:t>
            </w:r>
            <w:r w:rsidR="00952093" w:rsidRPr="009E097A">
              <w:rPr>
                <w:rFonts w:ascii="ArialNarrow" w:hAnsi="ArialNarrow" w:cs="ArialNarrow"/>
                <w:sz w:val="24"/>
                <w:szCs w:val="24"/>
                <w:lang w:val="es-ES" w:eastAsia="es-ES"/>
              </w:rPr>
              <w:t>mensual</w:t>
            </w:r>
            <w:r w:rsidRPr="009E097A">
              <w:rPr>
                <w:rFonts w:ascii="ArialNarrow" w:hAnsi="ArialNarrow" w:cs="ArialNarrow"/>
                <w:sz w:val="24"/>
                <w:szCs w:val="24"/>
                <w:lang w:val="es-ES" w:eastAsia="es-ES"/>
              </w:rPr>
              <w:t xml:space="preserve"> de ac</w:t>
            </w:r>
            <w:r>
              <w:rPr>
                <w:rFonts w:ascii="ArialNarrow" w:hAnsi="ArialNarrow" w:cs="ArialNarrow"/>
                <w:sz w:val="24"/>
                <w:szCs w:val="24"/>
                <w:lang w:val="es-ES" w:eastAsia="es-ES"/>
              </w:rPr>
              <w:t>tividades al Jef</w:t>
            </w:r>
            <w:r w:rsidR="00952093">
              <w:rPr>
                <w:rFonts w:ascii="ArialNarrow" w:hAnsi="ArialNarrow" w:cs="ArialNarrow"/>
                <w:sz w:val="24"/>
                <w:szCs w:val="24"/>
                <w:lang w:val="es-ES" w:eastAsia="es-ES"/>
              </w:rPr>
              <w:t xml:space="preserve">e </w:t>
            </w:r>
            <w:r>
              <w:rPr>
                <w:rFonts w:ascii="ArialNarrow" w:hAnsi="ArialNarrow" w:cs="ArialNarrow"/>
                <w:sz w:val="24"/>
                <w:szCs w:val="24"/>
                <w:lang w:val="es-ES" w:eastAsia="es-ES"/>
              </w:rPr>
              <w:t>del Archivo Municipal.</w:t>
            </w:r>
          </w:p>
          <w:p w:rsidR="00E05479" w:rsidRPr="009E097A" w:rsidRDefault="00E05479" w:rsidP="00177D8E">
            <w:pPr>
              <w:numPr>
                <w:ilvl w:val="0"/>
                <w:numId w:val="3"/>
              </w:numPr>
              <w:autoSpaceDE w:val="0"/>
              <w:autoSpaceDN w:val="0"/>
              <w:adjustRightInd w:val="0"/>
              <w:spacing w:after="0" w:line="240" w:lineRule="auto"/>
              <w:rPr>
                <w:rFonts w:ascii="Arial" w:eastAsia="Cambria" w:hAnsi="Arial" w:cs="Arial"/>
                <w:sz w:val="24"/>
                <w:szCs w:val="24"/>
                <w:lang w:val="es-ES"/>
              </w:rPr>
            </w:pPr>
            <w:r>
              <w:rPr>
                <w:rFonts w:ascii="ArialNarrow" w:hAnsi="ArialNarrow" w:cs="ArialNarrow"/>
                <w:sz w:val="24"/>
                <w:szCs w:val="24"/>
                <w:lang w:val="es-ES" w:eastAsia="es-ES"/>
              </w:rPr>
              <w:t xml:space="preserve">Implementación del Control Interno de la Unidad administrativa a su cargo, de acuerdo a los lineamientos. </w:t>
            </w:r>
          </w:p>
          <w:p w:rsidR="009E097A" w:rsidRPr="00CF18D4" w:rsidRDefault="009E097A" w:rsidP="00177D8E">
            <w:pPr>
              <w:numPr>
                <w:ilvl w:val="0"/>
                <w:numId w:val="3"/>
              </w:numPr>
              <w:autoSpaceDE w:val="0"/>
              <w:autoSpaceDN w:val="0"/>
              <w:adjustRightInd w:val="0"/>
              <w:spacing w:after="0" w:line="240" w:lineRule="auto"/>
              <w:rPr>
                <w:rFonts w:ascii="Arial" w:eastAsia="Cambria" w:hAnsi="Arial" w:cs="Arial"/>
                <w:sz w:val="24"/>
                <w:szCs w:val="24"/>
                <w:lang w:val="es-ES"/>
              </w:rPr>
            </w:pPr>
            <w:r>
              <w:rPr>
                <w:rFonts w:ascii="ArialNarrow" w:hAnsi="ArialNarrow" w:cs="ArialNarrow"/>
                <w:sz w:val="24"/>
                <w:szCs w:val="24"/>
                <w:lang w:val="es-ES" w:eastAsia="es-ES"/>
              </w:rPr>
              <w:t>Atender las dem</w:t>
            </w:r>
            <w:r w:rsidR="00952093">
              <w:rPr>
                <w:rFonts w:ascii="ArialNarrow" w:hAnsi="ArialNarrow" w:cs="ArialNarrow"/>
                <w:sz w:val="24"/>
                <w:szCs w:val="24"/>
                <w:lang w:val="es-ES" w:eastAsia="es-ES"/>
              </w:rPr>
              <w:t>ás funciones que asigne el(a)</w:t>
            </w:r>
            <w:r w:rsidR="00CF18D4">
              <w:rPr>
                <w:rFonts w:ascii="ArialNarrow" w:hAnsi="ArialNarrow" w:cs="ArialNarrow"/>
                <w:sz w:val="24"/>
                <w:szCs w:val="24"/>
                <w:lang w:val="es-ES" w:eastAsia="es-ES"/>
              </w:rPr>
              <w:t xml:space="preserve"> Jef</w:t>
            </w:r>
            <w:r w:rsidR="00952093">
              <w:rPr>
                <w:rFonts w:ascii="ArialNarrow" w:hAnsi="ArialNarrow" w:cs="ArialNarrow"/>
                <w:sz w:val="24"/>
                <w:szCs w:val="24"/>
                <w:lang w:val="es-ES" w:eastAsia="es-ES"/>
              </w:rPr>
              <w:t>e</w:t>
            </w:r>
            <w:r w:rsidR="00CF18D4">
              <w:rPr>
                <w:rFonts w:ascii="ArialNarrow" w:hAnsi="ArialNarrow" w:cs="ArialNarrow"/>
                <w:sz w:val="24"/>
                <w:szCs w:val="24"/>
                <w:lang w:val="es-ES" w:eastAsia="es-ES"/>
              </w:rPr>
              <w:t xml:space="preserve"> del Archivo Municipal.</w:t>
            </w:r>
          </w:p>
          <w:p w:rsidR="00CF18D4" w:rsidRDefault="00CF18D4" w:rsidP="00177D8E">
            <w:pPr>
              <w:numPr>
                <w:ilvl w:val="0"/>
                <w:numId w:val="3"/>
              </w:numPr>
              <w:autoSpaceDE w:val="0"/>
              <w:autoSpaceDN w:val="0"/>
              <w:adjustRightInd w:val="0"/>
              <w:spacing w:after="0" w:line="240" w:lineRule="auto"/>
              <w:rPr>
                <w:rFonts w:ascii="Arial" w:eastAsia="Cambria" w:hAnsi="Arial" w:cs="Arial"/>
                <w:sz w:val="24"/>
                <w:szCs w:val="24"/>
                <w:lang w:val="es-ES"/>
              </w:rPr>
            </w:pPr>
            <w:r w:rsidRPr="00360646">
              <w:rPr>
                <w:rFonts w:ascii="Arial" w:eastAsia="Cambria" w:hAnsi="Arial" w:cs="Arial"/>
                <w:sz w:val="24"/>
                <w:szCs w:val="24"/>
                <w:lang w:val="es-ES"/>
              </w:rPr>
              <w:t>Desarrollar todas aquellas funciones inherentes al área de su competencia</w:t>
            </w:r>
            <w:r w:rsidR="00997B7F">
              <w:rPr>
                <w:rFonts w:ascii="Arial" w:eastAsia="Cambria" w:hAnsi="Arial" w:cs="Arial"/>
                <w:sz w:val="24"/>
                <w:szCs w:val="24"/>
                <w:lang w:val="es-ES"/>
              </w:rPr>
              <w:t>.</w:t>
            </w:r>
          </w:p>
          <w:p w:rsidR="00997B7F" w:rsidRPr="00360646" w:rsidRDefault="00997B7F" w:rsidP="00177D8E">
            <w:pPr>
              <w:numPr>
                <w:ilvl w:val="0"/>
                <w:numId w:val="3"/>
              </w:numPr>
              <w:autoSpaceDE w:val="0"/>
              <w:autoSpaceDN w:val="0"/>
              <w:adjustRightInd w:val="0"/>
              <w:spacing w:after="0" w:line="240" w:lineRule="auto"/>
              <w:rPr>
                <w:rFonts w:ascii="Arial" w:eastAsia="Cambria" w:hAnsi="Arial" w:cs="Arial"/>
                <w:sz w:val="24"/>
                <w:szCs w:val="24"/>
                <w:lang w:val="es-ES"/>
              </w:rPr>
            </w:pPr>
            <w:r w:rsidRPr="00997B7F">
              <w:rPr>
                <w:rFonts w:ascii="Arial" w:eastAsia="Cambria" w:hAnsi="Arial" w:cs="Arial"/>
                <w:sz w:val="24"/>
                <w:szCs w:val="24"/>
                <w:lang w:val="es-ES"/>
              </w:rPr>
              <w:t>Cumplir con la máxima diligencia en el marco normativo que rigen en su actuar en su área y las demás inherentes al cargo que desempeñan dentro de la administración pública Municipal.</w:t>
            </w:r>
          </w:p>
          <w:p w:rsidR="007001F8" w:rsidRDefault="007001F8" w:rsidP="00360646">
            <w:pPr>
              <w:autoSpaceDE w:val="0"/>
              <w:autoSpaceDN w:val="0"/>
              <w:adjustRightInd w:val="0"/>
              <w:spacing w:after="0" w:line="240" w:lineRule="auto"/>
              <w:ind w:left="360"/>
              <w:rPr>
                <w:rFonts w:ascii="Arial" w:eastAsia="Cambria" w:hAnsi="Arial" w:cs="Arial"/>
                <w:sz w:val="20"/>
                <w:szCs w:val="20"/>
                <w:lang w:val="es-ES"/>
              </w:rPr>
            </w:pPr>
          </w:p>
          <w:p w:rsidR="009E097A" w:rsidRPr="00AA109B" w:rsidRDefault="009E097A" w:rsidP="00360646">
            <w:pPr>
              <w:autoSpaceDE w:val="0"/>
              <w:autoSpaceDN w:val="0"/>
              <w:adjustRightInd w:val="0"/>
              <w:spacing w:after="0" w:line="240" w:lineRule="auto"/>
              <w:ind w:left="360"/>
              <w:rPr>
                <w:rFonts w:ascii="Arial" w:eastAsia="Cambria" w:hAnsi="Arial" w:cs="Arial"/>
                <w:sz w:val="20"/>
                <w:szCs w:val="20"/>
                <w:lang w:val="es-ES"/>
              </w:rPr>
            </w:pPr>
          </w:p>
        </w:tc>
      </w:tr>
    </w:tbl>
    <w:p w:rsidR="007001F8" w:rsidRDefault="007001F8" w:rsidP="008B5252">
      <w:pPr>
        <w:spacing w:before="240"/>
        <w:rPr>
          <w:rFonts w:ascii="Arial" w:hAnsi="Arial" w:cs="Arial"/>
          <w:b/>
          <w:sz w:val="32"/>
          <w:szCs w:val="32"/>
        </w:rPr>
      </w:pPr>
    </w:p>
    <w:p w:rsidR="007001F8" w:rsidRDefault="007001F8" w:rsidP="007001F8">
      <w:pPr>
        <w:jc w:val="both"/>
        <w:rPr>
          <w:rFonts w:ascii="Arial" w:hAnsi="Arial" w:cs="Arial"/>
        </w:rPr>
      </w:pPr>
    </w:p>
    <w:p w:rsidR="007001F8" w:rsidRDefault="008C6610" w:rsidP="008C6610">
      <w:pPr>
        <w:jc w:val="right"/>
        <w:rPr>
          <w:rFonts w:ascii="Arial" w:hAnsi="Arial" w:cs="Arial"/>
        </w:rPr>
      </w:pPr>
      <w:r>
        <w:rPr>
          <w:rFonts w:ascii="Arial" w:hAnsi="Arial" w:cs="Arial"/>
        </w:rPr>
        <w:t xml:space="preserve">         -----------</w:t>
      </w:r>
      <w:r w:rsidR="007001F8">
        <w:rPr>
          <w:rFonts w:ascii="Arial" w:hAnsi="Arial" w:cs="Arial"/>
        </w:rPr>
        <w:t>--------------------------------------------------------</w:t>
      </w:r>
      <w:r>
        <w:rPr>
          <w:rFonts w:ascii="Arial" w:hAnsi="Arial" w:cs="Arial"/>
        </w:rPr>
        <w:t xml:space="preserve">        </w:t>
      </w:r>
    </w:p>
    <w:p w:rsidR="007001F8" w:rsidRDefault="00B65FB4" w:rsidP="00B65FB4">
      <w:pPr>
        <w:spacing w:after="0"/>
        <w:jc w:val="center"/>
        <w:rPr>
          <w:rFonts w:ascii="Arial" w:hAnsi="Arial" w:cs="Arial"/>
        </w:rPr>
      </w:pPr>
      <w:r>
        <w:rPr>
          <w:rFonts w:ascii="Arial" w:hAnsi="Arial" w:cs="Arial"/>
        </w:rPr>
        <w:t xml:space="preserve">                                                                     </w:t>
      </w:r>
      <w:r w:rsidR="007001F8">
        <w:rPr>
          <w:rFonts w:ascii="Arial" w:hAnsi="Arial" w:cs="Arial"/>
        </w:rPr>
        <w:t xml:space="preserve">FIRMA DEL </w:t>
      </w:r>
      <w:r w:rsidR="008C6610">
        <w:rPr>
          <w:rFonts w:ascii="Arial" w:hAnsi="Arial" w:cs="Arial"/>
        </w:rPr>
        <w:t>JEFE DEL ARCHIVO MUNICIPAL</w:t>
      </w:r>
    </w:p>
    <w:p w:rsidR="00F12C46" w:rsidRPr="00062CB5" w:rsidRDefault="00CC7AE2" w:rsidP="00062CB5">
      <w:pPr>
        <w:jc w:val="both"/>
        <w:rPr>
          <w:rFonts w:ascii="Arial" w:hAnsi="Arial" w:cs="Arial"/>
          <w:sz w:val="16"/>
          <w:szCs w:val="16"/>
        </w:rPr>
      </w:pPr>
      <w:r>
        <w:rPr>
          <w:rFonts w:ascii="Arial" w:hAnsi="Arial" w:cs="Arial"/>
        </w:rPr>
        <w:t xml:space="preserve">             </w:t>
      </w:r>
    </w:p>
    <w:p w:rsidR="00946E55" w:rsidRDefault="00946E55">
      <w:pPr>
        <w:rPr>
          <w:rFonts w:ascii="Arial" w:hAnsi="Arial" w:cs="Arial"/>
          <w:b/>
          <w:sz w:val="32"/>
          <w:szCs w:val="32"/>
        </w:rPr>
      </w:pPr>
      <w:r>
        <w:rPr>
          <w:rFonts w:ascii="Arial" w:hAnsi="Arial" w:cs="Arial"/>
          <w:b/>
          <w:sz w:val="32"/>
          <w:szCs w:val="32"/>
        </w:rPr>
        <w:br w:type="page"/>
      </w:r>
    </w:p>
    <w:p w:rsidR="009E097A" w:rsidRPr="00062CB5" w:rsidRDefault="009E097A" w:rsidP="008B5252">
      <w:pPr>
        <w:spacing w:before="240"/>
        <w:rPr>
          <w:rFonts w:ascii="Arial" w:hAnsi="Arial" w:cs="Arial"/>
          <w:b/>
          <w:sz w:val="12"/>
          <w:szCs w:val="32"/>
        </w:rPr>
      </w:pPr>
    </w:p>
    <w:p w:rsidR="007745CB" w:rsidRDefault="007745CB" w:rsidP="007745CB">
      <w:pPr>
        <w:spacing w:before="240"/>
        <w:jc w:val="center"/>
        <w:rPr>
          <w:rFonts w:ascii="Arial" w:hAnsi="Arial" w:cs="Arial"/>
          <w:b/>
          <w:sz w:val="32"/>
          <w:szCs w:val="32"/>
        </w:rPr>
      </w:pPr>
      <w:r>
        <w:rPr>
          <w:rFonts w:ascii="Arial" w:hAnsi="Arial" w:cs="Arial"/>
          <w:b/>
          <w:sz w:val="32"/>
          <w:szCs w:val="32"/>
        </w:rPr>
        <w:t>DESCRIPCIÒN DEL PUESTO Y FUNCIONES</w:t>
      </w:r>
    </w:p>
    <w:p w:rsidR="007745CB" w:rsidRDefault="007745CB" w:rsidP="007745CB">
      <w:pPr>
        <w:spacing w:before="240"/>
        <w:jc w:val="center"/>
        <w:rPr>
          <w:rFonts w:ascii="Arial" w:hAnsi="Arial" w:cs="Arial"/>
          <w:b/>
          <w:sz w:val="32"/>
          <w:szCs w:val="32"/>
        </w:rPr>
      </w:pPr>
      <w:r>
        <w:rPr>
          <w:rFonts w:ascii="Arial" w:hAnsi="Arial" w:cs="Arial"/>
          <w:b/>
          <w:sz w:val="28"/>
          <w:szCs w:val="28"/>
        </w:rPr>
        <w:t>AUXILIAR C</w:t>
      </w:r>
    </w:p>
    <w:tbl>
      <w:tblPr>
        <w:tblW w:w="9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52"/>
        <w:gridCol w:w="4553"/>
      </w:tblGrid>
      <w:tr w:rsidR="007745CB" w:rsidRPr="00AF2ED4" w:rsidTr="005C3C14">
        <w:trPr>
          <w:trHeight w:val="567"/>
        </w:trPr>
        <w:tc>
          <w:tcPr>
            <w:tcW w:w="4552" w:type="dxa"/>
            <w:shd w:val="clear" w:color="auto" w:fill="auto"/>
          </w:tcPr>
          <w:p w:rsidR="007745CB" w:rsidRPr="00AF2ED4" w:rsidRDefault="007745CB" w:rsidP="005C3C14">
            <w:pPr>
              <w:spacing w:line="240" w:lineRule="auto"/>
              <w:rPr>
                <w:rFonts w:ascii="Arial" w:eastAsia="Cambria" w:hAnsi="Arial" w:cs="Arial"/>
                <w:sz w:val="24"/>
                <w:szCs w:val="24"/>
              </w:rPr>
            </w:pPr>
            <w:r w:rsidRPr="00AF2ED4">
              <w:rPr>
                <w:rFonts w:ascii="Arial" w:eastAsia="Cambria" w:hAnsi="Arial" w:cs="Arial"/>
                <w:sz w:val="24"/>
                <w:szCs w:val="24"/>
              </w:rPr>
              <w:t>TITULO DEL PUESTO:</w:t>
            </w:r>
          </w:p>
        </w:tc>
        <w:tc>
          <w:tcPr>
            <w:tcW w:w="4553" w:type="dxa"/>
            <w:shd w:val="clear" w:color="auto" w:fill="auto"/>
          </w:tcPr>
          <w:p w:rsidR="007745CB" w:rsidRPr="00AF2ED4" w:rsidRDefault="007745CB" w:rsidP="005C3C14">
            <w:pPr>
              <w:spacing w:line="240" w:lineRule="auto"/>
              <w:rPr>
                <w:rFonts w:ascii="Arial" w:eastAsia="Cambria" w:hAnsi="Arial" w:cs="Arial"/>
                <w:sz w:val="24"/>
                <w:szCs w:val="24"/>
              </w:rPr>
            </w:pPr>
            <w:r>
              <w:rPr>
                <w:rFonts w:ascii="Arial" w:eastAsia="Cambria" w:hAnsi="Arial" w:cs="Arial"/>
                <w:sz w:val="24"/>
                <w:szCs w:val="24"/>
              </w:rPr>
              <w:t>Auxiliar  C</w:t>
            </w:r>
          </w:p>
        </w:tc>
      </w:tr>
      <w:tr w:rsidR="007745CB" w:rsidRPr="00AF2ED4" w:rsidTr="005C3C14">
        <w:trPr>
          <w:trHeight w:val="567"/>
        </w:trPr>
        <w:tc>
          <w:tcPr>
            <w:tcW w:w="4552" w:type="dxa"/>
            <w:shd w:val="clear" w:color="auto" w:fill="auto"/>
          </w:tcPr>
          <w:p w:rsidR="007745CB" w:rsidRPr="00AF2ED4" w:rsidRDefault="007745CB" w:rsidP="005C3C14">
            <w:pPr>
              <w:spacing w:line="240" w:lineRule="auto"/>
              <w:rPr>
                <w:rFonts w:ascii="Arial" w:eastAsia="Cambria" w:hAnsi="Arial" w:cs="Arial"/>
                <w:sz w:val="24"/>
                <w:szCs w:val="24"/>
              </w:rPr>
            </w:pPr>
            <w:r w:rsidRPr="00AF2ED4">
              <w:rPr>
                <w:rFonts w:ascii="Arial" w:eastAsia="Cambria" w:hAnsi="Arial" w:cs="Arial"/>
                <w:sz w:val="24"/>
                <w:szCs w:val="24"/>
              </w:rPr>
              <w:t xml:space="preserve">UNIDAD ADMINISTRATIVA: </w:t>
            </w:r>
          </w:p>
        </w:tc>
        <w:tc>
          <w:tcPr>
            <w:tcW w:w="4553" w:type="dxa"/>
            <w:shd w:val="clear" w:color="auto" w:fill="auto"/>
          </w:tcPr>
          <w:p w:rsidR="007745CB" w:rsidRPr="00CC7AE2" w:rsidRDefault="00911D6C" w:rsidP="005C3C14">
            <w:pPr>
              <w:spacing w:line="240" w:lineRule="auto"/>
              <w:rPr>
                <w:rFonts w:ascii="Arial" w:eastAsia="Cambria" w:hAnsi="Arial" w:cs="Arial"/>
                <w:sz w:val="24"/>
                <w:szCs w:val="24"/>
              </w:rPr>
            </w:pPr>
            <w:r w:rsidRPr="00CC7AE2">
              <w:rPr>
                <w:rFonts w:ascii="Arial" w:eastAsia="Cambria" w:hAnsi="Arial" w:cs="Arial"/>
                <w:sz w:val="24"/>
                <w:szCs w:val="24"/>
              </w:rPr>
              <w:t>Archivo de Concentración</w:t>
            </w:r>
          </w:p>
        </w:tc>
      </w:tr>
      <w:tr w:rsidR="007745CB" w:rsidRPr="00AF2ED4" w:rsidTr="005C3C14">
        <w:trPr>
          <w:trHeight w:val="567"/>
        </w:trPr>
        <w:tc>
          <w:tcPr>
            <w:tcW w:w="4552" w:type="dxa"/>
            <w:shd w:val="clear" w:color="auto" w:fill="auto"/>
          </w:tcPr>
          <w:p w:rsidR="007745CB" w:rsidRPr="00AF2ED4" w:rsidRDefault="007745CB" w:rsidP="005C3C14">
            <w:pPr>
              <w:spacing w:line="240" w:lineRule="auto"/>
              <w:rPr>
                <w:rFonts w:ascii="Arial" w:eastAsia="Cambria" w:hAnsi="Arial" w:cs="Arial"/>
                <w:sz w:val="24"/>
                <w:szCs w:val="24"/>
              </w:rPr>
            </w:pPr>
            <w:r w:rsidRPr="00AF2ED4">
              <w:rPr>
                <w:rFonts w:ascii="Arial" w:eastAsia="Cambria" w:hAnsi="Arial" w:cs="Arial"/>
                <w:sz w:val="24"/>
                <w:szCs w:val="24"/>
              </w:rPr>
              <w:t>AREA DE ADSCRIPCION:</w:t>
            </w:r>
          </w:p>
        </w:tc>
        <w:tc>
          <w:tcPr>
            <w:tcW w:w="4553" w:type="dxa"/>
            <w:shd w:val="clear" w:color="auto" w:fill="auto"/>
          </w:tcPr>
          <w:p w:rsidR="007745CB" w:rsidRPr="00CC7AE2" w:rsidRDefault="007745CB" w:rsidP="00E327D6">
            <w:pPr>
              <w:spacing w:line="240" w:lineRule="auto"/>
              <w:rPr>
                <w:rFonts w:ascii="Arial" w:eastAsia="Cambria" w:hAnsi="Arial" w:cs="Arial"/>
                <w:sz w:val="24"/>
                <w:szCs w:val="24"/>
              </w:rPr>
            </w:pPr>
            <w:r w:rsidRPr="00CC7AE2">
              <w:rPr>
                <w:rFonts w:ascii="Arial" w:eastAsia="Cambria" w:hAnsi="Arial" w:cs="Arial"/>
                <w:sz w:val="24"/>
                <w:szCs w:val="24"/>
              </w:rPr>
              <w:t>Secretaria del Ayuntamiento</w:t>
            </w:r>
            <w:r w:rsidR="00E327D6">
              <w:rPr>
                <w:rFonts w:ascii="Arial" w:eastAsia="Cambria" w:hAnsi="Arial" w:cs="Arial"/>
                <w:sz w:val="24"/>
                <w:szCs w:val="24"/>
              </w:rPr>
              <w:t>/ Jefatura de</w:t>
            </w:r>
            <w:r w:rsidR="008C6610">
              <w:rPr>
                <w:rFonts w:ascii="Arial" w:eastAsia="Cambria" w:hAnsi="Arial" w:cs="Arial"/>
                <w:sz w:val="24"/>
                <w:szCs w:val="24"/>
              </w:rPr>
              <w:t>l</w:t>
            </w:r>
            <w:r w:rsidR="00E327D6">
              <w:rPr>
                <w:rFonts w:ascii="Arial" w:eastAsia="Cambria" w:hAnsi="Arial" w:cs="Arial"/>
                <w:sz w:val="24"/>
                <w:szCs w:val="24"/>
              </w:rPr>
              <w:t xml:space="preserve"> Archivo Municipal</w:t>
            </w:r>
          </w:p>
        </w:tc>
      </w:tr>
      <w:tr w:rsidR="007745CB" w:rsidRPr="00AF2ED4" w:rsidTr="005C3C14">
        <w:trPr>
          <w:trHeight w:val="567"/>
        </w:trPr>
        <w:tc>
          <w:tcPr>
            <w:tcW w:w="4552" w:type="dxa"/>
            <w:shd w:val="clear" w:color="auto" w:fill="auto"/>
          </w:tcPr>
          <w:p w:rsidR="007745CB" w:rsidRPr="00AF2ED4" w:rsidRDefault="007745CB" w:rsidP="005C3C14">
            <w:pPr>
              <w:spacing w:line="240" w:lineRule="auto"/>
              <w:rPr>
                <w:rFonts w:ascii="Arial" w:eastAsia="Cambria" w:hAnsi="Arial" w:cs="Arial"/>
                <w:sz w:val="24"/>
                <w:szCs w:val="24"/>
              </w:rPr>
            </w:pPr>
            <w:r w:rsidRPr="00AF2ED4">
              <w:rPr>
                <w:rFonts w:ascii="Arial" w:eastAsia="Cambria" w:hAnsi="Arial" w:cs="Arial"/>
                <w:sz w:val="24"/>
                <w:szCs w:val="24"/>
              </w:rPr>
              <w:t>A QUIEN REPORTA:</w:t>
            </w:r>
          </w:p>
        </w:tc>
        <w:tc>
          <w:tcPr>
            <w:tcW w:w="4553" w:type="dxa"/>
            <w:shd w:val="clear" w:color="auto" w:fill="auto"/>
          </w:tcPr>
          <w:p w:rsidR="007745CB" w:rsidRDefault="007745CB" w:rsidP="005C3C14">
            <w:pPr>
              <w:spacing w:line="240" w:lineRule="auto"/>
              <w:rPr>
                <w:rFonts w:ascii="Arial" w:eastAsia="Cambria" w:hAnsi="Arial" w:cs="Arial"/>
                <w:sz w:val="24"/>
                <w:szCs w:val="24"/>
              </w:rPr>
            </w:pPr>
            <w:r>
              <w:rPr>
                <w:rFonts w:ascii="Arial" w:eastAsia="Cambria" w:hAnsi="Arial" w:cs="Arial"/>
                <w:sz w:val="24"/>
                <w:szCs w:val="24"/>
              </w:rPr>
              <w:t>Encargado de</w:t>
            </w:r>
            <w:r w:rsidR="008C6610">
              <w:rPr>
                <w:rFonts w:ascii="Arial" w:eastAsia="Cambria" w:hAnsi="Arial" w:cs="Arial"/>
                <w:sz w:val="24"/>
                <w:szCs w:val="24"/>
              </w:rPr>
              <w:t>l</w:t>
            </w:r>
            <w:r>
              <w:rPr>
                <w:rFonts w:ascii="Arial" w:eastAsia="Cambria" w:hAnsi="Arial" w:cs="Arial"/>
                <w:sz w:val="24"/>
                <w:szCs w:val="24"/>
              </w:rPr>
              <w:t xml:space="preserve"> Archivo de Concentración </w:t>
            </w:r>
          </w:p>
          <w:p w:rsidR="00911D6C" w:rsidRPr="00AF2ED4" w:rsidRDefault="00E327D6" w:rsidP="005C3C14">
            <w:pPr>
              <w:spacing w:line="240" w:lineRule="auto"/>
              <w:rPr>
                <w:rFonts w:ascii="Arial" w:eastAsia="Cambria" w:hAnsi="Arial" w:cs="Arial"/>
                <w:sz w:val="24"/>
                <w:szCs w:val="24"/>
              </w:rPr>
            </w:pPr>
            <w:r>
              <w:rPr>
                <w:rFonts w:ascii="Arial" w:eastAsia="Cambria" w:hAnsi="Arial" w:cs="Arial"/>
                <w:sz w:val="24"/>
                <w:szCs w:val="24"/>
              </w:rPr>
              <w:t>Jef</w:t>
            </w:r>
            <w:r w:rsidR="00952093">
              <w:rPr>
                <w:rFonts w:ascii="Arial" w:eastAsia="Cambria" w:hAnsi="Arial" w:cs="Arial"/>
                <w:sz w:val="24"/>
                <w:szCs w:val="24"/>
              </w:rPr>
              <w:t>e</w:t>
            </w:r>
            <w:r>
              <w:rPr>
                <w:rFonts w:ascii="Arial" w:eastAsia="Cambria" w:hAnsi="Arial" w:cs="Arial"/>
                <w:sz w:val="24"/>
                <w:szCs w:val="24"/>
              </w:rPr>
              <w:t xml:space="preserve"> de</w:t>
            </w:r>
            <w:r w:rsidR="00952093">
              <w:rPr>
                <w:rFonts w:ascii="Arial" w:eastAsia="Cambria" w:hAnsi="Arial" w:cs="Arial"/>
                <w:sz w:val="24"/>
                <w:szCs w:val="24"/>
              </w:rPr>
              <w:t>l</w:t>
            </w:r>
            <w:r>
              <w:rPr>
                <w:rFonts w:ascii="Arial" w:eastAsia="Cambria" w:hAnsi="Arial" w:cs="Arial"/>
                <w:sz w:val="24"/>
                <w:szCs w:val="24"/>
              </w:rPr>
              <w:t xml:space="preserve"> Archivo Municipal</w:t>
            </w:r>
          </w:p>
        </w:tc>
      </w:tr>
      <w:tr w:rsidR="007745CB" w:rsidRPr="00AF2ED4" w:rsidTr="005C3C14">
        <w:trPr>
          <w:trHeight w:val="567"/>
        </w:trPr>
        <w:tc>
          <w:tcPr>
            <w:tcW w:w="4552" w:type="dxa"/>
            <w:shd w:val="clear" w:color="auto" w:fill="auto"/>
          </w:tcPr>
          <w:p w:rsidR="007745CB" w:rsidRPr="00AF2ED4" w:rsidRDefault="007745CB" w:rsidP="005C3C14">
            <w:pPr>
              <w:spacing w:line="240" w:lineRule="auto"/>
              <w:rPr>
                <w:rFonts w:ascii="Arial" w:eastAsia="Cambria" w:hAnsi="Arial" w:cs="Arial"/>
                <w:sz w:val="24"/>
                <w:szCs w:val="24"/>
              </w:rPr>
            </w:pPr>
            <w:r w:rsidRPr="00AF2ED4">
              <w:rPr>
                <w:rFonts w:ascii="Arial" w:eastAsia="Cambria" w:hAnsi="Arial" w:cs="Arial"/>
                <w:sz w:val="24"/>
                <w:szCs w:val="24"/>
              </w:rPr>
              <w:t>A QUIEN SUPERVISA:</w:t>
            </w:r>
          </w:p>
        </w:tc>
        <w:tc>
          <w:tcPr>
            <w:tcW w:w="4553" w:type="dxa"/>
            <w:shd w:val="clear" w:color="auto" w:fill="auto"/>
          </w:tcPr>
          <w:p w:rsidR="007745CB" w:rsidRPr="00AF2ED4" w:rsidRDefault="00911D6C" w:rsidP="005C3C14">
            <w:pPr>
              <w:spacing w:line="240" w:lineRule="auto"/>
              <w:rPr>
                <w:rFonts w:ascii="Arial" w:eastAsia="Cambria" w:hAnsi="Arial" w:cs="Arial"/>
                <w:sz w:val="24"/>
                <w:szCs w:val="24"/>
              </w:rPr>
            </w:pPr>
            <w:r>
              <w:rPr>
                <w:rFonts w:ascii="Arial" w:eastAsia="Cambria" w:hAnsi="Arial" w:cs="Arial"/>
                <w:sz w:val="24"/>
                <w:szCs w:val="24"/>
              </w:rPr>
              <w:t>N/A</w:t>
            </w:r>
          </w:p>
        </w:tc>
      </w:tr>
      <w:tr w:rsidR="007745CB" w:rsidRPr="00AF2ED4" w:rsidTr="005C3C14">
        <w:trPr>
          <w:trHeight w:val="567"/>
        </w:trPr>
        <w:tc>
          <w:tcPr>
            <w:tcW w:w="4552" w:type="dxa"/>
            <w:shd w:val="clear" w:color="auto" w:fill="auto"/>
          </w:tcPr>
          <w:p w:rsidR="007745CB" w:rsidRPr="00AF2ED4" w:rsidRDefault="007745CB" w:rsidP="005C3C14">
            <w:pPr>
              <w:spacing w:line="240" w:lineRule="auto"/>
              <w:rPr>
                <w:rFonts w:ascii="Arial" w:eastAsia="Cambria" w:hAnsi="Arial" w:cs="Arial"/>
                <w:sz w:val="24"/>
                <w:szCs w:val="24"/>
              </w:rPr>
            </w:pPr>
            <w:r w:rsidRPr="00AF2ED4">
              <w:rPr>
                <w:rFonts w:ascii="Arial" w:eastAsia="Cambria" w:hAnsi="Arial" w:cs="Arial"/>
                <w:sz w:val="24"/>
                <w:szCs w:val="24"/>
              </w:rPr>
              <w:t>N° DE PERSONAS EN EL PUESTO:</w:t>
            </w:r>
          </w:p>
        </w:tc>
        <w:tc>
          <w:tcPr>
            <w:tcW w:w="4553" w:type="dxa"/>
            <w:shd w:val="clear" w:color="auto" w:fill="auto"/>
          </w:tcPr>
          <w:p w:rsidR="007745CB" w:rsidRPr="00AF2ED4" w:rsidRDefault="00911D6C" w:rsidP="005C3C14">
            <w:pPr>
              <w:spacing w:line="240" w:lineRule="auto"/>
              <w:rPr>
                <w:rFonts w:ascii="Arial" w:eastAsia="Cambria" w:hAnsi="Arial" w:cs="Arial"/>
                <w:sz w:val="24"/>
                <w:szCs w:val="24"/>
              </w:rPr>
            </w:pPr>
            <w:r>
              <w:rPr>
                <w:rFonts w:ascii="Arial" w:eastAsia="Cambria" w:hAnsi="Arial" w:cs="Arial"/>
                <w:sz w:val="24"/>
                <w:szCs w:val="24"/>
              </w:rPr>
              <w:t>3</w:t>
            </w:r>
          </w:p>
        </w:tc>
      </w:tr>
    </w:tbl>
    <w:p w:rsidR="007745CB" w:rsidRDefault="007745CB" w:rsidP="007745CB">
      <w:pPr>
        <w:spacing w:line="240" w:lineRule="auto"/>
        <w:contextualSpacing/>
        <w:jc w:val="both"/>
        <w:rPr>
          <w:rFonts w:ascii="Arial" w:hAnsi="Arial" w:cs="Arial"/>
        </w:rPr>
      </w:pPr>
    </w:p>
    <w:p w:rsidR="007745CB" w:rsidRDefault="007745CB" w:rsidP="007745CB">
      <w:pPr>
        <w:spacing w:line="240" w:lineRule="auto"/>
        <w:contextualSpacing/>
        <w:jc w:val="both"/>
        <w:rPr>
          <w:rFonts w:ascii="Arial" w:hAnsi="Arial" w:cs="Arial"/>
        </w:rPr>
      </w:pPr>
      <w:r w:rsidRPr="00F400C9">
        <w:rPr>
          <w:rFonts w:ascii="Arial" w:hAnsi="Arial" w:cs="Arial"/>
        </w:rPr>
        <w:t>REQUERIMIENTOS DEL PUESTO</w:t>
      </w:r>
      <w:r>
        <w:rPr>
          <w:rFonts w:ascii="Arial" w:hAnsi="Arial" w:cs="Arial"/>
        </w:rPr>
        <w:t xml:space="preserve"> DE AUXILIAR C</w:t>
      </w:r>
    </w:p>
    <w:p w:rsidR="007745CB" w:rsidRDefault="007745CB" w:rsidP="007745CB">
      <w:pPr>
        <w:spacing w:line="240" w:lineRule="auto"/>
        <w:contextualSpacing/>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64"/>
        <w:gridCol w:w="4465"/>
      </w:tblGrid>
      <w:tr w:rsidR="007745CB" w:rsidRPr="00AF2ED4" w:rsidTr="005C3C14">
        <w:tc>
          <w:tcPr>
            <w:tcW w:w="4464" w:type="dxa"/>
            <w:shd w:val="clear" w:color="auto" w:fill="auto"/>
          </w:tcPr>
          <w:p w:rsidR="007745CB" w:rsidRPr="00AF2ED4" w:rsidRDefault="007745CB" w:rsidP="005C3C14">
            <w:pPr>
              <w:spacing w:line="240" w:lineRule="auto"/>
              <w:contextualSpacing/>
              <w:jc w:val="both"/>
              <w:rPr>
                <w:rFonts w:ascii="Arial" w:eastAsia="Cambria" w:hAnsi="Arial" w:cs="Arial"/>
              </w:rPr>
            </w:pPr>
            <w:r w:rsidRPr="00AF2ED4">
              <w:rPr>
                <w:rFonts w:ascii="Arial" w:eastAsia="Cambria" w:hAnsi="Arial" w:cs="Arial"/>
              </w:rPr>
              <w:t>ESCOLARIDAD:</w:t>
            </w:r>
          </w:p>
        </w:tc>
        <w:tc>
          <w:tcPr>
            <w:tcW w:w="4465" w:type="dxa"/>
            <w:shd w:val="clear" w:color="auto" w:fill="auto"/>
          </w:tcPr>
          <w:p w:rsidR="007745CB" w:rsidRPr="00AF2ED4" w:rsidRDefault="00911D6C" w:rsidP="005C3C14">
            <w:pPr>
              <w:spacing w:line="240" w:lineRule="auto"/>
              <w:contextualSpacing/>
              <w:jc w:val="both"/>
              <w:rPr>
                <w:rFonts w:ascii="Arial" w:eastAsia="Cambria" w:hAnsi="Arial" w:cs="Arial"/>
              </w:rPr>
            </w:pPr>
            <w:r>
              <w:rPr>
                <w:rFonts w:ascii="Arial" w:eastAsia="Cambria" w:hAnsi="Arial" w:cs="Arial"/>
              </w:rPr>
              <w:t>Bachillerato</w:t>
            </w:r>
          </w:p>
        </w:tc>
      </w:tr>
      <w:tr w:rsidR="007745CB" w:rsidRPr="00AF2ED4" w:rsidTr="005C3C14">
        <w:tc>
          <w:tcPr>
            <w:tcW w:w="4464" w:type="dxa"/>
            <w:shd w:val="clear" w:color="auto" w:fill="auto"/>
          </w:tcPr>
          <w:p w:rsidR="007745CB" w:rsidRPr="00AF2ED4" w:rsidRDefault="007745CB" w:rsidP="005C3C14">
            <w:pPr>
              <w:spacing w:line="240" w:lineRule="auto"/>
              <w:contextualSpacing/>
              <w:jc w:val="both"/>
              <w:rPr>
                <w:rFonts w:ascii="Arial" w:eastAsia="Cambria" w:hAnsi="Arial" w:cs="Arial"/>
              </w:rPr>
            </w:pPr>
            <w:r w:rsidRPr="00AF2ED4">
              <w:rPr>
                <w:rFonts w:ascii="Arial" w:eastAsia="Cambria" w:hAnsi="Arial" w:cs="Arial"/>
              </w:rPr>
              <w:t xml:space="preserve">AÑOS DE EXPERIENCIA: </w:t>
            </w:r>
          </w:p>
        </w:tc>
        <w:tc>
          <w:tcPr>
            <w:tcW w:w="4465" w:type="dxa"/>
            <w:shd w:val="clear" w:color="auto" w:fill="auto"/>
          </w:tcPr>
          <w:p w:rsidR="007745CB" w:rsidRPr="00AF2ED4" w:rsidRDefault="00911D6C" w:rsidP="005C3C14">
            <w:pPr>
              <w:spacing w:line="240" w:lineRule="auto"/>
              <w:contextualSpacing/>
              <w:jc w:val="both"/>
              <w:rPr>
                <w:rFonts w:ascii="Arial" w:eastAsia="Cambria" w:hAnsi="Arial" w:cs="Arial"/>
              </w:rPr>
            </w:pPr>
            <w:r>
              <w:rPr>
                <w:rFonts w:ascii="Arial" w:eastAsia="Cambria" w:hAnsi="Arial" w:cs="Arial"/>
              </w:rPr>
              <w:t>1 año</w:t>
            </w:r>
          </w:p>
        </w:tc>
      </w:tr>
      <w:tr w:rsidR="007745CB" w:rsidRPr="00AF2ED4" w:rsidTr="005C3C14">
        <w:tc>
          <w:tcPr>
            <w:tcW w:w="4464" w:type="dxa"/>
            <w:shd w:val="clear" w:color="auto" w:fill="auto"/>
          </w:tcPr>
          <w:p w:rsidR="007745CB" w:rsidRPr="00AF2ED4" w:rsidRDefault="007745CB" w:rsidP="005C3C14">
            <w:pPr>
              <w:spacing w:line="240" w:lineRule="auto"/>
              <w:contextualSpacing/>
              <w:jc w:val="both"/>
              <w:rPr>
                <w:rFonts w:ascii="Arial" w:eastAsia="Cambria" w:hAnsi="Arial" w:cs="Arial"/>
              </w:rPr>
            </w:pPr>
            <w:r w:rsidRPr="00AF2ED4">
              <w:rPr>
                <w:rFonts w:ascii="Arial" w:eastAsia="Cambria" w:hAnsi="Arial" w:cs="Arial"/>
              </w:rPr>
              <w:t>CONOCIMIENTOS BASICOS:</w:t>
            </w:r>
          </w:p>
        </w:tc>
        <w:tc>
          <w:tcPr>
            <w:tcW w:w="4465" w:type="dxa"/>
            <w:shd w:val="clear" w:color="auto" w:fill="auto"/>
          </w:tcPr>
          <w:p w:rsidR="007745CB" w:rsidRPr="00AF2ED4" w:rsidRDefault="00911D6C" w:rsidP="005C3C14">
            <w:pPr>
              <w:spacing w:line="240" w:lineRule="auto"/>
              <w:contextualSpacing/>
              <w:jc w:val="both"/>
              <w:rPr>
                <w:rFonts w:ascii="Arial" w:eastAsia="Cambria" w:hAnsi="Arial" w:cs="Arial"/>
              </w:rPr>
            </w:pPr>
            <w:r>
              <w:rPr>
                <w:rFonts w:ascii="Arial" w:eastAsia="Cambria" w:hAnsi="Arial" w:cs="Arial"/>
              </w:rPr>
              <w:t>Administración pública y técnicas archivísticas, manejo documental, dominio del marco legal, conocimiento orgánico del H.</w:t>
            </w:r>
            <w:r w:rsidR="00055943">
              <w:rPr>
                <w:rFonts w:ascii="Arial" w:eastAsia="Cambria" w:hAnsi="Arial" w:cs="Arial"/>
              </w:rPr>
              <w:t xml:space="preserve"> </w:t>
            </w:r>
            <w:r>
              <w:rPr>
                <w:rFonts w:ascii="Arial" w:eastAsia="Cambria" w:hAnsi="Arial" w:cs="Arial"/>
              </w:rPr>
              <w:t xml:space="preserve">Ayuntamiento de Atlixco, conocimientos </w:t>
            </w:r>
            <w:r w:rsidR="00055943">
              <w:rPr>
                <w:rFonts w:ascii="Arial" w:eastAsia="Cambria" w:hAnsi="Arial" w:cs="Arial"/>
              </w:rPr>
              <w:t>básicos</w:t>
            </w:r>
            <w:r>
              <w:rPr>
                <w:rFonts w:ascii="Arial" w:eastAsia="Cambria" w:hAnsi="Arial" w:cs="Arial"/>
              </w:rPr>
              <w:t xml:space="preserve"> en tecnología, historia y cultura general</w:t>
            </w:r>
            <w:r w:rsidR="007745CB" w:rsidRPr="00AF2ED4">
              <w:rPr>
                <w:rFonts w:ascii="Arial" w:eastAsia="Cambria" w:hAnsi="Arial" w:cs="Arial"/>
              </w:rPr>
              <w:t>.</w:t>
            </w:r>
          </w:p>
        </w:tc>
      </w:tr>
      <w:tr w:rsidR="007745CB" w:rsidRPr="00AF2ED4" w:rsidTr="005C3C14">
        <w:tc>
          <w:tcPr>
            <w:tcW w:w="4464" w:type="dxa"/>
            <w:shd w:val="clear" w:color="auto" w:fill="auto"/>
          </w:tcPr>
          <w:p w:rsidR="007745CB" w:rsidRPr="00AF2ED4" w:rsidRDefault="007745CB" w:rsidP="005C3C14">
            <w:pPr>
              <w:spacing w:line="240" w:lineRule="auto"/>
              <w:contextualSpacing/>
              <w:jc w:val="both"/>
              <w:rPr>
                <w:rFonts w:ascii="Arial" w:eastAsia="Cambria" w:hAnsi="Arial" w:cs="Arial"/>
              </w:rPr>
            </w:pPr>
            <w:r w:rsidRPr="00AF2ED4">
              <w:rPr>
                <w:rFonts w:ascii="Arial" w:eastAsia="Cambria" w:hAnsi="Arial" w:cs="Arial"/>
              </w:rPr>
              <w:t>HABILIDADES:</w:t>
            </w:r>
          </w:p>
        </w:tc>
        <w:tc>
          <w:tcPr>
            <w:tcW w:w="4465" w:type="dxa"/>
            <w:shd w:val="clear" w:color="auto" w:fill="auto"/>
          </w:tcPr>
          <w:p w:rsidR="007745CB" w:rsidRPr="00AF2ED4" w:rsidRDefault="00911D6C" w:rsidP="005C3C14">
            <w:pPr>
              <w:spacing w:line="240" w:lineRule="auto"/>
              <w:contextualSpacing/>
              <w:jc w:val="both"/>
              <w:rPr>
                <w:rFonts w:ascii="Arial" w:eastAsia="Cambria" w:hAnsi="Arial" w:cs="Arial"/>
              </w:rPr>
            </w:pPr>
            <w:r>
              <w:rPr>
                <w:rFonts w:ascii="Arial" w:eastAsia="Cambria" w:hAnsi="Arial" w:cs="Arial"/>
              </w:rPr>
              <w:t>Responsabilidad</w:t>
            </w:r>
            <w:r w:rsidR="007745CB" w:rsidRPr="00AF2ED4">
              <w:rPr>
                <w:rFonts w:ascii="Arial" w:eastAsia="Cambria" w:hAnsi="Arial" w:cs="Arial"/>
              </w:rPr>
              <w:t>, relaciones públicas, trabajos en equipo, cap</w:t>
            </w:r>
            <w:r w:rsidR="007745CB">
              <w:rPr>
                <w:rFonts w:ascii="Arial" w:eastAsia="Cambria" w:hAnsi="Arial" w:cs="Arial"/>
              </w:rPr>
              <w:t xml:space="preserve">acidad de análisis, </w:t>
            </w:r>
            <w:r w:rsidR="007745CB" w:rsidRPr="00AF2ED4">
              <w:rPr>
                <w:rFonts w:ascii="Arial" w:eastAsia="Cambria" w:hAnsi="Arial" w:cs="Arial"/>
              </w:rPr>
              <w:t xml:space="preserve">toma de </w:t>
            </w:r>
            <w:r w:rsidR="00952093" w:rsidRPr="00AF2ED4">
              <w:rPr>
                <w:rFonts w:ascii="Arial" w:eastAsia="Cambria" w:hAnsi="Arial" w:cs="Arial"/>
              </w:rPr>
              <w:t>decisiones, administración</w:t>
            </w:r>
            <w:r w:rsidR="007745CB" w:rsidRPr="00AF2ED4">
              <w:rPr>
                <w:rFonts w:ascii="Arial" w:eastAsia="Cambria" w:hAnsi="Arial" w:cs="Arial"/>
              </w:rPr>
              <w:t xml:space="preserve"> documental.</w:t>
            </w:r>
          </w:p>
        </w:tc>
      </w:tr>
    </w:tbl>
    <w:p w:rsidR="007745CB" w:rsidRDefault="007745CB" w:rsidP="007745CB">
      <w:pPr>
        <w:spacing w:before="240"/>
        <w:rPr>
          <w:rFonts w:ascii="Arial" w:hAnsi="Arial" w:cs="Arial"/>
          <w:b/>
          <w:sz w:val="32"/>
          <w:szCs w:val="32"/>
        </w:rPr>
      </w:pPr>
    </w:p>
    <w:p w:rsidR="00267B1C" w:rsidRDefault="00267B1C">
      <w:pPr>
        <w:spacing w:after="0" w:line="240" w:lineRule="auto"/>
        <w:rPr>
          <w:rFonts w:ascii="Arial" w:hAnsi="Arial" w:cs="Arial"/>
          <w:b/>
          <w:sz w:val="32"/>
          <w:szCs w:val="32"/>
        </w:rPr>
      </w:pPr>
      <w:r>
        <w:rPr>
          <w:rFonts w:ascii="Arial" w:hAnsi="Arial" w:cs="Arial"/>
          <w:b/>
          <w:sz w:val="32"/>
          <w:szCs w:val="32"/>
        </w:rPr>
        <w:br w:type="page"/>
      </w:r>
    </w:p>
    <w:p w:rsidR="00E327D6" w:rsidRDefault="00E327D6" w:rsidP="001A04CD">
      <w:pPr>
        <w:spacing w:before="240"/>
        <w:jc w:val="center"/>
        <w:rPr>
          <w:rFonts w:ascii="Arial" w:hAnsi="Arial" w:cs="Arial"/>
          <w:b/>
          <w:sz w:val="32"/>
          <w:szCs w:val="32"/>
        </w:rPr>
      </w:pPr>
    </w:p>
    <w:p w:rsidR="007745CB" w:rsidRDefault="001A04CD" w:rsidP="001A04CD">
      <w:pPr>
        <w:spacing w:before="240"/>
        <w:jc w:val="center"/>
        <w:rPr>
          <w:rFonts w:ascii="Arial" w:hAnsi="Arial" w:cs="Arial"/>
          <w:b/>
          <w:sz w:val="32"/>
          <w:szCs w:val="32"/>
        </w:rPr>
      </w:pPr>
      <w:r>
        <w:rPr>
          <w:rFonts w:ascii="Arial" w:hAnsi="Arial" w:cs="Arial"/>
          <w:b/>
          <w:sz w:val="32"/>
          <w:szCs w:val="32"/>
        </w:rPr>
        <w:t>AUX</w:t>
      </w:r>
      <w:r w:rsidR="002B103A">
        <w:rPr>
          <w:rFonts w:ascii="Arial" w:hAnsi="Arial" w:cs="Arial"/>
          <w:b/>
          <w:sz w:val="32"/>
          <w:szCs w:val="32"/>
        </w:rPr>
        <w:t>ILIAR C</w:t>
      </w:r>
    </w:p>
    <w:p w:rsidR="007745CB" w:rsidRPr="00062CB5" w:rsidRDefault="007745CB" w:rsidP="007745CB">
      <w:pPr>
        <w:spacing w:before="240"/>
        <w:rPr>
          <w:rFonts w:ascii="Arial" w:hAnsi="Arial" w:cs="Arial"/>
          <w:b/>
          <w:sz w:val="16"/>
          <w:szCs w:val="3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29"/>
      </w:tblGrid>
      <w:tr w:rsidR="007745CB" w:rsidRPr="00337E65" w:rsidTr="005C3C14">
        <w:tc>
          <w:tcPr>
            <w:tcW w:w="8929" w:type="dxa"/>
            <w:shd w:val="clear" w:color="auto" w:fill="auto"/>
          </w:tcPr>
          <w:p w:rsidR="007745CB" w:rsidRPr="00337E65" w:rsidRDefault="007745CB" w:rsidP="005C3C14">
            <w:pPr>
              <w:jc w:val="center"/>
              <w:rPr>
                <w:rFonts w:ascii="Arial" w:eastAsia="Cambria" w:hAnsi="Arial" w:cs="Arial"/>
              </w:rPr>
            </w:pPr>
          </w:p>
          <w:p w:rsidR="007745CB" w:rsidRPr="00337E65" w:rsidRDefault="007745CB" w:rsidP="005C3C14">
            <w:pPr>
              <w:jc w:val="center"/>
              <w:rPr>
                <w:rFonts w:ascii="Arial" w:eastAsia="Cambria" w:hAnsi="Arial" w:cs="Arial"/>
              </w:rPr>
            </w:pPr>
            <w:r w:rsidRPr="00337E65">
              <w:rPr>
                <w:rFonts w:ascii="Arial" w:eastAsia="Cambria" w:hAnsi="Arial" w:cs="Arial"/>
              </w:rPr>
              <w:t xml:space="preserve"> D</w:t>
            </w:r>
            <w:r w:rsidR="00275E24">
              <w:rPr>
                <w:rFonts w:ascii="Arial" w:eastAsia="Cambria" w:hAnsi="Arial" w:cs="Arial"/>
              </w:rPr>
              <w:t>ESCRIPCIÓ</w:t>
            </w:r>
            <w:r w:rsidRPr="00337E65">
              <w:rPr>
                <w:rFonts w:ascii="Arial" w:eastAsia="Cambria" w:hAnsi="Arial" w:cs="Arial"/>
              </w:rPr>
              <w:t>N GENERAL DE PUESTO</w:t>
            </w:r>
            <w:r>
              <w:rPr>
                <w:rFonts w:ascii="Arial" w:eastAsia="Cambria" w:hAnsi="Arial" w:cs="Arial"/>
              </w:rPr>
              <w:t xml:space="preserve"> </w:t>
            </w:r>
            <w:r>
              <w:rPr>
                <w:rFonts w:ascii="Arial" w:hAnsi="Arial" w:cs="Arial"/>
              </w:rPr>
              <w:t xml:space="preserve">DE </w:t>
            </w:r>
            <w:r w:rsidR="00952093">
              <w:rPr>
                <w:rFonts w:ascii="Arial" w:hAnsi="Arial" w:cs="Arial"/>
              </w:rPr>
              <w:t xml:space="preserve"> </w:t>
            </w:r>
            <w:r>
              <w:rPr>
                <w:rFonts w:ascii="Arial" w:hAnsi="Arial" w:cs="Arial"/>
              </w:rPr>
              <w:t>AUXILIAR C</w:t>
            </w:r>
            <w:r w:rsidR="00952093">
              <w:rPr>
                <w:rFonts w:ascii="Arial" w:eastAsia="Cambria" w:hAnsi="Arial" w:cs="Arial"/>
              </w:rPr>
              <w:t xml:space="preserve">  DE ARCHIVO DE CONCENTRACIÓN.</w:t>
            </w:r>
          </w:p>
          <w:p w:rsidR="00055943" w:rsidRPr="002B103A" w:rsidRDefault="00055943" w:rsidP="00055943">
            <w:pPr>
              <w:jc w:val="center"/>
              <w:rPr>
                <w:rFonts w:ascii="Arial" w:eastAsia="Cambria" w:hAnsi="Arial" w:cs="Arial"/>
                <w:sz w:val="24"/>
                <w:szCs w:val="24"/>
              </w:rPr>
            </w:pPr>
            <w:r w:rsidRPr="002B103A">
              <w:rPr>
                <w:rFonts w:ascii="Arial" w:eastAsia="Cambria" w:hAnsi="Arial" w:cs="Arial"/>
                <w:sz w:val="24"/>
                <w:szCs w:val="24"/>
              </w:rPr>
              <w:t xml:space="preserve">Asegurar la integridad, custodia, conservación y resguardo de la documentación del acervo </w:t>
            </w:r>
            <w:r w:rsidR="00BB4D2F">
              <w:rPr>
                <w:rFonts w:ascii="Arial" w:eastAsia="Cambria" w:hAnsi="Arial" w:cs="Arial"/>
                <w:sz w:val="24"/>
                <w:szCs w:val="24"/>
              </w:rPr>
              <w:t>documental</w:t>
            </w:r>
            <w:r w:rsidRPr="002B103A">
              <w:rPr>
                <w:rFonts w:ascii="Arial" w:eastAsia="Cambria" w:hAnsi="Arial" w:cs="Arial"/>
                <w:sz w:val="24"/>
                <w:szCs w:val="24"/>
              </w:rPr>
              <w:t xml:space="preserve"> y de los bienes muebles del área, así </w:t>
            </w:r>
            <w:r w:rsidR="00952093" w:rsidRPr="002B103A">
              <w:rPr>
                <w:rFonts w:ascii="Arial" w:eastAsia="Cambria" w:hAnsi="Arial" w:cs="Arial"/>
                <w:sz w:val="24"/>
                <w:szCs w:val="24"/>
              </w:rPr>
              <w:t>como apoyar</w:t>
            </w:r>
            <w:r w:rsidRPr="002B103A">
              <w:rPr>
                <w:rFonts w:ascii="Arial" w:eastAsia="Cambria" w:hAnsi="Arial" w:cs="Arial"/>
                <w:sz w:val="24"/>
                <w:szCs w:val="24"/>
              </w:rPr>
              <w:t xml:space="preserve"> en la realización de los instrumentos archivísticos, búsqueda de información y otorgar un servicio de calidad y </w:t>
            </w:r>
            <w:r w:rsidR="00952093" w:rsidRPr="002B103A">
              <w:rPr>
                <w:rFonts w:ascii="Arial" w:eastAsia="Cambria" w:hAnsi="Arial" w:cs="Arial"/>
                <w:sz w:val="24"/>
                <w:szCs w:val="24"/>
              </w:rPr>
              <w:t>calidez a</w:t>
            </w:r>
            <w:r w:rsidRPr="002B103A">
              <w:rPr>
                <w:rFonts w:ascii="Arial" w:eastAsia="Cambria" w:hAnsi="Arial" w:cs="Arial"/>
                <w:sz w:val="24"/>
                <w:szCs w:val="24"/>
              </w:rPr>
              <w:t xml:space="preserve"> los investigadores y ciudadanos.  </w:t>
            </w:r>
          </w:p>
          <w:p w:rsidR="007745CB" w:rsidRPr="00337E65" w:rsidRDefault="007745CB" w:rsidP="005C3C14">
            <w:pPr>
              <w:spacing w:line="240" w:lineRule="auto"/>
              <w:contextualSpacing/>
              <w:jc w:val="both"/>
              <w:rPr>
                <w:rFonts w:ascii="Arial" w:eastAsia="Cambria" w:hAnsi="Arial" w:cs="Arial"/>
                <w:sz w:val="24"/>
                <w:szCs w:val="24"/>
              </w:rPr>
            </w:pPr>
          </w:p>
          <w:p w:rsidR="007745CB" w:rsidRPr="00337E65" w:rsidRDefault="007745CB" w:rsidP="005C3C14">
            <w:pPr>
              <w:spacing w:line="240" w:lineRule="auto"/>
              <w:contextualSpacing/>
              <w:jc w:val="both"/>
              <w:rPr>
                <w:rFonts w:ascii="Arial" w:eastAsia="Cambria" w:hAnsi="Arial" w:cs="Arial"/>
                <w:sz w:val="24"/>
                <w:szCs w:val="24"/>
              </w:rPr>
            </w:pPr>
          </w:p>
        </w:tc>
      </w:tr>
    </w:tbl>
    <w:p w:rsidR="007745CB" w:rsidRPr="00BB4D2F" w:rsidRDefault="007745CB" w:rsidP="007745CB">
      <w:pPr>
        <w:spacing w:before="240"/>
        <w:rPr>
          <w:rFonts w:ascii="Arial" w:hAnsi="Arial" w:cs="Arial"/>
          <w:b/>
          <w:sz w:val="24"/>
          <w:szCs w:val="3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29"/>
      </w:tblGrid>
      <w:tr w:rsidR="007745CB" w:rsidRPr="00337E65" w:rsidTr="005C3C14">
        <w:tc>
          <w:tcPr>
            <w:tcW w:w="8929" w:type="dxa"/>
            <w:shd w:val="clear" w:color="auto" w:fill="auto"/>
          </w:tcPr>
          <w:p w:rsidR="00CC7AE2" w:rsidRDefault="00CC7AE2" w:rsidP="005C3C14">
            <w:pPr>
              <w:jc w:val="center"/>
              <w:rPr>
                <w:rFonts w:ascii="Arial" w:eastAsia="Cambria" w:hAnsi="Arial" w:cs="Arial"/>
              </w:rPr>
            </w:pPr>
          </w:p>
          <w:p w:rsidR="007745CB" w:rsidRPr="00337E65" w:rsidRDefault="007745CB" w:rsidP="005C3C14">
            <w:pPr>
              <w:jc w:val="center"/>
              <w:rPr>
                <w:rFonts w:ascii="Arial" w:eastAsia="Cambria" w:hAnsi="Arial" w:cs="Arial"/>
              </w:rPr>
            </w:pPr>
            <w:r w:rsidRPr="00337E65">
              <w:rPr>
                <w:rFonts w:ascii="Arial" w:eastAsia="Cambria" w:hAnsi="Arial" w:cs="Arial"/>
              </w:rPr>
              <w:t>FUNCIONES PRINCIPALES</w:t>
            </w:r>
            <w:r>
              <w:rPr>
                <w:rFonts w:ascii="Arial" w:eastAsia="Cambria" w:hAnsi="Arial" w:cs="Arial"/>
              </w:rPr>
              <w:t xml:space="preserve"> </w:t>
            </w:r>
            <w:r>
              <w:rPr>
                <w:rFonts w:ascii="Arial" w:hAnsi="Arial" w:cs="Arial"/>
              </w:rPr>
              <w:t xml:space="preserve">DE </w:t>
            </w:r>
            <w:r w:rsidR="00BB4D2F">
              <w:rPr>
                <w:rFonts w:ascii="Arial" w:hAnsi="Arial" w:cs="Arial"/>
              </w:rPr>
              <w:t xml:space="preserve"> </w:t>
            </w:r>
            <w:r>
              <w:rPr>
                <w:rFonts w:ascii="Arial" w:hAnsi="Arial" w:cs="Arial"/>
              </w:rPr>
              <w:t>AUXILIAR C</w:t>
            </w:r>
            <w:r w:rsidR="00BB4D2F">
              <w:rPr>
                <w:rFonts w:ascii="Arial" w:hAnsi="Arial" w:cs="Arial"/>
              </w:rPr>
              <w:t xml:space="preserve"> </w:t>
            </w:r>
            <w:r w:rsidR="00BB4D2F">
              <w:rPr>
                <w:rFonts w:ascii="Arial" w:eastAsia="Cambria" w:hAnsi="Arial" w:cs="Arial"/>
              </w:rPr>
              <w:t xml:space="preserve"> DE ARCHIVO DE CONCENTRACIÓN</w:t>
            </w:r>
          </w:p>
          <w:p w:rsidR="00112AD5" w:rsidRPr="00360646" w:rsidRDefault="00112AD5" w:rsidP="00177D8E">
            <w:pPr>
              <w:numPr>
                <w:ilvl w:val="0"/>
                <w:numId w:val="3"/>
              </w:numPr>
              <w:autoSpaceDE w:val="0"/>
              <w:autoSpaceDN w:val="0"/>
              <w:adjustRightInd w:val="0"/>
              <w:spacing w:after="0" w:line="240" w:lineRule="auto"/>
              <w:jc w:val="both"/>
              <w:rPr>
                <w:rFonts w:ascii="Arial" w:eastAsia="Cambria" w:hAnsi="Arial" w:cs="Arial"/>
                <w:sz w:val="24"/>
                <w:szCs w:val="24"/>
              </w:rPr>
            </w:pPr>
            <w:r>
              <w:rPr>
                <w:rFonts w:ascii="Arial" w:eastAsia="Cambria" w:hAnsi="Arial" w:cs="Arial"/>
                <w:sz w:val="24"/>
                <w:szCs w:val="24"/>
              </w:rPr>
              <w:t>Apoyar al encargado del Archivo de Concentración en la conservación y custodia de</w:t>
            </w:r>
            <w:r w:rsidRPr="00360646">
              <w:rPr>
                <w:rFonts w:ascii="Arial" w:eastAsia="Cambria" w:hAnsi="Arial" w:cs="Arial"/>
                <w:sz w:val="24"/>
                <w:szCs w:val="24"/>
              </w:rPr>
              <w:t xml:space="preserve"> los documentos, </w:t>
            </w:r>
            <w:r>
              <w:rPr>
                <w:rFonts w:ascii="Arial" w:eastAsia="Cambria" w:hAnsi="Arial" w:cs="Arial"/>
                <w:sz w:val="24"/>
                <w:szCs w:val="24"/>
              </w:rPr>
              <w:t xml:space="preserve">libros y expediente del acervo </w:t>
            </w:r>
            <w:r w:rsidR="00BB4D2F">
              <w:rPr>
                <w:rFonts w:ascii="Arial" w:eastAsia="Cambria" w:hAnsi="Arial" w:cs="Arial"/>
                <w:sz w:val="24"/>
                <w:szCs w:val="24"/>
              </w:rPr>
              <w:t>documental</w:t>
            </w:r>
            <w:r>
              <w:rPr>
                <w:rFonts w:ascii="Arial" w:eastAsia="Cambria" w:hAnsi="Arial" w:cs="Arial"/>
                <w:sz w:val="24"/>
                <w:szCs w:val="24"/>
              </w:rPr>
              <w:t xml:space="preserve"> </w:t>
            </w:r>
            <w:r w:rsidR="00BB4D2F">
              <w:rPr>
                <w:rFonts w:ascii="Arial" w:eastAsia="Cambria" w:hAnsi="Arial" w:cs="Arial"/>
                <w:sz w:val="24"/>
                <w:szCs w:val="24"/>
              </w:rPr>
              <w:t>de concentración</w:t>
            </w:r>
            <w:r>
              <w:rPr>
                <w:rFonts w:ascii="Arial" w:eastAsia="Cambria" w:hAnsi="Arial" w:cs="Arial"/>
                <w:sz w:val="24"/>
                <w:szCs w:val="24"/>
              </w:rPr>
              <w:t xml:space="preserve"> </w:t>
            </w:r>
            <w:r w:rsidRPr="00360646">
              <w:rPr>
                <w:rFonts w:ascii="Arial" w:eastAsia="Cambria" w:hAnsi="Arial" w:cs="Arial"/>
                <w:sz w:val="24"/>
                <w:szCs w:val="24"/>
              </w:rPr>
              <w:t>y Trámite</w:t>
            </w:r>
            <w:r>
              <w:rPr>
                <w:rFonts w:ascii="Arial" w:eastAsia="Cambria" w:hAnsi="Arial" w:cs="Arial"/>
                <w:sz w:val="24"/>
                <w:szCs w:val="24"/>
              </w:rPr>
              <w:t>.</w:t>
            </w:r>
          </w:p>
          <w:p w:rsidR="00112AD5" w:rsidRPr="00360646" w:rsidRDefault="00112AD5" w:rsidP="00177D8E">
            <w:pPr>
              <w:numPr>
                <w:ilvl w:val="0"/>
                <w:numId w:val="3"/>
              </w:numPr>
              <w:autoSpaceDE w:val="0"/>
              <w:autoSpaceDN w:val="0"/>
              <w:adjustRightInd w:val="0"/>
              <w:spacing w:after="0" w:line="240" w:lineRule="auto"/>
              <w:jc w:val="both"/>
              <w:rPr>
                <w:rFonts w:ascii="Arial" w:eastAsia="Cambria" w:hAnsi="Arial" w:cs="Arial"/>
                <w:sz w:val="24"/>
                <w:szCs w:val="24"/>
              </w:rPr>
            </w:pPr>
            <w:r>
              <w:rPr>
                <w:rFonts w:ascii="Arial" w:eastAsia="Cambria" w:hAnsi="Arial" w:cs="Arial"/>
                <w:sz w:val="24"/>
                <w:szCs w:val="24"/>
              </w:rPr>
              <w:t>Apoyar en la organización y descripción</w:t>
            </w:r>
            <w:r w:rsidRPr="00360646">
              <w:rPr>
                <w:rFonts w:ascii="Arial" w:eastAsia="Cambria" w:hAnsi="Arial" w:cs="Arial"/>
                <w:sz w:val="24"/>
                <w:szCs w:val="24"/>
              </w:rPr>
              <w:t xml:space="preserve"> los grupos documentales históricos que integran el acervo del Archivo de </w:t>
            </w:r>
            <w:r w:rsidR="00BB4D2F" w:rsidRPr="00360646">
              <w:rPr>
                <w:rFonts w:ascii="Arial" w:eastAsia="Cambria" w:hAnsi="Arial" w:cs="Arial"/>
                <w:sz w:val="24"/>
                <w:szCs w:val="24"/>
              </w:rPr>
              <w:t>Concentración y</w:t>
            </w:r>
            <w:r w:rsidRPr="00360646">
              <w:rPr>
                <w:rFonts w:ascii="Arial" w:eastAsia="Cambria" w:hAnsi="Arial" w:cs="Arial"/>
                <w:sz w:val="24"/>
                <w:szCs w:val="24"/>
              </w:rPr>
              <w:t xml:space="preserve"> establecer las normas de custodia</w:t>
            </w:r>
          </w:p>
          <w:p w:rsidR="00112AD5" w:rsidRPr="00360646" w:rsidRDefault="00112AD5" w:rsidP="00177D8E">
            <w:pPr>
              <w:numPr>
                <w:ilvl w:val="0"/>
                <w:numId w:val="3"/>
              </w:numPr>
              <w:autoSpaceDE w:val="0"/>
              <w:autoSpaceDN w:val="0"/>
              <w:adjustRightInd w:val="0"/>
              <w:spacing w:after="0" w:line="240" w:lineRule="auto"/>
              <w:jc w:val="both"/>
              <w:rPr>
                <w:rFonts w:ascii="Arial" w:eastAsia="Cambria" w:hAnsi="Arial" w:cs="Arial"/>
                <w:sz w:val="24"/>
                <w:szCs w:val="24"/>
              </w:rPr>
            </w:pPr>
            <w:r>
              <w:rPr>
                <w:rFonts w:ascii="Arial" w:eastAsia="Cambria" w:hAnsi="Arial" w:cs="Arial"/>
                <w:sz w:val="24"/>
                <w:szCs w:val="24"/>
              </w:rPr>
              <w:t>Apoyar en el desarrollo de</w:t>
            </w:r>
            <w:r w:rsidRPr="00360646">
              <w:rPr>
                <w:rFonts w:ascii="Arial" w:eastAsia="Cambria" w:hAnsi="Arial" w:cs="Arial"/>
                <w:sz w:val="24"/>
                <w:szCs w:val="24"/>
              </w:rPr>
              <w:t xml:space="preserve"> programas y acciones de conservación para el mantenimiento físico del acervo que integra</w:t>
            </w:r>
            <w:r>
              <w:rPr>
                <w:rFonts w:ascii="Arial" w:eastAsia="Cambria" w:hAnsi="Arial" w:cs="Arial"/>
                <w:sz w:val="24"/>
                <w:szCs w:val="24"/>
              </w:rPr>
              <w:t xml:space="preserve"> la documentación del Archivo</w:t>
            </w:r>
            <w:r w:rsidRPr="00360646">
              <w:rPr>
                <w:rFonts w:ascii="Arial" w:eastAsia="Cambria" w:hAnsi="Arial" w:cs="Arial"/>
                <w:sz w:val="24"/>
                <w:szCs w:val="24"/>
              </w:rPr>
              <w:t xml:space="preserve"> de Concentración.</w:t>
            </w:r>
          </w:p>
          <w:p w:rsidR="00112AD5" w:rsidRPr="00360646" w:rsidRDefault="00112AD5" w:rsidP="00177D8E">
            <w:pPr>
              <w:numPr>
                <w:ilvl w:val="0"/>
                <w:numId w:val="3"/>
              </w:numPr>
              <w:autoSpaceDE w:val="0"/>
              <w:autoSpaceDN w:val="0"/>
              <w:adjustRightInd w:val="0"/>
              <w:spacing w:after="0" w:line="240" w:lineRule="auto"/>
              <w:jc w:val="both"/>
              <w:rPr>
                <w:rFonts w:ascii="Arial" w:eastAsia="Cambria" w:hAnsi="Arial" w:cs="Arial"/>
                <w:sz w:val="24"/>
                <w:szCs w:val="24"/>
              </w:rPr>
            </w:pPr>
            <w:r>
              <w:rPr>
                <w:rFonts w:ascii="Arial" w:eastAsia="Cambria" w:hAnsi="Arial" w:cs="Arial"/>
                <w:sz w:val="24"/>
                <w:szCs w:val="24"/>
              </w:rPr>
              <w:t>Apoyar en la implementación de propuestas para</w:t>
            </w:r>
            <w:r w:rsidRPr="00360646">
              <w:rPr>
                <w:rFonts w:ascii="Arial" w:eastAsia="Cambria" w:hAnsi="Arial" w:cs="Arial"/>
                <w:sz w:val="24"/>
                <w:szCs w:val="24"/>
              </w:rPr>
              <w:t xml:space="preserve"> la organización y sistemas de registro de los documentos que sean depositados en el Archivo, con el fin de agilizar el manejo y localización de los mismos.</w:t>
            </w:r>
          </w:p>
          <w:p w:rsidR="00112AD5" w:rsidRPr="00360646" w:rsidRDefault="00112AD5" w:rsidP="00177D8E">
            <w:pPr>
              <w:numPr>
                <w:ilvl w:val="0"/>
                <w:numId w:val="3"/>
              </w:numPr>
              <w:autoSpaceDE w:val="0"/>
              <w:autoSpaceDN w:val="0"/>
              <w:adjustRightInd w:val="0"/>
              <w:spacing w:after="0" w:line="240" w:lineRule="auto"/>
              <w:jc w:val="both"/>
              <w:rPr>
                <w:rFonts w:ascii="Arial" w:eastAsia="Cambria" w:hAnsi="Arial" w:cs="Arial"/>
                <w:sz w:val="24"/>
                <w:szCs w:val="24"/>
              </w:rPr>
            </w:pPr>
            <w:r>
              <w:rPr>
                <w:rFonts w:ascii="Arial" w:eastAsia="Cambria" w:hAnsi="Arial" w:cs="Arial"/>
                <w:sz w:val="24"/>
                <w:szCs w:val="24"/>
              </w:rPr>
              <w:t>Ejecutar</w:t>
            </w:r>
            <w:r w:rsidRPr="00360646">
              <w:rPr>
                <w:rFonts w:ascii="Arial" w:eastAsia="Cambria" w:hAnsi="Arial" w:cs="Arial"/>
                <w:sz w:val="24"/>
                <w:szCs w:val="24"/>
              </w:rPr>
              <w:t xml:space="preserve"> las medidas de higiene y prevención para la protección, integridad y salud </w:t>
            </w:r>
            <w:r w:rsidR="00BB4D2F">
              <w:rPr>
                <w:rFonts w:ascii="Arial" w:eastAsia="Cambria" w:hAnsi="Arial" w:cs="Arial"/>
                <w:sz w:val="24"/>
                <w:szCs w:val="24"/>
              </w:rPr>
              <w:t>obligatorias para</w:t>
            </w:r>
            <w:r w:rsidRPr="00360646">
              <w:rPr>
                <w:rFonts w:ascii="Arial" w:eastAsia="Cambria" w:hAnsi="Arial" w:cs="Arial"/>
                <w:sz w:val="24"/>
                <w:szCs w:val="24"/>
              </w:rPr>
              <w:t xml:space="preserve"> los empleados del Archivo de Concentración.</w:t>
            </w:r>
          </w:p>
          <w:p w:rsidR="00BB4D2F" w:rsidRDefault="00112AD5" w:rsidP="00177D8E">
            <w:pPr>
              <w:numPr>
                <w:ilvl w:val="0"/>
                <w:numId w:val="3"/>
              </w:numPr>
              <w:autoSpaceDE w:val="0"/>
              <w:autoSpaceDN w:val="0"/>
              <w:adjustRightInd w:val="0"/>
              <w:spacing w:after="0" w:line="240" w:lineRule="auto"/>
              <w:jc w:val="both"/>
              <w:rPr>
                <w:rFonts w:ascii="Arial" w:eastAsia="Cambria" w:hAnsi="Arial" w:cs="Arial"/>
                <w:sz w:val="24"/>
                <w:szCs w:val="24"/>
              </w:rPr>
            </w:pPr>
            <w:r w:rsidRPr="00BB4D2F">
              <w:rPr>
                <w:rFonts w:ascii="Arial" w:eastAsia="Cambria" w:hAnsi="Arial" w:cs="Arial"/>
                <w:sz w:val="24"/>
                <w:szCs w:val="24"/>
              </w:rPr>
              <w:t xml:space="preserve"> Ejecutar los sistemas de protección, prevención y seguridad que se requieran para el acervo documental</w:t>
            </w:r>
            <w:r w:rsidR="00BB4D2F" w:rsidRPr="00BB4D2F">
              <w:rPr>
                <w:rFonts w:ascii="Arial" w:eastAsia="Cambria" w:hAnsi="Arial" w:cs="Arial"/>
                <w:sz w:val="24"/>
                <w:szCs w:val="24"/>
              </w:rPr>
              <w:t>.</w:t>
            </w:r>
          </w:p>
          <w:p w:rsidR="00112AD5" w:rsidRPr="00BB4D2F" w:rsidRDefault="00112AD5" w:rsidP="00177D8E">
            <w:pPr>
              <w:numPr>
                <w:ilvl w:val="0"/>
                <w:numId w:val="3"/>
              </w:numPr>
              <w:autoSpaceDE w:val="0"/>
              <w:autoSpaceDN w:val="0"/>
              <w:adjustRightInd w:val="0"/>
              <w:spacing w:after="0" w:line="240" w:lineRule="auto"/>
              <w:jc w:val="both"/>
              <w:rPr>
                <w:rFonts w:ascii="Arial" w:eastAsia="Cambria" w:hAnsi="Arial" w:cs="Arial"/>
                <w:sz w:val="24"/>
                <w:szCs w:val="24"/>
              </w:rPr>
            </w:pPr>
            <w:r w:rsidRPr="00BB4D2F">
              <w:rPr>
                <w:rFonts w:ascii="Arial" w:eastAsia="Cambria" w:hAnsi="Arial" w:cs="Arial"/>
                <w:sz w:val="24"/>
                <w:szCs w:val="24"/>
                <w:lang w:val="es-ES"/>
              </w:rPr>
              <w:t xml:space="preserve"> Implementar la metodología para el desarrollo </w:t>
            </w:r>
            <w:r w:rsidR="00BB4D2F">
              <w:rPr>
                <w:rFonts w:ascii="Arial" w:eastAsia="Cambria" w:hAnsi="Arial" w:cs="Arial"/>
                <w:sz w:val="24"/>
                <w:szCs w:val="24"/>
                <w:lang w:val="es-ES"/>
              </w:rPr>
              <w:t xml:space="preserve">y actualización </w:t>
            </w:r>
            <w:r w:rsidRPr="00BB4D2F">
              <w:rPr>
                <w:rFonts w:ascii="Arial" w:eastAsia="Cambria" w:hAnsi="Arial" w:cs="Arial"/>
                <w:sz w:val="24"/>
                <w:szCs w:val="24"/>
                <w:lang w:val="es-ES"/>
              </w:rPr>
              <w:t xml:space="preserve">de los Instrumentos Archivísticos </w:t>
            </w:r>
          </w:p>
          <w:p w:rsidR="00112AD5" w:rsidRPr="00CE0A32" w:rsidRDefault="00112AD5" w:rsidP="00177D8E">
            <w:pPr>
              <w:numPr>
                <w:ilvl w:val="0"/>
                <w:numId w:val="3"/>
              </w:numPr>
              <w:autoSpaceDE w:val="0"/>
              <w:autoSpaceDN w:val="0"/>
              <w:adjustRightInd w:val="0"/>
              <w:spacing w:after="0" w:line="240" w:lineRule="auto"/>
              <w:rPr>
                <w:rFonts w:ascii="Arial" w:eastAsia="Cambria" w:hAnsi="Arial" w:cs="Arial"/>
                <w:lang w:val="es-ES"/>
              </w:rPr>
            </w:pPr>
            <w:r>
              <w:rPr>
                <w:rFonts w:ascii="Arial" w:eastAsia="Cambria" w:hAnsi="Arial" w:cs="Arial"/>
                <w:sz w:val="24"/>
                <w:szCs w:val="24"/>
                <w:lang w:val="es-ES"/>
              </w:rPr>
              <w:t xml:space="preserve">Apoyar y </w:t>
            </w:r>
            <w:r w:rsidR="00BB4D2F">
              <w:rPr>
                <w:rFonts w:ascii="Arial" w:eastAsia="Cambria" w:hAnsi="Arial" w:cs="Arial"/>
                <w:sz w:val="24"/>
                <w:szCs w:val="24"/>
                <w:lang w:val="es-ES"/>
              </w:rPr>
              <w:t>participar en</w:t>
            </w:r>
            <w:r>
              <w:rPr>
                <w:rFonts w:ascii="Arial" w:eastAsia="Cambria" w:hAnsi="Arial" w:cs="Arial"/>
                <w:sz w:val="24"/>
                <w:szCs w:val="24"/>
                <w:lang w:val="es-ES"/>
              </w:rPr>
              <w:t xml:space="preserve"> la </w:t>
            </w:r>
            <w:r>
              <w:rPr>
                <w:rFonts w:ascii="ArialNarrow" w:hAnsi="ArialNarrow" w:cs="ArialNarrow"/>
                <w:sz w:val="24"/>
                <w:szCs w:val="24"/>
                <w:lang w:val="es-ES" w:eastAsia="es-ES"/>
              </w:rPr>
              <w:t>realización de</w:t>
            </w:r>
            <w:r w:rsidRPr="00CE0A32">
              <w:rPr>
                <w:rFonts w:ascii="ArialNarrow" w:hAnsi="ArialNarrow" w:cs="ArialNarrow"/>
                <w:sz w:val="24"/>
                <w:szCs w:val="24"/>
                <w:lang w:val="es-ES" w:eastAsia="es-ES"/>
              </w:rPr>
              <w:t xml:space="preserve"> exposiciones documentales que difundan la historia del Mu</w:t>
            </w:r>
            <w:r>
              <w:rPr>
                <w:rFonts w:ascii="ArialNarrow" w:hAnsi="ArialNarrow" w:cs="ArialNarrow"/>
                <w:sz w:val="24"/>
                <w:szCs w:val="24"/>
                <w:lang w:val="es-ES" w:eastAsia="es-ES"/>
              </w:rPr>
              <w:t>nicipio, tomando en cuenta</w:t>
            </w:r>
            <w:r w:rsidRPr="00CE0A32">
              <w:rPr>
                <w:rFonts w:ascii="ArialNarrow" w:hAnsi="ArialNarrow" w:cs="ArialNarrow"/>
                <w:sz w:val="24"/>
                <w:szCs w:val="24"/>
                <w:lang w:val="es-ES" w:eastAsia="es-ES"/>
              </w:rPr>
              <w:t xml:space="preserve"> las medidas de conservación y seguridad para</w:t>
            </w:r>
            <w:r>
              <w:rPr>
                <w:rFonts w:ascii="Arial" w:eastAsia="Cambria" w:hAnsi="Arial" w:cs="Arial"/>
                <w:lang w:val="es-ES"/>
              </w:rPr>
              <w:t xml:space="preserve"> </w:t>
            </w:r>
            <w:r w:rsidRPr="00CE0A32">
              <w:rPr>
                <w:rFonts w:ascii="ArialNarrow" w:hAnsi="ArialNarrow" w:cs="ArialNarrow"/>
                <w:sz w:val="24"/>
                <w:szCs w:val="24"/>
                <w:lang w:val="es-ES" w:eastAsia="es-ES"/>
              </w:rPr>
              <w:t>tal efecto.</w:t>
            </w:r>
          </w:p>
          <w:p w:rsidR="00112AD5" w:rsidRPr="006564B7" w:rsidRDefault="000F75F2" w:rsidP="00177D8E">
            <w:pPr>
              <w:numPr>
                <w:ilvl w:val="0"/>
                <w:numId w:val="3"/>
              </w:numPr>
              <w:autoSpaceDE w:val="0"/>
              <w:autoSpaceDN w:val="0"/>
              <w:adjustRightInd w:val="0"/>
              <w:spacing w:after="0" w:line="240" w:lineRule="auto"/>
              <w:rPr>
                <w:rFonts w:ascii="Arial" w:eastAsia="Cambria" w:hAnsi="Arial" w:cs="Arial"/>
                <w:sz w:val="24"/>
                <w:szCs w:val="24"/>
                <w:lang w:val="es-ES"/>
              </w:rPr>
            </w:pPr>
            <w:r>
              <w:rPr>
                <w:rFonts w:ascii="ArialNarrow" w:hAnsi="ArialNarrow" w:cs="ArialNarrow"/>
                <w:sz w:val="24"/>
                <w:szCs w:val="24"/>
                <w:lang w:val="es-ES" w:eastAsia="es-ES"/>
              </w:rPr>
              <w:lastRenderedPageBreak/>
              <w:t>Apoyar en la Capacitación y asesorar técnica</w:t>
            </w:r>
            <w:r w:rsidR="00112AD5" w:rsidRPr="00DC2D9F">
              <w:rPr>
                <w:rFonts w:ascii="ArialNarrow" w:hAnsi="ArialNarrow" w:cs="ArialNarrow"/>
                <w:sz w:val="24"/>
                <w:szCs w:val="24"/>
                <w:lang w:val="es-ES" w:eastAsia="es-ES"/>
              </w:rPr>
              <w:t xml:space="preserve"> a los responsables de archivos</w:t>
            </w:r>
            <w:r w:rsidR="00112AD5">
              <w:rPr>
                <w:rFonts w:ascii="ArialNarrow" w:hAnsi="ArialNarrow" w:cs="ArialNarrow"/>
                <w:sz w:val="24"/>
                <w:szCs w:val="24"/>
                <w:lang w:val="es-ES" w:eastAsia="es-ES"/>
              </w:rPr>
              <w:t xml:space="preserve"> de trámite de las Dependencias en </w:t>
            </w:r>
            <w:r w:rsidR="00112AD5" w:rsidRPr="00DC2D9F">
              <w:rPr>
                <w:rFonts w:ascii="ArialNarrow" w:hAnsi="ArialNarrow" w:cs="ArialNarrow"/>
                <w:sz w:val="24"/>
                <w:szCs w:val="24"/>
                <w:lang w:val="es-ES" w:eastAsia="es-ES"/>
              </w:rPr>
              <w:t>administración de documentos y transferencia</w:t>
            </w:r>
            <w:r w:rsidR="00112AD5">
              <w:rPr>
                <w:rFonts w:ascii="Arial" w:eastAsia="Cambria" w:hAnsi="Arial" w:cs="Arial"/>
                <w:sz w:val="24"/>
                <w:szCs w:val="24"/>
                <w:lang w:val="es-ES"/>
              </w:rPr>
              <w:t xml:space="preserve"> </w:t>
            </w:r>
            <w:r w:rsidR="00112AD5">
              <w:rPr>
                <w:rFonts w:ascii="ArialNarrow" w:hAnsi="ArialNarrow" w:cs="ArialNarrow"/>
                <w:sz w:val="24"/>
                <w:szCs w:val="24"/>
                <w:lang w:val="es-ES" w:eastAsia="es-ES"/>
              </w:rPr>
              <w:t>primaria</w:t>
            </w:r>
          </w:p>
          <w:p w:rsidR="006564B7" w:rsidRPr="00062CB5" w:rsidRDefault="006564B7" w:rsidP="00177D8E">
            <w:pPr>
              <w:numPr>
                <w:ilvl w:val="0"/>
                <w:numId w:val="3"/>
              </w:numPr>
              <w:autoSpaceDE w:val="0"/>
              <w:autoSpaceDN w:val="0"/>
              <w:adjustRightInd w:val="0"/>
              <w:spacing w:after="0" w:line="240" w:lineRule="auto"/>
              <w:jc w:val="both"/>
              <w:rPr>
                <w:rFonts w:ascii="ArialNarrow" w:eastAsia="Cambria" w:hAnsi="ArialNarrow" w:cs="ArialNarrow"/>
                <w:sz w:val="24"/>
                <w:szCs w:val="24"/>
                <w:lang w:val="es-ES"/>
              </w:rPr>
            </w:pPr>
            <w:r w:rsidRPr="00062CB5">
              <w:rPr>
                <w:rFonts w:ascii="ArialNarrow" w:eastAsia="Cambria" w:hAnsi="ArialNarrow" w:cs="ArialNarrow"/>
                <w:sz w:val="24"/>
                <w:szCs w:val="24"/>
                <w:lang w:val="es-ES"/>
              </w:rPr>
              <w:t>Recibir capacitación continuamente para realizar adecuadamente el trabajo</w:t>
            </w:r>
          </w:p>
          <w:p w:rsidR="00112AD5" w:rsidRDefault="000F75F2" w:rsidP="00177D8E">
            <w:pPr>
              <w:numPr>
                <w:ilvl w:val="0"/>
                <w:numId w:val="3"/>
              </w:numPr>
              <w:autoSpaceDE w:val="0"/>
              <w:autoSpaceDN w:val="0"/>
              <w:adjustRightInd w:val="0"/>
              <w:spacing w:after="0" w:line="240" w:lineRule="auto"/>
              <w:rPr>
                <w:rFonts w:ascii="Arial" w:eastAsia="Cambria" w:hAnsi="Arial" w:cs="Arial"/>
                <w:sz w:val="24"/>
                <w:szCs w:val="24"/>
                <w:lang w:val="es-ES"/>
              </w:rPr>
            </w:pPr>
            <w:r>
              <w:rPr>
                <w:rFonts w:ascii="ArialNarrow" w:hAnsi="ArialNarrow" w:cs="ArialNarrow"/>
                <w:sz w:val="24"/>
                <w:szCs w:val="24"/>
                <w:lang w:val="es-ES" w:eastAsia="es-ES"/>
              </w:rPr>
              <w:t>Apoyar y v</w:t>
            </w:r>
            <w:r w:rsidR="00112AD5">
              <w:rPr>
                <w:rFonts w:ascii="ArialNarrow" w:hAnsi="ArialNarrow" w:cs="ArialNarrow"/>
                <w:sz w:val="24"/>
                <w:szCs w:val="24"/>
                <w:lang w:val="es-ES" w:eastAsia="es-ES"/>
              </w:rPr>
              <w:t>igilar la recepción y orden de la documentación transferida al Archivo de Concentración</w:t>
            </w:r>
          </w:p>
          <w:p w:rsidR="00112AD5" w:rsidRPr="00062CB5" w:rsidRDefault="00C5718D" w:rsidP="00177D8E">
            <w:pPr>
              <w:numPr>
                <w:ilvl w:val="0"/>
                <w:numId w:val="3"/>
              </w:numPr>
              <w:autoSpaceDE w:val="0"/>
              <w:autoSpaceDN w:val="0"/>
              <w:adjustRightInd w:val="0"/>
              <w:spacing w:after="0" w:line="240" w:lineRule="auto"/>
              <w:rPr>
                <w:rFonts w:ascii="Arial" w:eastAsia="Cambria" w:hAnsi="Arial" w:cs="Arial"/>
                <w:sz w:val="24"/>
                <w:szCs w:val="24"/>
                <w:lang w:val="es-ES"/>
              </w:rPr>
            </w:pPr>
            <w:r>
              <w:rPr>
                <w:rFonts w:ascii="ArialNarrow" w:hAnsi="ArialNarrow" w:cs="ArialNarrow"/>
                <w:sz w:val="24"/>
                <w:szCs w:val="24"/>
                <w:lang w:val="es-ES" w:eastAsia="es-ES"/>
              </w:rPr>
              <w:t xml:space="preserve">Apoyar en la ejecución </w:t>
            </w:r>
            <w:r w:rsidR="00BB4D2F">
              <w:rPr>
                <w:rFonts w:ascii="ArialNarrow" w:hAnsi="ArialNarrow" w:cs="ArialNarrow"/>
                <w:sz w:val="24"/>
                <w:szCs w:val="24"/>
                <w:lang w:val="es-ES" w:eastAsia="es-ES"/>
              </w:rPr>
              <w:t>de las</w:t>
            </w:r>
            <w:r w:rsidR="00112AD5" w:rsidRPr="00DC2D9F">
              <w:rPr>
                <w:rFonts w:ascii="ArialNarrow" w:hAnsi="ArialNarrow" w:cs="ArialNarrow"/>
                <w:sz w:val="24"/>
                <w:szCs w:val="24"/>
                <w:lang w:val="es-ES" w:eastAsia="es-ES"/>
              </w:rPr>
              <w:t xml:space="preserve"> medidas preventivas que eviten el deterioro, pérdida o su</w:t>
            </w:r>
            <w:r w:rsidR="00112AD5">
              <w:rPr>
                <w:rFonts w:ascii="ArialNarrow" w:hAnsi="ArialNarrow" w:cs="ArialNarrow"/>
                <w:sz w:val="24"/>
                <w:szCs w:val="24"/>
                <w:lang w:val="es-ES" w:eastAsia="es-ES"/>
              </w:rPr>
              <w:t>stracción del acervo documental</w:t>
            </w:r>
            <w:r w:rsidR="00112AD5">
              <w:rPr>
                <w:rFonts w:ascii="Arial" w:eastAsia="Cambria" w:hAnsi="Arial" w:cs="Arial"/>
                <w:sz w:val="24"/>
                <w:szCs w:val="24"/>
                <w:lang w:val="es-ES"/>
              </w:rPr>
              <w:t xml:space="preserve">, </w:t>
            </w:r>
            <w:r w:rsidR="00112AD5" w:rsidRPr="00DC2D9F">
              <w:rPr>
                <w:rFonts w:ascii="ArialNarrow" w:hAnsi="ArialNarrow" w:cs="ArialNarrow"/>
                <w:sz w:val="24"/>
                <w:szCs w:val="24"/>
                <w:lang w:val="es-ES" w:eastAsia="es-ES"/>
              </w:rPr>
              <w:t>así como el mobiliario y equipo téc</w:t>
            </w:r>
            <w:r w:rsidR="000F75F2">
              <w:rPr>
                <w:rFonts w:ascii="ArialNarrow" w:hAnsi="ArialNarrow" w:cs="ArialNarrow"/>
                <w:sz w:val="24"/>
                <w:szCs w:val="24"/>
                <w:lang w:val="es-ES" w:eastAsia="es-ES"/>
              </w:rPr>
              <w:t>nico del Archivo de Concentración.</w:t>
            </w:r>
          </w:p>
          <w:p w:rsidR="00062CB5" w:rsidRPr="00062CB5" w:rsidRDefault="00062CB5" w:rsidP="00062CB5">
            <w:pPr>
              <w:numPr>
                <w:ilvl w:val="0"/>
                <w:numId w:val="3"/>
              </w:numPr>
              <w:autoSpaceDE w:val="0"/>
              <w:autoSpaceDN w:val="0"/>
              <w:adjustRightInd w:val="0"/>
              <w:spacing w:after="0" w:line="240" w:lineRule="auto"/>
              <w:rPr>
                <w:rFonts w:ascii="Arial" w:eastAsia="Cambria" w:hAnsi="Arial" w:cs="Arial"/>
                <w:sz w:val="24"/>
                <w:szCs w:val="24"/>
                <w:lang w:val="es-ES"/>
              </w:rPr>
            </w:pPr>
            <w:r w:rsidRPr="00062CB5">
              <w:rPr>
                <w:rFonts w:ascii="Arial" w:eastAsia="Cambria" w:hAnsi="Arial" w:cs="Arial"/>
                <w:sz w:val="24"/>
                <w:szCs w:val="24"/>
                <w:lang w:val="es-ES"/>
              </w:rPr>
              <w:t>Custodiar y cuidar los bienes muebles que estén bajo su uso y resguardo, evitando su pérdida, sustracción del área asignada y/o destrucción, utilizándolos exclusivamente para los fines que estén afectos, debiendo mantener informadas a las dependencias correspondientes sobre el alta, baja y cambio de área de los bienes que estén bajo su resguardo.</w:t>
            </w:r>
          </w:p>
          <w:p w:rsidR="00112AD5" w:rsidRPr="009E097A" w:rsidRDefault="009F2347" w:rsidP="00177D8E">
            <w:pPr>
              <w:numPr>
                <w:ilvl w:val="0"/>
                <w:numId w:val="3"/>
              </w:numPr>
              <w:autoSpaceDE w:val="0"/>
              <w:autoSpaceDN w:val="0"/>
              <w:adjustRightInd w:val="0"/>
              <w:spacing w:after="0" w:line="240" w:lineRule="auto"/>
              <w:rPr>
                <w:rFonts w:ascii="Arial" w:eastAsia="Cambria" w:hAnsi="Arial" w:cs="Arial"/>
                <w:sz w:val="24"/>
                <w:szCs w:val="24"/>
                <w:lang w:val="es-ES"/>
              </w:rPr>
            </w:pPr>
            <w:r>
              <w:rPr>
                <w:rFonts w:ascii="ArialNarrow" w:hAnsi="ArialNarrow" w:cs="ArialNarrow"/>
                <w:sz w:val="24"/>
                <w:szCs w:val="24"/>
                <w:lang w:val="es-ES" w:eastAsia="es-ES"/>
              </w:rPr>
              <w:t xml:space="preserve">Apoyar en la realización </w:t>
            </w:r>
            <w:r w:rsidR="002F15A5">
              <w:rPr>
                <w:rFonts w:ascii="ArialNarrow" w:hAnsi="ArialNarrow" w:cs="ArialNarrow"/>
                <w:sz w:val="24"/>
                <w:szCs w:val="24"/>
                <w:lang w:val="es-ES" w:eastAsia="es-ES"/>
              </w:rPr>
              <w:t xml:space="preserve">del informe </w:t>
            </w:r>
            <w:r w:rsidR="002F15A5" w:rsidRPr="009E097A">
              <w:rPr>
                <w:rFonts w:ascii="ArialNarrow" w:hAnsi="ArialNarrow" w:cs="ArialNarrow"/>
                <w:sz w:val="24"/>
                <w:szCs w:val="24"/>
                <w:lang w:val="es-ES" w:eastAsia="es-ES"/>
              </w:rPr>
              <w:t>mensual</w:t>
            </w:r>
            <w:r w:rsidR="00112AD5" w:rsidRPr="009E097A">
              <w:rPr>
                <w:rFonts w:ascii="ArialNarrow" w:hAnsi="ArialNarrow" w:cs="ArialNarrow"/>
                <w:sz w:val="24"/>
                <w:szCs w:val="24"/>
                <w:lang w:val="es-ES" w:eastAsia="es-ES"/>
              </w:rPr>
              <w:t xml:space="preserve"> de ac</w:t>
            </w:r>
            <w:r>
              <w:rPr>
                <w:rFonts w:ascii="ArialNarrow" w:hAnsi="ArialNarrow" w:cs="ArialNarrow"/>
                <w:sz w:val="24"/>
                <w:szCs w:val="24"/>
                <w:lang w:val="es-ES" w:eastAsia="es-ES"/>
              </w:rPr>
              <w:t>tividades</w:t>
            </w:r>
            <w:r w:rsidR="002F15A5">
              <w:rPr>
                <w:rFonts w:ascii="ArialNarrow" w:hAnsi="ArialNarrow" w:cs="ArialNarrow"/>
                <w:sz w:val="24"/>
                <w:szCs w:val="24"/>
                <w:lang w:val="es-ES" w:eastAsia="es-ES"/>
              </w:rPr>
              <w:t>.</w:t>
            </w:r>
          </w:p>
          <w:p w:rsidR="00112AD5" w:rsidRPr="00062CB5" w:rsidRDefault="00112AD5" w:rsidP="00177D8E">
            <w:pPr>
              <w:numPr>
                <w:ilvl w:val="0"/>
                <w:numId w:val="3"/>
              </w:numPr>
              <w:autoSpaceDE w:val="0"/>
              <w:autoSpaceDN w:val="0"/>
              <w:adjustRightInd w:val="0"/>
              <w:spacing w:after="0" w:line="240" w:lineRule="auto"/>
              <w:rPr>
                <w:rFonts w:ascii="Arial" w:eastAsia="Cambria" w:hAnsi="Arial" w:cs="Arial"/>
                <w:sz w:val="24"/>
                <w:szCs w:val="24"/>
                <w:lang w:val="es-ES"/>
              </w:rPr>
            </w:pPr>
            <w:r>
              <w:rPr>
                <w:rFonts w:ascii="ArialNarrow" w:hAnsi="ArialNarrow" w:cs="ArialNarrow"/>
                <w:sz w:val="24"/>
                <w:szCs w:val="24"/>
                <w:lang w:val="es-ES" w:eastAsia="es-ES"/>
              </w:rPr>
              <w:t>Atender las demás funciones que asigne</w:t>
            </w:r>
            <w:r w:rsidR="002F15A5">
              <w:rPr>
                <w:rFonts w:ascii="ArialNarrow" w:hAnsi="ArialNarrow" w:cs="ArialNarrow"/>
                <w:sz w:val="24"/>
                <w:szCs w:val="24"/>
                <w:lang w:val="es-ES" w:eastAsia="es-ES"/>
              </w:rPr>
              <w:t xml:space="preserve"> el encargado</w:t>
            </w:r>
            <w:r w:rsidR="00BB4D2F">
              <w:rPr>
                <w:rFonts w:ascii="ArialNarrow" w:hAnsi="ArialNarrow" w:cs="ArialNarrow"/>
                <w:sz w:val="24"/>
                <w:szCs w:val="24"/>
                <w:lang w:val="es-ES" w:eastAsia="es-ES"/>
              </w:rPr>
              <w:t>(a)</w:t>
            </w:r>
            <w:r w:rsidR="002F15A5">
              <w:rPr>
                <w:rFonts w:ascii="ArialNarrow" w:hAnsi="ArialNarrow" w:cs="ArialNarrow"/>
                <w:sz w:val="24"/>
                <w:szCs w:val="24"/>
                <w:lang w:val="es-ES" w:eastAsia="es-ES"/>
              </w:rPr>
              <w:t xml:space="preserve"> del archivo de </w:t>
            </w:r>
            <w:r w:rsidR="00BB4D2F">
              <w:rPr>
                <w:rFonts w:ascii="ArialNarrow" w:hAnsi="ArialNarrow" w:cs="ArialNarrow"/>
                <w:sz w:val="24"/>
                <w:szCs w:val="24"/>
                <w:lang w:val="es-ES" w:eastAsia="es-ES"/>
              </w:rPr>
              <w:t>concentración, así como funciones asignadas por el</w:t>
            </w:r>
            <w:r>
              <w:rPr>
                <w:rFonts w:ascii="ArialNarrow" w:hAnsi="ArialNarrow" w:cs="ArialNarrow"/>
                <w:sz w:val="24"/>
                <w:szCs w:val="24"/>
                <w:lang w:val="es-ES" w:eastAsia="es-ES"/>
              </w:rPr>
              <w:t xml:space="preserve"> Jef</w:t>
            </w:r>
            <w:r w:rsidR="00BB4D2F">
              <w:rPr>
                <w:rFonts w:ascii="ArialNarrow" w:hAnsi="ArialNarrow" w:cs="ArialNarrow"/>
                <w:sz w:val="24"/>
                <w:szCs w:val="24"/>
                <w:lang w:val="es-ES" w:eastAsia="es-ES"/>
              </w:rPr>
              <w:t xml:space="preserve">e </w:t>
            </w:r>
            <w:r>
              <w:rPr>
                <w:rFonts w:ascii="ArialNarrow" w:hAnsi="ArialNarrow" w:cs="ArialNarrow"/>
                <w:sz w:val="24"/>
                <w:szCs w:val="24"/>
                <w:lang w:val="es-ES" w:eastAsia="es-ES"/>
              </w:rPr>
              <w:t>del</w:t>
            </w:r>
            <w:r w:rsidR="00BB4D2F">
              <w:rPr>
                <w:rFonts w:ascii="ArialNarrow" w:hAnsi="ArialNarrow" w:cs="ArialNarrow"/>
                <w:sz w:val="24"/>
                <w:szCs w:val="24"/>
                <w:lang w:val="es-ES" w:eastAsia="es-ES"/>
              </w:rPr>
              <w:t xml:space="preserve"> </w:t>
            </w:r>
            <w:r>
              <w:rPr>
                <w:rFonts w:ascii="ArialNarrow" w:hAnsi="ArialNarrow" w:cs="ArialNarrow"/>
                <w:sz w:val="24"/>
                <w:szCs w:val="24"/>
                <w:lang w:val="es-ES" w:eastAsia="es-ES"/>
              </w:rPr>
              <w:t>Archivo Municipal.</w:t>
            </w:r>
          </w:p>
          <w:p w:rsidR="00062CB5" w:rsidRPr="00062CB5" w:rsidRDefault="00062CB5" w:rsidP="00062CB5">
            <w:pPr>
              <w:numPr>
                <w:ilvl w:val="0"/>
                <w:numId w:val="3"/>
              </w:numPr>
              <w:autoSpaceDE w:val="0"/>
              <w:autoSpaceDN w:val="0"/>
              <w:adjustRightInd w:val="0"/>
              <w:spacing w:after="0" w:line="240" w:lineRule="auto"/>
              <w:rPr>
                <w:rFonts w:ascii="Arial" w:eastAsia="Cambria" w:hAnsi="Arial" w:cs="Arial"/>
                <w:sz w:val="24"/>
                <w:szCs w:val="24"/>
                <w:lang w:val="es-ES"/>
              </w:rPr>
            </w:pPr>
            <w:r w:rsidRPr="00062CB5">
              <w:rPr>
                <w:rFonts w:ascii="Arial" w:eastAsia="Cambria" w:hAnsi="Arial" w:cs="Arial"/>
                <w:sz w:val="24"/>
                <w:szCs w:val="24"/>
                <w:lang w:val="es-ES"/>
              </w:rPr>
              <w:t>Mantener debidamente organizados los documentos para su fácil localización y consulta, debiendo dar cumplimiento a la Ley de Archivos del Estado de Puebla, su Reglamento y la normatividad aplicable al tema.</w:t>
            </w:r>
          </w:p>
          <w:p w:rsidR="00112AD5" w:rsidRDefault="00112AD5" w:rsidP="00177D8E">
            <w:pPr>
              <w:numPr>
                <w:ilvl w:val="0"/>
                <w:numId w:val="3"/>
              </w:numPr>
              <w:autoSpaceDE w:val="0"/>
              <w:autoSpaceDN w:val="0"/>
              <w:adjustRightInd w:val="0"/>
              <w:spacing w:after="0" w:line="240" w:lineRule="auto"/>
              <w:rPr>
                <w:rFonts w:ascii="Arial" w:eastAsia="Cambria" w:hAnsi="Arial" w:cs="Arial"/>
                <w:sz w:val="24"/>
                <w:szCs w:val="24"/>
                <w:lang w:val="es-ES"/>
              </w:rPr>
            </w:pPr>
            <w:r w:rsidRPr="00360646">
              <w:rPr>
                <w:rFonts w:ascii="Arial" w:eastAsia="Cambria" w:hAnsi="Arial" w:cs="Arial"/>
                <w:sz w:val="24"/>
                <w:szCs w:val="24"/>
                <w:lang w:val="es-ES"/>
              </w:rPr>
              <w:t>Desarrollar todas aquellas funciones inherentes al área de su competencia</w:t>
            </w:r>
            <w:r w:rsidR="00997B7F">
              <w:rPr>
                <w:rFonts w:ascii="Arial" w:eastAsia="Cambria" w:hAnsi="Arial" w:cs="Arial"/>
                <w:sz w:val="24"/>
                <w:szCs w:val="24"/>
                <w:lang w:val="es-ES"/>
              </w:rPr>
              <w:t>.</w:t>
            </w:r>
          </w:p>
          <w:p w:rsidR="00997B7F" w:rsidRPr="00360646" w:rsidRDefault="00997B7F" w:rsidP="00177D8E">
            <w:pPr>
              <w:numPr>
                <w:ilvl w:val="0"/>
                <w:numId w:val="3"/>
              </w:numPr>
              <w:autoSpaceDE w:val="0"/>
              <w:autoSpaceDN w:val="0"/>
              <w:adjustRightInd w:val="0"/>
              <w:spacing w:after="0" w:line="240" w:lineRule="auto"/>
              <w:rPr>
                <w:rFonts w:ascii="Arial" w:eastAsia="Cambria" w:hAnsi="Arial" w:cs="Arial"/>
                <w:sz w:val="24"/>
                <w:szCs w:val="24"/>
                <w:lang w:val="es-ES"/>
              </w:rPr>
            </w:pPr>
            <w:r w:rsidRPr="00997B7F">
              <w:rPr>
                <w:rFonts w:ascii="Arial" w:eastAsia="Cambria" w:hAnsi="Arial" w:cs="Arial"/>
                <w:sz w:val="24"/>
                <w:szCs w:val="24"/>
                <w:lang w:val="es-ES"/>
              </w:rPr>
              <w:t xml:space="preserve">Cumplir con la máxima diligencia en el marco normativo que rigen en su </w:t>
            </w:r>
            <w:r w:rsidR="00BB4D2F" w:rsidRPr="00997B7F">
              <w:rPr>
                <w:rFonts w:ascii="Arial" w:eastAsia="Cambria" w:hAnsi="Arial" w:cs="Arial"/>
                <w:sz w:val="24"/>
                <w:szCs w:val="24"/>
                <w:lang w:val="es-ES"/>
              </w:rPr>
              <w:t>actuar en</w:t>
            </w:r>
            <w:r w:rsidRPr="00997B7F">
              <w:rPr>
                <w:rFonts w:ascii="Arial" w:eastAsia="Cambria" w:hAnsi="Arial" w:cs="Arial"/>
                <w:sz w:val="24"/>
                <w:szCs w:val="24"/>
                <w:lang w:val="es-ES"/>
              </w:rPr>
              <w:t xml:space="preserve"> su área y las demás inherentes al cargo que desempeñan dentro de la administración pública Municipal</w:t>
            </w:r>
          </w:p>
          <w:p w:rsidR="00112AD5" w:rsidRDefault="00112AD5" w:rsidP="00112AD5">
            <w:pPr>
              <w:autoSpaceDE w:val="0"/>
              <w:autoSpaceDN w:val="0"/>
              <w:adjustRightInd w:val="0"/>
              <w:spacing w:after="0" w:line="240" w:lineRule="auto"/>
              <w:ind w:left="360"/>
              <w:rPr>
                <w:rFonts w:ascii="Arial" w:eastAsia="Cambria" w:hAnsi="Arial" w:cs="Arial"/>
                <w:sz w:val="20"/>
                <w:szCs w:val="20"/>
                <w:lang w:val="es-ES"/>
              </w:rPr>
            </w:pPr>
          </w:p>
          <w:p w:rsidR="007745CB" w:rsidRPr="00C137EC" w:rsidRDefault="007745CB" w:rsidP="00112AD5">
            <w:pPr>
              <w:autoSpaceDE w:val="0"/>
              <w:autoSpaceDN w:val="0"/>
              <w:adjustRightInd w:val="0"/>
              <w:spacing w:after="0" w:line="240" w:lineRule="auto"/>
              <w:ind w:left="720"/>
              <w:rPr>
                <w:rFonts w:ascii="Arial" w:eastAsia="Cambria" w:hAnsi="Arial" w:cs="Arial"/>
                <w:lang w:val="es-ES"/>
              </w:rPr>
            </w:pPr>
          </w:p>
        </w:tc>
      </w:tr>
    </w:tbl>
    <w:p w:rsidR="00C45A3E" w:rsidRDefault="00C45A3E" w:rsidP="007745CB">
      <w:pPr>
        <w:jc w:val="both"/>
        <w:rPr>
          <w:rFonts w:ascii="Arial" w:hAnsi="Arial" w:cs="Arial"/>
        </w:rPr>
      </w:pPr>
    </w:p>
    <w:p w:rsidR="00062CB5" w:rsidRPr="00062CB5" w:rsidRDefault="00062CB5" w:rsidP="007745CB">
      <w:pPr>
        <w:jc w:val="both"/>
        <w:rPr>
          <w:rFonts w:ascii="Arial" w:hAnsi="Arial" w:cs="Arial"/>
          <w:sz w:val="44"/>
        </w:rPr>
      </w:pPr>
    </w:p>
    <w:p w:rsidR="007745CB" w:rsidRDefault="00C45A3E" w:rsidP="007745CB">
      <w:pPr>
        <w:jc w:val="both"/>
        <w:rPr>
          <w:rFonts w:ascii="Arial" w:hAnsi="Arial" w:cs="Arial"/>
        </w:rPr>
      </w:pPr>
      <w:r>
        <w:rPr>
          <w:rFonts w:ascii="Arial" w:hAnsi="Arial" w:cs="Arial"/>
        </w:rPr>
        <w:t xml:space="preserve"> </w:t>
      </w:r>
      <w:r w:rsidR="00B65FB4">
        <w:rPr>
          <w:rFonts w:ascii="Arial" w:hAnsi="Arial" w:cs="Arial"/>
        </w:rPr>
        <w:t xml:space="preserve">     </w:t>
      </w:r>
      <w:r>
        <w:rPr>
          <w:rFonts w:ascii="Arial" w:hAnsi="Arial" w:cs="Arial"/>
        </w:rPr>
        <w:t xml:space="preserve"> --------------------------------------------------                 ------------------------------------------------            </w:t>
      </w:r>
      <w:r w:rsidR="007745CB">
        <w:rPr>
          <w:rFonts w:ascii="Arial" w:hAnsi="Arial" w:cs="Arial"/>
        </w:rPr>
        <w:t xml:space="preserve">  FIRMA DEL </w:t>
      </w:r>
      <w:r w:rsidR="00B65FB4">
        <w:rPr>
          <w:rFonts w:ascii="Arial" w:hAnsi="Arial" w:cs="Arial"/>
        </w:rPr>
        <w:t xml:space="preserve">JEFE DEL ARCHIVO MUNICIPAL                          </w:t>
      </w:r>
      <w:r w:rsidR="00CC7AE2">
        <w:rPr>
          <w:rFonts w:ascii="Arial" w:hAnsi="Arial" w:cs="Arial"/>
        </w:rPr>
        <w:t xml:space="preserve">FIRMA DEL </w:t>
      </w:r>
      <w:r w:rsidR="00B65FB4">
        <w:rPr>
          <w:rFonts w:ascii="Arial" w:hAnsi="Arial" w:cs="Arial"/>
        </w:rPr>
        <w:t>AUXILIAR C</w:t>
      </w:r>
      <w:r w:rsidR="00CC7AE2">
        <w:rPr>
          <w:rFonts w:ascii="Arial" w:hAnsi="Arial" w:cs="Arial"/>
        </w:rPr>
        <w:t xml:space="preserve">                   </w:t>
      </w:r>
    </w:p>
    <w:p w:rsidR="009E097A" w:rsidRPr="00062CB5" w:rsidRDefault="009E097A" w:rsidP="008B5252">
      <w:pPr>
        <w:spacing w:before="240"/>
        <w:rPr>
          <w:rFonts w:ascii="Arial" w:hAnsi="Arial" w:cs="Arial"/>
          <w:b/>
          <w:sz w:val="24"/>
          <w:szCs w:val="32"/>
        </w:rPr>
      </w:pPr>
    </w:p>
    <w:p w:rsidR="00062CB5" w:rsidRPr="00062CB5" w:rsidRDefault="00062CB5" w:rsidP="008B5252">
      <w:pPr>
        <w:spacing w:before="240"/>
        <w:rPr>
          <w:rFonts w:ascii="Arial" w:hAnsi="Arial" w:cs="Arial"/>
          <w:b/>
          <w:sz w:val="20"/>
          <w:szCs w:val="32"/>
        </w:rPr>
      </w:pPr>
    </w:p>
    <w:p w:rsidR="00CC7AE2" w:rsidRDefault="00CC7AE2" w:rsidP="00CC7AE2">
      <w:pPr>
        <w:jc w:val="both"/>
        <w:rPr>
          <w:rFonts w:ascii="Arial" w:hAnsi="Arial" w:cs="Arial"/>
        </w:rPr>
      </w:pPr>
      <w:r>
        <w:rPr>
          <w:rFonts w:ascii="Arial" w:hAnsi="Arial" w:cs="Arial"/>
        </w:rPr>
        <w:t>------------------------------------------------</w:t>
      </w:r>
      <w:r w:rsidR="00BB4D2F">
        <w:rPr>
          <w:rFonts w:ascii="Arial" w:hAnsi="Arial" w:cs="Arial"/>
        </w:rPr>
        <w:t>--</w:t>
      </w:r>
      <w:r>
        <w:rPr>
          <w:rFonts w:ascii="Arial" w:hAnsi="Arial" w:cs="Arial"/>
        </w:rPr>
        <w:t xml:space="preserve">           </w:t>
      </w:r>
      <w:r w:rsidR="00C45A3E">
        <w:rPr>
          <w:rFonts w:ascii="Arial" w:hAnsi="Arial" w:cs="Arial"/>
        </w:rPr>
        <w:t xml:space="preserve">             </w:t>
      </w:r>
      <w:r>
        <w:rPr>
          <w:rFonts w:ascii="Arial" w:hAnsi="Arial" w:cs="Arial"/>
        </w:rPr>
        <w:t xml:space="preserve">        ------------------------------------------------                   </w:t>
      </w:r>
    </w:p>
    <w:p w:rsidR="00CC7AE2" w:rsidRDefault="00B65FB4" w:rsidP="00CC7AE2">
      <w:pPr>
        <w:jc w:val="both"/>
        <w:rPr>
          <w:rFonts w:ascii="Arial" w:hAnsi="Arial" w:cs="Arial"/>
        </w:rPr>
      </w:pPr>
      <w:r>
        <w:rPr>
          <w:rFonts w:ascii="Arial" w:hAnsi="Arial" w:cs="Arial"/>
        </w:rPr>
        <w:t xml:space="preserve">        </w:t>
      </w:r>
      <w:r w:rsidR="00BB4D2F">
        <w:rPr>
          <w:rFonts w:ascii="Arial" w:hAnsi="Arial" w:cs="Arial"/>
        </w:rPr>
        <w:t xml:space="preserve">  </w:t>
      </w:r>
      <w:r>
        <w:rPr>
          <w:rFonts w:ascii="Arial" w:hAnsi="Arial" w:cs="Arial"/>
        </w:rPr>
        <w:t xml:space="preserve">FIRMA DEL AUXILIAR C                                                   FIRMA DEL AUXILIAR C                   </w:t>
      </w:r>
    </w:p>
    <w:p w:rsidR="00946E55" w:rsidRDefault="00946E55">
      <w:pPr>
        <w:rPr>
          <w:rFonts w:ascii="Arial" w:hAnsi="Arial" w:cs="Arial"/>
          <w:b/>
          <w:sz w:val="24"/>
          <w:szCs w:val="32"/>
        </w:rPr>
      </w:pPr>
      <w:r>
        <w:rPr>
          <w:rFonts w:ascii="Arial" w:hAnsi="Arial" w:cs="Arial"/>
          <w:b/>
          <w:sz w:val="24"/>
          <w:szCs w:val="32"/>
        </w:rPr>
        <w:br w:type="page"/>
      </w:r>
    </w:p>
    <w:p w:rsidR="007001F8" w:rsidRDefault="006A3B8F" w:rsidP="00FA3C5A">
      <w:pPr>
        <w:spacing w:before="240"/>
        <w:jc w:val="center"/>
        <w:rPr>
          <w:rFonts w:ascii="Arial" w:hAnsi="Arial" w:cs="Arial"/>
          <w:b/>
          <w:sz w:val="32"/>
          <w:szCs w:val="32"/>
        </w:rPr>
      </w:pPr>
      <w:r>
        <w:rPr>
          <w:rFonts w:ascii="Arial" w:hAnsi="Arial" w:cs="Arial"/>
          <w:b/>
          <w:sz w:val="32"/>
          <w:szCs w:val="32"/>
        </w:rPr>
        <w:lastRenderedPageBreak/>
        <w:t>DESCRIPCIÓ</w:t>
      </w:r>
      <w:r w:rsidR="00360646">
        <w:rPr>
          <w:rFonts w:ascii="Arial" w:hAnsi="Arial" w:cs="Arial"/>
          <w:b/>
          <w:sz w:val="32"/>
          <w:szCs w:val="32"/>
        </w:rPr>
        <w:t>N DEL PUESTO Y F</w:t>
      </w:r>
      <w:r w:rsidR="007001F8">
        <w:rPr>
          <w:rFonts w:ascii="Arial" w:hAnsi="Arial" w:cs="Arial"/>
          <w:b/>
          <w:sz w:val="32"/>
          <w:szCs w:val="32"/>
        </w:rPr>
        <w:t>UNCIONES</w:t>
      </w:r>
    </w:p>
    <w:p w:rsidR="00FA3C5A" w:rsidRDefault="00FA3C5A" w:rsidP="00FA3C5A">
      <w:pPr>
        <w:spacing w:before="240"/>
        <w:jc w:val="center"/>
        <w:rPr>
          <w:rFonts w:ascii="Arial" w:hAnsi="Arial" w:cs="Arial"/>
          <w:b/>
          <w:sz w:val="32"/>
          <w:szCs w:val="32"/>
        </w:rPr>
      </w:pPr>
      <w:r w:rsidRPr="00FA3C5A">
        <w:rPr>
          <w:rFonts w:ascii="Arial" w:hAnsi="Arial" w:cs="Arial"/>
          <w:b/>
          <w:sz w:val="28"/>
          <w:szCs w:val="28"/>
        </w:rPr>
        <w:t>ENCARGADO</w:t>
      </w:r>
      <w:r w:rsidR="00BB4D2F">
        <w:rPr>
          <w:rFonts w:ascii="Arial" w:hAnsi="Arial" w:cs="Arial"/>
          <w:b/>
          <w:sz w:val="28"/>
          <w:szCs w:val="28"/>
        </w:rPr>
        <w:t>(A)</w:t>
      </w:r>
      <w:r w:rsidRPr="00FA3C5A">
        <w:rPr>
          <w:rFonts w:ascii="Arial" w:hAnsi="Arial" w:cs="Arial"/>
          <w:b/>
          <w:sz w:val="28"/>
          <w:szCs w:val="28"/>
        </w:rPr>
        <w:t xml:space="preserve"> DE ARCHIVO</w:t>
      </w:r>
      <w:r>
        <w:rPr>
          <w:rFonts w:ascii="Arial" w:hAnsi="Arial" w:cs="Arial"/>
          <w:b/>
          <w:sz w:val="28"/>
          <w:szCs w:val="28"/>
        </w:rPr>
        <w:t xml:space="preserve"> HISTÒRICO</w:t>
      </w:r>
    </w:p>
    <w:tbl>
      <w:tblPr>
        <w:tblW w:w="9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52"/>
        <w:gridCol w:w="4553"/>
      </w:tblGrid>
      <w:tr w:rsidR="007001F8" w:rsidRPr="00AF2ED4" w:rsidTr="00337E65">
        <w:trPr>
          <w:trHeight w:val="567"/>
        </w:trPr>
        <w:tc>
          <w:tcPr>
            <w:tcW w:w="4552" w:type="dxa"/>
            <w:shd w:val="clear" w:color="auto" w:fill="auto"/>
          </w:tcPr>
          <w:p w:rsidR="007001F8" w:rsidRPr="00AF2ED4" w:rsidRDefault="007001F8" w:rsidP="00337E65">
            <w:pPr>
              <w:spacing w:line="240" w:lineRule="auto"/>
              <w:rPr>
                <w:rFonts w:ascii="Arial" w:eastAsia="Cambria" w:hAnsi="Arial" w:cs="Arial"/>
                <w:sz w:val="24"/>
                <w:szCs w:val="24"/>
              </w:rPr>
            </w:pPr>
            <w:r w:rsidRPr="00AF2ED4">
              <w:rPr>
                <w:rFonts w:ascii="Arial" w:eastAsia="Cambria" w:hAnsi="Arial" w:cs="Arial"/>
                <w:sz w:val="24"/>
                <w:szCs w:val="24"/>
              </w:rPr>
              <w:t>TITULO DEL PUESTO:</w:t>
            </w:r>
          </w:p>
        </w:tc>
        <w:tc>
          <w:tcPr>
            <w:tcW w:w="4553" w:type="dxa"/>
            <w:shd w:val="clear" w:color="auto" w:fill="auto"/>
          </w:tcPr>
          <w:p w:rsidR="007001F8" w:rsidRPr="00AF2ED4" w:rsidRDefault="009E097A" w:rsidP="00337E65">
            <w:pPr>
              <w:spacing w:line="240" w:lineRule="auto"/>
              <w:rPr>
                <w:rFonts w:ascii="Arial" w:eastAsia="Cambria" w:hAnsi="Arial" w:cs="Arial"/>
                <w:sz w:val="24"/>
                <w:szCs w:val="24"/>
              </w:rPr>
            </w:pPr>
            <w:r>
              <w:rPr>
                <w:rFonts w:ascii="Arial" w:eastAsia="Cambria" w:hAnsi="Arial" w:cs="Arial"/>
                <w:sz w:val="24"/>
                <w:szCs w:val="24"/>
              </w:rPr>
              <w:t>Encargado</w:t>
            </w:r>
            <w:r w:rsidR="00267B1C">
              <w:rPr>
                <w:rFonts w:ascii="Arial" w:eastAsia="Cambria" w:hAnsi="Arial" w:cs="Arial"/>
                <w:sz w:val="24"/>
                <w:szCs w:val="24"/>
              </w:rPr>
              <w:t>(a)</w:t>
            </w:r>
            <w:r>
              <w:rPr>
                <w:rFonts w:ascii="Arial" w:eastAsia="Cambria" w:hAnsi="Arial" w:cs="Arial"/>
                <w:sz w:val="24"/>
                <w:szCs w:val="24"/>
              </w:rPr>
              <w:t xml:space="preserve"> de Archivo Histórico</w:t>
            </w:r>
          </w:p>
        </w:tc>
      </w:tr>
      <w:tr w:rsidR="007001F8" w:rsidRPr="00AF2ED4" w:rsidTr="00337E65">
        <w:trPr>
          <w:trHeight w:val="567"/>
        </w:trPr>
        <w:tc>
          <w:tcPr>
            <w:tcW w:w="4552" w:type="dxa"/>
            <w:shd w:val="clear" w:color="auto" w:fill="auto"/>
          </w:tcPr>
          <w:p w:rsidR="007001F8" w:rsidRPr="00AF2ED4" w:rsidRDefault="007001F8" w:rsidP="00337E65">
            <w:pPr>
              <w:spacing w:line="240" w:lineRule="auto"/>
              <w:rPr>
                <w:rFonts w:ascii="Arial" w:eastAsia="Cambria" w:hAnsi="Arial" w:cs="Arial"/>
                <w:sz w:val="24"/>
                <w:szCs w:val="24"/>
              </w:rPr>
            </w:pPr>
            <w:r w:rsidRPr="00AF2ED4">
              <w:rPr>
                <w:rFonts w:ascii="Arial" w:eastAsia="Cambria" w:hAnsi="Arial" w:cs="Arial"/>
                <w:sz w:val="24"/>
                <w:szCs w:val="24"/>
              </w:rPr>
              <w:t xml:space="preserve">UNIDAD ADMINISTRATIVA: </w:t>
            </w:r>
          </w:p>
        </w:tc>
        <w:tc>
          <w:tcPr>
            <w:tcW w:w="4553" w:type="dxa"/>
            <w:shd w:val="clear" w:color="auto" w:fill="auto"/>
          </w:tcPr>
          <w:p w:rsidR="007001F8" w:rsidRPr="009E097A" w:rsidRDefault="00FE4C2D" w:rsidP="00337E65">
            <w:pPr>
              <w:spacing w:line="240" w:lineRule="auto"/>
              <w:rPr>
                <w:rFonts w:ascii="Arial" w:eastAsia="Cambria" w:hAnsi="Arial" w:cs="Arial"/>
                <w:sz w:val="24"/>
                <w:szCs w:val="24"/>
                <w:highlight w:val="yellow"/>
              </w:rPr>
            </w:pPr>
            <w:r w:rsidRPr="00FE4C2D">
              <w:rPr>
                <w:rFonts w:ascii="Arial" w:eastAsia="Cambria" w:hAnsi="Arial" w:cs="Arial"/>
                <w:sz w:val="24"/>
                <w:szCs w:val="24"/>
              </w:rPr>
              <w:t>Archivo Histórico</w:t>
            </w:r>
          </w:p>
        </w:tc>
      </w:tr>
      <w:tr w:rsidR="007001F8" w:rsidRPr="00AF2ED4" w:rsidTr="00337E65">
        <w:trPr>
          <w:trHeight w:val="567"/>
        </w:trPr>
        <w:tc>
          <w:tcPr>
            <w:tcW w:w="4552" w:type="dxa"/>
            <w:shd w:val="clear" w:color="auto" w:fill="auto"/>
          </w:tcPr>
          <w:p w:rsidR="007001F8" w:rsidRPr="00AF2ED4" w:rsidRDefault="007001F8" w:rsidP="00337E65">
            <w:pPr>
              <w:spacing w:line="240" w:lineRule="auto"/>
              <w:rPr>
                <w:rFonts w:ascii="Arial" w:eastAsia="Cambria" w:hAnsi="Arial" w:cs="Arial"/>
                <w:sz w:val="24"/>
                <w:szCs w:val="24"/>
              </w:rPr>
            </w:pPr>
            <w:r w:rsidRPr="00AF2ED4">
              <w:rPr>
                <w:rFonts w:ascii="Arial" w:eastAsia="Cambria" w:hAnsi="Arial" w:cs="Arial"/>
                <w:sz w:val="24"/>
                <w:szCs w:val="24"/>
              </w:rPr>
              <w:t>AREA DE ADSCRIPCION:</w:t>
            </w:r>
          </w:p>
        </w:tc>
        <w:tc>
          <w:tcPr>
            <w:tcW w:w="4553" w:type="dxa"/>
            <w:shd w:val="clear" w:color="auto" w:fill="auto"/>
          </w:tcPr>
          <w:p w:rsidR="007001F8" w:rsidRPr="009E097A" w:rsidRDefault="002F16F2" w:rsidP="00E327D6">
            <w:pPr>
              <w:spacing w:line="240" w:lineRule="auto"/>
              <w:rPr>
                <w:rFonts w:ascii="Arial" w:eastAsia="Cambria" w:hAnsi="Arial" w:cs="Arial"/>
                <w:sz w:val="24"/>
                <w:szCs w:val="24"/>
                <w:highlight w:val="yellow"/>
              </w:rPr>
            </w:pPr>
            <w:r>
              <w:rPr>
                <w:rFonts w:ascii="Arial" w:eastAsia="Cambria" w:hAnsi="Arial" w:cs="Arial"/>
                <w:sz w:val="24"/>
                <w:szCs w:val="24"/>
              </w:rPr>
              <w:t>Secretaria del Ayuntamiento /</w:t>
            </w:r>
            <w:r w:rsidR="00E327D6">
              <w:rPr>
                <w:rFonts w:ascii="Arial" w:eastAsia="Cambria" w:hAnsi="Arial" w:cs="Arial"/>
                <w:sz w:val="24"/>
                <w:szCs w:val="24"/>
              </w:rPr>
              <w:t>Jefatura de</w:t>
            </w:r>
            <w:r w:rsidR="00BB4D2F">
              <w:rPr>
                <w:rFonts w:ascii="Arial" w:eastAsia="Cambria" w:hAnsi="Arial" w:cs="Arial"/>
                <w:sz w:val="24"/>
                <w:szCs w:val="24"/>
              </w:rPr>
              <w:t>l</w:t>
            </w:r>
            <w:r w:rsidR="00E327D6">
              <w:rPr>
                <w:rFonts w:ascii="Arial" w:eastAsia="Cambria" w:hAnsi="Arial" w:cs="Arial"/>
                <w:sz w:val="24"/>
                <w:szCs w:val="24"/>
              </w:rPr>
              <w:t xml:space="preserve"> Archivo Municipal</w:t>
            </w:r>
          </w:p>
        </w:tc>
      </w:tr>
      <w:tr w:rsidR="007001F8" w:rsidRPr="00AF2ED4" w:rsidTr="00337E65">
        <w:trPr>
          <w:trHeight w:val="567"/>
        </w:trPr>
        <w:tc>
          <w:tcPr>
            <w:tcW w:w="4552" w:type="dxa"/>
            <w:shd w:val="clear" w:color="auto" w:fill="auto"/>
          </w:tcPr>
          <w:p w:rsidR="007001F8" w:rsidRPr="00AF2ED4" w:rsidRDefault="007001F8" w:rsidP="00337E65">
            <w:pPr>
              <w:spacing w:line="240" w:lineRule="auto"/>
              <w:rPr>
                <w:rFonts w:ascii="Arial" w:eastAsia="Cambria" w:hAnsi="Arial" w:cs="Arial"/>
                <w:sz w:val="24"/>
                <w:szCs w:val="24"/>
              </w:rPr>
            </w:pPr>
            <w:r w:rsidRPr="00AF2ED4">
              <w:rPr>
                <w:rFonts w:ascii="Arial" w:eastAsia="Cambria" w:hAnsi="Arial" w:cs="Arial"/>
                <w:sz w:val="24"/>
                <w:szCs w:val="24"/>
              </w:rPr>
              <w:t>A QUIEN REPORTA:</w:t>
            </w:r>
          </w:p>
        </w:tc>
        <w:tc>
          <w:tcPr>
            <w:tcW w:w="4553" w:type="dxa"/>
            <w:shd w:val="clear" w:color="auto" w:fill="auto"/>
          </w:tcPr>
          <w:p w:rsidR="007001F8" w:rsidRPr="00AF2ED4" w:rsidRDefault="007001F8" w:rsidP="00337E65">
            <w:pPr>
              <w:spacing w:line="240" w:lineRule="auto"/>
              <w:rPr>
                <w:rFonts w:ascii="Arial" w:eastAsia="Cambria" w:hAnsi="Arial" w:cs="Arial"/>
                <w:sz w:val="24"/>
                <w:szCs w:val="24"/>
              </w:rPr>
            </w:pPr>
            <w:r>
              <w:rPr>
                <w:rFonts w:ascii="Arial" w:eastAsia="Cambria" w:hAnsi="Arial" w:cs="Arial"/>
                <w:sz w:val="24"/>
                <w:szCs w:val="24"/>
              </w:rPr>
              <w:t>Je</w:t>
            </w:r>
            <w:r w:rsidR="00360646">
              <w:rPr>
                <w:rFonts w:ascii="Arial" w:eastAsia="Cambria" w:hAnsi="Arial" w:cs="Arial"/>
                <w:sz w:val="24"/>
                <w:szCs w:val="24"/>
              </w:rPr>
              <w:t>f</w:t>
            </w:r>
            <w:r w:rsidR="00BB4D2F">
              <w:rPr>
                <w:rFonts w:ascii="Arial" w:eastAsia="Cambria" w:hAnsi="Arial" w:cs="Arial"/>
                <w:sz w:val="24"/>
                <w:szCs w:val="24"/>
              </w:rPr>
              <w:t>e</w:t>
            </w:r>
            <w:r w:rsidR="00E327D6">
              <w:rPr>
                <w:rFonts w:ascii="Arial" w:eastAsia="Cambria" w:hAnsi="Arial" w:cs="Arial"/>
                <w:sz w:val="24"/>
                <w:szCs w:val="24"/>
              </w:rPr>
              <w:t xml:space="preserve"> de</w:t>
            </w:r>
            <w:r w:rsidR="00267B1C">
              <w:rPr>
                <w:rFonts w:ascii="Arial" w:eastAsia="Cambria" w:hAnsi="Arial" w:cs="Arial"/>
                <w:sz w:val="24"/>
                <w:szCs w:val="24"/>
              </w:rPr>
              <w:t>l</w:t>
            </w:r>
            <w:r w:rsidR="00E327D6">
              <w:rPr>
                <w:rFonts w:ascii="Arial" w:eastAsia="Cambria" w:hAnsi="Arial" w:cs="Arial"/>
                <w:sz w:val="24"/>
                <w:szCs w:val="24"/>
              </w:rPr>
              <w:t xml:space="preserve"> Archivo Municipal</w:t>
            </w:r>
          </w:p>
        </w:tc>
      </w:tr>
      <w:tr w:rsidR="007001F8" w:rsidRPr="00AF2ED4" w:rsidTr="00337E65">
        <w:trPr>
          <w:trHeight w:val="567"/>
        </w:trPr>
        <w:tc>
          <w:tcPr>
            <w:tcW w:w="4552" w:type="dxa"/>
            <w:shd w:val="clear" w:color="auto" w:fill="auto"/>
          </w:tcPr>
          <w:p w:rsidR="007001F8" w:rsidRPr="00AF2ED4" w:rsidRDefault="007001F8" w:rsidP="00337E65">
            <w:pPr>
              <w:spacing w:line="240" w:lineRule="auto"/>
              <w:rPr>
                <w:rFonts w:ascii="Arial" w:eastAsia="Cambria" w:hAnsi="Arial" w:cs="Arial"/>
                <w:sz w:val="24"/>
                <w:szCs w:val="24"/>
              </w:rPr>
            </w:pPr>
            <w:r w:rsidRPr="00AF2ED4">
              <w:rPr>
                <w:rFonts w:ascii="Arial" w:eastAsia="Cambria" w:hAnsi="Arial" w:cs="Arial"/>
                <w:sz w:val="24"/>
                <w:szCs w:val="24"/>
              </w:rPr>
              <w:t>A QUIEN SUPERVISA:</w:t>
            </w:r>
          </w:p>
        </w:tc>
        <w:tc>
          <w:tcPr>
            <w:tcW w:w="4553" w:type="dxa"/>
            <w:shd w:val="clear" w:color="auto" w:fill="auto"/>
          </w:tcPr>
          <w:p w:rsidR="007001F8" w:rsidRPr="00AF2ED4" w:rsidRDefault="007001F8" w:rsidP="00337E65">
            <w:pPr>
              <w:spacing w:line="240" w:lineRule="auto"/>
              <w:rPr>
                <w:rFonts w:ascii="Arial" w:eastAsia="Cambria" w:hAnsi="Arial" w:cs="Arial"/>
                <w:sz w:val="24"/>
                <w:szCs w:val="24"/>
              </w:rPr>
            </w:pPr>
            <w:r w:rsidRPr="00AF2ED4">
              <w:rPr>
                <w:rFonts w:ascii="Arial" w:eastAsia="Cambria" w:hAnsi="Arial" w:cs="Arial"/>
                <w:sz w:val="24"/>
                <w:szCs w:val="24"/>
              </w:rPr>
              <w:t xml:space="preserve"> Au</w:t>
            </w:r>
            <w:r w:rsidR="00360646">
              <w:rPr>
                <w:rFonts w:ascii="Arial" w:eastAsia="Cambria" w:hAnsi="Arial" w:cs="Arial"/>
                <w:sz w:val="24"/>
                <w:szCs w:val="24"/>
              </w:rPr>
              <w:t xml:space="preserve">xiliar </w:t>
            </w:r>
            <w:r w:rsidR="00BB4D2F">
              <w:rPr>
                <w:rFonts w:ascii="Arial" w:eastAsia="Cambria" w:hAnsi="Arial" w:cs="Arial"/>
                <w:sz w:val="24"/>
                <w:szCs w:val="24"/>
              </w:rPr>
              <w:t xml:space="preserve">C </w:t>
            </w:r>
            <w:r w:rsidR="00A24E90">
              <w:rPr>
                <w:rFonts w:ascii="Arial" w:eastAsia="Cambria" w:hAnsi="Arial" w:cs="Arial"/>
                <w:sz w:val="24"/>
                <w:szCs w:val="24"/>
              </w:rPr>
              <w:t xml:space="preserve"> </w:t>
            </w:r>
            <w:r w:rsidR="00BB4D2F">
              <w:rPr>
                <w:rFonts w:ascii="Arial" w:eastAsia="Cambria" w:hAnsi="Arial" w:cs="Arial"/>
                <w:sz w:val="24"/>
                <w:szCs w:val="24"/>
              </w:rPr>
              <w:t>(</w:t>
            </w:r>
            <w:r w:rsidR="00315ED7">
              <w:rPr>
                <w:rFonts w:ascii="Arial" w:eastAsia="Cambria" w:hAnsi="Arial" w:cs="Arial"/>
                <w:sz w:val="24"/>
                <w:szCs w:val="24"/>
              </w:rPr>
              <w:t>2</w:t>
            </w:r>
            <w:r w:rsidR="00BB4D2F">
              <w:rPr>
                <w:rFonts w:ascii="Arial" w:eastAsia="Cambria" w:hAnsi="Arial" w:cs="Arial"/>
                <w:sz w:val="24"/>
                <w:szCs w:val="24"/>
              </w:rPr>
              <w:t>)</w:t>
            </w:r>
          </w:p>
        </w:tc>
      </w:tr>
      <w:tr w:rsidR="007001F8" w:rsidRPr="00AF2ED4" w:rsidTr="00337E65">
        <w:trPr>
          <w:trHeight w:val="567"/>
        </w:trPr>
        <w:tc>
          <w:tcPr>
            <w:tcW w:w="4552" w:type="dxa"/>
            <w:shd w:val="clear" w:color="auto" w:fill="auto"/>
          </w:tcPr>
          <w:p w:rsidR="007001F8" w:rsidRPr="00AF2ED4" w:rsidRDefault="007001F8" w:rsidP="00337E65">
            <w:pPr>
              <w:spacing w:line="240" w:lineRule="auto"/>
              <w:rPr>
                <w:rFonts w:ascii="Arial" w:eastAsia="Cambria" w:hAnsi="Arial" w:cs="Arial"/>
                <w:sz w:val="24"/>
                <w:szCs w:val="24"/>
              </w:rPr>
            </w:pPr>
            <w:r w:rsidRPr="00AF2ED4">
              <w:rPr>
                <w:rFonts w:ascii="Arial" w:eastAsia="Cambria" w:hAnsi="Arial" w:cs="Arial"/>
                <w:sz w:val="24"/>
                <w:szCs w:val="24"/>
              </w:rPr>
              <w:t>N° DE PERSONAS EN EL PUESTO:</w:t>
            </w:r>
          </w:p>
        </w:tc>
        <w:tc>
          <w:tcPr>
            <w:tcW w:w="4553" w:type="dxa"/>
            <w:shd w:val="clear" w:color="auto" w:fill="auto"/>
          </w:tcPr>
          <w:p w:rsidR="007001F8" w:rsidRPr="00AF2ED4" w:rsidRDefault="007001F8" w:rsidP="00337E65">
            <w:pPr>
              <w:spacing w:line="240" w:lineRule="auto"/>
              <w:rPr>
                <w:rFonts w:ascii="Arial" w:eastAsia="Cambria" w:hAnsi="Arial" w:cs="Arial"/>
                <w:sz w:val="24"/>
                <w:szCs w:val="24"/>
              </w:rPr>
            </w:pPr>
            <w:r w:rsidRPr="00AF2ED4">
              <w:rPr>
                <w:rFonts w:ascii="Arial" w:eastAsia="Cambria" w:hAnsi="Arial" w:cs="Arial"/>
                <w:sz w:val="24"/>
                <w:szCs w:val="24"/>
              </w:rPr>
              <w:t>1</w:t>
            </w:r>
          </w:p>
        </w:tc>
      </w:tr>
    </w:tbl>
    <w:p w:rsidR="009C19B1" w:rsidRDefault="009C19B1" w:rsidP="007001F8">
      <w:pPr>
        <w:spacing w:line="240" w:lineRule="auto"/>
        <w:contextualSpacing/>
        <w:jc w:val="both"/>
        <w:rPr>
          <w:rFonts w:ascii="Arial" w:hAnsi="Arial" w:cs="Arial"/>
        </w:rPr>
      </w:pPr>
    </w:p>
    <w:p w:rsidR="007001F8" w:rsidRPr="009E097A" w:rsidRDefault="007001F8" w:rsidP="007001F8">
      <w:pPr>
        <w:spacing w:line="240" w:lineRule="auto"/>
        <w:contextualSpacing/>
        <w:jc w:val="both"/>
        <w:rPr>
          <w:rFonts w:ascii="Arial" w:hAnsi="Arial" w:cs="Arial"/>
          <w:sz w:val="28"/>
          <w:szCs w:val="28"/>
        </w:rPr>
      </w:pPr>
      <w:r w:rsidRPr="009E097A">
        <w:rPr>
          <w:rFonts w:ascii="Arial" w:hAnsi="Arial" w:cs="Arial"/>
          <w:sz w:val="28"/>
          <w:szCs w:val="28"/>
        </w:rPr>
        <w:t>REQUERIMIENTOS DEL PUESTO</w:t>
      </w:r>
      <w:r w:rsidR="009E097A">
        <w:rPr>
          <w:rFonts w:ascii="Arial" w:hAnsi="Arial" w:cs="Arial"/>
          <w:sz w:val="28"/>
          <w:szCs w:val="28"/>
        </w:rPr>
        <w:t xml:space="preserve"> DE ENCARGADO</w:t>
      </w:r>
      <w:r w:rsidR="00A24E90">
        <w:rPr>
          <w:rFonts w:ascii="Arial" w:hAnsi="Arial" w:cs="Arial"/>
          <w:sz w:val="28"/>
          <w:szCs w:val="28"/>
        </w:rPr>
        <w:t>(A)</w:t>
      </w:r>
      <w:r w:rsidR="009E097A">
        <w:rPr>
          <w:rFonts w:ascii="Arial" w:hAnsi="Arial" w:cs="Arial"/>
          <w:sz w:val="28"/>
          <w:szCs w:val="28"/>
        </w:rPr>
        <w:t xml:space="preserve"> DE ARCHIVO HISTÒ</w:t>
      </w:r>
      <w:r w:rsidR="009C19B1" w:rsidRPr="009E097A">
        <w:rPr>
          <w:rFonts w:ascii="Arial" w:hAnsi="Arial" w:cs="Arial"/>
          <w:sz w:val="28"/>
          <w:szCs w:val="28"/>
        </w:rPr>
        <w:t>RICO</w:t>
      </w:r>
    </w:p>
    <w:p w:rsidR="007001F8" w:rsidRDefault="007001F8" w:rsidP="007001F8">
      <w:pPr>
        <w:spacing w:line="240" w:lineRule="auto"/>
        <w:contextualSpacing/>
        <w:jc w:val="both"/>
        <w:rPr>
          <w:rFonts w:ascii="Arial" w:hAnsi="Arial" w:cs="Arial"/>
        </w:rPr>
      </w:pPr>
    </w:p>
    <w:tbl>
      <w:tblPr>
        <w:tblW w:w="9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54"/>
        <w:gridCol w:w="4555"/>
      </w:tblGrid>
      <w:tr w:rsidR="007001F8" w:rsidRPr="00AF2ED4" w:rsidTr="008677EF">
        <w:trPr>
          <w:trHeight w:val="954"/>
        </w:trPr>
        <w:tc>
          <w:tcPr>
            <w:tcW w:w="4554" w:type="dxa"/>
            <w:shd w:val="clear" w:color="auto" w:fill="auto"/>
          </w:tcPr>
          <w:p w:rsidR="007001F8" w:rsidRPr="00AF2ED4" w:rsidRDefault="007001F8" w:rsidP="00337E65">
            <w:pPr>
              <w:spacing w:line="240" w:lineRule="auto"/>
              <w:contextualSpacing/>
              <w:jc w:val="both"/>
              <w:rPr>
                <w:rFonts w:ascii="Arial" w:eastAsia="Cambria" w:hAnsi="Arial" w:cs="Arial"/>
              </w:rPr>
            </w:pPr>
            <w:r w:rsidRPr="00AF2ED4">
              <w:rPr>
                <w:rFonts w:ascii="Arial" w:eastAsia="Cambria" w:hAnsi="Arial" w:cs="Arial"/>
              </w:rPr>
              <w:t>ESCOLARIDAD:</w:t>
            </w:r>
          </w:p>
        </w:tc>
        <w:tc>
          <w:tcPr>
            <w:tcW w:w="4555" w:type="dxa"/>
            <w:shd w:val="clear" w:color="auto" w:fill="auto"/>
          </w:tcPr>
          <w:p w:rsidR="007001F8" w:rsidRPr="009E097A" w:rsidRDefault="007001F8" w:rsidP="00337E65">
            <w:pPr>
              <w:spacing w:line="240" w:lineRule="auto"/>
              <w:contextualSpacing/>
              <w:jc w:val="both"/>
              <w:rPr>
                <w:rFonts w:ascii="Arial" w:eastAsia="Cambria" w:hAnsi="Arial" w:cs="Arial"/>
                <w:sz w:val="24"/>
                <w:szCs w:val="24"/>
              </w:rPr>
            </w:pPr>
            <w:r w:rsidRPr="009E097A">
              <w:rPr>
                <w:rFonts w:ascii="Arial" w:eastAsia="Cambria" w:hAnsi="Arial" w:cs="Arial"/>
                <w:sz w:val="24"/>
                <w:szCs w:val="24"/>
              </w:rPr>
              <w:t>Licenciatura en Historia, Archivística, Administración Pública, o carreras afines</w:t>
            </w:r>
            <w:r w:rsidR="002F16F2">
              <w:rPr>
                <w:rFonts w:ascii="Arial" w:eastAsia="Cambria" w:hAnsi="Arial" w:cs="Arial"/>
                <w:sz w:val="24"/>
                <w:szCs w:val="24"/>
              </w:rPr>
              <w:t xml:space="preserve"> o trunca</w:t>
            </w:r>
            <w:r w:rsidRPr="009E097A">
              <w:rPr>
                <w:rFonts w:ascii="Arial" w:eastAsia="Cambria" w:hAnsi="Arial" w:cs="Arial"/>
                <w:sz w:val="24"/>
                <w:szCs w:val="24"/>
              </w:rPr>
              <w:t>.</w:t>
            </w:r>
          </w:p>
        </w:tc>
      </w:tr>
      <w:tr w:rsidR="007001F8" w:rsidRPr="00AF2ED4" w:rsidTr="009E097A">
        <w:trPr>
          <w:trHeight w:val="461"/>
        </w:trPr>
        <w:tc>
          <w:tcPr>
            <w:tcW w:w="4554" w:type="dxa"/>
            <w:shd w:val="clear" w:color="auto" w:fill="auto"/>
          </w:tcPr>
          <w:p w:rsidR="007001F8" w:rsidRPr="00AF2ED4" w:rsidRDefault="007001F8" w:rsidP="00337E65">
            <w:pPr>
              <w:spacing w:line="240" w:lineRule="auto"/>
              <w:contextualSpacing/>
              <w:jc w:val="both"/>
              <w:rPr>
                <w:rFonts w:ascii="Arial" w:eastAsia="Cambria" w:hAnsi="Arial" w:cs="Arial"/>
              </w:rPr>
            </w:pPr>
            <w:r w:rsidRPr="00AF2ED4">
              <w:rPr>
                <w:rFonts w:ascii="Arial" w:eastAsia="Cambria" w:hAnsi="Arial" w:cs="Arial"/>
              </w:rPr>
              <w:t xml:space="preserve">AÑOS DE EXPERIENCIA: </w:t>
            </w:r>
          </w:p>
        </w:tc>
        <w:tc>
          <w:tcPr>
            <w:tcW w:w="4555" w:type="dxa"/>
            <w:shd w:val="clear" w:color="auto" w:fill="auto"/>
          </w:tcPr>
          <w:p w:rsidR="007001F8" w:rsidRPr="009E097A" w:rsidRDefault="007001F8" w:rsidP="00337E65">
            <w:pPr>
              <w:spacing w:line="240" w:lineRule="auto"/>
              <w:contextualSpacing/>
              <w:jc w:val="both"/>
              <w:rPr>
                <w:rFonts w:ascii="Arial" w:eastAsia="Cambria" w:hAnsi="Arial" w:cs="Arial"/>
                <w:sz w:val="24"/>
                <w:szCs w:val="24"/>
              </w:rPr>
            </w:pPr>
            <w:r w:rsidRPr="009E097A">
              <w:rPr>
                <w:rFonts w:ascii="Arial" w:eastAsia="Cambria" w:hAnsi="Arial" w:cs="Arial"/>
                <w:sz w:val="24"/>
                <w:szCs w:val="24"/>
              </w:rPr>
              <w:t>1 año</w:t>
            </w:r>
          </w:p>
        </w:tc>
      </w:tr>
      <w:tr w:rsidR="007001F8" w:rsidRPr="00AF2ED4" w:rsidTr="008677EF">
        <w:trPr>
          <w:trHeight w:val="1273"/>
        </w:trPr>
        <w:tc>
          <w:tcPr>
            <w:tcW w:w="4554" w:type="dxa"/>
            <w:shd w:val="clear" w:color="auto" w:fill="auto"/>
          </w:tcPr>
          <w:p w:rsidR="007001F8" w:rsidRPr="00AF2ED4" w:rsidRDefault="007001F8" w:rsidP="00337E65">
            <w:pPr>
              <w:spacing w:line="240" w:lineRule="auto"/>
              <w:contextualSpacing/>
              <w:jc w:val="both"/>
              <w:rPr>
                <w:rFonts w:ascii="Arial" w:eastAsia="Cambria" w:hAnsi="Arial" w:cs="Arial"/>
              </w:rPr>
            </w:pPr>
            <w:r w:rsidRPr="00AF2ED4">
              <w:rPr>
                <w:rFonts w:ascii="Arial" w:eastAsia="Cambria" w:hAnsi="Arial" w:cs="Arial"/>
              </w:rPr>
              <w:t>CONOCIMIENTOS BASICOS:</w:t>
            </w:r>
          </w:p>
        </w:tc>
        <w:tc>
          <w:tcPr>
            <w:tcW w:w="4555" w:type="dxa"/>
            <w:shd w:val="clear" w:color="auto" w:fill="auto"/>
          </w:tcPr>
          <w:p w:rsidR="008677EF" w:rsidRPr="00AC3728" w:rsidRDefault="008677EF" w:rsidP="00AC3728">
            <w:pPr>
              <w:autoSpaceDE w:val="0"/>
              <w:autoSpaceDN w:val="0"/>
              <w:adjustRightInd w:val="0"/>
              <w:spacing w:after="0" w:line="240" w:lineRule="auto"/>
              <w:jc w:val="both"/>
              <w:rPr>
                <w:rFonts w:ascii="ArialNarrow" w:hAnsi="ArialNarrow" w:cs="ArialNarrow"/>
                <w:sz w:val="24"/>
                <w:szCs w:val="24"/>
                <w:lang w:val="es-ES" w:eastAsia="es-ES"/>
              </w:rPr>
            </w:pPr>
            <w:r>
              <w:rPr>
                <w:rFonts w:ascii="ArialNarrow" w:hAnsi="ArialNarrow" w:cs="ArialNarrow"/>
                <w:sz w:val="24"/>
                <w:szCs w:val="24"/>
                <w:lang w:eastAsia="es-ES"/>
              </w:rPr>
              <w:t xml:space="preserve">Administración Publica, </w:t>
            </w:r>
            <w:r>
              <w:rPr>
                <w:rFonts w:ascii="ArialNarrow" w:hAnsi="ArialNarrow" w:cs="ArialNarrow"/>
                <w:sz w:val="24"/>
                <w:szCs w:val="24"/>
                <w:lang w:val="es-ES" w:eastAsia="es-ES"/>
              </w:rPr>
              <w:t xml:space="preserve">Archivística, </w:t>
            </w:r>
            <w:r w:rsidR="00AC3728">
              <w:rPr>
                <w:rFonts w:ascii="ArialNarrow" w:hAnsi="ArialNarrow" w:cs="ArialNarrow"/>
                <w:sz w:val="24"/>
                <w:szCs w:val="24"/>
                <w:lang w:val="es-ES" w:eastAsia="es-ES"/>
              </w:rPr>
              <w:t>computación, paleografía, conocimiento de Historia G</w:t>
            </w:r>
            <w:r w:rsidR="00A24E90">
              <w:rPr>
                <w:rFonts w:ascii="ArialNarrow" w:hAnsi="ArialNarrow" w:cs="ArialNarrow"/>
                <w:sz w:val="24"/>
                <w:szCs w:val="24"/>
                <w:lang w:val="es-ES" w:eastAsia="es-ES"/>
              </w:rPr>
              <w:t>eneral, dominio del marco jurídico aplicable.</w:t>
            </w:r>
          </w:p>
        </w:tc>
      </w:tr>
      <w:tr w:rsidR="007001F8" w:rsidRPr="00AF2ED4" w:rsidTr="009E097A">
        <w:trPr>
          <w:trHeight w:val="1246"/>
        </w:trPr>
        <w:tc>
          <w:tcPr>
            <w:tcW w:w="4554" w:type="dxa"/>
            <w:shd w:val="clear" w:color="auto" w:fill="auto"/>
          </w:tcPr>
          <w:p w:rsidR="007001F8" w:rsidRPr="00AF2ED4" w:rsidRDefault="007001F8" w:rsidP="00337E65">
            <w:pPr>
              <w:spacing w:line="240" w:lineRule="auto"/>
              <w:contextualSpacing/>
              <w:jc w:val="both"/>
              <w:rPr>
                <w:rFonts w:ascii="Arial" w:eastAsia="Cambria" w:hAnsi="Arial" w:cs="Arial"/>
              </w:rPr>
            </w:pPr>
            <w:r w:rsidRPr="00AF2ED4">
              <w:rPr>
                <w:rFonts w:ascii="Arial" w:eastAsia="Cambria" w:hAnsi="Arial" w:cs="Arial"/>
              </w:rPr>
              <w:t>HABILIDADES:</w:t>
            </w:r>
          </w:p>
        </w:tc>
        <w:tc>
          <w:tcPr>
            <w:tcW w:w="4555" w:type="dxa"/>
            <w:shd w:val="clear" w:color="auto" w:fill="auto"/>
          </w:tcPr>
          <w:p w:rsidR="007001F8" w:rsidRPr="009E097A" w:rsidRDefault="007001F8" w:rsidP="00337E65">
            <w:pPr>
              <w:spacing w:line="240" w:lineRule="auto"/>
              <w:contextualSpacing/>
              <w:jc w:val="both"/>
              <w:rPr>
                <w:rFonts w:ascii="Arial" w:eastAsia="Cambria" w:hAnsi="Arial" w:cs="Arial"/>
                <w:sz w:val="24"/>
                <w:szCs w:val="24"/>
              </w:rPr>
            </w:pPr>
            <w:r w:rsidRPr="009E097A">
              <w:rPr>
                <w:rFonts w:ascii="Arial" w:eastAsia="Cambria" w:hAnsi="Arial" w:cs="Arial"/>
                <w:sz w:val="24"/>
                <w:szCs w:val="24"/>
              </w:rPr>
              <w:t xml:space="preserve">Responsabilidad, liderazgo, relaciones públicas, trabajos en equipo, </w:t>
            </w:r>
            <w:r w:rsidR="00360646" w:rsidRPr="009E097A">
              <w:rPr>
                <w:rFonts w:ascii="Arial" w:eastAsia="Cambria" w:hAnsi="Arial" w:cs="Arial"/>
                <w:sz w:val="24"/>
                <w:szCs w:val="24"/>
              </w:rPr>
              <w:t>capacidad de análisis</w:t>
            </w:r>
            <w:r w:rsidRPr="009E097A">
              <w:rPr>
                <w:rFonts w:ascii="Arial" w:eastAsia="Cambria" w:hAnsi="Arial" w:cs="Arial"/>
                <w:sz w:val="24"/>
                <w:szCs w:val="24"/>
              </w:rPr>
              <w:t xml:space="preserve">, toma de </w:t>
            </w:r>
            <w:r w:rsidR="00A24E90" w:rsidRPr="009E097A">
              <w:rPr>
                <w:rFonts w:ascii="Arial" w:eastAsia="Cambria" w:hAnsi="Arial" w:cs="Arial"/>
                <w:sz w:val="24"/>
                <w:szCs w:val="24"/>
              </w:rPr>
              <w:t>decisiones, administración</w:t>
            </w:r>
            <w:r w:rsidRPr="009E097A">
              <w:rPr>
                <w:rFonts w:ascii="Arial" w:eastAsia="Cambria" w:hAnsi="Arial" w:cs="Arial"/>
                <w:sz w:val="24"/>
                <w:szCs w:val="24"/>
              </w:rPr>
              <w:t xml:space="preserve"> documental.</w:t>
            </w:r>
          </w:p>
        </w:tc>
      </w:tr>
    </w:tbl>
    <w:p w:rsidR="007001F8" w:rsidRDefault="007001F8" w:rsidP="007001F8">
      <w:pPr>
        <w:spacing w:before="240"/>
        <w:rPr>
          <w:rFonts w:ascii="Arial" w:hAnsi="Arial" w:cs="Arial"/>
          <w:b/>
          <w:sz w:val="32"/>
          <w:szCs w:val="32"/>
        </w:rPr>
      </w:pPr>
    </w:p>
    <w:p w:rsidR="00267B1C" w:rsidRDefault="00267B1C">
      <w:pPr>
        <w:spacing w:after="0" w:line="240" w:lineRule="auto"/>
        <w:rPr>
          <w:rFonts w:ascii="Arial" w:hAnsi="Arial" w:cs="Arial"/>
          <w:b/>
          <w:sz w:val="32"/>
          <w:szCs w:val="32"/>
        </w:rPr>
      </w:pPr>
      <w:r>
        <w:rPr>
          <w:rFonts w:ascii="Arial" w:hAnsi="Arial" w:cs="Arial"/>
          <w:b/>
          <w:sz w:val="32"/>
          <w:szCs w:val="32"/>
        </w:rPr>
        <w:br w:type="page"/>
      </w:r>
    </w:p>
    <w:p w:rsidR="00267B1C" w:rsidRDefault="00267B1C" w:rsidP="007001F8">
      <w:pPr>
        <w:spacing w:before="240"/>
        <w:rPr>
          <w:rFonts w:ascii="Arial" w:hAnsi="Arial" w:cs="Arial"/>
          <w:sz w:val="24"/>
          <w:szCs w:val="28"/>
        </w:rPr>
      </w:pPr>
    </w:p>
    <w:p w:rsidR="007001F8" w:rsidRDefault="00267B1C" w:rsidP="007001F8">
      <w:pPr>
        <w:spacing w:before="240"/>
        <w:rPr>
          <w:rFonts w:ascii="Arial" w:hAnsi="Arial" w:cs="Arial"/>
          <w:sz w:val="24"/>
          <w:szCs w:val="28"/>
        </w:rPr>
      </w:pPr>
      <w:r w:rsidRPr="00267B1C">
        <w:rPr>
          <w:rFonts w:ascii="Arial" w:hAnsi="Arial" w:cs="Arial"/>
          <w:sz w:val="24"/>
          <w:szCs w:val="28"/>
        </w:rPr>
        <w:t>PUESTO DE ENCARGADO(A) DE ARCHIVO HISTÒRICO</w:t>
      </w:r>
    </w:p>
    <w:p w:rsidR="00267B1C" w:rsidRPr="00267B1C" w:rsidRDefault="00267B1C" w:rsidP="007001F8">
      <w:pPr>
        <w:spacing w:before="240"/>
        <w:rPr>
          <w:rFonts w:ascii="Arial" w:hAnsi="Arial" w:cs="Arial"/>
          <w:b/>
          <w:sz w:val="8"/>
          <w:szCs w:val="3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29"/>
      </w:tblGrid>
      <w:tr w:rsidR="007001F8" w:rsidRPr="00337E65" w:rsidTr="00337E65">
        <w:tc>
          <w:tcPr>
            <w:tcW w:w="8929" w:type="dxa"/>
            <w:shd w:val="clear" w:color="auto" w:fill="auto"/>
          </w:tcPr>
          <w:p w:rsidR="007001F8" w:rsidRPr="00337E65" w:rsidRDefault="007001F8" w:rsidP="00337E65">
            <w:pPr>
              <w:jc w:val="center"/>
              <w:rPr>
                <w:rFonts w:ascii="Arial" w:eastAsia="Cambria" w:hAnsi="Arial" w:cs="Arial"/>
              </w:rPr>
            </w:pPr>
          </w:p>
          <w:p w:rsidR="007001F8" w:rsidRPr="008677EF" w:rsidRDefault="007001F8" w:rsidP="008677EF">
            <w:pPr>
              <w:jc w:val="center"/>
              <w:rPr>
                <w:rFonts w:ascii="Arial" w:eastAsia="Cambria" w:hAnsi="Arial" w:cs="Arial"/>
              </w:rPr>
            </w:pPr>
            <w:r w:rsidRPr="00337E65">
              <w:rPr>
                <w:rFonts w:ascii="Arial" w:eastAsia="Cambria" w:hAnsi="Arial" w:cs="Arial"/>
              </w:rPr>
              <w:t xml:space="preserve"> </w:t>
            </w:r>
            <w:r w:rsidR="00275E24">
              <w:rPr>
                <w:rFonts w:ascii="Arial" w:eastAsia="Cambria" w:hAnsi="Arial" w:cs="Arial"/>
                <w:sz w:val="28"/>
                <w:szCs w:val="28"/>
              </w:rPr>
              <w:t>DESCRIPCIÓ</w:t>
            </w:r>
            <w:r w:rsidRPr="006564B7">
              <w:rPr>
                <w:rFonts w:ascii="Arial" w:eastAsia="Cambria" w:hAnsi="Arial" w:cs="Arial"/>
                <w:sz w:val="28"/>
                <w:szCs w:val="28"/>
              </w:rPr>
              <w:t>N GENERAL DE PUESTO</w:t>
            </w:r>
            <w:r w:rsidR="00275E24">
              <w:rPr>
                <w:rFonts w:ascii="Arial" w:eastAsia="Cambria" w:hAnsi="Arial" w:cs="Arial"/>
                <w:sz w:val="28"/>
                <w:szCs w:val="28"/>
              </w:rPr>
              <w:t xml:space="preserve"> DE ENCARGADO</w:t>
            </w:r>
            <w:r w:rsidR="00A24E90">
              <w:rPr>
                <w:rFonts w:ascii="Arial" w:eastAsia="Cambria" w:hAnsi="Arial" w:cs="Arial"/>
                <w:sz w:val="28"/>
                <w:szCs w:val="28"/>
              </w:rPr>
              <w:t>(A)</w:t>
            </w:r>
            <w:r w:rsidR="00275E24">
              <w:rPr>
                <w:rFonts w:ascii="Arial" w:eastAsia="Cambria" w:hAnsi="Arial" w:cs="Arial"/>
                <w:sz w:val="28"/>
                <w:szCs w:val="28"/>
              </w:rPr>
              <w:t xml:space="preserve"> DE ARCHIVO HISTÓ</w:t>
            </w:r>
            <w:r w:rsidR="009C19B1" w:rsidRPr="006564B7">
              <w:rPr>
                <w:rFonts w:ascii="Arial" w:eastAsia="Cambria" w:hAnsi="Arial" w:cs="Arial"/>
                <w:sz w:val="28"/>
                <w:szCs w:val="28"/>
              </w:rPr>
              <w:t>RICO</w:t>
            </w:r>
            <w:r w:rsidR="008677EF">
              <w:rPr>
                <w:rFonts w:ascii="Arial" w:eastAsia="Cambria" w:hAnsi="Arial" w:cs="Arial"/>
              </w:rPr>
              <w:t>.</w:t>
            </w:r>
          </w:p>
          <w:p w:rsidR="008677EF" w:rsidRPr="008677EF" w:rsidRDefault="008677EF" w:rsidP="00A24E90">
            <w:pPr>
              <w:autoSpaceDE w:val="0"/>
              <w:autoSpaceDN w:val="0"/>
              <w:adjustRightInd w:val="0"/>
              <w:spacing w:after="0" w:line="240" w:lineRule="auto"/>
              <w:jc w:val="both"/>
              <w:rPr>
                <w:rFonts w:ascii="ArialNarrow" w:hAnsi="ArialNarrow" w:cs="ArialNarrow"/>
                <w:sz w:val="24"/>
                <w:szCs w:val="24"/>
                <w:lang w:val="es-ES" w:eastAsia="es-ES"/>
              </w:rPr>
            </w:pPr>
            <w:r>
              <w:rPr>
                <w:rFonts w:ascii="ArialNarrow" w:hAnsi="ArialNarrow" w:cs="ArialNarrow"/>
                <w:sz w:val="24"/>
                <w:szCs w:val="24"/>
                <w:lang w:eastAsia="es-ES"/>
              </w:rPr>
              <w:t xml:space="preserve">Planear, programar, </w:t>
            </w:r>
            <w:r>
              <w:rPr>
                <w:rFonts w:ascii="ArialNarrow" w:hAnsi="ArialNarrow" w:cs="ArialNarrow"/>
                <w:sz w:val="24"/>
                <w:szCs w:val="24"/>
                <w:lang w:val="es-ES" w:eastAsia="es-ES"/>
              </w:rPr>
              <w:t xml:space="preserve">Coordinar y </w:t>
            </w:r>
            <w:r w:rsidR="00A24E90">
              <w:rPr>
                <w:rFonts w:ascii="ArialNarrow" w:hAnsi="ArialNarrow" w:cs="ArialNarrow"/>
                <w:sz w:val="24"/>
                <w:szCs w:val="24"/>
                <w:lang w:val="es-ES" w:eastAsia="es-ES"/>
              </w:rPr>
              <w:t>dirigir las</w:t>
            </w:r>
            <w:r w:rsidR="002F16F2">
              <w:rPr>
                <w:rFonts w:ascii="ArialNarrow" w:hAnsi="ArialNarrow" w:cs="ArialNarrow"/>
                <w:sz w:val="24"/>
                <w:szCs w:val="24"/>
                <w:lang w:val="es-ES" w:eastAsia="es-ES"/>
              </w:rPr>
              <w:t xml:space="preserve"> actividades para custodiar y</w:t>
            </w:r>
            <w:r>
              <w:rPr>
                <w:rFonts w:ascii="ArialNarrow" w:hAnsi="ArialNarrow" w:cs="ArialNarrow"/>
                <w:sz w:val="24"/>
                <w:szCs w:val="24"/>
                <w:lang w:val="es-ES" w:eastAsia="es-ES"/>
              </w:rPr>
              <w:t xml:space="preserve"> </w:t>
            </w:r>
            <w:r w:rsidR="00A24E90">
              <w:rPr>
                <w:rFonts w:ascii="ArialNarrow" w:hAnsi="ArialNarrow" w:cs="ArialNarrow"/>
                <w:sz w:val="24"/>
                <w:szCs w:val="24"/>
                <w:lang w:val="es-ES" w:eastAsia="es-ES"/>
              </w:rPr>
              <w:t>conservar la</w:t>
            </w:r>
            <w:r>
              <w:rPr>
                <w:rFonts w:ascii="ArialNarrow" w:hAnsi="ArialNarrow" w:cs="ArialNarrow"/>
                <w:sz w:val="24"/>
                <w:szCs w:val="24"/>
                <w:lang w:val="es-ES" w:eastAsia="es-ES"/>
              </w:rPr>
              <w:t xml:space="preserve"> documentación histórica del Archivo Municipal, vigilando que se mantenga organizado y actualizado el inventario y guía documental para facilitar la localización,</w:t>
            </w:r>
            <w:r w:rsidR="00A24E90">
              <w:rPr>
                <w:rFonts w:ascii="ArialNarrow" w:hAnsi="ArialNarrow" w:cs="ArialNarrow"/>
                <w:sz w:val="24"/>
                <w:szCs w:val="24"/>
                <w:lang w:val="es-ES" w:eastAsia="es-ES"/>
              </w:rPr>
              <w:t xml:space="preserve"> consulta. Propone y promueve la</w:t>
            </w:r>
            <w:r>
              <w:rPr>
                <w:rFonts w:ascii="ArialNarrow" w:hAnsi="ArialNarrow" w:cs="ArialNarrow"/>
                <w:sz w:val="24"/>
                <w:szCs w:val="24"/>
                <w:lang w:val="es-ES" w:eastAsia="es-ES"/>
              </w:rPr>
              <w:t xml:space="preserve"> difusión </w:t>
            </w:r>
            <w:r w:rsidR="00A24E90">
              <w:rPr>
                <w:rFonts w:ascii="ArialNarrow" w:hAnsi="ArialNarrow" w:cs="ArialNarrow"/>
                <w:sz w:val="24"/>
                <w:szCs w:val="24"/>
                <w:lang w:val="es-ES" w:eastAsia="es-ES"/>
              </w:rPr>
              <w:t>del acervo documental histórico del Municipio</w:t>
            </w:r>
            <w:r>
              <w:rPr>
                <w:rFonts w:ascii="ArialNarrow" w:hAnsi="ArialNarrow" w:cs="ArialNarrow"/>
                <w:sz w:val="24"/>
                <w:szCs w:val="24"/>
                <w:lang w:val="es-ES" w:eastAsia="es-ES"/>
              </w:rPr>
              <w:t>.</w:t>
            </w:r>
          </w:p>
          <w:p w:rsidR="007001F8" w:rsidRPr="00A24E90" w:rsidRDefault="007001F8" w:rsidP="00337E65">
            <w:pPr>
              <w:spacing w:line="240" w:lineRule="auto"/>
              <w:contextualSpacing/>
              <w:jc w:val="both"/>
              <w:rPr>
                <w:rFonts w:ascii="Arial" w:eastAsia="Cambria" w:hAnsi="Arial" w:cs="Arial"/>
                <w:sz w:val="24"/>
                <w:szCs w:val="24"/>
                <w:lang w:val="es-ES"/>
              </w:rPr>
            </w:pPr>
          </w:p>
        </w:tc>
      </w:tr>
    </w:tbl>
    <w:p w:rsidR="007001F8" w:rsidRDefault="007001F8" w:rsidP="007001F8">
      <w:pPr>
        <w:spacing w:before="240"/>
        <w:rPr>
          <w:rFonts w:ascii="Arial" w:hAnsi="Arial" w:cs="Arial"/>
          <w:b/>
          <w:sz w:val="32"/>
          <w:szCs w:val="3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29"/>
      </w:tblGrid>
      <w:tr w:rsidR="007001F8" w:rsidRPr="00337E65" w:rsidTr="00337E65">
        <w:tc>
          <w:tcPr>
            <w:tcW w:w="8929" w:type="dxa"/>
            <w:shd w:val="clear" w:color="auto" w:fill="auto"/>
          </w:tcPr>
          <w:p w:rsidR="006564B7" w:rsidRDefault="006564B7" w:rsidP="00337E65">
            <w:pPr>
              <w:jc w:val="center"/>
              <w:rPr>
                <w:rFonts w:ascii="Arial" w:eastAsia="Cambria" w:hAnsi="Arial" w:cs="Arial"/>
              </w:rPr>
            </w:pPr>
          </w:p>
          <w:p w:rsidR="007001F8" w:rsidRPr="006564B7" w:rsidRDefault="007001F8" w:rsidP="00337E65">
            <w:pPr>
              <w:jc w:val="center"/>
              <w:rPr>
                <w:rFonts w:ascii="Arial" w:eastAsia="Cambria" w:hAnsi="Arial" w:cs="Arial"/>
                <w:sz w:val="28"/>
                <w:szCs w:val="28"/>
              </w:rPr>
            </w:pPr>
            <w:r w:rsidRPr="006564B7">
              <w:rPr>
                <w:rFonts w:ascii="Arial" w:eastAsia="Cambria" w:hAnsi="Arial" w:cs="Arial"/>
                <w:sz w:val="28"/>
                <w:szCs w:val="28"/>
              </w:rPr>
              <w:t>FUNCIONES PRINCIPALES</w:t>
            </w:r>
            <w:r w:rsidR="00275E24">
              <w:rPr>
                <w:rFonts w:ascii="Arial" w:eastAsia="Cambria" w:hAnsi="Arial" w:cs="Arial"/>
                <w:sz w:val="28"/>
                <w:szCs w:val="28"/>
              </w:rPr>
              <w:t xml:space="preserve"> DE ENCARGADO</w:t>
            </w:r>
            <w:r w:rsidR="00A24E90">
              <w:rPr>
                <w:rFonts w:ascii="Arial" w:eastAsia="Cambria" w:hAnsi="Arial" w:cs="Arial"/>
                <w:sz w:val="28"/>
                <w:szCs w:val="28"/>
              </w:rPr>
              <w:t>(A)</w:t>
            </w:r>
            <w:r w:rsidR="00275E24">
              <w:rPr>
                <w:rFonts w:ascii="Arial" w:eastAsia="Cambria" w:hAnsi="Arial" w:cs="Arial"/>
                <w:sz w:val="28"/>
                <w:szCs w:val="28"/>
              </w:rPr>
              <w:t xml:space="preserve"> DE ARCHIVO HISTÓ</w:t>
            </w:r>
            <w:r w:rsidR="009C19B1" w:rsidRPr="006564B7">
              <w:rPr>
                <w:rFonts w:ascii="Arial" w:eastAsia="Cambria" w:hAnsi="Arial" w:cs="Arial"/>
                <w:sz w:val="28"/>
                <w:szCs w:val="28"/>
              </w:rPr>
              <w:t>RICO</w:t>
            </w:r>
            <w:r w:rsidRPr="006564B7">
              <w:rPr>
                <w:rFonts w:ascii="Arial" w:eastAsia="Cambria" w:hAnsi="Arial" w:cs="Arial"/>
                <w:sz w:val="28"/>
                <w:szCs w:val="28"/>
              </w:rPr>
              <w:t>.</w:t>
            </w:r>
          </w:p>
          <w:p w:rsidR="008677EF" w:rsidRPr="00BD1588" w:rsidRDefault="00BD1588" w:rsidP="009171B2">
            <w:pPr>
              <w:numPr>
                <w:ilvl w:val="0"/>
                <w:numId w:val="3"/>
              </w:numPr>
              <w:autoSpaceDE w:val="0"/>
              <w:autoSpaceDN w:val="0"/>
              <w:adjustRightInd w:val="0"/>
              <w:spacing w:after="0" w:line="240" w:lineRule="auto"/>
              <w:rPr>
                <w:rFonts w:ascii="Arial" w:eastAsia="Cambria" w:hAnsi="Arial" w:cs="Arial"/>
                <w:lang w:val="es-ES"/>
              </w:rPr>
            </w:pPr>
            <w:r>
              <w:rPr>
                <w:rFonts w:ascii="ArialNarrow" w:hAnsi="ArialNarrow" w:cs="ArialNarrow"/>
                <w:sz w:val="24"/>
                <w:szCs w:val="24"/>
                <w:lang w:eastAsia="es-ES"/>
              </w:rPr>
              <w:t>D</w:t>
            </w:r>
            <w:r>
              <w:rPr>
                <w:rFonts w:ascii="ArialNarrow" w:hAnsi="ArialNarrow" w:cs="ArialNarrow"/>
                <w:sz w:val="24"/>
                <w:szCs w:val="24"/>
                <w:lang w:val="es-ES" w:eastAsia="es-ES"/>
              </w:rPr>
              <w:t xml:space="preserve">irigir las investigaciones históricas que el Archivo </w:t>
            </w:r>
            <w:r w:rsidR="00A24E90">
              <w:rPr>
                <w:rFonts w:ascii="ArialNarrow" w:hAnsi="ArialNarrow" w:cs="ArialNarrow"/>
                <w:sz w:val="24"/>
                <w:szCs w:val="24"/>
                <w:lang w:val="es-ES" w:eastAsia="es-ES"/>
              </w:rPr>
              <w:t>Municipal realice.</w:t>
            </w:r>
          </w:p>
          <w:p w:rsidR="007001F8" w:rsidRPr="00E363EF" w:rsidRDefault="00BD1588" w:rsidP="009171B2">
            <w:pPr>
              <w:numPr>
                <w:ilvl w:val="0"/>
                <w:numId w:val="3"/>
              </w:numPr>
              <w:autoSpaceDE w:val="0"/>
              <w:autoSpaceDN w:val="0"/>
              <w:adjustRightInd w:val="0"/>
              <w:spacing w:after="0" w:line="240" w:lineRule="auto"/>
              <w:rPr>
                <w:rFonts w:ascii="Arial" w:eastAsia="Cambria" w:hAnsi="Arial" w:cs="Arial"/>
                <w:lang w:val="es-ES"/>
              </w:rPr>
            </w:pPr>
            <w:r>
              <w:rPr>
                <w:rFonts w:ascii="Arial" w:eastAsia="Cambria" w:hAnsi="Arial" w:cs="Arial"/>
                <w:lang w:val="es-ES"/>
              </w:rPr>
              <w:t>I</w:t>
            </w:r>
            <w:r w:rsidRPr="00BD1588">
              <w:rPr>
                <w:rFonts w:ascii="ArialNarrow" w:hAnsi="ArialNarrow" w:cs="ArialNarrow"/>
                <w:sz w:val="24"/>
                <w:szCs w:val="24"/>
                <w:lang w:val="es-ES" w:eastAsia="es-ES"/>
              </w:rPr>
              <w:t xml:space="preserve">mplementar medidas preventivas que eviten el deterioro, </w:t>
            </w:r>
            <w:r w:rsidR="006564B7" w:rsidRPr="00BD1588">
              <w:rPr>
                <w:rFonts w:ascii="ArialNarrow" w:hAnsi="ArialNarrow" w:cs="ArialNarrow"/>
                <w:sz w:val="24"/>
                <w:szCs w:val="24"/>
                <w:lang w:val="es-ES" w:eastAsia="es-ES"/>
              </w:rPr>
              <w:t>pérdida</w:t>
            </w:r>
            <w:r w:rsidRPr="00BD1588">
              <w:rPr>
                <w:rFonts w:ascii="ArialNarrow" w:hAnsi="ArialNarrow" w:cs="ArialNarrow"/>
                <w:sz w:val="24"/>
                <w:szCs w:val="24"/>
                <w:lang w:val="es-ES" w:eastAsia="es-ES"/>
              </w:rPr>
              <w:t xml:space="preserve"> o substracción del acervo documental,</w:t>
            </w:r>
            <w:r w:rsidR="00934CB3">
              <w:rPr>
                <w:rFonts w:ascii="ArialNarrow" w:hAnsi="ArialNarrow" w:cs="ArialNarrow"/>
                <w:sz w:val="24"/>
                <w:szCs w:val="24"/>
                <w:lang w:val="es-ES" w:eastAsia="es-ES"/>
              </w:rPr>
              <w:t xml:space="preserve"> </w:t>
            </w:r>
            <w:r w:rsidRPr="00BD1588">
              <w:rPr>
                <w:rFonts w:ascii="ArialNarrow" w:hAnsi="ArialNarrow" w:cs="ArialNarrow"/>
                <w:sz w:val="24"/>
                <w:szCs w:val="24"/>
                <w:lang w:val="es-ES" w:eastAsia="es-ES"/>
              </w:rPr>
              <w:t>así como el mobiliario y el equipo técnico del Departamento a su cargo</w:t>
            </w:r>
            <w:r>
              <w:rPr>
                <w:rFonts w:ascii="ArialNarrow" w:hAnsi="ArialNarrow" w:cs="ArialNarrow"/>
                <w:sz w:val="24"/>
                <w:szCs w:val="24"/>
                <w:lang w:val="es-ES" w:eastAsia="es-ES"/>
              </w:rPr>
              <w:t>.</w:t>
            </w:r>
          </w:p>
          <w:p w:rsidR="00BD1588" w:rsidRPr="00BD1588" w:rsidRDefault="00BD1588" w:rsidP="009171B2">
            <w:pPr>
              <w:numPr>
                <w:ilvl w:val="0"/>
                <w:numId w:val="3"/>
              </w:numPr>
              <w:autoSpaceDE w:val="0"/>
              <w:autoSpaceDN w:val="0"/>
              <w:adjustRightInd w:val="0"/>
              <w:spacing w:after="0" w:line="240" w:lineRule="auto"/>
              <w:rPr>
                <w:rFonts w:ascii="Arial" w:eastAsia="Cambria" w:hAnsi="Arial" w:cs="Arial"/>
                <w:lang w:val="es-ES"/>
              </w:rPr>
            </w:pPr>
            <w:r>
              <w:rPr>
                <w:rFonts w:ascii="ArialNarrow" w:hAnsi="ArialNarrow" w:cs="ArialNarrow"/>
                <w:sz w:val="24"/>
                <w:szCs w:val="24"/>
                <w:lang w:val="es-ES" w:eastAsia="es-ES"/>
              </w:rPr>
              <w:t>Actualizar y sistematizar el inventario general del acervo histórico</w:t>
            </w:r>
          </w:p>
          <w:p w:rsidR="00BD1588" w:rsidRPr="00BD1588" w:rsidRDefault="00BD1588" w:rsidP="009171B2">
            <w:pPr>
              <w:numPr>
                <w:ilvl w:val="0"/>
                <w:numId w:val="3"/>
              </w:numPr>
              <w:autoSpaceDE w:val="0"/>
              <w:autoSpaceDN w:val="0"/>
              <w:adjustRightInd w:val="0"/>
              <w:spacing w:after="0" w:line="240" w:lineRule="auto"/>
              <w:rPr>
                <w:rFonts w:ascii="Arial" w:eastAsia="Cambria" w:hAnsi="Arial" w:cs="Arial"/>
                <w:lang w:val="es-ES"/>
              </w:rPr>
            </w:pPr>
            <w:r w:rsidRPr="00BD1588">
              <w:rPr>
                <w:rFonts w:ascii="ArialNarrow" w:hAnsi="ArialNarrow" w:cs="ArialNarrow"/>
                <w:sz w:val="24"/>
                <w:szCs w:val="24"/>
                <w:lang w:val="es-ES" w:eastAsia="es-ES"/>
              </w:rPr>
              <w:t>Implementar técnicas archivísticas para el desempeño adecuado de las funciones propias del Archivo</w:t>
            </w:r>
            <w:r>
              <w:rPr>
                <w:rFonts w:ascii="Arial" w:eastAsia="Cambria" w:hAnsi="Arial" w:cs="Arial"/>
                <w:lang w:val="es-ES"/>
              </w:rPr>
              <w:t xml:space="preserve"> </w:t>
            </w:r>
            <w:r>
              <w:rPr>
                <w:rFonts w:ascii="ArialNarrow" w:hAnsi="ArialNarrow" w:cs="ArialNarrow"/>
                <w:sz w:val="24"/>
                <w:szCs w:val="24"/>
                <w:lang w:val="es-ES" w:eastAsia="es-ES"/>
              </w:rPr>
              <w:t>Histórico</w:t>
            </w:r>
          </w:p>
          <w:p w:rsidR="00BD1588" w:rsidRPr="00BD1588" w:rsidRDefault="00BD1588" w:rsidP="009171B2">
            <w:pPr>
              <w:numPr>
                <w:ilvl w:val="0"/>
                <w:numId w:val="3"/>
              </w:numPr>
              <w:autoSpaceDE w:val="0"/>
              <w:autoSpaceDN w:val="0"/>
              <w:adjustRightInd w:val="0"/>
              <w:spacing w:after="0" w:line="240" w:lineRule="auto"/>
              <w:rPr>
                <w:rFonts w:ascii="Arial" w:eastAsia="Cambria" w:hAnsi="Arial" w:cs="Arial"/>
                <w:lang w:val="es-ES"/>
              </w:rPr>
            </w:pPr>
            <w:r>
              <w:rPr>
                <w:rFonts w:ascii="ArialNarrow" w:hAnsi="ArialNarrow" w:cs="ArialNarrow"/>
                <w:sz w:val="24"/>
                <w:szCs w:val="24"/>
                <w:lang w:val="es-ES" w:eastAsia="es-ES"/>
              </w:rPr>
              <w:t>Controlar y supervisar el servicio de consulta del acervo histórico</w:t>
            </w:r>
          </w:p>
          <w:p w:rsidR="00BD1588" w:rsidRPr="00BD1588" w:rsidRDefault="00BD1588" w:rsidP="009171B2">
            <w:pPr>
              <w:numPr>
                <w:ilvl w:val="0"/>
                <w:numId w:val="3"/>
              </w:numPr>
              <w:autoSpaceDE w:val="0"/>
              <w:autoSpaceDN w:val="0"/>
              <w:adjustRightInd w:val="0"/>
              <w:spacing w:after="0" w:line="240" w:lineRule="auto"/>
              <w:rPr>
                <w:rFonts w:ascii="Arial" w:eastAsia="Cambria" w:hAnsi="Arial" w:cs="Arial"/>
                <w:lang w:val="es-ES"/>
              </w:rPr>
            </w:pPr>
            <w:r w:rsidRPr="00BD1588">
              <w:rPr>
                <w:rFonts w:ascii="ArialNarrow" w:hAnsi="ArialNarrow" w:cs="ArialNarrow"/>
                <w:sz w:val="24"/>
                <w:szCs w:val="24"/>
                <w:lang w:val="es-ES" w:eastAsia="es-ES"/>
              </w:rPr>
              <w:t>Coordinar la clasificaci</w:t>
            </w:r>
            <w:r>
              <w:rPr>
                <w:rFonts w:ascii="ArialNarrow" w:hAnsi="ArialNarrow" w:cs="ArialNarrow"/>
                <w:sz w:val="24"/>
                <w:szCs w:val="24"/>
                <w:lang w:val="es-ES" w:eastAsia="es-ES"/>
              </w:rPr>
              <w:t>ón y catalogación del acervo documental.</w:t>
            </w:r>
          </w:p>
          <w:p w:rsidR="00BD1588" w:rsidRPr="00934CB3" w:rsidRDefault="00BD1588" w:rsidP="009171B2">
            <w:pPr>
              <w:numPr>
                <w:ilvl w:val="0"/>
                <w:numId w:val="3"/>
              </w:numPr>
              <w:autoSpaceDE w:val="0"/>
              <w:autoSpaceDN w:val="0"/>
              <w:adjustRightInd w:val="0"/>
              <w:spacing w:after="0" w:line="240" w:lineRule="auto"/>
              <w:rPr>
                <w:rFonts w:ascii="Arial" w:eastAsia="Cambria" w:hAnsi="Arial" w:cs="Arial"/>
                <w:lang w:val="es-ES"/>
              </w:rPr>
            </w:pPr>
            <w:r>
              <w:rPr>
                <w:rFonts w:ascii="ArialNarrow" w:hAnsi="ArialNarrow" w:cs="ArialNarrow"/>
                <w:sz w:val="24"/>
                <w:szCs w:val="24"/>
                <w:lang w:val="es-ES" w:eastAsia="es-ES"/>
              </w:rPr>
              <w:t>Otorgar las facilidades necesarias a los investigadores para la consulta del archivo</w:t>
            </w:r>
            <w:r w:rsidR="00B31987">
              <w:rPr>
                <w:rFonts w:ascii="ArialNarrow" w:hAnsi="ArialNarrow" w:cs="ArialNarrow"/>
                <w:sz w:val="24"/>
                <w:szCs w:val="24"/>
                <w:lang w:val="es-ES" w:eastAsia="es-ES"/>
              </w:rPr>
              <w:t>.</w:t>
            </w:r>
          </w:p>
          <w:p w:rsidR="00BD1588" w:rsidRPr="00934CB3" w:rsidRDefault="00934CB3" w:rsidP="009171B2">
            <w:pPr>
              <w:numPr>
                <w:ilvl w:val="0"/>
                <w:numId w:val="3"/>
              </w:numPr>
              <w:autoSpaceDE w:val="0"/>
              <w:autoSpaceDN w:val="0"/>
              <w:adjustRightInd w:val="0"/>
              <w:spacing w:after="0" w:line="240" w:lineRule="auto"/>
              <w:rPr>
                <w:rFonts w:ascii="Arial" w:eastAsia="Cambria" w:hAnsi="Arial" w:cs="Arial"/>
                <w:lang w:val="es-ES"/>
              </w:rPr>
            </w:pPr>
            <w:r>
              <w:rPr>
                <w:rFonts w:ascii="ArialNarrow" w:hAnsi="ArialNarrow" w:cs="ArialNarrow"/>
                <w:sz w:val="24"/>
                <w:szCs w:val="24"/>
                <w:lang w:val="es-ES" w:eastAsia="es-ES"/>
              </w:rPr>
              <w:t>Contribuir</w:t>
            </w:r>
            <w:r w:rsidR="00BD1588" w:rsidRPr="00934CB3">
              <w:rPr>
                <w:rFonts w:ascii="ArialNarrow" w:hAnsi="ArialNarrow" w:cs="ArialNarrow"/>
                <w:sz w:val="24"/>
                <w:szCs w:val="24"/>
                <w:lang w:val="es-ES" w:eastAsia="es-ES"/>
              </w:rPr>
              <w:t xml:space="preserve"> con el archivo de concentración en la elaboración del Cuadro General de Clasificación</w:t>
            </w:r>
            <w:r>
              <w:rPr>
                <w:rFonts w:ascii="Arial" w:eastAsia="Cambria" w:hAnsi="Arial" w:cs="Arial"/>
                <w:lang w:val="es-ES"/>
              </w:rPr>
              <w:t xml:space="preserve"> </w:t>
            </w:r>
            <w:r w:rsidR="00BD1588" w:rsidRPr="00934CB3">
              <w:rPr>
                <w:rFonts w:ascii="ArialNarrow" w:hAnsi="ArialNarrow" w:cs="ArialNarrow"/>
                <w:sz w:val="24"/>
                <w:szCs w:val="24"/>
                <w:lang w:val="es-ES" w:eastAsia="es-ES"/>
              </w:rPr>
              <w:t>Archivística y Cat</w:t>
            </w:r>
            <w:r>
              <w:rPr>
                <w:rFonts w:ascii="ArialNarrow" w:hAnsi="ArialNarrow" w:cs="ArialNarrow"/>
                <w:sz w:val="24"/>
                <w:szCs w:val="24"/>
                <w:lang w:val="es-ES" w:eastAsia="es-ES"/>
              </w:rPr>
              <w:t>alogo de Disposición Documental</w:t>
            </w:r>
            <w:r w:rsidR="00B31987">
              <w:rPr>
                <w:rFonts w:ascii="ArialNarrow" w:hAnsi="ArialNarrow" w:cs="ArialNarrow"/>
                <w:sz w:val="24"/>
                <w:szCs w:val="24"/>
                <w:lang w:val="es-ES" w:eastAsia="es-ES"/>
              </w:rPr>
              <w:t>.</w:t>
            </w:r>
          </w:p>
          <w:p w:rsidR="00CE0A32" w:rsidRPr="009171B2" w:rsidRDefault="00B31987" w:rsidP="009171B2">
            <w:pPr>
              <w:numPr>
                <w:ilvl w:val="0"/>
                <w:numId w:val="3"/>
              </w:numPr>
              <w:autoSpaceDE w:val="0"/>
              <w:autoSpaceDN w:val="0"/>
              <w:adjustRightInd w:val="0"/>
              <w:spacing w:after="0" w:line="240" w:lineRule="auto"/>
              <w:rPr>
                <w:rFonts w:ascii="Arial" w:eastAsia="Cambria" w:hAnsi="Arial" w:cs="Arial"/>
                <w:lang w:val="es-ES"/>
              </w:rPr>
            </w:pPr>
            <w:r>
              <w:rPr>
                <w:rFonts w:ascii="Arial" w:eastAsia="Cambria" w:hAnsi="Arial" w:cs="Arial"/>
                <w:lang w:val="es-ES"/>
              </w:rPr>
              <w:t>Proponer que</w:t>
            </w:r>
            <w:r w:rsidR="00934CB3">
              <w:rPr>
                <w:rFonts w:ascii="Arial" w:eastAsia="Cambria" w:hAnsi="Arial" w:cs="Arial"/>
                <w:lang w:val="es-ES"/>
              </w:rPr>
              <w:t xml:space="preserve"> se generen </w:t>
            </w:r>
            <w:r w:rsidR="00934CB3">
              <w:rPr>
                <w:rFonts w:ascii="ArialNarrow" w:hAnsi="ArialNarrow" w:cs="ArialNarrow"/>
                <w:sz w:val="24"/>
                <w:szCs w:val="24"/>
                <w:lang w:val="es-ES" w:eastAsia="es-ES"/>
              </w:rPr>
              <w:t>programas que respalden</w:t>
            </w:r>
            <w:r w:rsidR="00934CB3" w:rsidRPr="00934CB3">
              <w:rPr>
                <w:rFonts w:ascii="ArialNarrow" w:hAnsi="ArialNarrow" w:cs="ArialNarrow"/>
                <w:sz w:val="24"/>
                <w:szCs w:val="24"/>
                <w:lang w:val="es-ES" w:eastAsia="es-ES"/>
              </w:rPr>
              <w:t xml:space="preserve"> los documentos histórico</w:t>
            </w:r>
            <w:r w:rsidR="00934CB3">
              <w:rPr>
                <w:rFonts w:ascii="ArialNarrow" w:hAnsi="ArialNarrow" w:cs="ArialNarrow"/>
                <w:sz w:val="24"/>
                <w:szCs w:val="24"/>
                <w:lang w:val="es-ES" w:eastAsia="es-ES"/>
              </w:rPr>
              <w:t xml:space="preserve">s a través de sistemas </w:t>
            </w:r>
            <w:r w:rsidR="00934CB3" w:rsidRPr="00934CB3">
              <w:rPr>
                <w:rFonts w:ascii="ArialNarrow" w:hAnsi="ArialNarrow" w:cs="ArialNarrow"/>
                <w:sz w:val="24"/>
                <w:szCs w:val="24"/>
                <w:lang w:val="es-ES" w:eastAsia="es-ES"/>
              </w:rPr>
              <w:t>electrónicos</w:t>
            </w:r>
            <w:r>
              <w:rPr>
                <w:rFonts w:ascii="ArialNarrow" w:hAnsi="ArialNarrow" w:cs="ArialNarrow"/>
                <w:sz w:val="24"/>
                <w:szCs w:val="24"/>
                <w:lang w:val="es-ES" w:eastAsia="es-ES"/>
              </w:rPr>
              <w:t>.</w:t>
            </w:r>
          </w:p>
          <w:p w:rsidR="009171B2" w:rsidRPr="009171B2" w:rsidRDefault="009171B2" w:rsidP="009171B2">
            <w:pPr>
              <w:numPr>
                <w:ilvl w:val="0"/>
                <w:numId w:val="3"/>
              </w:numPr>
              <w:autoSpaceDE w:val="0"/>
              <w:autoSpaceDN w:val="0"/>
              <w:adjustRightInd w:val="0"/>
              <w:spacing w:after="0" w:line="240" w:lineRule="auto"/>
              <w:jc w:val="both"/>
              <w:rPr>
                <w:rFonts w:ascii="Arial" w:eastAsia="Cambria" w:hAnsi="Arial" w:cs="Arial"/>
                <w:sz w:val="24"/>
                <w:szCs w:val="24"/>
                <w:lang w:val="es-ES"/>
              </w:rPr>
            </w:pPr>
            <w:r w:rsidRPr="00F12C46">
              <w:rPr>
                <w:rFonts w:ascii="Arial" w:eastAsia="Cambria" w:hAnsi="Arial" w:cs="Arial"/>
                <w:sz w:val="24"/>
                <w:szCs w:val="24"/>
                <w:lang w:val="es-ES"/>
              </w:rPr>
              <w:t>Coordinar la foto digitalización de los documentos históricos solicitados para búsquedas o exhibiciones</w:t>
            </w:r>
          </w:p>
          <w:p w:rsidR="00CE0A32" w:rsidRPr="00CE0A32" w:rsidRDefault="00CE0A32" w:rsidP="009171B2">
            <w:pPr>
              <w:numPr>
                <w:ilvl w:val="0"/>
                <w:numId w:val="3"/>
              </w:numPr>
              <w:autoSpaceDE w:val="0"/>
              <w:autoSpaceDN w:val="0"/>
              <w:adjustRightInd w:val="0"/>
              <w:spacing w:after="0" w:line="240" w:lineRule="auto"/>
              <w:rPr>
                <w:rFonts w:ascii="Arial" w:eastAsia="Cambria" w:hAnsi="Arial" w:cs="Arial"/>
                <w:lang w:val="es-ES"/>
              </w:rPr>
            </w:pPr>
            <w:r>
              <w:rPr>
                <w:rFonts w:ascii="ArialNarrow" w:hAnsi="ArialNarrow" w:cs="ArialNarrow"/>
                <w:sz w:val="24"/>
                <w:szCs w:val="24"/>
                <w:lang w:val="es-ES" w:eastAsia="es-ES"/>
              </w:rPr>
              <w:t>Realizar los trabajos de trascripción paleográfica de documentos antiguos</w:t>
            </w:r>
          </w:p>
          <w:p w:rsidR="00CE0A32" w:rsidRPr="00CE0A32" w:rsidRDefault="00CE0A32" w:rsidP="009171B2">
            <w:pPr>
              <w:numPr>
                <w:ilvl w:val="0"/>
                <w:numId w:val="3"/>
              </w:numPr>
              <w:autoSpaceDE w:val="0"/>
              <w:autoSpaceDN w:val="0"/>
              <w:adjustRightInd w:val="0"/>
              <w:spacing w:after="0" w:line="240" w:lineRule="auto"/>
              <w:rPr>
                <w:rFonts w:ascii="Arial" w:eastAsia="Cambria" w:hAnsi="Arial" w:cs="Arial"/>
                <w:lang w:val="es-ES"/>
              </w:rPr>
            </w:pPr>
            <w:r>
              <w:rPr>
                <w:rFonts w:ascii="ArialNarrow" w:hAnsi="ArialNarrow" w:cs="ArialNarrow"/>
                <w:sz w:val="24"/>
                <w:szCs w:val="24"/>
                <w:lang w:val="es-ES" w:eastAsia="es-ES"/>
              </w:rPr>
              <w:t xml:space="preserve">Promover </w:t>
            </w:r>
            <w:r w:rsidRPr="00CE0A32">
              <w:rPr>
                <w:rFonts w:ascii="ArialNarrow" w:hAnsi="ArialNarrow" w:cs="ArialNarrow"/>
                <w:sz w:val="24"/>
                <w:szCs w:val="24"/>
                <w:lang w:val="es-ES" w:eastAsia="es-ES"/>
              </w:rPr>
              <w:t xml:space="preserve">el uso y aprovechamiento social de la documentación, difundiendo el acervo y sus </w:t>
            </w:r>
            <w:r w:rsidR="00B31987" w:rsidRPr="00CE0A32">
              <w:rPr>
                <w:rFonts w:ascii="ArialNarrow" w:hAnsi="ArialNarrow" w:cs="ArialNarrow"/>
                <w:sz w:val="24"/>
                <w:szCs w:val="24"/>
                <w:lang w:val="es-ES" w:eastAsia="es-ES"/>
              </w:rPr>
              <w:t>instrumentos</w:t>
            </w:r>
            <w:r w:rsidR="00B31987">
              <w:rPr>
                <w:rFonts w:ascii="ArialNarrow" w:hAnsi="ArialNarrow" w:cs="ArialNarrow"/>
                <w:sz w:val="24"/>
                <w:szCs w:val="24"/>
                <w:lang w:val="es-ES" w:eastAsia="es-ES"/>
              </w:rPr>
              <w:t xml:space="preserve"> archivísticos</w:t>
            </w:r>
            <w:r w:rsidR="00B31987">
              <w:rPr>
                <w:rFonts w:ascii="Arial" w:eastAsia="Cambria" w:hAnsi="Arial" w:cs="Arial"/>
                <w:lang w:val="es-ES"/>
              </w:rPr>
              <w:t xml:space="preserve"> de</w:t>
            </w:r>
            <w:r w:rsidRPr="00CE0A32">
              <w:rPr>
                <w:rFonts w:ascii="ArialNarrow" w:hAnsi="ArialNarrow" w:cs="ArialNarrow"/>
                <w:sz w:val="24"/>
                <w:szCs w:val="24"/>
                <w:lang w:val="es-ES" w:eastAsia="es-ES"/>
              </w:rPr>
              <w:t xml:space="preserve"> consulta</w:t>
            </w:r>
            <w:r w:rsidR="00B31987">
              <w:rPr>
                <w:rFonts w:ascii="ArialNarrow" w:hAnsi="ArialNarrow" w:cs="ArialNarrow"/>
                <w:sz w:val="24"/>
                <w:szCs w:val="24"/>
                <w:lang w:val="es-ES" w:eastAsia="es-ES"/>
              </w:rPr>
              <w:t>.</w:t>
            </w:r>
            <w:r w:rsidR="00763948">
              <w:rPr>
                <w:rFonts w:ascii="Arial" w:hAnsi="Arial" w:cs="Arial"/>
                <w:noProof/>
              </w:rPr>
              <w:t xml:space="preserve"> </w:t>
            </w:r>
          </w:p>
          <w:p w:rsidR="00E87C16" w:rsidRPr="00B31987" w:rsidRDefault="00CE0A32" w:rsidP="009171B2">
            <w:pPr>
              <w:numPr>
                <w:ilvl w:val="0"/>
                <w:numId w:val="3"/>
              </w:numPr>
              <w:autoSpaceDE w:val="0"/>
              <w:autoSpaceDN w:val="0"/>
              <w:adjustRightInd w:val="0"/>
              <w:spacing w:after="0" w:line="240" w:lineRule="auto"/>
              <w:rPr>
                <w:rFonts w:ascii="Arial" w:eastAsia="Cambria" w:hAnsi="Arial" w:cs="Arial"/>
                <w:lang w:val="es-ES"/>
              </w:rPr>
            </w:pPr>
            <w:r w:rsidRPr="00CE0A32">
              <w:rPr>
                <w:rFonts w:ascii="ArialNarrow" w:hAnsi="ArialNarrow" w:cs="ArialNarrow"/>
                <w:sz w:val="24"/>
                <w:szCs w:val="24"/>
                <w:lang w:val="es-ES" w:eastAsia="es-ES"/>
              </w:rPr>
              <w:lastRenderedPageBreak/>
              <w:t xml:space="preserve">Realizar </w:t>
            </w:r>
            <w:r w:rsidR="00B31987">
              <w:rPr>
                <w:rFonts w:ascii="ArialNarrow" w:hAnsi="ArialNarrow" w:cs="ArialNarrow"/>
                <w:sz w:val="24"/>
                <w:szCs w:val="24"/>
                <w:lang w:val="es-ES" w:eastAsia="es-ES"/>
              </w:rPr>
              <w:t xml:space="preserve">bajo supervisión de la Jefatura del Archivo Municipal </w:t>
            </w:r>
            <w:r w:rsidRPr="00CE0A32">
              <w:rPr>
                <w:rFonts w:ascii="ArialNarrow" w:hAnsi="ArialNarrow" w:cs="ArialNarrow"/>
                <w:sz w:val="24"/>
                <w:szCs w:val="24"/>
                <w:lang w:val="es-ES" w:eastAsia="es-ES"/>
              </w:rPr>
              <w:t>exposiciones documentales que difundan la historia del Mu</w:t>
            </w:r>
            <w:r>
              <w:rPr>
                <w:rFonts w:ascii="ArialNarrow" w:hAnsi="ArialNarrow" w:cs="ArialNarrow"/>
                <w:sz w:val="24"/>
                <w:szCs w:val="24"/>
                <w:lang w:val="es-ES" w:eastAsia="es-ES"/>
              </w:rPr>
              <w:t>nicipio</w:t>
            </w:r>
            <w:r w:rsidRPr="00CE0A32">
              <w:rPr>
                <w:rFonts w:ascii="ArialNarrow" w:hAnsi="ArialNarrow" w:cs="ArialNarrow"/>
                <w:sz w:val="24"/>
                <w:szCs w:val="24"/>
                <w:lang w:val="es-ES" w:eastAsia="es-ES"/>
              </w:rPr>
              <w:t>, haciendo que se guarden las medidas de conservación y seguridad para</w:t>
            </w:r>
            <w:r w:rsidR="00B31987">
              <w:rPr>
                <w:rFonts w:ascii="Arial" w:eastAsia="Cambria" w:hAnsi="Arial" w:cs="Arial"/>
                <w:lang w:val="es-ES"/>
              </w:rPr>
              <w:t xml:space="preserve"> </w:t>
            </w:r>
            <w:r w:rsidRPr="00B31987">
              <w:rPr>
                <w:rFonts w:ascii="ArialNarrow" w:hAnsi="ArialNarrow" w:cs="ArialNarrow"/>
                <w:sz w:val="24"/>
                <w:szCs w:val="24"/>
                <w:lang w:val="es-ES" w:eastAsia="es-ES"/>
              </w:rPr>
              <w:t>tal efecto.</w:t>
            </w:r>
          </w:p>
          <w:p w:rsidR="008D3001" w:rsidRPr="009E097A" w:rsidRDefault="008D3001" w:rsidP="009171B2">
            <w:pPr>
              <w:numPr>
                <w:ilvl w:val="0"/>
                <w:numId w:val="3"/>
              </w:numPr>
              <w:autoSpaceDE w:val="0"/>
              <w:autoSpaceDN w:val="0"/>
              <w:adjustRightInd w:val="0"/>
              <w:spacing w:after="0" w:line="240" w:lineRule="auto"/>
              <w:rPr>
                <w:rFonts w:ascii="Arial" w:eastAsia="Cambria" w:hAnsi="Arial" w:cs="Arial"/>
                <w:sz w:val="24"/>
                <w:szCs w:val="24"/>
                <w:lang w:val="es-ES"/>
              </w:rPr>
            </w:pPr>
            <w:r>
              <w:rPr>
                <w:rFonts w:ascii="ArialNarrow" w:hAnsi="ArialNarrow" w:cs="ArialNarrow"/>
                <w:sz w:val="24"/>
                <w:szCs w:val="24"/>
                <w:lang w:val="es-ES" w:eastAsia="es-ES"/>
              </w:rPr>
              <w:t xml:space="preserve">Entregar </w:t>
            </w:r>
            <w:r w:rsidR="00B31987">
              <w:rPr>
                <w:rFonts w:ascii="ArialNarrow" w:hAnsi="ArialNarrow" w:cs="ArialNarrow"/>
                <w:sz w:val="24"/>
                <w:szCs w:val="24"/>
                <w:lang w:val="es-ES" w:eastAsia="es-ES"/>
              </w:rPr>
              <w:t xml:space="preserve">informes </w:t>
            </w:r>
            <w:r w:rsidR="00B31987" w:rsidRPr="009E097A">
              <w:rPr>
                <w:rFonts w:ascii="ArialNarrow" w:hAnsi="ArialNarrow" w:cs="ArialNarrow"/>
                <w:sz w:val="24"/>
                <w:szCs w:val="24"/>
                <w:lang w:val="es-ES" w:eastAsia="es-ES"/>
              </w:rPr>
              <w:t>mensuales</w:t>
            </w:r>
            <w:r w:rsidRPr="009E097A">
              <w:rPr>
                <w:rFonts w:ascii="ArialNarrow" w:hAnsi="ArialNarrow" w:cs="ArialNarrow"/>
                <w:sz w:val="24"/>
                <w:szCs w:val="24"/>
                <w:lang w:val="es-ES" w:eastAsia="es-ES"/>
              </w:rPr>
              <w:t xml:space="preserve"> de ac</w:t>
            </w:r>
            <w:r>
              <w:rPr>
                <w:rFonts w:ascii="ArialNarrow" w:hAnsi="ArialNarrow" w:cs="ArialNarrow"/>
                <w:sz w:val="24"/>
                <w:szCs w:val="24"/>
                <w:lang w:val="es-ES" w:eastAsia="es-ES"/>
              </w:rPr>
              <w:t xml:space="preserve">tividades a la </w:t>
            </w:r>
            <w:r w:rsidR="00B31987">
              <w:rPr>
                <w:rFonts w:ascii="ArialNarrow" w:hAnsi="ArialNarrow" w:cs="ArialNarrow"/>
                <w:sz w:val="24"/>
                <w:szCs w:val="24"/>
                <w:lang w:val="es-ES" w:eastAsia="es-ES"/>
              </w:rPr>
              <w:t>Jefe del</w:t>
            </w:r>
            <w:r>
              <w:rPr>
                <w:rFonts w:ascii="ArialNarrow" w:hAnsi="ArialNarrow" w:cs="ArialNarrow"/>
                <w:sz w:val="24"/>
                <w:szCs w:val="24"/>
                <w:lang w:val="es-ES" w:eastAsia="es-ES"/>
              </w:rPr>
              <w:t xml:space="preserve"> Archivo Municipal.</w:t>
            </w:r>
          </w:p>
          <w:p w:rsidR="008D3001" w:rsidRPr="00AE6735" w:rsidRDefault="008D3001" w:rsidP="009171B2">
            <w:pPr>
              <w:numPr>
                <w:ilvl w:val="0"/>
                <w:numId w:val="3"/>
              </w:numPr>
              <w:autoSpaceDE w:val="0"/>
              <w:autoSpaceDN w:val="0"/>
              <w:adjustRightInd w:val="0"/>
              <w:spacing w:after="0" w:line="240" w:lineRule="auto"/>
              <w:rPr>
                <w:rFonts w:ascii="Arial" w:eastAsia="Cambria" w:hAnsi="Arial" w:cs="Arial"/>
                <w:sz w:val="24"/>
                <w:szCs w:val="24"/>
                <w:lang w:val="es-ES"/>
              </w:rPr>
            </w:pPr>
            <w:r>
              <w:rPr>
                <w:rFonts w:ascii="ArialNarrow" w:hAnsi="ArialNarrow" w:cs="ArialNarrow"/>
                <w:sz w:val="24"/>
                <w:szCs w:val="24"/>
                <w:lang w:val="es-ES" w:eastAsia="es-ES"/>
              </w:rPr>
              <w:t>Atender las demás funciones que asigne la Jef</w:t>
            </w:r>
            <w:r w:rsidR="00B31987">
              <w:rPr>
                <w:rFonts w:ascii="ArialNarrow" w:hAnsi="ArialNarrow" w:cs="ArialNarrow"/>
                <w:sz w:val="24"/>
                <w:szCs w:val="24"/>
                <w:lang w:val="es-ES" w:eastAsia="es-ES"/>
              </w:rPr>
              <w:t>e</w:t>
            </w:r>
            <w:r>
              <w:rPr>
                <w:rFonts w:ascii="ArialNarrow" w:hAnsi="ArialNarrow" w:cs="ArialNarrow"/>
                <w:sz w:val="24"/>
                <w:szCs w:val="24"/>
                <w:lang w:val="es-ES" w:eastAsia="es-ES"/>
              </w:rPr>
              <w:t xml:space="preserve"> del Archivo Municipal.</w:t>
            </w:r>
          </w:p>
          <w:p w:rsidR="00AE6735" w:rsidRPr="00E363EF" w:rsidRDefault="00AE6735" w:rsidP="009171B2">
            <w:pPr>
              <w:numPr>
                <w:ilvl w:val="0"/>
                <w:numId w:val="3"/>
              </w:numPr>
              <w:autoSpaceDE w:val="0"/>
              <w:autoSpaceDN w:val="0"/>
              <w:adjustRightInd w:val="0"/>
              <w:spacing w:after="0" w:line="240" w:lineRule="auto"/>
              <w:rPr>
                <w:rFonts w:ascii="ArialNarrow" w:eastAsia="Cambria" w:hAnsi="ArialNarrow" w:cs="Arial"/>
                <w:sz w:val="24"/>
                <w:lang w:val="es-ES"/>
              </w:rPr>
            </w:pPr>
            <w:r w:rsidRPr="00E363EF">
              <w:rPr>
                <w:rFonts w:ascii="ArialNarrow" w:eastAsia="Cambria" w:hAnsi="ArialNarrow" w:cs="Arial"/>
                <w:sz w:val="24"/>
                <w:lang w:val="es-ES"/>
              </w:rPr>
              <w:t>Custodiar y cuidar los bienes muebles que estén bajo su uso y resguardo, evitando su pérdida, sustracción del área asignada y/o destrucción, utilizándolos exclusivamente para los fines que estén afectos, debiendo mantener informadas a las dependencias correspondientes sobre el alta, baja y cambio de área de los bienes que estén bajo su resguardo</w:t>
            </w:r>
          </w:p>
          <w:p w:rsidR="00AE6735" w:rsidRPr="002F16F2" w:rsidRDefault="00AE6735" w:rsidP="009171B2">
            <w:pPr>
              <w:numPr>
                <w:ilvl w:val="0"/>
                <w:numId w:val="3"/>
              </w:numPr>
              <w:autoSpaceDE w:val="0"/>
              <w:autoSpaceDN w:val="0"/>
              <w:adjustRightInd w:val="0"/>
              <w:spacing w:after="0" w:line="240" w:lineRule="auto"/>
              <w:rPr>
                <w:rFonts w:ascii="Arial" w:eastAsia="Cambria" w:hAnsi="Arial" w:cs="Arial"/>
                <w:sz w:val="24"/>
                <w:szCs w:val="24"/>
                <w:lang w:val="es-ES"/>
              </w:rPr>
            </w:pPr>
            <w:r w:rsidRPr="00E363EF">
              <w:rPr>
                <w:rFonts w:ascii="Arial" w:eastAsia="Cambria" w:hAnsi="Arial" w:cs="Arial"/>
                <w:sz w:val="24"/>
                <w:szCs w:val="24"/>
                <w:lang w:val="es-ES"/>
              </w:rPr>
              <w:t>Mantener debidamente organizados los documentos para su fácil localización y consulta, debiendo dar cumplimiento a la Ley de Archivos del Estado de Puebla, su Reglamento y la normatividad aplicable al tema</w:t>
            </w:r>
          </w:p>
          <w:p w:rsidR="00AE6735" w:rsidRPr="00CF18D4" w:rsidRDefault="00AE6735" w:rsidP="009171B2">
            <w:pPr>
              <w:numPr>
                <w:ilvl w:val="0"/>
                <w:numId w:val="3"/>
              </w:numPr>
              <w:autoSpaceDE w:val="0"/>
              <w:autoSpaceDN w:val="0"/>
              <w:adjustRightInd w:val="0"/>
              <w:spacing w:after="0" w:line="240" w:lineRule="auto"/>
              <w:rPr>
                <w:rFonts w:ascii="Arial" w:eastAsia="Cambria" w:hAnsi="Arial" w:cs="Arial"/>
                <w:sz w:val="24"/>
                <w:szCs w:val="24"/>
                <w:lang w:val="es-ES"/>
              </w:rPr>
            </w:pPr>
            <w:r>
              <w:rPr>
                <w:rFonts w:ascii="Arial" w:eastAsia="Cambria" w:hAnsi="Arial" w:cs="Arial"/>
                <w:sz w:val="24"/>
                <w:szCs w:val="24"/>
                <w:lang w:val="es-ES"/>
              </w:rPr>
              <w:t xml:space="preserve">Implementación del Control Interno de la Unidad Administrativa a su cargo, de acuerdo a los lineamientos aplicables. </w:t>
            </w:r>
          </w:p>
          <w:p w:rsidR="008D3001" w:rsidRDefault="008D3001" w:rsidP="009171B2">
            <w:pPr>
              <w:numPr>
                <w:ilvl w:val="0"/>
                <w:numId w:val="3"/>
              </w:numPr>
              <w:autoSpaceDE w:val="0"/>
              <w:autoSpaceDN w:val="0"/>
              <w:adjustRightInd w:val="0"/>
              <w:spacing w:after="0" w:line="240" w:lineRule="auto"/>
              <w:rPr>
                <w:rFonts w:ascii="Arial" w:eastAsia="Cambria" w:hAnsi="Arial" w:cs="Arial"/>
                <w:sz w:val="24"/>
                <w:szCs w:val="24"/>
                <w:lang w:val="es-ES"/>
              </w:rPr>
            </w:pPr>
            <w:r w:rsidRPr="00360646">
              <w:rPr>
                <w:rFonts w:ascii="Arial" w:eastAsia="Cambria" w:hAnsi="Arial" w:cs="Arial"/>
                <w:sz w:val="24"/>
                <w:szCs w:val="24"/>
                <w:lang w:val="es-ES"/>
              </w:rPr>
              <w:t>Desarrollar todas aquellas funciones inherentes al área de su competencia</w:t>
            </w:r>
            <w:r w:rsidR="00997B7F">
              <w:rPr>
                <w:rFonts w:ascii="Arial" w:eastAsia="Cambria" w:hAnsi="Arial" w:cs="Arial"/>
                <w:sz w:val="24"/>
                <w:szCs w:val="24"/>
                <w:lang w:val="es-ES"/>
              </w:rPr>
              <w:t>.</w:t>
            </w:r>
          </w:p>
          <w:p w:rsidR="00997B7F" w:rsidRPr="00360646" w:rsidRDefault="00997B7F" w:rsidP="009171B2">
            <w:pPr>
              <w:numPr>
                <w:ilvl w:val="0"/>
                <w:numId w:val="3"/>
              </w:numPr>
              <w:autoSpaceDE w:val="0"/>
              <w:autoSpaceDN w:val="0"/>
              <w:adjustRightInd w:val="0"/>
              <w:spacing w:after="0" w:line="240" w:lineRule="auto"/>
              <w:rPr>
                <w:rFonts w:ascii="Arial" w:eastAsia="Cambria" w:hAnsi="Arial" w:cs="Arial"/>
                <w:sz w:val="24"/>
                <w:szCs w:val="24"/>
                <w:lang w:val="es-ES"/>
              </w:rPr>
            </w:pPr>
            <w:r w:rsidRPr="00997B7F">
              <w:rPr>
                <w:rFonts w:ascii="Arial" w:eastAsia="Cambria" w:hAnsi="Arial" w:cs="Arial"/>
                <w:sz w:val="24"/>
                <w:szCs w:val="24"/>
                <w:lang w:val="es-ES"/>
              </w:rPr>
              <w:t xml:space="preserve">Cumplir con la máxima diligencia en el marco normativo que rigen en su </w:t>
            </w:r>
            <w:r w:rsidR="00B31987" w:rsidRPr="00997B7F">
              <w:rPr>
                <w:rFonts w:ascii="Arial" w:eastAsia="Cambria" w:hAnsi="Arial" w:cs="Arial"/>
                <w:sz w:val="24"/>
                <w:szCs w:val="24"/>
                <w:lang w:val="es-ES"/>
              </w:rPr>
              <w:t>actuar en</w:t>
            </w:r>
            <w:r w:rsidRPr="00997B7F">
              <w:rPr>
                <w:rFonts w:ascii="Arial" w:eastAsia="Cambria" w:hAnsi="Arial" w:cs="Arial"/>
                <w:sz w:val="24"/>
                <w:szCs w:val="24"/>
                <w:lang w:val="es-ES"/>
              </w:rPr>
              <w:t xml:space="preserve"> su área y las demás inherentes al cargo que desempeñan dentro de la administración pública Municipal</w:t>
            </w:r>
            <w:r w:rsidR="00B31987">
              <w:rPr>
                <w:rFonts w:ascii="Arial" w:eastAsia="Cambria" w:hAnsi="Arial" w:cs="Arial"/>
                <w:sz w:val="24"/>
                <w:szCs w:val="24"/>
                <w:lang w:val="es-ES"/>
              </w:rPr>
              <w:t>.</w:t>
            </w:r>
          </w:p>
          <w:p w:rsidR="00E87C16" w:rsidRPr="00E87C16" w:rsidRDefault="00E87C16" w:rsidP="008D3001">
            <w:pPr>
              <w:autoSpaceDE w:val="0"/>
              <w:autoSpaceDN w:val="0"/>
              <w:adjustRightInd w:val="0"/>
              <w:spacing w:after="0" w:line="240" w:lineRule="auto"/>
              <w:rPr>
                <w:rFonts w:ascii="ArialNarrow" w:hAnsi="ArialNarrow" w:cs="ArialNarrow"/>
                <w:sz w:val="24"/>
                <w:szCs w:val="24"/>
                <w:lang w:val="es-ES" w:eastAsia="es-ES"/>
              </w:rPr>
            </w:pPr>
          </w:p>
        </w:tc>
      </w:tr>
    </w:tbl>
    <w:p w:rsidR="007001F8" w:rsidRDefault="007001F8" w:rsidP="007001F8">
      <w:pPr>
        <w:spacing w:before="240"/>
        <w:rPr>
          <w:rFonts w:ascii="Arial" w:hAnsi="Arial" w:cs="Arial"/>
          <w:b/>
          <w:sz w:val="32"/>
          <w:szCs w:val="32"/>
        </w:rPr>
      </w:pPr>
    </w:p>
    <w:p w:rsidR="007001F8" w:rsidRDefault="007001F8" w:rsidP="007001F8">
      <w:pPr>
        <w:jc w:val="both"/>
        <w:rPr>
          <w:rFonts w:ascii="Arial" w:hAnsi="Arial" w:cs="Arial"/>
        </w:rPr>
      </w:pPr>
    </w:p>
    <w:p w:rsidR="007001F8" w:rsidRDefault="00AE6735" w:rsidP="00763948">
      <w:pPr>
        <w:jc w:val="right"/>
        <w:rPr>
          <w:rFonts w:ascii="Arial" w:hAnsi="Arial" w:cs="Arial"/>
        </w:rPr>
      </w:pPr>
      <w:r>
        <w:rPr>
          <w:rFonts w:ascii="Arial" w:hAnsi="Arial" w:cs="Arial"/>
        </w:rPr>
        <w:t xml:space="preserve">   </w:t>
      </w:r>
      <w:r w:rsidR="007001F8">
        <w:rPr>
          <w:rFonts w:ascii="Arial" w:hAnsi="Arial" w:cs="Arial"/>
        </w:rPr>
        <w:t xml:space="preserve">                 </w:t>
      </w:r>
      <w:r w:rsidR="00763948">
        <w:rPr>
          <w:rFonts w:ascii="Arial" w:hAnsi="Arial" w:cs="Arial"/>
        </w:rPr>
        <w:t>------</w:t>
      </w:r>
      <w:r w:rsidR="007001F8">
        <w:rPr>
          <w:rFonts w:ascii="Arial" w:hAnsi="Arial" w:cs="Arial"/>
        </w:rPr>
        <w:t>--------------------------------------------------------</w:t>
      </w:r>
      <w:r w:rsidR="00763948">
        <w:rPr>
          <w:rFonts w:ascii="Arial" w:hAnsi="Arial" w:cs="Arial"/>
        </w:rPr>
        <w:t xml:space="preserve">  </w:t>
      </w:r>
    </w:p>
    <w:p w:rsidR="007001F8" w:rsidRDefault="00763948" w:rsidP="00763948">
      <w:pPr>
        <w:spacing w:after="0"/>
        <w:jc w:val="right"/>
        <w:rPr>
          <w:rFonts w:ascii="Arial" w:hAnsi="Arial" w:cs="Arial"/>
        </w:rPr>
      </w:pPr>
      <w:r>
        <w:rPr>
          <w:rFonts w:ascii="Arial" w:hAnsi="Arial" w:cs="Arial"/>
        </w:rPr>
        <w:t xml:space="preserve">   </w:t>
      </w:r>
      <w:r w:rsidR="00AE6735">
        <w:rPr>
          <w:rFonts w:ascii="Arial" w:hAnsi="Arial" w:cs="Arial"/>
        </w:rPr>
        <w:t>FIRMA DEL JEFE DEL ARCHIVO MUNICIPAL</w:t>
      </w:r>
    </w:p>
    <w:p w:rsidR="009171B2" w:rsidRDefault="00AE6735" w:rsidP="00763948">
      <w:pPr>
        <w:spacing w:after="0"/>
        <w:jc w:val="both"/>
        <w:rPr>
          <w:rFonts w:ascii="Arial" w:hAnsi="Arial" w:cs="Arial"/>
        </w:rPr>
      </w:pPr>
      <w:r>
        <w:rPr>
          <w:rFonts w:ascii="Arial" w:hAnsi="Arial" w:cs="Arial"/>
        </w:rPr>
        <w:t xml:space="preserve">   </w:t>
      </w:r>
    </w:p>
    <w:p w:rsidR="007001F8" w:rsidRDefault="007001F8" w:rsidP="008B5252">
      <w:pPr>
        <w:spacing w:before="240"/>
        <w:rPr>
          <w:rFonts w:ascii="Arial" w:hAnsi="Arial" w:cs="Arial"/>
          <w:b/>
          <w:sz w:val="32"/>
          <w:szCs w:val="32"/>
        </w:rPr>
      </w:pPr>
    </w:p>
    <w:p w:rsidR="007001F8" w:rsidRDefault="007001F8" w:rsidP="008B5252">
      <w:pPr>
        <w:spacing w:before="240"/>
        <w:rPr>
          <w:rFonts w:ascii="Arial" w:hAnsi="Arial" w:cs="Arial"/>
          <w:b/>
          <w:sz w:val="32"/>
          <w:szCs w:val="32"/>
        </w:rPr>
      </w:pPr>
    </w:p>
    <w:p w:rsidR="007001F8" w:rsidRDefault="007001F8" w:rsidP="008B5252">
      <w:pPr>
        <w:spacing w:before="240"/>
        <w:rPr>
          <w:rFonts w:ascii="Arial" w:hAnsi="Arial" w:cs="Arial"/>
          <w:b/>
          <w:sz w:val="32"/>
          <w:szCs w:val="32"/>
        </w:rPr>
      </w:pPr>
    </w:p>
    <w:p w:rsidR="007001F8" w:rsidRDefault="007001F8" w:rsidP="008B5252">
      <w:pPr>
        <w:spacing w:before="240"/>
        <w:rPr>
          <w:rFonts w:ascii="Arial" w:hAnsi="Arial" w:cs="Arial"/>
          <w:b/>
          <w:sz w:val="32"/>
          <w:szCs w:val="32"/>
        </w:rPr>
      </w:pPr>
    </w:p>
    <w:p w:rsidR="00946E55" w:rsidRDefault="00946E55">
      <w:pPr>
        <w:rPr>
          <w:rFonts w:ascii="Arial" w:hAnsi="Arial" w:cs="Arial"/>
          <w:b/>
          <w:sz w:val="32"/>
          <w:szCs w:val="32"/>
        </w:rPr>
      </w:pPr>
      <w:r>
        <w:rPr>
          <w:rFonts w:ascii="Arial" w:hAnsi="Arial" w:cs="Arial"/>
          <w:b/>
          <w:sz w:val="32"/>
          <w:szCs w:val="32"/>
        </w:rPr>
        <w:br w:type="page"/>
      </w:r>
    </w:p>
    <w:p w:rsidR="00FA3C5A" w:rsidRDefault="002B103A" w:rsidP="00FA3C5A">
      <w:pPr>
        <w:spacing w:before="240"/>
        <w:jc w:val="center"/>
        <w:rPr>
          <w:rFonts w:ascii="Arial" w:hAnsi="Arial" w:cs="Arial"/>
          <w:b/>
          <w:sz w:val="32"/>
          <w:szCs w:val="32"/>
        </w:rPr>
      </w:pPr>
      <w:r>
        <w:rPr>
          <w:rFonts w:ascii="Arial" w:hAnsi="Arial" w:cs="Arial"/>
          <w:b/>
          <w:sz w:val="32"/>
          <w:szCs w:val="32"/>
        </w:rPr>
        <w:lastRenderedPageBreak/>
        <w:t>DESCRIPCIÓ</w:t>
      </w:r>
      <w:r w:rsidR="003B4D9F">
        <w:rPr>
          <w:rFonts w:ascii="Arial" w:hAnsi="Arial" w:cs="Arial"/>
          <w:b/>
          <w:sz w:val="32"/>
          <w:szCs w:val="32"/>
        </w:rPr>
        <w:t>N DEL PUESTO Y F</w:t>
      </w:r>
      <w:r w:rsidR="00FA3C5A">
        <w:rPr>
          <w:rFonts w:ascii="Arial" w:hAnsi="Arial" w:cs="Arial"/>
          <w:b/>
          <w:sz w:val="32"/>
          <w:szCs w:val="32"/>
        </w:rPr>
        <w:t>UNCIONES</w:t>
      </w:r>
    </w:p>
    <w:p w:rsidR="00FA3C5A" w:rsidRDefault="00FA3C5A" w:rsidP="00FA3C5A">
      <w:pPr>
        <w:spacing w:before="240"/>
        <w:jc w:val="center"/>
        <w:rPr>
          <w:rFonts w:ascii="Arial" w:hAnsi="Arial" w:cs="Arial"/>
          <w:b/>
          <w:sz w:val="32"/>
          <w:szCs w:val="32"/>
        </w:rPr>
      </w:pPr>
      <w:r>
        <w:rPr>
          <w:rFonts w:ascii="Arial" w:hAnsi="Arial" w:cs="Arial"/>
          <w:b/>
          <w:sz w:val="28"/>
          <w:szCs w:val="28"/>
        </w:rPr>
        <w:t xml:space="preserve">AUXILIAR </w:t>
      </w:r>
      <w:r w:rsidR="00B31987">
        <w:rPr>
          <w:rFonts w:ascii="Arial" w:hAnsi="Arial" w:cs="Arial"/>
          <w:b/>
          <w:sz w:val="28"/>
          <w:szCs w:val="28"/>
        </w:rPr>
        <w:t>C</w:t>
      </w:r>
    </w:p>
    <w:tbl>
      <w:tblPr>
        <w:tblW w:w="9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52"/>
        <w:gridCol w:w="4553"/>
      </w:tblGrid>
      <w:tr w:rsidR="00FA3C5A" w:rsidRPr="00AF2ED4" w:rsidTr="00337E65">
        <w:trPr>
          <w:trHeight w:val="567"/>
        </w:trPr>
        <w:tc>
          <w:tcPr>
            <w:tcW w:w="4552" w:type="dxa"/>
            <w:shd w:val="clear" w:color="auto" w:fill="auto"/>
          </w:tcPr>
          <w:p w:rsidR="00FA3C5A" w:rsidRPr="00AF2ED4" w:rsidRDefault="00FA3C5A" w:rsidP="00337E65">
            <w:pPr>
              <w:spacing w:line="240" w:lineRule="auto"/>
              <w:rPr>
                <w:rFonts w:ascii="Arial" w:eastAsia="Cambria" w:hAnsi="Arial" w:cs="Arial"/>
                <w:sz w:val="24"/>
                <w:szCs w:val="24"/>
              </w:rPr>
            </w:pPr>
            <w:r w:rsidRPr="00AF2ED4">
              <w:rPr>
                <w:rFonts w:ascii="Arial" w:eastAsia="Cambria" w:hAnsi="Arial" w:cs="Arial"/>
                <w:sz w:val="24"/>
                <w:szCs w:val="24"/>
              </w:rPr>
              <w:t>TITULO DEL PUESTO:</w:t>
            </w:r>
          </w:p>
        </w:tc>
        <w:tc>
          <w:tcPr>
            <w:tcW w:w="4553" w:type="dxa"/>
            <w:shd w:val="clear" w:color="auto" w:fill="auto"/>
          </w:tcPr>
          <w:p w:rsidR="00FA3C5A" w:rsidRPr="00AF2ED4" w:rsidRDefault="003B4D9F" w:rsidP="00337E65">
            <w:pPr>
              <w:spacing w:line="240" w:lineRule="auto"/>
              <w:rPr>
                <w:rFonts w:ascii="Arial" w:eastAsia="Cambria" w:hAnsi="Arial" w:cs="Arial"/>
                <w:sz w:val="24"/>
                <w:szCs w:val="24"/>
              </w:rPr>
            </w:pPr>
            <w:r>
              <w:rPr>
                <w:rFonts w:ascii="Arial" w:eastAsia="Cambria" w:hAnsi="Arial" w:cs="Arial"/>
                <w:sz w:val="24"/>
                <w:szCs w:val="24"/>
              </w:rPr>
              <w:t xml:space="preserve">Auxiliar </w:t>
            </w:r>
            <w:r w:rsidR="00B31987">
              <w:rPr>
                <w:rFonts w:ascii="Arial" w:eastAsia="Cambria" w:hAnsi="Arial" w:cs="Arial"/>
                <w:sz w:val="24"/>
                <w:szCs w:val="24"/>
              </w:rPr>
              <w:t>C</w:t>
            </w:r>
          </w:p>
        </w:tc>
      </w:tr>
      <w:tr w:rsidR="00FA3C5A" w:rsidRPr="00AF2ED4" w:rsidTr="00337E65">
        <w:trPr>
          <w:trHeight w:val="567"/>
        </w:trPr>
        <w:tc>
          <w:tcPr>
            <w:tcW w:w="4552" w:type="dxa"/>
            <w:shd w:val="clear" w:color="auto" w:fill="auto"/>
          </w:tcPr>
          <w:p w:rsidR="00FA3C5A" w:rsidRPr="00AF2ED4" w:rsidRDefault="00FA3C5A" w:rsidP="00337E65">
            <w:pPr>
              <w:spacing w:line="240" w:lineRule="auto"/>
              <w:rPr>
                <w:rFonts w:ascii="Arial" w:eastAsia="Cambria" w:hAnsi="Arial" w:cs="Arial"/>
                <w:sz w:val="24"/>
                <w:szCs w:val="24"/>
              </w:rPr>
            </w:pPr>
            <w:r w:rsidRPr="00AF2ED4">
              <w:rPr>
                <w:rFonts w:ascii="Arial" w:eastAsia="Cambria" w:hAnsi="Arial" w:cs="Arial"/>
                <w:sz w:val="24"/>
                <w:szCs w:val="24"/>
              </w:rPr>
              <w:t xml:space="preserve">UNIDAD ADMINISTRATIVA: </w:t>
            </w:r>
          </w:p>
        </w:tc>
        <w:tc>
          <w:tcPr>
            <w:tcW w:w="4553" w:type="dxa"/>
            <w:shd w:val="clear" w:color="auto" w:fill="auto"/>
          </w:tcPr>
          <w:p w:rsidR="00FA3C5A" w:rsidRPr="003B4D9F" w:rsidRDefault="006C0430" w:rsidP="00337E65">
            <w:pPr>
              <w:spacing w:line="240" w:lineRule="auto"/>
              <w:rPr>
                <w:rFonts w:ascii="Arial" w:eastAsia="Cambria" w:hAnsi="Arial" w:cs="Arial"/>
                <w:sz w:val="24"/>
                <w:szCs w:val="24"/>
                <w:highlight w:val="yellow"/>
              </w:rPr>
            </w:pPr>
            <w:r w:rsidRPr="006C0430">
              <w:rPr>
                <w:rFonts w:ascii="Arial" w:eastAsia="Cambria" w:hAnsi="Arial" w:cs="Arial"/>
                <w:sz w:val="24"/>
                <w:szCs w:val="24"/>
              </w:rPr>
              <w:t>Archivo Histórico</w:t>
            </w:r>
          </w:p>
        </w:tc>
      </w:tr>
      <w:tr w:rsidR="00FA3C5A" w:rsidRPr="00AF2ED4" w:rsidTr="00337E65">
        <w:trPr>
          <w:trHeight w:val="567"/>
        </w:trPr>
        <w:tc>
          <w:tcPr>
            <w:tcW w:w="4552" w:type="dxa"/>
            <w:shd w:val="clear" w:color="auto" w:fill="auto"/>
          </w:tcPr>
          <w:p w:rsidR="00FA3C5A" w:rsidRPr="00AF2ED4" w:rsidRDefault="00FA3C5A" w:rsidP="00337E65">
            <w:pPr>
              <w:spacing w:line="240" w:lineRule="auto"/>
              <w:rPr>
                <w:rFonts w:ascii="Arial" w:eastAsia="Cambria" w:hAnsi="Arial" w:cs="Arial"/>
                <w:sz w:val="24"/>
                <w:szCs w:val="24"/>
              </w:rPr>
            </w:pPr>
            <w:r w:rsidRPr="00AF2ED4">
              <w:rPr>
                <w:rFonts w:ascii="Arial" w:eastAsia="Cambria" w:hAnsi="Arial" w:cs="Arial"/>
                <w:sz w:val="24"/>
                <w:szCs w:val="24"/>
              </w:rPr>
              <w:t>AREA DE ADSCRIPCION:</w:t>
            </w:r>
          </w:p>
        </w:tc>
        <w:tc>
          <w:tcPr>
            <w:tcW w:w="4553" w:type="dxa"/>
            <w:shd w:val="clear" w:color="auto" w:fill="auto"/>
          </w:tcPr>
          <w:p w:rsidR="00FA3C5A" w:rsidRPr="003B4D9F" w:rsidRDefault="006C0430" w:rsidP="00337E65">
            <w:pPr>
              <w:spacing w:line="240" w:lineRule="auto"/>
              <w:rPr>
                <w:rFonts w:ascii="Arial" w:eastAsia="Cambria" w:hAnsi="Arial" w:cs="Arial"/>
                <w:sz w:val="24"/>
                <w:szCs w:val="24"/>
                <w:highlight w:val="yellow"/>
              </w:rPr>
            </w:pPr>
            <w:r w:rsidRPr="00C03292">
              <w:rPr>
                <w:rFonts w:ascii="Arial" w:eastAsia="Cambria" w:hAnsi="Arial" w:cs="Arial"/>
                <w:sz w:val="24"/>
                <w:szCs w:val="24"/>
              </w:rPr>
              <w:t>Secretaria del Ayuntam</w:t>
            </w:r>
            <w:r w:rsidR="00E327D6">
              <w:rPr>
                <w:rFonts w:ascii="Arial" w:eastAsia="Cambria" w:hAnsi="Arial" w:cs="Arial"/>
                <w:sz w:val="24"/>
                <w:szCs w:val="24"/>
              </w:rPr>
              <w:t xml:space="preserve">iento/ </w:t>
            </w:r>
            <w:r w:rsidR="00B31987">
              <w:rPr>
                <w:rFonts w:ascii="Arial" w:eastAsia="Cambria" w:hAnsi="Arial" w:cs="Arial"/>
                <w:sz w:val="24"/>
                <w:szCs w:val="24"/>
              </w:rPr>
              <w:t>Jefatura del</w:t>
            </w:r>
            <w:r w:rsidR="00E327D6">
              <w:rPr>
                <w:rFonts w:ascii="Arial" w:eastAsia="Cambria" w:hAnsi="Arial" w:cs="Arial"/>
                <w:sz w:val="24"/>
                <w:szCs w:val="24"/>
              </w:rPr>
              <w:t xml:space="preserve"> Archivo Municipal</w:t>
            </w:r>
          </w:p>
        </w:tc>
      </w:tr>
      <w:tr w:rsidR="00FA3C5A" w:rsidRPr="00AF2ED4" w:rsidTr="00337E65">
        <w:trPr>
          <w:trHeight w:val="567"/>
        </w:trPr>
        <w:tc>
          <w:tcPr>
            <w:tcW w:w="4552" w:type="dxa"/>
            <w:shd w:val="clear" w:color="auto" w:fill="auto"/>
          </w:tcPr>
          <w:p w:rsidR="00FA3C5A" w:rsidRPr="00AF2ED4" w:rsidRDefault="00FA3C5A" w:rsidP="00337E65">
            <w:pPr>
              <w:spacing w:line="240" w:lineRule="auto"/>
              <w:rPr>
                <w:rFonts w:ascii="Arial" w:eastAsia="Cambria" w:hAnsi="Arial" w:cs="Arial"/>
                <w:sz w:val="24"/>
                <w:szCs w:val="24"/>
              </w:rPr>
            </w:pPr>
            <w:r w:rsidRPr="00AF2ED4">
              <w:rPr>
                <w:rFonts w:ascii="Arial" w:eastAsia="Cambria" w:hAnsi="Arial" w:cs="Arial"/>
                <w:sz w:val="24"/>
                <w:szCs w:val="24"/>
              </w:rPr>
              <w:t>A QUIEN REPORTA:</w:t>
            </w:r>
          </w:p>
        </w:tc>
        <w:tc>
          <w:tcPr>
            <w:tcW w:w="4553" w:type="dxa"/>
            <w:shd w:val="clear" w:color="auto" w:fill="auto"/>
          </w:tcPr>
          <w:p w:rsidR="00C03292" w:rsidRDefault="00C03292" w:rsidP="00337E65">
            <w:pPr>
              <w:spacing w:line="240" w:lineRule="auto"/>
              <w:rPr>
                <w:rFonts w:ascii="Arial" w:eastAsia="Cambria" w:hAnsi="Arial" w:cs="Arial"/>
                <w:sz w:val="24"/>
                <w:szCs w:val="24"/>
              </w:rPr>
            </w:pPr>
            <w:r>
              <w:rPr>
                <w:rFonts w:ascii="Arial" w:eastAsia="Cambria" w:hAnsi="Arial" w:cs="Arial"/>
                <w:sz w:val="24"/>
                <w:szCs w:val="24"/>
              </w:rPr>
              <w:t>Encargado de</w:t>
            </w:r>
            <w:r w:rsidR="00B31987">
              <w:rPr>
                <w:rFonts w:ascii="Arial" w:eastAsia="Cambria" w:hAnsi="Arial" w:cs="Arial"/>
                <w:sz w:val="24"/>
                <w:szCs w:val="24"/>
              </w:rPr>
              <w:t>l</w:t>
            </w:r>
            <w:r>
              <w:rPr>
                <w:rFonts w:ascii="Arial" w:eastAsia="Cambria" w:hAnsi="Arial" w:cs="Arial"/>
                <w:sz w:val="24"/>
                <w:szCs w:val="24"/>
              </w:rPr>
              <w:t xml:space="preserve"> Archivo Histórico</w:t>
            </w:r>
          </w:p>
          <w:p w:rsidR="00C137EC" w:rsidRPr="00AF2ED4" w:rsidRDefault="00B31987" w:rsidP="00337E65">
            <w:pPr>
              <w:spacing w:line="240" w:lineRule="auto"/>
              <w:rPr>
                <w:rFonts w:ascii="Arial" w:eastAsia="Cambria" w:hAnsi="Arial" w:cs="Arial"/>
                <w:sz w:val="24"/>
                <w:szCs w:val="24"/>
              </w:rPr>
            </w:pPr>
            <w:r>
              <w:rPr>
                <w:rFonts w:ascii="Arial" w:eastAsia="Cambria" w:hAnsi="Arial" w:cs="Arial"/>
                <w:sz w:val="24"/>
                <w:szCs w:val="24"/>
              </w:rPr>
              <w:t>Jefe</w:t>
            </w:r>
            <w:r w:rsidR="00E327D6">
              <w:rPr>
                <w:rFonts w:ascii="Arial" w:eastAsia="Cambria" w:hAnsi="Arial" w:cs="Arial"/>
                <w:sz w:val="24"/>
                <w:szCs w:val="24"/>
              </w:rPr>
              <w:t xml:space="preserve"> de</w:t>
            </w:r>
            <w:r w:rsidR="00267B1C">
              <w:rPr>
                <w:rFonts w:ascii="Arial" w:eastAsia="Cambria" w:hAnsi="Arial" w:cs="Arial"/>
                <w:sz w:val="24"/>
                <w:szCs w:val="24"/>
              </w:rPr>
              <w:t>l</w:t>
            </w:r>
            <w:r w:rsidR="00E327D6">
              <w:rPr>
                <w:rFonts w:ascii="Arial" w:eastAsia="Cambria" w:hAnsi="Arial" w:cs="Arial"/>
                <w:sz w:val="24"/>
                <w:szCs w:val="24"/>
              </w:rPr>
              <w:t xml:space="preserve"> Archivo Municipal</w:t>
            </w:r>
          </w:p>
        </w:tc>
      </w:tr>
      <w:tr w:rsidR="00FA3C5A" w:rsidRPr="00AF2ED4" w:rsidTr="00337E65">
        <w:trPr>
          <w:trHeight w:val="567"/>
        </w:trPr>
        <w:tc>
          <w:tcPr>
            <w:tcW w:w="4552" w:type="dxa"/>
            <w:shd w:val="clear" w:color="auto" w:fill="auto"/>
          </w:tcPr>
          <w:p w:rsidR="00FA3C5A" w:rsidRPr="00AF2ED4" w:rsidRDefault="00FA3C5A" w:rsidP="00337E65">
            <w:pPr>
              <w:spacing w:line="240" w:lineRule="auto"/>
              <w:rPr>
                <w:rFonts w:ascii="Arial" w:eastAsia="Cambria" w:hAnsi="Arial" w:cs="Arial"/>
                <w:sz w:val="24"/>
                <w:szCs w:val="24"/>
              </w:rPr>
            </w:pPr>
            <w:r w:rsidRPr="00AF2ED4">
              <w:rPr>
                <w:rFonts w:ascii="Arial" w:eastAsia="Cambria" w:hAnsi="Arial" w:cs="Arial"/>
                <w:sz w:val="24"/>
                <w:szCs w:val="24"/>
              </w:rPr>
              <w:t>A QUIEN SUPERVISA:</w:t>
            </w:r>
          </w:p>
        </w:tc>
        <w:tc>
          <w:tcPr>
            <w:tcW w:w="4553" w:type="dxa"/>
            <w:shd w:val="clear" w:color="auto" w:fill="auto"/>
          </w:tcPr>
          <w:p w:rsidR="00FA3C5A" w:rsidRPr="00AF2ED4" w:rsidRDefault="003B4D9F" w:rsidP="00337E65">
            <w:pPr>
              <w:spacing w:line="240" w:lineRule="auto"/>
              <w:rPr>
                <w:rFonts w:ascii="Arial" w:eastAsia="Cambria" w:hAnsi="Arial" w:cs="Arial"/>
                <w:sz w:val="24"/>
                <w:szCs w:val="24"/>
              </w:rPr>
            </w:pPr>
            <w:r>
              <w:rPr>
                <w:rFonts w:ascii="Arial" w:eastAsia="Cambria" w:hAnsi="Arial" w:cs="Arial"/>
                <w:sz w:val="24"/>
                <w:szCs w:val="24"/>
              </w:rPr>
              <w:t xml:space="preserve"> N/A</w:t>
            </w:r>
          </w:p>
        </w:tc>
      </w:tr>
      <w:tr w:rsidR="00FA3C5A" w:rsidRPr="00AF2ED4" w:rsidTr="00337E65">
        <w:trPr>
          <w:trHeight w:val="567"/>
        </w:trPr>
        <w:tc>
          <w:tcPr>
            <w:tcW w:w="4552" w:type="dxa"/>
            <w:shd w:val="clear" w:color="auto" w:fill="auto"/>
          </w:tcPr>
          <w:p w:rsidR="00FA3C5A" w:rsidRPr="00AF2ED4" w:rsidRDefault="00FA3C5A" w:rsidP="00337E65">
            <w:pPr>
              <w:spacing w:line="240" w:lineRule="auto"/>
              <w:rPr>
                <w:rFonts w:ascii="Arial" w:eastAsia="Cambria" w:hAnsi="Arial" w:cs="Arial"/>
                <w:sz w:val="24"/>
                <w:szCs w:val="24"/>
              </w:rPr>
            </w:pPr>
            <w:r w:rsidRPr="00AF2ED4">
              <w:rPr>
                <w:rFonts w:ascii="Arial" w:eastAsia="Cambria" w:hAnsi="Arial" w:cs="Arial"/>
                <w:sz w:val="24"/>
                <w:szCs w:val="24"/>
              </w:rPr>
              <w:t>N° DE PERSONAS EN EL PUESTO:</w:t>
            </w:r>
          </w:p>
        </w:tc>
        <w:tc>
          <w:tcPr>
            <w:tcW w:w="4553" w:type="dxa"/>
            <w:shd w:val="clear" w:color="auto" w:fill="auto"/>
          </w:tcPr>
          <w:p w:rsidR="00FA3C5A" w:rsidRPr="00AF2ED4" w:rsidRDefault="00315ED7" w:rsidP="00337E65">
            <w:pPr>
              <w:spacing w:line="240" w:lineRule="auto"/>
              <w:rPr>
                <w:rFonts w:ascii="Arial" w:eastAsia="Cambria" w:hAnsi="Arial" w:cs="Arial"/>
                <w:sz w:val="24"/>
                <w:szCs w:val="24"/>
              </w:rPr>
            </w:pPr>
            <w:r>
              <w:rPr>
                <w:rFonts w:ascii="Arial" w:eastAsia="Cambria" w:hAnsi="Arial" w:cs="Arial"/>
                <w:sz w:val="24"/>
                <w:szCs w:val="24"/>
              </w:rPr>
              <w:t>2</w:t>
            </w:r>
          </w:p>
        </w:tc>
      </w:tr>
    </w:tbl>
    <w:p w:rsidR="00AA109B" w:rsidRDefault="00AA109B" w:rsidP="00FA3C5A">
      <w:pPr>
        <w:spacing w:line="240" w:lineRule="auto"/>
        <w:contextualSpacing/>
        <w:jc w:val="both"/>
        <w:rPr>
          <w:rFonts w:ascii="Arial" w:hAnsi="Arial" w:cs="Arial"/>
        </w:rPr>
      </w:pPr>
    </w:p>
    <w:p w:rsidR="00FA3C5A" w:rsidRPr="006564B7" w:rsidRDefault="00FA3C5A" w:rsidP="00FA3C5A">
      <w:pPr>
        <w:spacing w:line="240" w:lineRule="auto"/>
        <w:contextualSpacing/>
        <w:jc w:val="both"/>
        <w:rPr>
          <w:rFonts w:ascii="Arial" w:hAnsi="Arial" w:cs="Arial"/>
          <w:sz w:val="28"/>
          <w:szCs w:val="28"/>
        </w:rPr>
      </w:pPr>
      <w:r w:rsidRPr="006564B7">
        <w:rPr>
          <w:rFonts w:ascii="Arial" w:hAnsi="Arial" w:cs="Arial"/>
          <w:sz w:val="28"/>
          <w:szCs w:val="28"/>
        </w:rPr>
        <w:t>REQUERIMIENTOS DEL PUESTO</w:t>
      </w:r>
      <w:r w:rsidR="00AA109B" w:rsidRPr="006564B7">
        <w:rPr>
          <w:rFonts w:ascii="Arial" w:hAnsi="Arial" w:cs="Arial"/>
          <w:sz w:val="28"/>
          <w:szCs w:val="28"/>
        </w:rPr>
        <w:t xml:space="preserve"> DE</w:t>
      </w:r>
      <w:r w:rsidR="00B31987">
        <w:rPr>
          <w:rFonts w:ascii="Arial" w:hAnsi="Arial" w:cs="Arial"/>
          <w:sz w:val="28"/>
          <w:szCs w:val="28"/>
        </w:rPr>
        <w:t xml:space="preserve"> </w:t>
      </w:r>
      <w:r w:rsidR="00AA109B" w:rsidRPr="006564B7">
        <w:rPr>
          <w:rFonts w:ascii="Arial" w:hAnsi="Arial" w:cs="Arial"/>
          <w:sz w:val="28"/>
          <w:szCs w:val="28"/>
        </w:rPr>
        <w:t xml:space="preserve"> AUXILIAR </w:t>
      </w:r>
      <w:r w:rsidR="00B31987">
        <w:rPr>
          <w:rFonts w:ascii="Arial" w:hAnsi="Arial" w:cs="Arial"/>
          <w:sz w:val="28"/>
          <w:szCs w:val="28"/>
        </w:rPr>
        <w:t xml:space="preserve">C  DEL ARCHIVO HISTÓRICO </w:t>
      </w:r>
    </w:p>
    <w:p w:rsidR="00FA3C5A" w:rsidRDefault="00FA3C5A" w:rsidP="00FA3C5A">
      <w:pPr>
        <w:spacing w:line="240" w:lineRule="auto"/>
        <w:contextualSpacing/>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64"/>
        <w:gridCol w:w="4465"/>
      </w:tblGrid>
      <w:tr w:rsidR="00FA3C5A" w:rsidRPr="00AF2ED4" w:rsidTr="00267B1C">
        <w:tc>
          <w:tcPr>
            <w:tcW w:w="4464" w:type="dxa"/>
            <w:shd w:val="clear" w:color="auto" w:fill="auto"/>
            <w:vAlign w:val="center"/>
          </w:tcPr>
          <w:p w:rsidR="00FA3C5A" w:rsidRPr="00AF2ED4" w:rsidRDefault="00FA3C5A" w:rsidP="00267B1C">
            <w:pPr>
              <w:spacing w:line="240" w:lineRule="auto"/>
              <w:contextualSpacing/>
              <w:rPr>
                <w:rFonts w:ascii="Arial" w:eastAsia="Cambria" w:hAnsi="Arial" w:cs="Arial"/>
              </w:rPr>
            </w:pPr>
            <w:r w:rsidRPr="00AF2ED4">
              <w:rPr>
                <w:rFonts w:ascii="Arial" w:eastAsia="Cambria" w:hAnsi="Arial" w:cs="Arial"/>
              </w:rPr>
              <w:t>ESCOLARIDAD:</w:t>
            </w:r>
          </w:p>
        </w:tc>
        <w:tc>
          <w:tcPr>
            <w:tcW w:w="4465" w:type="dxa"/>
            <w:shd w:val="clear" w:color="auto" w:fill="auto"/>
          </w:tcPr>
          <w:p w:rsidR="00FA3C5A" w:rsidRPr="00F12C46" w:rsidRDefault="00FA3C5A" w:rsidP="00337E65">
            <w:pPr>
              <w:spacing w:line="240" w:lineRule="auto"/>
              <w:contextualSpacing/>
              <w:jc w:val="both"/>
              <w:rPr>
                <w:rFonts w:ascii="Arial" w:eastAsia="Cambria" w:hAnsi="Arial" w:cs="Arial"/>
                <w:sz w:val="24"/>
                <w:szCs w:val="24"/>
              </w:rPr>
            </w:pPr>
            <w:r w:rsidRPr="00F12C46">
              <w:rPr>
                <w:rFonts w:ascii="Arial" w:eastAsia="Cambria" w:hAnsi="Arial" w:cs="Arial"/>
                <w:sz w:val="24"/>
                <w:szCs w:val="24"/>
              </w:rPr>
              <w:t>Licenciatura en Historia, Archivística, Administración Pública, o carreras afines.</w:t>
            </w:r>
          </w:p>
        </w:tc>
      </w:tr>
      <w:tr w:rsidR="00FA3C5A" w:rsidRPr="00AF2ED4" w:rsidTr="00267B1C">
        <w:trPr>
          <w:trHeight w:val="427"/>
        </w:trPr>
        <w:tc>
          <w:tcPr>
            <w:tcW w:w="4464" w:type="dxa"/>
            <w:shd w:val="clear" w:color="auto" w:fill="auto"/>
            <w:vAlign w:val="center"/>
          </w:tcPr>
          <w:p w:rsidR="00FA3C5A" w:rsidRPr="00AF2ED4" w:rsidRDefault="00FA3C5A" w:rsidP="00267B1C">
            <w:pPr>
              <w:spacing w:line="240" w:lineRule="auto"/>
              <w:contextualSpacing/>
              <w:rPr>
                <w:rFonts w:ascii="Arial" w:eastAsia="Cambria" w:hAnsi="Arial" w:cs="Arial"/>
              </w:rPr>
            </w:pPr>
            <w:r w:rsidRPr="00AF2ED4">
              <w:rPr>
                <w:rFonts w:ascii="Arial" w:eastAsia="Cambria" w:hAnsi="Arial" w:cs="Arial"/>
              </w:rPr>
              <w:t xml:space="preserve">AÑOS DE EXPERIENCIA: </w:t>
            </w:r>
          </w:p>
        </w:tc>
        <w:tc>
          <w:tcPr>
            <w:tcW w:w="4465" w:type="dxa"/>
            <w:shd w:val="clear" w:color="auto" w:fill="auto"/>
          </w:tcPr>
          <w:p w:rsidR="00FA3C5A" w:rsidRPr="00F12C46" w:rsidRDefault="00FA3C5A" w:rsidP="00337E65">
            <w:pPr>
              <w:spacing w:line="240" w:lineRule="auto"/>
              <w:contextualSpacing/>
              <w:jc w:val="both"/>
              <w:rPr>
                <w:rFonts w:ascii="Arial" w:eastAsia="Cambria" w:hAnsi="Arial" w:cs="Arial"/>
                <w:sz w:val="24"/>
                <w:szCs w:val="24"/>
              </w:rPr>
            </w:pPr>
            <w:r w:rsidRPr="00F12C46">
              <w:rPr>
                <w:rFonts w:ascii="Arial" w:eastAsia="Cambria" w:hAnsi="Arial" w:cs="Arial"/>
                <w:sz w:val="24"/>
                <w:szCs w:val="24"/>
              </w:rPr>
              <w:t>1 año</w:t>
            </w:r>
          </w:p>
        </w:tc>
      </w:tr>
      <w:tr w:rsidR="00FA3C5A" w:rsidRPr="00AF2ED4" w:rsidTr="00267B1C">
        <w:tc>
          <w:tcPr>
            <w:tcW w:w="4464" w:type="dxa"/>
            <w:shd w:val="clear" w:color="auto" w:fill="auto"/>
            <w:vAlign w:val="center"/>
          </w:tcPr>
          <w:p w:rsidR="00FA3C5A" w:rsidRPr="00AF2ED4" w:rsidRDefault="00FA3C5A" w:rsidP="00267B1C">
            <w:pPr>
              <w:spacing w:line="240" w:lineRule="auto"/>
              <w:contextualSpacing/>
              <w:rPr>
                <w:rFonts w:ascii="Arial" w:eastAsia="Cambria" w:hAnsi="Arial" w:cs="Arial"/>
              </w:rPr>
            </w:pPr>
            <w:r w:rsidRPr="00AF2ED4">
              <w:rPr>
                <w:rFonts w:ascii="Arial" w:eastAsia="Cambria" w:hAnsi="Arial" w:cs="Arial"/>
              </w:rPr>
              <w:t>CONOCIMIENTOS BASICOS:</w:t>
            </w:r>
          </w:p>
        </w:tc>
        <w:tc>
          <w:tcPr>
            <w:tcW w:w="4465" w:type="dxa"/>
            <w:shd w:val="clear" w:color="auto" w:fill="auto"/>
          </w:tcPr>
          <w:p w:rsidR="00FA3C5A" w:rsidRPr="00F12C46" w:rsidRDefault="00FA3C5A" w:rsidP="00337E65">
            <w:pPr>
              <w:spacing w:line="240" w:lineRule="auto"/>
              <w:contextualSpacing/>
              <w:jc w:val="both"/>
              <w:rPr>
                <w:rFonts w:ascii="Arial" w:eastAsia="Cambria" w:hAnsi="Arial" w:cs="Arial"/>
                <w:sz w:val="24"/>
                <w:szCs w:val="24"/>
              </w:rPr>
            </w:pPr>
            <w:r w:rsidRPr="00F12C46">
              <w:rPr>
                <w:rFonts w:ascii="Arial" w:eastAsia="Cambria" w:hAnsi="Arial" w:cs="Arial"/>
                <w:sz w:val="24"/>
                <w:szCs w:val="24"/>
              </w:rPr>
              <w:t>Historia, legislación en la materia y archivística</w:t>
            </w:r>
            <w:r w:rsidR="00C03292" w:rsidRPr="00F12C46">
              <w:rPr>
                <w:rFonts w:ascii="Arial" w:eastAsia="Cambria" w:hAnsi="Arial" w:cs="Arial"/>
                <w:sz w:val="24"/>
                <w:szCs w:val="24"/>
              </w:rPr>
              <w:t>, administración Publica</w:t>
            </w:r>
            <w:r w:rsidRPr="00F12C46">
              <w:rPr>
                <w:rFonts w:ascii="Arial" w:eastAsia="Cambria" w:hAnsi="Arial" w:cs="Arial"/>
                <w:sz w:val="24"/>
                <w:szCs w:val="24"/>
              </w:rPr>
              <w:t>.</w:t>
            </w:r>
          </w:p>
        </w:tc>
      </w:tr>
      <w:tr w:rsidR="00FA3C5A" w:rsidRPr="00AF2ED4" w:rsidTr="00267B1C">
        <w:tc>
          <w:tcPr>
            <w:tcW w:w="4464" w:type="dxa"/>
            <w:shd w:val="clear" w:color="auto" w:fill="auto"/>
            <w:vAlign w:val="center"/>
          </w:tcPr>
          <w:p w:rsidR="00FA3C5A" w:rsidRPr="00AF2ED4" w:rsidRDefault="00FA3C5A" w:rsidP="00267B1C">
            <w:pPr>
              <w:spacing w:line="240" w:lineRule="auto"/>
              <w:contextualSpacing/>
              <w:rPr>
                <w:rFonts w:ascii="Arial" w:eastAsia="Cambria" w:hAnsi="Arial" w:cs="Arial"/>
              </w:rPr>
            </w:pPr>
            <w:r w:rsidRPr="00AF2ED4">
              <w:rPr>
                <w:rFonts w:ascii="Arial" w:eastAsia="Cambria" w:hAnsi="Arial" w:cs="Arial"/>
              </w:rPr>
              <w:t>HABILIDADES:</w:t>
            </w:r>
          </w:p>
        </w:tc>
        <w:tc>
          <w:tcPr>
            <w:tcW w:w="4465" w:type="dxa"/>
            <w:shd w:val="clear" w:color="auto" w:fill="auto"/>
          </w:tcPr>
          <w:p w:rsidR="00FA3C5A" w:rsidRPr="00F12C46" w:rsidRDefault="00FA3C5A" w:rsidP="00337E65">
            <w:pPr>
              <w:spacing w:line="240" w:lineRule="auto"/>
              <w:contextualSpacing/>
              <w:jc w:val="both"/>
              <w:rPr>
                <w:rFonts w:ascii="Arial" w:eastAsia="Cambria" w:hAnsi="Arial" w:cs="Arial"/>
                <w:sz w:val="24"/>
                <w:szCs w:val="24"/>
              </w:rPr>
            </w:pPr>
            <w:r w:rsidRPr="00F12C46">
              <w:rPr>
                <w:rFonts w:ascii="Arial" w:eastAsia="Cambria" w:hAnsi="Arial" w:cs="Arial"/>
                <w:sz w:val="24"/>
                <w:szCs w:val="24"/>
              </w:rPr>
              <w:t xml:space="preserve">Responsabilidad, liderazgo, relaciones públicas, trabajos en equipo, </w:t>
            </w:r>
            <w:r w:rsidR="00C03292" w:rsidRPr="00F12C46">
              <w:rPr>
                <w:rFonts w:ascii="Arial" w:eastAsia="Cambria" w:hAnsi="Arial" w:cs="Arial"/>
                <w:sz w:val="24"/>
                <w:szCs w:val="24"/>
              </w:rPr>
              <w:t>capacidad de análisis</w:t>
            </w:r>
            <w:r w:rsidRPr="00F12C46">
              <w:rPr>
                <w:rFonts w:ascii="Arial" w:eastAsia="Cambria" w:hAnsi="Arial" w:cs="Arial"/>
                <w:sz w:val="24"/>
                <w:szCs w:val="24"/>
              </w:rPr>
              <w:t xml:space="preserve">, toma de </w:t>
            </w:r>
            <w:r w:rsidR="00267B1C" w:rsidRPr="00F12C46">
              <w:rPr>
                <w:rFonts w:ascii="Arial" w:eastAsia="Cambria" w:hAnsi="Arial" w:cs="Arial"/>
                <w:sz w:val="24"/>
                <w:szCs w:val="24"/>
              </w:rPr>
              <w:t>decisiones, administración</w:t>
            </w:r>
            <w:r w:rsidRPr="00F12C46">
              <w:rPr>
                <w:rFonts w:ascii="Arial" w:eastAsia="Cambria" w:hAnsi="Arial" w:cs="Arial"/>
                <w:sz w:val="24"/>
                <w:szCs w:val="24"/>
              </w:rPr>
              <w:t xml:space="preserve"> documental.</w:t>
            </w:r>
          </w:p>
        </w:tc>
      </w:tr>
    </w:tbl>
    <w:p w:rsidR="00FA3C5A" w:rsidRDefault="00FA3C5A" w:rsidP="00FA3C5A">
      <w:pPr>
        <w:spacing w:before="240"/>
        <w:rPr>
          <w:rFonts w:ascii="Arial" w:hAnsi="Arial" w:cs="Arial"/>
          <w:b/>
          <w:sz w:val="32"/>
          <w:szCs w:val="32"/>
        </w:rPr>
      </w:pPr>
    </w:p>
    <w:p w:rsidR="00267B1C" w:rsidRDefault="00267B1C" w:rsidP="00FA3C5A">
      <w:pPr>
        <w:spacing w:before="240"/>
        <w:rPr>
          <w:rFonts w:ascii="Arial" w:hAnsi="Arial" w:cs="Arial"/>
          <w:b/>
          <w:sz w:val="32"/>
          <w:szCs w:val="3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29"/>
      </w:tblGrid>
      <w:tr w:rsidR="00FA3C5A" w:rsidRPr="00337E65" w:rsidTr="00F12C46">
        <w:trPr>
          <w:trHeight w:val="2549"/>
        </w:trPr>
        <w:tc>
          <w:tcPr>
            <w:tcW w:w="8929" w:type="dxa"/>
            <w:shd w:val="clear" w:color="auto" w:fill="auto"/>
          </w:tcPr>
          <w:p w:rsidR="00FA3C5A" w:rsidRPr="00337E65" w:rsidRDefault="00FA3C5A" w:rsidP="00337E65">
            <w:pPr>
              <w:jc w:val="center"/>
              <w:rPr>
                <w:rFonts w:ascii="Arial" w:eastAsia="Cambria" w:hAnsi="Arial" w:cs="Arial"/>
              </w:rPr>
            </w:pPr>
          </w:p>
          <w:p w:rsidR="00FA3C5A" w:rsidRDefault="00FA3C5A" w:rsidP="00C03292">
            <w:pPr>
              <w:jc w:val="center"/>
              <w:rPr>
                <w:rFonts w:ascii="Arial" w:eastAsia="Cambria" w:hAnsi="Arial" w:cs="Arial"/>
              </w:rPr>
            </w:pPr>
            <w:r w:rsidRPr="00337E65">
              <w:rPr>
                <w:rFonts w:ascii="Arial" w:eastAsia="Cambria" w:hAnsi="Arial" w:cs="Arial"/>
              </w:rPr>
              <w:t xml:space="preserve"> </w:t>
            </w:r>
            <w:r w:rsidR="00275E24">
              <w:rPr>
                <w:rFonts w:ascii="Arial" w:eastAsia="Cambria" w:hAnsi="Arial" w:cs="Arial"/>
                <w:sz w:val="28"/>
                <w:szCs w:val="28"/>
              </w:rPr>
              <w:t>DESCRIPCIÓ</w:t>
            </w:r>
            <w:r w:rsidRPr="006564B7">
              <w:rPr>
                <w:rFonts w:ascii="Arial" w:eastAsia="Cambria" w:hAnsi="Arial" w:cs="Arial"/>
                <w:sz w:val="28"/>
                <w:szCs w:val="28"/>
              </w:rPr>
              <w:t>N GENERAL DE PUESTO</w:t>
            </w:r>
            <w:r w:rsidR="00AA109B" w:rsidRPr="006564B7">
              <w:rPr>
                <w:rFonts w:ascii="Arial" w:eastAsia="Cambria" w:hAnsi="Arial" w:cs="Arial"/>
                <w:sz w:val="28"/>
                <w:szCs w:val="28"/>
              </w:rPr>
              <w:t xml:space="preserve"> DE </w:t>
            </w:r>
            <w:r w:rsidR="00B31987">
              <w:rPr>
                <w:rFonts w:ascii="Arial" w:eastAsia="Cambria" w:hAnsi="Arial" w:cs="Arial"/>
                <w:sz w:val="28"/>
                <w:szCs w:val="28"/>
              </w:rPr>
              <w:t xml:space="preserve"> </w:t>
            </w:r>
            <w:r w:rsidR="00AA109B" w:rsidRPr="006564B7">
              <w:rPr>
                <w:rFonts w:ascii="Arial" w:eastAsia="Cambria" w:hAnsi="Arial" w:cs="Arial"/>
                <w:sz w:val="28"/>
                <w:szCs w:val="28"/>
              </w:rPr>
              <w:t xml:space="preserve">AUXILIAR </w:t>
            </w:r>
            <w:r w:rsidR="00B31987">
              <w:rPr>
                <w:rFonts w:ascii="Arial" w:eastAsia="Cambria" w:hAnsi="Arial" w:cs="Arial"/>
                <w:sz w:val="28"/>
                <w:szCs w:val="28"/>
              </w:rPr>
              <w:t>C  DEL ARCHIVO HISTORICO</w:t>
            </w:r>
            <w:r w:rsidR="00C03292">
              <w:rPr>
                <w:rFonts w:ascii="Arial" w:eastAsia="Cambria" w:hAnsi="Arial" w:cs="Arial"/>
              </w:rPr>
              <w:t>.</w:t>
            </w:r>
          </w:p>
          <w:p w:rsidR="00FA3C5A" w:rsidRPr="00337E65" w:rsidRDefault="00FF324A" w:rsidP="00B31987">
            <w:pPr>
              <w:jc w:val="both"/>
              <w:rPr>
                <w:rFonts w:ascii="Arial" w:eastAsia="Cambria" w:hAnsi="Arial" w:cs="Arial"/>
                <w:sz w:val="24"/>
                <w:szCs w:val="24"/>
              </w:rPr>
            </w:pPr>
            <w:r w:rsidRPr="00F12C46">
              <w:rPr>
                <w:rFonts w:ascii="Arial" w:eastAsia="Cambria" w:hAnsi="Arial" w:cs="Arial"/>
                <w:sz w:val="24"/>
                <w:szCs w:val="24"/>
              </w:rPr>
              <w:t>Asegurar la integridad, custodia,</w:t>
            </w:r>
            <w:r w:rsidR="00FA75D9" w:rsidRPr="00F12C46">
              <w:rPr>
                <w:rFonts w:ascii="Arial" w:eastAsia="Cambria" w:hAnsi="Arial" w:cs="Arial"/>
                <w:sz w:val="24"/>
                <w:szCs w:val="24"/>
              </w:rPr>
              <w:t xml:space="preserve"> conservación y resguardo de la documentación del acervo histórico</w:t>
            </w:r>
            <w:r w:rsidR="00055943" w:rsidRPr="00F12C46">
              <w:rPr>
                <w:rFonts w:ascii="Arial" w:eastAsia="Cambria" w:hAnsi="Arial" w:cs="Arial"/>
                <w:sz w:val="24"/>
                <w:szCs w:val="24"/>
              </w:rPr>
              <w:t xml:space="preserve"> y de los bienes muebles del área</w:t>
            </w:r>
            <w:r w:rsidR="00FA75D9" w:rsidRPr="00F12C46">
              <w:rPr>
                <w:rFonts w:ascii="Arial" w:eastAsia="Cambria" w:hAnsi="Arial" w:cs="Arial"/>
                <w:sz w:val="24"/>
                <w:szCs w:val="24"/>
              </w:rPr>
              <w:t xml:space="preserve">, así </w:t>
            </w:r>
            <w:r w:rsidR="00B31987" w:rsidRPr="00F12C46">
              <w:rPr>
                <w:rFonts w:ascii="Arial" w:eastAsia="Cambria" w:hAnsi="Arial" w:cs="Arial"/>
                <w:sz w:val="24"/>
                <w:szCs w:val="24"/>
              </w:rPr>
              <w:t>como apoyar</w:t>
            </w:r>
            <w:r w:rsidR="00FA75D9" w:rsidRPr="00F12C46">
              <w:rPr>
                <w:rFonts w:ascii="Arial" w:eastAsia="Cambria" w:hAnsi="Arial" w:cs="Arial"/>
                <w:sz w:val="24"/>
                <w:szCs w:val="24"/>
              </w:rPr>
              <w:t xml:space="preserve"> en la realización de los instrumentos archivísticos, búsqueda de </w:t>
            </w:r>
            <w:r w:rsidRPr="00F12C46">
              <w:rPr>
                <w:rFonts w:ascii="Arial" w:eastAsia="Cambria" w:hAnsi="Arial" w:cs="Arial"/>
                <w:sz w:val="24"/>
                <w:szCs w:val="24"/>
              </w:rPr>
              <w:t>información</w:t>
            </w:r>
            <w:r w:rsidR="00FA75D9" w:rsidRPr="00F12C46">
              <w:rPr>
                <w:rFonts w:ascii="Arial" w:eastAsia="Cambria" w:hAnsi="Arial" w:cs="Arial"/>
                <w:sz w:val="24"/>
                <w:szCs w:val="24"/>
              </w:rPr>
              <w:t xml:space="preserve"> y otorgar un servicio de calidad y </w:t>
            </w:r>
            <w:r w:rsidR="00B31987" w:rsidRPr="00F12C46">
              <w:rPr>
                <w:rFonts w:ascii="Arial" w:eastAsia="Cambria" w:hAnsi="Arial" w:cs="Arial"/>
                <w:sz w:val="24"/>
                <w:szCs w:val="24"/>
              </w:rPr>
              <w:t>calidez a</w:t>
            </w:r>
            <w:r w:rsidR="00FA75D9" w:rsidRPr="00F12C46">
              <w:rPr>
                <w:rFonts w:ascii="Arial" w:eastAsia="Cambria" w:hAnsi="Arial" w:cs="Arial"/>
                <w:sz w:val="24"/>
                <w:szCs w:val="24"/>
              </w:rPr>
              <w:t xml:space="preserve"> los investigadores y ciudadanos.  </w:t>
            </w:r>
          </w:p>
        </w:tc>
      </w:tr>
    </w:tbl>
    <w:p w:rsidR="00FA3C5A" w:rsidRPr="00946E55" w:rsidRDefault="00FA3C5A" w:rsidP="00FA3C5A">
      <w:pPr>
        <w:spacing w:before="240"/>
        <w:rPr>
          <w:rFonts w:ascii="Arial" w:hAnsi="Arial" w:cs="Arial"/>
          <w:b/>
          <w:sz w:val="14"/>
          <w:szCs w:val="3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29"/>
      </w:tblGrid>
      <w:tr w:rsidR="00FA3C5A" w:rsidRPr="00337E65" w:rsidTr="00337E65">
        <w:tc>
          <w:tcPr>
            <w:tcW w:w="8929" w:type="dxa"/>
            <w:shd w:val="clear" w:color="auto" w:fill="auto"/>
          </w:tcPr>
          <w:p w:rsidR="006564B7" w:rsidRDefault="006564B7" w:rsidP="00337E65">
            <w:pPr>
              <w:jc w:val="center"/>
              <w:rPr>
                <w:rFonts w:ascii="Arial" w:eastAsia="Cambria" w:hAnsi="Arial" w:cs="Arial"/>
              </w:rPr>
            </w:pPr>
          </w:p>
          <w:p w:rsidR="00FA3C5A" w:rsidRPr="00337E65" w:rsidRDefault="00FA3C5A" w:rsidP="00337E65">
            <w:pPr>
              <w:jc w:val="center"/>
              <w:rPr>
                <w:rFonts w:ascii="Arial" w:eastAsia="Cambria" w:hAnsi="Arial" w:cs="Arial"/>
              </w:rPr>
            </w:pPr>
            <w:r w:rsidRPr="006564B7">
              <w:rPr>
                <w:rFonts w:ascii="Arial" w:eastAsia="Cambria" w:hAnsi="Arial" w:cs="Arial"/>
                <w:sz w:val="28"/>
                <w:szCs w:val="28"/>
              </w:rPr>
              <w:t>FUNCIONES PRINCIPALES</w:t>
            </w:r>
            <w:r w:rsidR="00AA109B" w:rsidRPr="006564B7">
              <w:rPr>
                <w:rFonts w:ascii="Arial" w:eastAsia="Cambria" w:hAnsi="Arial" w:cs="Arial"/>
                <w:sz w:val="28"/>
                <w:szCs w:val="28"/>
              </w:rPr>
              <w:t xml:space="preserve"> DE </w:t>
            </w:r>
            <w:r w:rsidR="00B32440">
              <w:rPr>
                <w:rFonts w:ascii="Arial" w:eastAsia="Cambria" w:hAnsi="Arial" w:cs="Arial"/>
                <w:sz w:val="28"/>
                <w:szCs w:val="28"/>
              </w:rPr>
              <w:t xml:space="preserve"> </w:t>
            </w:r>
            <w:r w:rsidR="00AA109B" w:rsidRPr="006564B7">
              <w:rPr>
                <w:rFonts w:ascii="Arial" w:eastAsia="Cambria" w:hAnsi="Arial" w:cs="Arial"/>
                <w:sz w:val="28"/>
                <w:szCs w:val="28"/>
              </w:rPr>
              <w:t xml:space="preserve">AUXILIAR </w:t>
            </w:r>
            <w:r w:rsidR="00B31987">
              <w:rPr>
                <w:rFonts w:ascii="Arial" w:eastAsia="Cambria" w:hAnsi="Arial" w:cs="Arial"/>
                <w:sz w:val="28"/>
                <w:szCs w:val="28"/>
              </w:rPr>
              <w:t xml:space="preserve">C </w:t>
            </w:r>
            <w:r w:rsidR="00B32440">
              <w:rPr>
                <w:rFonts w:ascii="Arial" w:eastAsia="Cambria" w:hAnsi="Arial" w:cs="Arial"/>
                <w:sz w:val="28"/>
                <w:szCs w:val="28"/>
              </w:rPr>
              <w:t xml:space="preserve"> </w:t>
            </w:r>
            <w:r w:rsidR="00B31987">
              <w:rPr>
                <w:rFonts w:ascii="Arial" w:eastAsia="Cambria" w:hAnsi="Arial" w:cs="Arial"/>
                <w:sz w:val="28"/>
                <w:szCs w:val="28"/>
              </w:rPr>
              <w:t>DEL ARCHIVO HISTÓRICO</w:t>
            </w:r>
            <w:r w:rsidRPr="00337E65">
              <w:rPr>
                <w:rFonts w:ascii="Arial" w:eastAsia="Cambria" w:hAnsi="Arial" w:cs="Arial"/>
              </w:rPr>
              <w:t>.</w:t>
            </w:r>
          </w:p>
          <w:p w:rsidR="007745CB" w:rsidRPr="00F12C46" w:rsidRDefault="007745CB" w:rsidP="00177D8E">
            <w:pPr>
              <w:numPr>
                <w:ilvl w:val="0"/>
                <w:numId w:val="5"/>
              </w:numPr>
              <w:autoSpaceDE w:val="0"/>
              <w:autoSpaceDN w:val="0"/>
              <w:adjustRightInd w:val="0"/>
              <w:spacing w:after="0" w:line="240" w:lineRule="auto"/>
              <w:jc w:val="both"/>
              <w:rPr>
                <w:rFonts w:ascii="Arial" w:eastAsia="Cambria" w:hAnsi="Arial" w:cs="Arial"/>
                <w:sz w:val="24"/>
                <w:szCs w:val="24"/>
                <w:lang w:val="es-ES"/>
              </w:rPr>
            </w:pPr>
            <w:r w:rsidRPr="00F12C46">
              <w:rPr>
                <w:rFonts w:ascii="Arial" w:eastAsia="Cambria" w:hAnsi="Arial" w:cs="Arial"/>
                <w:sz w:val="24"/>
                <w:szCs w:val="24"/>
              </w:rPr>
              <w:t>Otorgar</w:t>
            </w:r>
            <w:r w:rsidRPr="00F12C46">
              <w:rPr>
                <w:rFonts w:ascii="Arial" w:eastAsia="Cambria" w:hAnsi="Arial" w:cs="Arial"/>
                <w:sz w:val="24"/>
                <w:szCs w:val="24"/>
                <w:lang w:val="es-ES"/>
              </w:rPr>
              <w:t xml:space="preserve"> un </w:t>
            </w:r>
            <w:r w:rsidR="00B31987" w:rsidRPr="00F12C46">
              <w:rPr>
                <w:rFonts w:ascii="Arial" w:eastAsia="Cambria" w:hAnsi="Arial" w:cs="Arial"/>
                <w:sz w:val="24"/>
                <w:szCs w:val="24"/>
                <w:lang w:val="es-ES"/>
              </w:rPr>
              <w:t>servicio de</w:t>
            </w:r>
            <w:r w:rsidRPr="00F12C46">
              <w:rPr>
                <w:rFonts w:ascii="Arial" w:eastAsia="Cambria" w:hAnsi="Arial" w:cs="Arial"/>
                <w:sz w:val="24"/>
                <w:szCs w:val="24"/>
                <w:lang w:val="es-ES"/>
              </w:rPr>
              <w:t xml:space="preserve"> calidad, </w:t>
            </w:r>
            <w:r w:rsidR="00B31987" w:rsidRPr="00F12C46">
              <w:rPr>
                <w:rFonts w:ascii="Arial" w:eastAsia="Cambria" w:hAnsi="Arial" w:cs="Arial"/>
                <w:sz w:val="24"/>
                <w:szCs w:val="24"/>
                <w:lang w:val="es-ES"/>
              </w:rPr>
              <w:t>calidez y</w:t>
            </w:r>
            <w:r w:rsidRPr="00F12C46">
              <w:rPr>
                <w:rFonts w:ascii="Arial" w:eastAsia="Cambria" w:hAnsi="Arial" w:cs="Arial"/>
                <w:sz w:val="24"/>
                <w:szCs w:val="24"/>
                <w:lang w:val="es-ES"/>
              </w:rPr>
              <w:t xml:space="preserve"> respeto a la ciudadanía e investigadores</w:t>
            </w:r>
          </w:p>
          <w:p w:rsidR="007745CB" w:rsidRPr="00F12C46" w:rsidRDefault="007745CB" w:rsidP="00177D8E">
            <w:pPr>
              <w:numPr>
                <w:ilvl w:val="0"/>
                <w:numId w:val="5"/>
              </w:numPr>
              <w:autoSpaceDE w:val="0"/>
              <w:autoSpaceDN w:val="0"/>
              <w:adjustRightInd w:val="0"/>
              <w:spacing w:after="0" w:line="240" w:lineRule="auto"/>
              <w:jc w:val="both"/>
              <w:rPr>
                <w:rFonts w:ascii="Arial" w:eastAsia="Cambria" w:hAnsi="Arial" w:cs="Arial"/>
                <w:sz w:val="24"/>
                <w:szCs w:val="24"/>
                <w:lang w:val="es-ES"/>
              </w:rPr>
            </w:pPr>
            <w:r w:rsidRPr="00F12C46">
              <w:rPr>
                <w:rFonts w:ascii="Arial" w:eastAsia="Cambria" w:hAnsi="Arial" w:cs="Arial"/>
                <w:sz w:val="24"/>
                <w:szCs w:val="24"/>
                <w:lang w:val="es-ES"/>
              </w:rPr>
              <w:t>Otorgar las facilidades necesarias a los investigadores para la consulta del archivo histórico</w:t>
            </w:r>
          </w:p>
          <w:p w:rsidR="007745CB" w:rsidRPr="00F12C46" w:rsidRDefault="007745CB" w:rsidP="00177D8E">
            <w:pPr>
              <w:numPr>
                <w:ilvl w:val="0"/>
                <w:numId w:val="5"/>
              </w:numPr>
              <w:autoSpaceDE w:val="0"/>
              <w:autoSpaceDN w:val="0"/>
              <w:adjustRightInd w:val="0"/>
              <w:spacing w:after="0" w:line="240" w:lineRule="auto"/>
              <w:jc w:val="both"/>
              <w:rPr>
                <w:rFonts w:ascii="Arial" w:eastAsia="Cambria" w:hAnsi="Arial" w:cs="Arial"/>
                <w:sz w:val="24"/>
                <w:szCs w:val="24"/>
                <w:lang w:val="es-ES"/>
              </w:rPr>
            </w:pPr>
            <w:r w:rsidRPr="00F12C46">
              <w:rPr>
                <w:rFonts w:ascii="Arial" w:eastAsia="Cambria" w:hAnsi="Arial" w:cs="Arial"/>
                <w:sz w:val="24"/>
                <w:szCs w:val="24"/>
                <w:lang w:val="es-ES"/>
              </w:rPr>
              <w:t xml:space="preserve">Desarrollar y aplicar en el trabajo diario la </w:t>
            </w:r>
            <w:r w:rsidR="00B31987" w:rsidRPr="00F12C46">
              <w:rPr>
                <w:rFonts w:ascii="Arial" w:eastAsia="Cambria" w:hAnsi="Arial" w:cs="Arial"/>
                <w:sz w:val="24"/>
                <w:szCs w:val="24"/>
                <w:lang w:val="es-ES"/>
              </w:rPr>
              <w:t>metodología recomendad</w:t>
            </w:r>
            <w:r w:rsidR="00B31987">
              <w:rPr>
                <w:rFonts w:ascii="Arial" w:eastAsia="Cambria" w:hAnsi="Arial" w:cs="Arial"/>
                <w:sz w:val="24"/>
                <w:szCs w:val="24"/>
                <w:lang w:val="es-ES"/>
              </w:rPr>
              <w:t>as en</w:t>
            </w:r>
            <w:r w:rsidRPr="00F12C46">
              <w:rPr>
                <w:rFonts w:ascii="Arial" w:eastAsia="Cambria" w:hAnsi="Arial" w:cs="Arial"/>
                <w:sz w:val="24"/>
                <w:szCs w:val="24"/>
                <w:lang w:val="es-ES"/>
              </w:rPr>
              <w:t xml:space="preserve"> las diversas leyes.</w:t>
            </w:r>
          </w:p>
          <w:p w:rsidR="007745CB" w:rsidRPr="00F12C46" w:rsidRDefault="009171B2" w:rsidP="00177D8E">
            <w:pPr>
              <w:numPr>
                <w:ilvl w:val="0"/>
                <w:numId w:val="5"/>
              </w:numPr>
              <w:autoSpaceDE w:val="0"/>
              <w:autoSpaceDN w:val="0"/>
              <w:adjustRightInd w:val="0"/>
              <w:spacing w:after="0" w:line="240" w:lineRule="auto"/>
              <w:jc w:val="both"/>
              <w:rPr>
                <w:rFonts w:ascii="Arial" w:eastAsia="Cambria" w:hAnsi="Arial" w:cs="Arial"/>
                <w:sz w:val="24"/>
                <w:szCs w:val="24"/>
                <w:lang w:val="es-ES"/>
              </w:rPr>
            </w:pPr>
            <w:r>
              <w:rPr>
                <w:rFonts w:ascii="Arial" w:eastAsia="Cambria" w:hAnsi="Arial" w:cs="Arial"/>
                <w:sz w:val="24"/>
                <w:szCs w:val="24"/>
                <w:lang w:val="es-ES"/>
              </w:rPr>
              <w:t>Apoyar en</w:t>
            </w:r>
            <w:r w:rsidR="007745CB" w:rsidRPr="00F12C46">
              <w:rPr>
                <w:rFonts w:ascii="Arial" w:eastAsia="Cambria" w:hAnsi="Arial" w:cs="Arial"/>
                <w:sz w:val="24"/>
                <w:szCs w:val="24"/>
                <w:lang w:val="es-ES"/>
              </w:rPr>
              <w:t xml:space="preserve"> las investigaciones y/o búsquedas históricas para exhibiciones de</w:t>
            </w:r>
            <w:r w:rsidR="00B31987">
              <w:rPr>
                <w:rFonts w:ascii="Arial" w:eastAsia="Cambria" w:hAnsi="Arial" w:cs="Arial"/>
                <w:sz w:val="24"/>
                <w:szCs w:val="24"/>
                <w:lang w:val="es-ES"/>
              </w:rPr>
              <w:t>l acervo documental</w:t>
            </w:r>
            <w:r w:rsidR="007745CB" w:rsidRPr="00F12C46">
              <w:rPr>
                <w:rFonts w:ascii="Arial" w:eastAsia="Cambria" w:hAnsi="Arial" w:cs="Arial"/>
                <w:sz w:val="24"/>
                <w:szCs w:val="24"/>
                <w:lang w:val="es-ES"/>
              </w:rPr>
              <w:t>.</w:t>
            </w:r>
          </w:p>
          <w:p w:rsidR="007745CB" w:rsidRPr="00F12C46" w:rsidRDefault="007745CB" w:rsidP="00177D8E">
            <w:pPr>
              <w:numPr>
                <w:ilvl w:val="0"/>
                <w:numId w:val="5"/>
              </w:numPr>
              <w:autoSpaceDE w:val="0"/>
              <w:autoSpaceDN w:val="0"/>
              <w:adjustRightInd w:val="0"/>
              <w:spacing w:after="0" w:line="240" w:lineRule="auto"/>
              <w:jc w:val="both"/>
              <w:rPr>
                <w:rFonts w:ascii="Arial" w:eastAsia="Cambria" w:hAnsi="Arial" w:cs="Arial"/>
                <w:sz w:val="24"/>
                <w:szCs w:val="24"/>
                <w:lang w:val="es-ES"/>
              </w:rPr>
            </w:pPr>
            <w:r w:rsidRPr="00F12C46">
              <w:rPr>
                <w:rFonts w:ascii="Arial" w:eastAsia="Cambria" w:hAnsi="Arial" w:cs="Arial"/>
                <w:sz w:val="24"/>
                <w:szCs w:val="24"/>
                <w:lang w:val="es-ES"/>
              </w:rPr>
              <w:t>Ejecutar las solicitudes de los servicios de reproducción documental, con el fin de satisfacer las demandas de los usuarios</w:t>
            </w:r>
          </w:p>
          <w:p w:rsidR="009171B2" w:rsidRPr="00F12C46" w:rsidRDefault="009171B2" w:rsidP="009171B2">
            <w:pPr>
              <w:numPr>
                <w:ilvl w:val="0"/>
                <w:numId w:val="5"/>
              </w:numPr>
              <w:autoSpaceDE w:val="0"/>
              <w:autoSpaceDN w:val="0"/>
              <w:adjustRightInd w:val="0"/>
              <w:spacing w:after="0" w:line="240" w:lineRule="auto"/>
              <w:jc w:val="both"/>
              <w:rPr>
                <w:rFonts w:ascii="Arial" w:eastAsia="Cambria" w:hAnsi="Arial" w:cs="Arial"/>
                <w:sz w:val="24"/>
                <w:szCs w:val="24"/>
                <w:lang w:val="es-ES"/>
              </w:rPr>
            </w:pPr>
            <w:r w:rsidRPr="00F12C46">
              <w:rPr>
                <w:rFonts w:ascii="Arial" w:eastAsia="Cambria" w:hAnsi="Arial" w:cs="Arial"/>
                <w:sz w:val="24"/>
                <w:szCs w:val="24"/>
                <w:lang w:val="es-ES"/>
              </w:rPr>
              <w:t>Realizar</w:t>
            </w:r>
            <w:r>
              <w:rPr>
                <w:rFonts w:ascii="Arial" w:eastAsia="Cambria" w:hAnsi="Arial" w:cs="Arial"/>
                <w:sz w:val="24"/>
                <w:szCs w:val="24"/>
                <w:lang w:val="es-ES"/>
              </w:rPr>
              <w:t>,</w:t>
            </w:r>
            <w:r w:rsidRPr="00F12C46">
              <w:rPr>
                <w:rFonts w:ascii="Arial" w:eastAsia="Cambria" w:hAnsi="Arial" w:cs="Arial"/>
                <w:sz w:val="24"/>
                <w:szCs w:val="24"/>
                <w:lang w:val="es-ES"/>
              </w:rPr>
              <w:t xml:space="preserve"> y</w:t>
            </w:r>
            <w:r>
              <w:rPr>
                <w:rFonts w:ascii="Arial" w:eastAsia="Cambria" w:hAnsi="Arial" w:cs="Arial"/>
                <w:sz w:val="24"/>
                <w:szCs w:val="24"/>
                <w:lang w:val="es-ES"/>
              </w:rPr>
              <w:t xml:space="preserve"> en su caso, c</w:t>
            </w:r>
            <w:r w:rsidRPr="00F12C46">
              <w:rPr>
                <w:rFonts w:ascii="Arial" w:eastAsia="Cambria" w:hAnsi="Arial" w:cs="Arial"/>
                <w:sz w:val="24"/>
                <w:szCs w:val="24"/>
                <w:lang w:val="es-ES"/>
              </w:rPr>
              <w:t>oordinar la foto digitalización de los documentos históricos solicitados para búsquedas o exhibiciones</w:t>
            </w:r>
          </w:p>
          <w:p w:rsidR="007745CB" w:rsidRPr="00F12C46" w:rsidRDefault="007745CB" w:rsidP="00177D8E">
            <w:pPr>
              <w:numPr>
                <w:ilvl w:val="0"/>
                <w:numId w:val="5"/>
              </w:numPr>
              <w:autoSpaceDE w:val="0"/>
              <w:autoSpaceDN w:val="0"/>
              <w:adjustRightInd w:val="0"/>
              <w:spacing w:after="0" w:line="240" w:lineRule="auto"/>
              <w:jc w:val="both"/>
              <w:rPr>
                <w:rFonts w:ascii="Arial" w:eastAsia="Cambria" w:hAnsi="Arial" w:cs="Arial"/>
                <w:sz w:val="24"/>
                <w:szCs w:val="24"/>
                <w:lang w:val="es-ES"/>
              </w:rPr>
            </w:pPr>
            <w:r w:rsidRPr="00F12C46">
              <w:rPr>
                <w:rFonts w:ascii="Arial" w:eastAsia="Cambria" w:hAnsi="Arial" w:cs="Arial"/>
                <w:sz w:val="24"/>
                <w:szCs w:val="24"/>
                <w:lang w:val="es-ES"/>
              </w:rPr>
              <w:t xml:space="preserve">Apoyar en la realización de la noticia administrativa </w:t>
            </w:r>
          </w:p>
          <w:p w:rsidR="007745CB" w:rsidRPr="00F12C46" w:rsidRDefault="007745CB" w:rsidP="00177D8E">
            <w:pPr>
              <w:numPr>
                <w:ilvl w:val="0"/>
                <w:numId w:val="5"/>
              </w:numPr>
              <w:autoSpaceDE w:val="0"/>
              <w:autoSpaceDN w:val="0"/>
              <w:adjustRightInd w:val="0"/>
              <w:spacing w:after="0" w:line="240" w:lineRule="auto"/>
              <w:jc w:val="both"/>
              <w:rPr>
                <w:rFonts w:ascii="Arial" w:eastAsia="Cambria" w:hAnsi="Arial" w:cs="Arial"/>
                <w:sz w:val="24"/>
                <w:szCs w:val="24"/>
                <w:lang w:val="es-ES"/>
              </w:rPr>
            </w:pPr>
            <w:r w:rsidRPr="00F12C46">
              <w:rPr>
                <w:rFonts w:ascii="Arial" w:eastAsia="Cambria" w:hAnsi="Arial" w:cs="Arial"/>
                <w:sz w:val="24"/>
                <w:szCs w:val="24"/>
                <w:lang w:val="es-ES"/>
              </w:rPr>
              <w:t>Asegurar la integridad y mantenimiento a los documentos e inmueble.</w:t>
            </w:r>
          </w:p>
          <w:p w:rsidR="007745CB" w:rsidRPr="00F12C46" w:rsidRDefault="009171B2" w:rsidP="00177D8E">
            <w:pPr>
              <w:numPr>
                <w:ilvl w:val="0"/>
                <w:numId w:val="5"/>
              </w:numPr>
              <w:autoSpaceDE w:val="0"/>
              <w:autoSpaceDN w:val="0"/>
              <w:adjustRightInd w:val="0"/>
              <w:spacing w:after="0" w:line="240" w:lineRule="auto"/>
              <w:jc w:val="both"/>
              <w:rPr>
                <w:rFonts w:ascii="Arial" w:eastAsia="Cambria" w:hAnsi="Arial" w:cs="Arial"/>
                <w:sz w:val="24"/>
                <w:szCs w:val="24"/>
                <w:lang w:val="es-ES"/>
              </w:rPr>
            </w:pPr>
            <w:r>
              <w:rPr>
                <w:rFonts w:ascii="Arial" w:eastAsia="Cambria" w:hAnsi="Arial" w:cs="Arial"/>
                <w:sz w:val="24"/>
                <w:szCs w:val="24"/>
                <w:lang w:val="es-ES"/>
              </w:rPr>
              <w:t>Apoyar</w:t>
            </w:r>
            <w:r w:rsidR="00AC3728">
              <w:rPr>
                <w:rFonts w:ascii="Arial" w:eastAsia="Cambria" w:hAnsi="Arial" w:cs="Arial"/>
                <w:sz w:val="24"/>
                <w:szCs w:val="24"/>
                <w:lang w:val="es-ES"/>
              </w:rPr>
              <w:t xml:space="preserve"> </w:t>
            </w:r>
            <w:r w:rsidR="007745CB" w:rsidRPr="00F12C46">
              <w:rPr>
                <w:rFonts w:ascii="Arial" w:eastAsia="Cambria" w:hAnsi="Arial" w:cs="Arial"/>
                <w:sz w:val="24"/>
                <w:szCs w:val="24"/>
                <w:lang w:val="es-ES"/>
              </w:rPr>
              <w:t xml:space="preserve">los trabajos de organización </w:t>
            </w:r>
            <w:r w:rsidR="00AC3728" w:rsidRPr="00F12C46">
              <w:rPr>
                <w:rFonts w:ascii="Arial" w:eastAsia="Cambria" w:hAnsi="Arial" w:cs="Arial"/>
                <w:sz w:val="24"/>
                <w:szCs w:val="24"/>
                <w:lang w:val="es-ES"/>
              </w:rPr>
              <w:t>y clasificación</w:t>
            </w:r>
            <w:r w:rsidR="007745CB" w:rsidRPr="00F12C46">
              <w:rPr>
                <w:rFonts w:ascii="Arial" w:eastAsia="Cambria" w:hAnsi="Arial" w:cs="Arial"/>
                <w:sz w:val="24"/>
                <w:szCs w:val="24"/>
                <w:lang w:val="es-ES"/>
              </w:rPr>
              <w:t xml:space="preserve"> documental</w:t>
            </w:r>
          </w:p>
          <w:p w:rsidR="007745CB" w:rsidRPr="00F12C46" w:rsidRDefault="00AC3728" w:rsidP="00177D8E">
            <w:pPr>
              <w:numPr>
                <w:ilvl w:val="0"/>
                <w:numId w:val="5"/>
              </w:numPr>
              <w:autoSpaceDE w:val="0"/>
              <w:autoSpaceDN w:val="0"/>
              <w:adjustRightInd w:val="0"/>
              <w:spacing w:after="0" w:line="240" w:lineRule="auto"/>
              <w:jc w:val="both"/>
              <w:rPr>
                <w:rFonts w:ascii="Arial" w:eastAsia="Cambria" w:hAnsi="Arial" w:cs="Arial"/>
                <w:sz w:val="24"/>
                <w:szCs w:val="24"/>
                <w:lang w:val="es-ES"/>
              </w:rPr>
            </w:pPr>
            <w:r>
              <w:rPr>
                <w:rFonts w:ascii="Arial" w:eastAsia="Cambria" w:hAnsi="Arial" w:cs="Arial"/>
                <w:sz w:val="24"/>
                <w:szCs w:val="24"/>
                <w:lang w:val="es-ES"/>
              </w:rPr>
              <w:t>Actualiza el I</w:t>
            </w:r>
            <w:r w:rsidR="007745CB" w:rsidRPr="00F12C46">
              <w:rPr>
                <w:rFonts w:ascii="Arial" w:eastAsia="Cambria" w:hAnsi="Arial" w:cs="Arial"/>
                <w:sz w:val="24"/>
                <w:szCs w:val="24"/>
                <w:lang w:val="es-ES"/>
              </w:rPr>
              <w:t>nventario</w:t>
            </w:r>
            <w:r>
              <w:rPr>
                <w:rFonts w:ascii="Arial" w:eastAsia="Cambria" w:hAnsi="Arial" w:cs="Arial"/>
                <w:sz w:val="24"/>
                <w:szCs w:val="24"/>
                <w:lang w:val="es-ES"/>
              </w:rPr>
              <w:t xml:space="preserve"> Documental</w:t>
            </w:r>
            <w:r w:rsidR="007745CB" w:rsidRPr="00F12C46">
              <w:rPr>
                <w:rFonts w:ascii="Arial" w:eastAsia="Cambria" w:hAnsi="Arial" w:cs="Arial"/>
                <w:sz w:val="24"/>
                <w:szCs w:val="24"/>
                <w:lang w:val="es-ES"/>
              </w:rPr>
              <w:t xml:space="preserve"> </w:t>
            </w:r>
            <w:r>
              <w:rPr>
                <w:rFonts w:ascii="Arial" w:eastAsia="Cambria" w:hAnsi="Arial" w:cs="Arial"/>
                <w:sz w:val="24"/>
                <w:szCs w:val="24"/>
                <w:lang w:val="es-ES"/>
              </w:rPr>
              <w:t>G</w:t>
            </w:r>
            <w:r w:rsidR="007745CB" w:rsidRPr="00F12C46">
              <w:rPr>
                <w:rFonts w:ascii="Arial" w:eastAsia="Cambria" w:hAnsi="Arial" w:cs="Arial"/>
                <w:sz w:val="24"/>
                <w:szCs w:val="24"/>
                <w:lang w:val="es-ES"/>
              </w:rPr>
              <w:t>eneral del acervo histórico</w:t>
            </w:r>
          </w:p>
          <w:p w:rsidR="007745CB" w:rsidRPr="00F12C46" w:rsidRDefault="007745CB" w:rsidP="00177D8E">
            <w:pPr>
              <w:numPr>
                <w:ilvl w:val="0"/>
                <w:numId w:val="5"/>
              </w:numPr>
              <w:autoSpaceDE w:val="0"/>
              <w:autoSpaceDN w:val="0"/>
              <w:adjustRightInd w:val="0"/>
              <w:spacing w:after="0" w:line="240" w:lineRule="auto"/>
              <w:rPr>
                <w:rFonts w:ascii="Arial" w:eastAsia="Cambria" w:hAnsi="Arial" w:cs="Arial"/>
                <w:sz w:val="24"/>
                <w:szCs w:val="24"/>
                <w:lang w:val="es-ES"/>
              </w:rPr>
            </w:pPr>
            <w:r w:rsidRPr="00F12C46">
              <w:rPr>
                <w:rFonts w:ascii="Arial" w:hAnsi="Arial" w:cs="Arial"/>
                <w:sz w:val="24"/>
                <w:szCs w:val="24"/>
                <w:lang w:val="es-ES" w:eastAsia="es-ES"/>
              </w:rPr>
              <w:t>Apoyar en la implementación de técnicas archivísticas para el desempeño adecuado de las funciones propias del Archivo</w:t>
            </w:r>
            <w:r w:rsidRPr="00F12C46">
              <w:rPr>
                <w:rFonts w:ascii="Arial" w:eastAsia="Cambria" w:hAnsi="Arial" w:cs="Arial"/>
                <w:sz w:val="24"/>
                <w:szCs w:val="24"/>
                <w:lang w:val="es-ES"/>
              </w:rPr>
              <w:t xml:space="preserve"> </w:t>
            </w:r>
            <w:r w:rsidRPr="00F12C46">
              <w:rPr>
                <w:rFonts w:ascii="Arial" w:hAnsi="Arial" w:cs="Arial"/>
                <w:sz w:val="24"/>
                <w:szCs w:val="24"/>
                <w:lang w:val="es-ES" w:eastAsia="es-ES"/>
              </w:rPr>
              <w:t>Histórico</w:t>
            </w:r>
          </w:p>
          <w:p w:rsidR="007745CB" w:rsidRPr="00F12C46" w:rsidRDefault="007745CB" w:rsidP="00177D8E">
            <w:pPr>
              <w:numPr>
                <w:ilvl w:val="0"/>
                <w:numId w:val="5"/>
              </w:numPr>
              <w:autoSpaceDE w:val="0"/>
              <w:autoSpaceDN w:val="0"/>
              <w:adjustRightInd w:val="0"/>
              <w:spacing w:after="0" w:line="240" w:lineRule="auto"/>
              <w:jc w:val="both"/>
              <w:rPr>
                <w:rFonts w:ascii="Arial" w:eastAsia="Cambria" w:hAnsi="Arial" w:cs="Arial"/>
                <w:sz w:val="24"/>
                <w:szCs w:val="24"/>
                <w:lang w:val="es-ES"/>
              </w:rPr>
            </w:pPr>
            <w:r w:rsidRPr="00F12C46">
              <w:rPr>
                <w:rFonts w:ascii="Arial" w:eastAsia="Cambria" w:hAnsi="Arial" w:cs="Arial"/>
                <w:sz w:val="24"/>
                <w:szCs w:val="24"/>
                <w:lang w:val="es-ES"/>
              </w:rPr>
              <w:t xml:space="preserve">Apoyar en todas las </w:t>
            </w:r>
            <w:r w:rsidR="00AC3728" w:rsidRPr="00F12C46">
              <w:rPr>
                <w:rFonts w:ascii="Arial" w:eastAsia="Cambria" w:hAnsi="Arial" w:cs="Arial"/>
                <w:sz w:val="24"/>
                <w:szCs w:val="24"/>
                <w:lang w:val="es-ES"/>
              </w:rPr>
              <w:t>actividades relacionadas</w:t>
            </w:r>
            <w:r w:rsidRPr="00F12C46">
              <w:rPr>
                <w:rFonts w:ascii="Arial" w:eastAsia="Cambria" w:hAnsi="Arial" w:cs="Arial"/>
                <w:sz w:val="24"/>
                <w:szCs w:val="24"/>
                <w:lang w:val="es-ES"/>
              </w:rPr>
              <w:t xml:space="preserve"> al archivo </w:t>
            </w:r>
            <w:r w:rsidR="00F12C46" w:rsidRPr="00F12C46">
              <w:rPr>
                <w:rFonts w:ascii="Arial" w:eastAsia="Cambria" w:hAnsi="Arial" w:cs="Arial"/>
                <w:sz w:val="24"/>
                <w:szCs w:val="24"/>
                <w:lang w:val="es-ES"/>
              </w:rPr>
              <w:t>Histórico</w:t>
            </w:r>
            <w:r w:rsidRPr="00F12C46">
              <w:rPr>
                <w:rFonts w:ascii="Arial" w:eastAsia="Cambria" w:hAnsi="Arial" w:cs="Arial"/>
                <w:sz w:val="24"/>
                <w:szCs w:val="24"/>
                <w:lang w:val="es-ES"/>
              </w:rPr>
              <w:t>.</w:t>
            </w:r>
          </w:p>
          <w:p w:rsidR="007745CB" w:rsidRPr="00F12C46" w:rsidRDefault="00AC3728" w:rsidP="00177D8E">
            <w:pPr>
              <w:numPr>
                <w:ilvl w:val="0"/>
                <w:numId w:val="5"/>
              </w:numPr>
              <w:autoSpaceDE w:val="0"/>
              <w:autoSpaceDN w:val="0"/>
              <w:adjustRightInd w:val="0"/>
              <w:spacing w:after="0" w:line="240" w:lineRule="auto"/>
              <w:jc w:val="both"/>
              <w:rPr>
                <w:rFonts w:ascii="Arial" w:eastAsia="Cambria" w:hAnsi="Arial" w:cs="Arial"/>
                <w:sz w:val="24"/>
                <w:szCs w:val="24"/>
                <w:lang w:val="es-ES"/>
              </w:rPr>
            </w:pPr>
            <w:r>
              <w:rPr>
                <w:rFonts w:ascii="Arial" w:eastAsia="Cambria" w:hAnsi="Arial" w:cs="Arial"/>
                <w:sz w:val="24"/>
                <w:szCs w:val="24"/>
                <w:lang w:val="es-ES"/>
              </w:rPr>
              <w:t>Implementa</w:t>
            </w:r>
            <w:r w:rsidR="007745CB" w:rsidRPr="00F12C46">
              <w:rPr>
                <w:rFonts w:ascii="Arial" w:eastAsia="Cambria" w:hAnsi="Arial" w:cs="Arial"/>
                <w:sz w:val="24"/>
                <w:szCs w:val="24"/>
                <w:lang w:val="es-ES"/>
              </w:rPr>
              <w:t xml:space="preserve"> las técnicas </w:t>
            </w:r>
            <w:r w:rsidRPr="00F12C46">
              <w:rPr>
                <w:rFonts w:ascii="Arial" w:eastAsia="Cambria" w:hAnsi="Arial" w:cs="Arial"/>
                <w:sz w:val="24"/>
                <w:szCs w:val="24"/>
                <w:lang w:val="es-ES"/>
              </w:rPr>
              <w:t>archivísticas para</w:t>
            </w:r>
            <w:r w:rsidR="007745CB" w:rsidRPr="00F12C46">
              <w:rPr>
                <w:rFonts w:ascii="Arial" w:eastAsia="Cambria" w:hAnsi="Arial" w:cs="Arial"/>
                <w:sz w:val="24"/>
                <w:szCs w:val="24"/>
                <w:lang w:val="es-ES"/>
              </w:rPr>
              <w:t xml:space="preserve"> el desempeño adecuado de las funciones propias del Archivo Histórico</w:t>
            </w:r>
          </w:p>
          <w:p w:rsidR="007745CB" w:rsidRDefault="007745CB" w:rsidP="00177D8E">
            <w:pPr>
              <w:numPr>
                <w:ilvl w:val="0"/>
                <w:numId w:val="5"/>
              </w:numPr>
              <w:autoSpaceDE w:val="0"/>
              <w:autoSpaceDN w:val="0"/>
              <w:adjustRightInd w:val="0"/>
              <w:spacing w:after="0" w:line="240" w:lineRule="auto"/>
              <w:jc w:val="both"/>
              <w:rPr>
                <w:rFonts w:ascii="Arial" w:eastAsia="Cambria" w:hAnsi="Arial" w:cs="Arial"/>
                <w:sz w:val="24"/>
                <w:szCs w:val="24"/>
                <w:lang w:val="es-ES"/>
              </w:rPr>
            </w:pPr>
            <w:r w:rsidRPr="00F12C46">
              <w:rPr>
                <w:rFonts w:ascii="Arial" w:eastAsia="Cambria" w:hAnsi="Arial" w:cs="Arial"/>
                <w:sz w:val="24"/>
                <w:szCs w:val="24"/>
                <w:lang w:val="es-ES"/>
              </w:rPr>
              <w:t>Recibir capacitación continuamente para realizar adecuadamente el trabajo</w:t>
            </w:r>
            <w:r w:rsidR="00647868">
              <w:rPr>
                <w:rFonts w:ascii="Arial" w:eastAsia="Cambria" w:hAnsi="Arial" w:cs="Arial"/>
                <w:sz w:val="24"/>
                <w:szCs w:val="24"/>
                <w:lang w:val="es-ES"/>
              </w:rPr>
              <w:t>.</w:t>
            </w:r>
          </w:p>
          <w:p w:rsidR="00647868" w:rsidRDefault="00647868" w:rsidP="00647868">
            <w:pPr>
              <w:numPr>
                <w:ilvl w:val="0"/>
                <w:numId w:val="5"/>
              </w:numPr>
              <w:autoSpaceDE w:val="0"/>
              <w:autoSpaceDN w:val="0"/>
              <w:adjustRightInd w:val="0"/>
              <w:spacing w:after="0" w:line="240" w:lineRule="auto"/>
              <w:jc w:val="both"/>
              <w:rPr>
                <w:rFonts w:ascii="Arial" w:eastAsia="Cambria" w:hAnsi="Arial" w:cs="Arial"/>
                <w:sz w:val="24"/>
                <w:szCs w:val="24"/>
                <w:lang w:val="es-ES"/>
              </w:rPr>
            </w:pPr>
            <w:r w:rsidRPr="00647868">
              <w:rPr>
                <w:rFonts w:ascii="Arial" w:eastAsia="Cambria" w:hAnsi="Arial" w:cs="Arial"/>
                <w:sz w:val="24"/>
                <w:szCs w:val="24"/>
                <w:lang w:val="es-ES"/>
              </w:rPr>
              <w:t>Custodiar y cuidar los bienes muebles que estén bajo su uso y resguardo, evitando su pérdida, sustracción del área asignada y/o destrucción, utilizándolos exclusivamente para los fines que estén afectos, debiendo mantener informadas a las dependencias correspondientes sobre el alta, baja y cambio de área de los bienes que es</w:t>
            </w:r>
            <w:r>
              <w:rPr>
                <w:rFonts w:ascii="Arial" w:eastAsia="Cambria" w:hAnsi="Arial" w:cs="Arial"/>
                <w:sz w:val="24"/>
                <w:szCs w:val="24"/>
                <w:lang w:val="es-ES"/>
              </w:rPr>
              <w:t>tén bajo su resguardo.</w:t>
            </w:r>
            <w:r w:rsidR="00763948">
              <w:rPr>
                <w:rFonts w:ascii="Arial" w:hAnsi="Arial" w:cs="Arial"/>
                <w:noProof/>
              </w:rPr>
              <w:t xml:space="preserve"> </w:t>
            </w:r>
          </w:p>
          <w:p w:rsidR="00647868" w:rsidRPr="00F12C46" w:rsidRDefault="00647868" w:rsidP="00647868">
            <w:pPr>
              <w:numPr>
                <w:ilvl w:val="0"/>
                <w:numId w:val="5"/>
              </w:numPr>
              <w:autoSpaceDE w:val="0"/>
              <w:autoSpaceDN w:val="0"/>
              <w:adjustRightInd w:val="0"/>
              <w:spacing w:after="0" w:line="240" w:lineRule="auto"/>
              <w:jc w:val="both"/>
              <w:rPr>
                <w:rFonts w:ascii="Arial" w:eastAsia="Cambria" w:hAnsi="Arial" w:cs="Arial"/>
                <w:sz w:val="24"/>
                <w:szCs w:val="24"/>
                <w:lang w:val="es-ES"/>
              </w:rPr>
            </w:pPr>
            <w:r w:rsidRPr="00647868">
              <w:rPr>
                <w:rFonts w:ascii="Arial" w:eastAsia="Cambria" w:hAnsi="Arial" w:cs="Arial"/>
                <w:sz w:val="24"/>
                <w:szCs w:val="24"/>
                <w:lang w:val="es-ES"/>
              </w:rPr>
              <w:lastRenderedPageBreak/>
              <w:t>Mantener debidamente organizados los documentos para su fácil localización y consulta, debiendo dar cumplimiento a la Ley de Archivos del Estado de Puebla, su Reglamento y la normatividad aplicable al tema</w:t>
            </w:r>
            <w:r>
              <w:rPr>
                <w:rFonts w:ascii="Arial" w:eastAsia="Cambria" w:hAnsi="Arial" w:cs="Arial"/>
                <w:sz w:val="24"/>
                <w:szCs w:val="24"/>
                <w:lang w:val="es-ES"/>
              </w:rPr>
              <w:t>.</w:t>
            </w:r>
          </w:p>
          <w:p w:rsidR="007745CB" w:rsidRDefault="007745CB" w:rsidP="00177D8E">
            <w:pPr>
              <w:numPr>
                <w:ilvl w:val="0"/>
                <w:numId w:val="5"/>
              </w:numPr>
              <w:autoSpaceDE w:val="0"/>
              <w:autoSpaceDN w:val="0"/>
              <w:adjustRightInd w:val="0"/>
              <w:spacing w:after="0" w:line="240" w:lineRule="auto"/>
              <w:jc w:val="both"/>
              <w:rPr>
                <w:rFonts w:ascii="Arial" w:eastAsia="Cambria" w:hAnsi="Arial" w:cs="Arial"/>
                <w:sz w:val="24"/>
                <w:szCs w:val="24"/>
                <w:lang w:val="es-ES"/>
              </w:rPr>
            </w:pPr>
            <w:r w:rsidRPr="00F12C46">
              <w:rPr>
                <w:rFonts w:ascii="Arial" w:eastAsia="Cambria" w:hAnsi="Arial" w:cs="Arial"/>
                <w:sz w:val="24"/>
                <w:szCs w:val="24"/>
                <w:lang w:val="es-ES"/>
              </w:rPr>
              <w:t>Desarrollar todas aquellas funciones inherentes al área de su competencia</w:t>
            </w:r>
            <w:r w:rsidR="00997B7F">
              <w:rPr>
                <w:rFonts w:ascii="Arial" w:eastAsia="Cambria" w:hAnsi="Arial" w:cs="Arial"/>
                <w:sz w:val="24"/>
                <w:szCs w:val="24"/>
                <w:lang w:val="es-ES"/>
              </w:rPr>
              <w:t>.</w:t>
            </w:r>
          </w:p>
          <w:p w:rsidR="00997B7F" w:rsidRPr="00F12C46" w:rsidRDefault="00997B7F" w:rsidP="00177D8E">
            <w:pPr>
              <w:numPr>
                <w:ilvl w:val="0"/>
                <w:numId w:val="5"/>
              </w:numPr>
              <w:autoSpaceDE w:val="0"/>
              <w:autoSpaceDN w:val="0"/>
              <w:adjustRightInd w:val="0"/>
              <w:spacing w:after="0" w:line="240" w:lineRule="auto"/>
              <w:jc w:val="both"/>
              <w:rPr>
                <w:rFonts w:ascii="Arial" w:eastAsia="Cambria" w:hAnsi="Arial" w:cs="Arial"/>
                <w:sz w:val="24"/>
                <w:szCs w:val="24"/>
                <w:lang w:val="es-ES"/>
              </w:rPr>
            </w:pPr>
            <w:r w:rsidRPr="00997B7F">
              <w:rPr>
                <w:rFonts w:ascii="Arial" w:eastAsia="Cambria" w:hAnsi="Arial" w:cs="Arial"/>
                <w:sz w:val="24"/>
                <w:szCs w:val="24"/>
                <w:lang w:val="es-ES"/>
              </w:rPr>
              <w:t xml:space="preserve">Cumplir con la máxima diligencia en el marco normativo que rigen en su </w:t>
            </w:r>
            <w:r w:rsidR="00AC3728" w:rsidRPr="00997B7F">
              <w:rPr>
                <w:rFonts w:ascii="Arial" w:eastAsia="Cambria" w:hAnsi="Arial" w:cs="Arial"/>
                <w:sz w:val="24"/>
                <w:szCs w:val="24"/>
                <w:lang w:val="es-ES"/>
              </w:rPr>
              <w:t>actuar en</w:t>
            </w:r>
            <w:r w:rsidRPr="00997B7F">
              <w:rPr>
                <w:rFonts w:ascii="Arial" w:eastAsia="Cambria" w:hAnsi="Arial" w:cs="Arial"/>
                <w:sz w:val="24"/>
                <w:szCs w:val="24"/>
                <w:lang w:val="es-ES"/>
              </w:rPr>
              <w:t xml:space="preserve"> su área y las demás inherentes al cargo que desempeñan dentro de la administración pública Municipal</w:t>
            </w:r>
            <w:r w:rsidR="00AC3728">
              <w:rPr>
                <w:rFonts w:ascii="Arial" w:eastAsia="Cambria" w:hAnsi="Arial" w:cs="Arial"/>
                <w:sz w:val="24"/>
                <w:szCs w:val="24"/>
                <w:lang w:val="es-ES"/>
              </w:rPr>
              <w:t>.</w:t>
            </w:r>
          </w:p>
          <w:p w:rsidR="007745CB" w:rsidRPr="00F12C46" w:rsidRDefault="007745CB" w:rsidP="007745CB">
            <w:pPr>
              <w:autoSpaceDE w:val="0"/>
              <w:autoSpaceDN w:val="0"/>
              <w:adjustRightInd w:val="0"/>
              <w:spacing w:after="0" w:line="240" w:lineRule="auto"/>
              <w:ind w:left="360"/>
              <w:jc w:val="both"/>
              <w:rPr>
                <w:rFonts w:ascii="Arial" w:eastAsia="Cambria" w:hAnsi="Arial" w:cs="Arial"/>
                <w:sz w:val="24"/>
                <w:szCs w:val="24"/>
                <w:lang w:val="es-ES"/>
              </w:rPr>
            </w:pPr>
          </w:p>
          <w:p w:rsidR="00FA3C5A" w:rsidRPr="00FF324A" w:rsidRDefault="00FA3C5A" w:rsidP="007745CB">
            <w:pPr>
              <w:autoSpaceDE w:val="0"/>
              <w:autoSpaceDN w:val="0"/>
              <w:adjustRightInd w:val="0"/>
              <w:spacing w:after="0" w:line="240" w:lineRule="auto"/>
              <w:ind w:left="720"/>
              <w:rPr>
                <w:rFonts w:ascii="Arial" w:eastAsia="Cambria" w:hAnsi="Arial" w:cs="Arial"/>
                <w:sz w:val="20"/>
                <w:szCs w:val="20"/>
                <w:lang w:val="es-ES"/>
              </w:rPr>
            </w:pPr>
          </w:p>
        </w:tc>
      </w:tr>
    </w:tbl>
    <w:p w:rsidR="00FA3C5A" w:rsidRDefault="00FA3C5A" w:rsidP="00FA3C5A">
      <w:pPr>
        <w:spacing w:before="240"/>
        <w:rPr>
          <w:rFonts w:ascii="Arial" w:hAnsi="Arial" w:cs="Arial"/>
          <w:b/>
          <w:sz w:val="32"/>
          <w:szCs w:val="32"/>
        </w:rPr>
      </w:pPr>
    </w:p>
    <w:p w:rsidR="00FA3C5A" w:rsidRDefault="00FA3C5A" w:rsidP="00FA3C5A">
      <w:pPr>
        <w:jc w:val="both"/>
        <w:rPr>
          <w:rFonts w:ascii="Arial" w:hAnsi="Arial" w:cs="Arial"/>
        </w:rPr>
      </w:pPr>
    </w:p>
    <w:p w:rsidR="00B32440" w:rsidRDefault="00AC3728" w:rsidP="00AC3728">
      <w:pPr>
        <w:jc w:val="both"/>
        <w:rPr>
          <w:rFonts w:ascii="Arial" w:hAnsi="Arial" w:cs="Arial"/>
        </w:rPr>
      </w:pPr>
      <w:r>
        <w:rPr>
          <w:rFonts w:ascii="Arial" w:hAnsi="Arial" w:cs="Arial"/>
        </w:rPr>
        <w:t>--------------------------------------------</w:t>
      </w:r>
      <w:r w:rsidR="008D020F">
        <w:rPr>
          <w:rFonts w:ascii="Arial" w:hAnsi="Arial" w:cs="Arial"/>
        </w:rPr>
        <w:t>---</w:t>
      </w:r>
      <w:r>
        <w:rPr>
          <w:rFonts w:ascii="Arial" w:hAnsi="Arial" w:cs="Arial"/>
        </w:rPr>
        <w:t xml:space="preserve">   </w:t>
      </w:r>
      <w:r w:rsidR="00B32440">
        <w:rPr>
          <w:rFonts w:ascii="Arial" w:hAnsi="Arial" w:cs="Arial"/>
        </w:rPr>
        <w:t xml:space="preserve">    </w:t>
      </w:r>
      <w:r>
        <w:rPr>
          <w:rFonts w:ascii="Arial" w:hAnsi="Arial" w:cs="Arial"/>
        </w:rPr>
        <w:t xml:space="preserve">  </w:t>
      </w:r>
      <w:r w:rsidR="008D020F">
        <w:rPr>
          <w:rFonts w:ascii="Arial" w:hAnsi="Arial" w:cs="Arial"/>
        </w:rPr>
        <w:t xml:space="preserve">            </w:t>
      </w:r>
      <w:r>
        <w:rPr>
          <w:rFonts w:ascii="Arial" w:hAnsi="Arial" w:cs="Arial"/>
        </w:rPr>
        <w:t xml:space="preserve">  </w:t>
      </w:r>
      <w:r w:rsidR="00B32440">
        <w:rPr>
          <w:rFonts w:ascii="Arial" w:hAnsi="Arial" w:cs="Arial"/>
        </w:rPr>
        <w:t xml:space="preserve">--------------------------------------------------     </w:t>
      </w:r>
    </w:p>
    <w:p w:rsidR="00AC3728" w:rsidRDefault="00B32440" w:rsidP="00B32440">
      <w:pPr>
        <w:jc w:val="both"/>
        <w:rPr>
          <w:rFonts w:ascii="Arial" w:hAnsi="Arial" w:cs="Arial"/>
          <w:sz w:val="16"/>
          <w:szCs w:val="16"/>
        </w:rPr>
      </w:pPr>
      <w:r>
        <w:rPr>
          <w:rFonts w:ascii="Arial" w:hAnsi="Arial" w:cs="Arial"/>
        </w:rPr>
        <w:t xml:space="preserve">    </w:t>
      </w:r>
      <w:r w:rsidR="008D020F">
        <w:rPr>
          <w:rFonts w:ascii="Arial" w:hAnsi="Arial" w:cs="Arial"/>
        </w:rPr>
        <w:t xml:space="preserve">   </w:t>
      </w:r>
      <w:r w:rsidR="00AC3728">
        <w:rPr>
          <w:rFonts w:ascii="Arial" w:hAnsi="Arial" w:cs="Arial"/>
        </w:rPr>
        <w:t xml:space="preserve">FIRMA DEL </w:t>
      </w:r>
      <w:r w:rsidR="008D020F">
        <w:rPr>
          <w:rFonts w:ascii="Arial" w:hAnsi="Arial" w:cs="Arial"/>
        </w:rPr>
        <w:t>AUXILIAR C</w:t>
      </w:r>
      <w:r w:rsidR="00AC3728">
        <w:rPr>
          <w:rFonts w:ascii="Arial" w:hAnsi="Arial" w:cs="Arial"/>
        </w:rPr>
        <w:t xml:space="preserve"> </w:t>
      </w:r>
      <w:r>
        <w:rPr>
          <w:rFonts w:ascii="Arial" w:hAnsi="Arial" w:cs="Arial"/>
        </w:rPr>
        <w:t xml:space="preserve">           </w:t>
      </w:r>
      <w:r w:rsidR="008D020F">
        <w:rPr>
          <w:rFonts w:ascii="Arial" w:hAnsi="Arial" w:cs="Arial"/>
        </w:rPr>
        <w:t xml:space="preserve">                    </w:t>
      </w:r>
      <w:r>
        <w:rPr>
          <w:rFonts w:ascii="Arial" w:hAnsi="Arial" w:cs="Arial"/>
        </w:rPr>
        <w:t xml:space="preserve">        FIRMA DEL </w:t>
      </w:r>
      <w:r w:rsidR="008D020F">
        <w:rPr>
          <w:rFonts w:ascii="Arial" w:hAnsi="Arial" w:cs="Arial"/>
        </w:rPr>
        <w:t xml:space="preserve">AUXILIAR C                    </w:t>
      </w:r>
    </w:p>
    <w:p w:rsidR="00AC3728" w:rsidRDefault="00AC3728" w:rsidP="00AC3728">
      <w:pPr>
        <w:spacing w:before="240"/>
        <w:rPr>
          <w:rFonts w:ascii="Arial" w:hAnsi="Arial" w:cs="Arial"/>
          <w:b/>
          <w:sz w:val="24"/>
          <w:szCs w:val="32"/>
        </w:rPr>
      </w:pPr>
    </w:p>
    <w:p w:rsidR="00B32440" w:rsidRDefault="00451727" w:rsidP="00451727">
      <w:pPr>
        <w:spacing w:before="240"/>
        <w:rPr>
          <w:rFonts w:ascii="Arial" w:hAnsi="Arial" w:cs="Arial"/>
          <w:b/>
          <w:sz w:val="24"/>
          <w:szCs w:val="32"/>
        </w:rPr>
      </w:pPr>
      <w:r>
        <w:rPr>
          <w:rFonts w:ascii="Arial" w:hAnsi="Arial" w:cs="Arial"/>
        </w:rPr>
        <w:t>--------------------------------------------------</w:t>
      </w:r>
    </w:p>
    <w:p w:rsidR="00451727" w:rsidRDefault="00451727" w:rsidP="00451727">
      <w:pPr>
        <w:rPr>
          <w:rFonts w:ascii="Arial" w:hAnsi="Arial" w:cs="Arial"/>
          <w:sz w:val="16"/>
          <w:szCs w:val="16"/>
        </w:rPr>
      </w:pPr>
      <w:r>
        <w:rPr>
          <w:rFonts w:ascii="Arial" w:hAnsi="Arial" w:cs="Arial"/>
        </w:rPr>
        <w:t xml:space="preserve">        </w:t>
      </w:r>
      <w:bookmarkStart w:id="0" w:name="_GoBack"/>
      <w:bookmarkEnd w:id="0"/>
      <w:r>
        <w:rPr>
          <w:rFonts w:ascii="Arial" w:hAnsi="Arial" w:cs="Arial"/>
        </w:rPr>
        <w:t>FIRMA DEL AUXILIAR C</w:t>
      </w:r>
    </w:p>
    <w:p w:rsidR="00B32440" w:rsidRDefault="00B32440" w:rsidP="00AC3728">
      <w:pPr>
        <w:spacing w:before="240"/>
        <w:rPr>
          <w:rFonts w:ascii="Arial" w:hAnsi="Arial" w:cs="Arial"/>
          <w:b/>
          <w:sz w:val="24"/>
          <w:szCs w:val="32"/>
        </w:rPr>
      </w:pPr>
    </w:p>
    <w:p w:rsidR="00AC3728" w:rsidRDefault="00B32440" w:rsidP="00B32440">
      <w:pPr>
        <w:jc w:val="center"/>
        <w:rPr>
          <w:rFonts w:ascii="Arial" w:hAnsi="Arial" w:cs="Arial"/>
        </w:rPr>
      </w:pPr>
      <w:r>
        <w:rPr>
          <w:rFonts w:ascii="Arial" w:hAnsi="Arial" w:cs="Arial"/>
        </w:rPr>
        <w:t>----------------------------------------------------</w:t>
      </w:r>
    </w:p>
    <w:p w:rsidR="00AC3728" w:rsidRDefault="00B32440" w:rsidP="00B32440">
      <w:pPr>
        <w:jc w:val="center"/>
        <w:rPr>
          <w:rFonts w:ascii="Arial" w:hAnsi="Arial" w:cs="Arial"/>
        </w:rPr>
      </w:pPr>
      <w:r>
        <w:rPr>
          <w:rFonts w:ascii="Arial" w:hAnsi="Arial" w:cs="Arial"/>
        </w:rPr>
        <w:t xml:space="preserve">FIRMA DEL </w:t>
      </w:r>
      <w:r w:rsidR="008D020F">
        <w:rPr>
          <w:rFonts w:ascii="Arial" w:hAnsi="Arial" w:cs="Arial"/>
        </w:rPr>
        <w:t>JEFE DE ARCHIVO MUNICIPAL</w:t>
      </w:r>
    </w:p>
    <w:p w:rsidR="007001F8" w:rsidRDefault="007001F8" w:rsidP="008B5252">
      <w:pPr>
        <w:spacing w:before="240"/>
        <w:rPr>
          <w:rFonts w:ascii="Arial" w:hAnsi="Arial" w:cs="Arial"/>
          <w:b/>
          <w:sz w:val="32"/>
          <w:szCs w:val="32"/>
        </w:rPr>
      </w:pPr>
    </w:p>
    <w:p w:rsidR="00B32440" w:rsidRDefault="00B32440">
      <w:pPr>
        <w:spacing w:after="0" w:line="240" w:lineRule="auto"/>
        <w:rPr>
          <w:rFonts w:ascii="Arial" w:hAnsi="Arial" w:cs="Arial"/>
          <w:b/>
          <w:sz w:val="32"/>
          <w:szCs w:val="32"/>
        </w:rPr>
      </w:pPr>
      <w:r>
        <w:rPr>
          <w:rFonts w:ascii="Arial" w:hAnsi="Arial" w:cs="Arial"/>
          <w:b/>
          <w:sz w:val="32"/>
          <w:szCs w:val="32"/>
        </w:rPr>
        <w:br w:type="page"/>
      </w:r>
    </w:p>
    <w:p w:rsidR="00F12C46" w:rsidRDefault="00F12C46" w:rsidP="00F12C46">
      <w:pPr>
        <w:tabs>
          <w:tab w:val="left" w:pos="3405"/>
        </w:tabs>
        <w:spacing w:before="240"/>
        <w:rPr>
          <w:rFonts w:ascii="Arial" w:hAnsi="Arial" w:cs="Arial"/>
          <w:b/>
          <w:sz w:val="32"/>
          <w:szCs w:val="32"/>
        </w:rPr>
      </w:pPr>
    </w:p>
    <w:p w:rsidR="00E36F4D" w:rsidRPr="00E36F4D" w:rsidRDefault="00E36F4D" w:rsidP="00E36F4D">
      <w:pPr>
        <w:spacing w:before="240"/>
        <w:jc w:val="center"/>
        <w:rPr>
          <w:rFonts w:ascii="Arial" w:hAnsi="Arial" w:cs="Arial"/>
          <w:b/>
          <w:sz w:val="32"/>
          <w:szCs w:val="32"/>
        </w:rPr>
      </w:pPr>
      <w:r w:rsidRPr="00E36F4D">
        <w:rPr>
          <w:rFonts w:ascii="Arial" w:hAnsi="Arial" w:cs="Arial"/>
          <w:b/>
          <w:sz w:val="32"/>
          <w:szCs w:val="32"/>
        </w:rPr>
        <w:t>ATRIBUCIONES</w:t>
      </w:r>
    </w:p>
    <w:p w:rsidR="00E36F4D" w:rsidRPr="00E36F4D" w:rsidRDefault="00E36F4D" w:rsidP="00177D8E">
      <w:pPr>
        <w:numPr>
          <w:ilvl w:val="0"/>
          <w:numId w:val="6"/>
        </w:numPr>
        <w:spacing w:before="240"/>
        <w:rPr>
          <w:rFonts w:ascii="Arial" w:hAnsi="Arial" w:cs="Arial"/>
          <w:sz w:val="24"/>
          <w:szCs w:val="24"/>
        </w:rPr>
      </w:pPr>
      <w:r w:rsidRPr="00E36F4D">
        <w:rPr>
          <w:rFonts w:ascii="Arial" w:hAnsi="Arial" w:cs="Arial"/>
          <w:sz w:val="24"/>
          <w:szCs w:val="24"/>
        </w:rPr>
        <w:t>Artículo 138 fracción  XI de la Ley Orgánica Municipal, El Archivo Municipal está bajo la responsabilidad del Secretario del Ayuntamiento</w:t>
      </w:r>
    </w:p>
    <w:p w:rsidR="00E36F4D" w:rsidRPr="00E36F4D" w:rsidRDefault="00AA109B" w:rsidP="00177D8E">
      <w:pPr>
        <w:numPr>
          <w:ilvl w:val="0"/>
          <w:numId w:val="6"/>
        </w:numPr>
        <w:spacing w:before="240"/>
        <w:jc w:val="both"/>
        <w:rPr>
          <w:rFonts w:ascii="Arial" w:hAnsi="Arial" w:cs="Arial"/>
          <w:sz w:val="24"/>
          <w:szCs w:val="24"/>
        </w:rPr>
      </w:pPr>
      <w:r>
        <w:rPr>
          <w:rFonts w:ascii="Arial" w:hAnsi="Arial" w:cs="Arial"/>
          <w:sz w:val="24"/>
          <w:szCs w:val="24"/>
        </w:rPr>
        <w:t>Articulo 18 Reglamento de la L</w:t>
      </w:r>
      <w:r w:rsidR="00E36F4D" w:rsidRPr="00E36F4D">
        <w:rPr>
          <w:rFonts w:ascii="Arial" w:hAnsi="Arial" w:cs="Arial"/>
          <w:sz w:val="24"/>
          <w:szCs w:val="24"/>
        </w:rPr>
        <w:t xml:space="preserve">ey de Archivos del Estado de Puebla </w:t>
      </w:r>
    </w:p>
    <w:p w:rsidR="00E36F4D" w:rsidRPr="00E36F4D" w:rsidRDefault="00E36F4D" w:rsidP="00177D8E">
      <w:pPr>
        <w:numPr>
          <w:ilvl w:val="0"/>
          <w:numId w:val="6"/>
        </w:numPr>
        <w:spacing w:before="240"/>
        <w:jc w:val="both"/>
        <w:rPr>
          <w:rFonts w:ascii="Arial" w:hAnsi="Arial" w:cs="Arial"/>
          <w:sz w:val="24"/>
          <w:szCs w:val="24"/>
        </w:rPr>
      </w:pPr>
      <w:r w:rsidRPr="00E36F4D">
        <w:rPr>
          <w:rFonts w:ascii="Arial" w:hAnsi="Arial" w:cs="Arial"/>
          <w:sz w:val="24"/>
          <w:szCs w:val="24"/>
        </w:rPr>
        <w:t>Los responsables de las unidades archivísticas, deberán cumplir con lo siguiente:</w:t>
      </w:r>
    </w:p>
    <w:p w:rsidR="00E36F4D" w:rsidRPr="00E36F4D" w:rsidRDefault="00E36F4D" w:rsidP="00177D8E">
      <w:pPr>
        <w:numPr>
          <w:ilvl w:val="0"/>
          <w:numId w:val="6"/>
        </w:numPr>
        <w:spacing w:before="240"/>
        <w:jc w:val="both"/>
        <w:rPr>
          <w:rFonts w:ascii="Arial" w:hAnsi="Arial" w:cs="Arial"/>
          <w:sz w:val="24"/>
          <w:szCs w:val="24"/>
        </w:rPr>
      </w:pPr>
      <w:r w:rsidRPr="00E36F4D">
        <w:rPr>
          <w:rFonts w:ascii="Arial" w:hAnsi="Arial" w:cs="Arial"/>
          <w:sz w:val="24"/>
          <w:szCs w:val="24"/>
        </w:rPr>
        <w:t xml:space="preserve">I Brindar servicio de información de manera </w:t>
      </w:r>
      <w:r w:rsidR="006A3B8F" w:rsidRPr="00E36F4D">
        <w:rPr>
          <w:rFonts w:ascii="Arial" w:hAnsi="Arial" w:cs="Arial"/>
          <w:sz w:val="24"/>
          <w:szCs w:val="24"/>
        </w:rPr>
        <w:t>ágil</w:t>
      </w:r>
      <w:r w:rsidRPr="00E36F4D">
        <w:rPr>
          <w:rFonts w:ascii="Arial" w:hAnsi="Arial" w:cs="Arial"/>
          <w:sz w:val="24"/>
          <w:szCs w:val="24"/>
        </w:rPr>
        <w:t xml:space="preserve"> y eficiente tanto a las unidades generadoras de documentación como a  la ciudadanía, cuando sea el caso en términos de lo dispuesto  por la ley de transparencia y acceso a la información pública del estado</w:t>
      </w:r>
    </w:p>
    <w:p w:rsidR="00E36F4D" w:rsidRPr="00E36F4D" w:rsidRDefault="00E36F4D" w:rsidP="00177D8E">
      <w:pPr>
        <w:numPr>
          <w:ilvl w:val="0"/>
          <w:numId w:val="6"/>
        </w:numPr>
        <w:spacing w:before="240"/>
        <w:jc w:val="both"/>
        <w:rPr>
          <w:rFonts w:ascii="Arial" w:hAnsi="Arial" w:cs="Arial"/>
          <w:sz w:val="24"/>
          <w:szCs w:val="24"/>
        </w:rPr>
      </w:pPr>
      <w:r w:rsidRPr="00E36F4D">
        <w:rPr>
          <w:rFonts w:ascii="Arial" w:hAnsi="Arial" w:cs="Arial"/>
          <w:sz w:val="24"/>
          <w:szCs w:val="24"/>
        </w:rPr>
        <w:t>II Procurar la preservación y conservación de la documentación que custodia</w:t>
      </w:r>
    </w:p>
    <w:p w:rsidR="00E36F4D" w:rsidRPr="00E36F4D" w:rsidRDefault="00E36F4D" w:rsidP="00177D8E">
      <w:pPr>
        <w:numPr>
          <w:ilvl w:val="0"/>
          <w:numId w:val="6"/>
        </w:numPr>
        <w:spacing w:before="240"/>
        <w:jc w:val="both"/>
        <w:rPr>
          <w:rFonts w:ascii="Arial" w:hAnsi="Arial" w:cs="Arial"/>
          <w:sz w:val="24"/>
          <w:szCs w:val="24"/>
        </w:rPr>
      </w:pPr>
      <w:r w:rsidRPr="00E36F4D">
        <w:rPr>
          <w:rFonts w:ascii="Arial" w:hAnsi="Arial" w:cs="Arial"/>
          <w:sz w:val="24"/>
          <w:szCs w:val="24"/>
        </w:rPr>
        <w:t xml:space="preserve">III Identificar, clasificar y organizar los documentos de archivo conforme a los instrumentos archivísticos y normatividad vigente </w:t>
      </w:r>
    </w:p>
    <w:p w:rsidR="00E36F4D" w:rsidRPr="00E36F4D" w:rsidRDefault="00E36F4D" w:rsidP="00177D8E">
      <w:pPr>
        <w:numPr>
          <w:ilvl w:val="0"/>
          <w:numId w:val="6"/>
        </w:numPr>
        <w:spacing w:before="240"/>
        <w:jc w:val="both"/>
        <w:rPr>
          <w:rFonts w:ascii="Arial" w:hAnsi="Arial" w:cs="Arial"/>
          <w:sz w:val="24"/>
          <w:szCs w:val="24"/>
        </w:rPr>
      </w:pPr>
      <w:r w:rsidRPr="00E36F4D">
        <w:rPr>
          <w:rFonts w:ascii="Arial" w:hAnsi="Arial" w:cs="Arial"/>
          <w:sz w:val="24"/>
          <w:szCs w:val="24"/>
        </w:rPr>
        <w:t>IV Aplicar los mecanismos de control emitidos por la UCA para la recepción transparencia y baja documental.</w:t>
      </w:r>
    </w:p>
    <w:p w:rsidR="00E36F4D" w:rsidRPr="00E36F4D" w:rsidRDefault="00E36F4D" w:rsidP="00177D8E">
      <w:pPr>
        <w:numPr>
          <w:ilvl w:val="0"/>
          <w:numId w:val="6"/>
        </w:numPr>
        <w:spacing w:before="240"/>
        <w:jc w:val="both"/>
        <w:rPr>
          <w:rFonts w:ascii="Arial" w:hAnsi="Arial" w:cs="Arial"/>
          <w:sz w:val="24"/>
          <w:szCs w:val="24"/>
        </w:rPr>
      </w:pPr>
      <w:r w:rsidRPr="00E36F4D">
        <w:rPr>
          <w:rFonts w:ascii="Arial" w:hAnsi="Arial" w:cs="Arial"/>
          <w:sz w:val="24"/>
          <w:szCs w:val="24"/>
        </w:rPr>
        <w:t>Art 2  Reglamento del archivo municipal de Atlixco Puebla., El Archivo Municipal de Atlixco, tendrá como objetivos fundamentales los de revisar, clasificar, archivar, conservar y depurar su acervo documental.</w:t>
      </w:r>
    </w:p>
    <w:p w:rsidR="00315ED7" w:rsidRDefault="00315ED7" w:rsidP="008B5252">
      <w:pPr>
        <w:spacing w:before="240"/>
        <w:rPr>
          <w:rFonts w:ascii="Arial" w:hAnsi="Arial" w:cs="Arial"/>
          <w:b/>
          <w:sz w:val="32"/>
          <w:szCs w:val="32"/>
        </w:rPr>
      </w:pPr>
    </w:p>
    <w:p w:rsidR="00B32440" w:rsidRDefault="00B32440">
      <w:pPr>
        <w:spacing w:after="0" w:line="240" w:lineRule="auto"/>
        <w:rPr>
          <w:rFonts w:ascii="Arial" w:eastAsia="Times New Roman" w:hAnsi="Arial" w:cs="Arial"/>
          <w:b/>
          <w:bCs/>
          <w:sz w:val="32"/>
          <w:szCs w:val="32"/>
          <w:lang w:eastAsia="es-ES"/>
        </w:rPr>
      </w:pPr>
      <w:r>
        <w:rPr>
          <w:rFonts w:ascii="Arial" w:hAnsi="Arial" w:cs="Arial"/>
          <w:b/>
          <w:bCs/>
          <w:sz w:val="32"/>
          <w:szCs w:val="32"/>
        </w:rPr>
        <w:br w:type="page"/>
      </w:r>
    </w:p>
    <w:p w:rsidR="00B32440" w:rsidRPr="009360F6" w:rsidRDefault="00B32440" w:rsidP="00FC1DFE">
      <w:pPr>
        <w:pStyle w:val="texto"/>
        <w:spacing w:before="0" w:beforeAutospacing="0" w:after="120" w:afterAutospacing="0"/>
        <w:jc w:val="center"/>
        <w:rPr>
          <w:rFonts w:ascii="Arial" w:hAnsi="Arial" w:cs="Arial"/>
          <w:b/>
          <w:bCs/>
          <w:color w:val="auto"/>
          <w:sz w:val="6"/>
          <w:szCs w:val="32"/>
        </w:rPr>
      </w:pPr>
    </w:p>
    <w:p w:rsidR="00DB4355" w:rsidRDefault="00275E24" w:rsidP="00FC1DFE">
      <w:pPr>
        <w:pStyle w:val="texto"/>
        <w:spacing w:before="0" w:beforeAutospacing="0" w:after="120" w:afterAutospacing="0"/>
        <w:jc w:val="center"/>
        <w:rPr>
          <w:rFonts w:ascii="Arial" w:hAnsi="Arial" w:cs="Arial"/>
          <w:b/>
          <w:bCs/>
          <w:color w:val="auto"/>
          <w:sz w:val="32"/>
          <w:szCs w:val="32"/>
        </w:rPr>
      </w:pPr>
      <w:r>
        <w:rPr>
          <w:rFonts w:ascii="Arial" w:hAnsi="Arial" w:cs="Arial"/>
          <w:b/>
          <w:bCs/>
          <w:color w:val="auto"/>
          <w:sz w:val="32"/>
          <w:szCs w:val="32"/>
        </w:rPr>
        <w:t>Í</w:t>
      </w:r>
      <w:r w:rsidR="00DB4355" w:rsidRPr="0084320F">
        <w:rPr>
          <w:rFonts w:ascii="Arial" w:hAnsi="Arial" w:cs="Arial"/>
          <w:b/>
          <w:bCs/>
          <w:color w:val="auto"/>
          <w:sz w:val="32"/>
          <w:szCs w:val="32"/>
        </w:rPr>
        <w:t>NDICE</w:t>
      </w:r>
      <w:r w:rsidR="00805DF7">
        <w:rPr>
          <w:rFonts w:ascii="Arial" w:hAnsi="Arial" w:cs="Arial"/>
          <w:b/>
          <w:bCs/>
          <w:color w:val="auto"/>
          <w:sz w:val="32"/>
          <w:szCs w:val="32"/>
        </w:rPr>
        <w:t xml:space="preserve"> DE</w:t>
      </w:r>
    </w:p>
    <w:p w:rsidR="00DB4355" w:rsidRDefault="00DB4355" w:rsidP="00DB4355">
      <w:pPr>
        <w:autoSpaceDE w:val="0"/>
        <w:autoSpaceDN w:val="0"/>
        <w:adjustRightInd w:val="0"/>
        <w:spacing w:after="0" w:line="240" w:lineRule="auto"/>
        <w:jc w:val="center"/>
        <w:rPr>
          <w:rFonts w:ascii="Arial" w:hAnsi="Arial" w:cs="Arial"/>
          <w:b/>
          <w:bCs/>
          <w:sz w:val="32"/>
          <w:szCs w:val="32"/>
          <w:lang w:val="es-ES"/>
        </w:rPr>
      </w:pPr>
      <w:r w:rsidRPr="0084320F">
        <w:rPr>
          <w:rFonts w:ascii="Arial" w:hAnsi="Arial" w:cs="Arial"/>
          <w:b/>
          <w:bCs/>
          <w:sz w:val="32"/>
          <w:szCs w:val="32"/>
          <w:lang w:val="es-ES"/>
        </w:rPr>
        <w:t>PROCEDIMIENTOS</w:t>
      </w:r>
    </w:p>
    <w:p w:rsidR="00805DF7" w:rsidRPr="00805DF7" w:rsidRDefault="00805DF7" w:rsidP="00DB4355">
      <w:pPr>
        <w:autoSpaceDE w:val="0"/>
        <w:autoSpaceDN w:val="0"/>
        <w:adjustRightInd w:val="0"/>
        <w:spacing w:after="0" w:line="240" w:lineRule="auto"/>
        <w:jc w:val="center"/>
        <w:rPr>
          <w:rFonts w:ascii="Arial" w:hAnsi="Arial" w:cs="Arial"/>
          <w:b/>
          <w:bCs/>
          <w:sz w:val="10"/>
          <w:szCs w:val="2"/>
          <w:lang w:val="es-ES"/>
        </w:rPr>
      </w:pPr>
    </w:p>
    <w:p w:rsidR="00FC1DFE" w:rsidRPr="00F9791D" w:rsidRDefault="00F9791D" w:rsidP="00DB4355">
      <w:pPr>
        <w:autoSpaceDE w:val="0"/>
        <w:autoSpaceDN w:val="0"/>
        <w:adjustRightInd w:val="0"/>
        <w:spacing w:after="0" w:line="240" w:lineRule="auto"/>
        <w:jc w:val="center"/>
        <w:rPr>
          <w:rFonts w:ascii="Arial" w:hAnsi="Arial" w:cs="Arial"/>
          <w:b/>
          <w:bCs/>
          <w:sz w:val="20"/>
          <w:szCs w:val="20"/>
          <w:lang w:val="es-ES"/>
        </w:rPr>
      </w:pPr>
      <w:r>
        <w:rPr>
          <w:rFonts w:ascii="Arial" w:hAnsi="Arial" w:cs="Arial"/>
          <w:b/>
          <w:bCs/>
          <w:sz w:val="32"/>
          <w:szCs w:val="32"/>
          <w:lang w:val="es-ES"/>
        </w:rPr>
        <w:t xml:space="preserve">                                                                          </w:t>
      </w:r>
      <w:r w:rsidR="00315ED7">
        <w:rPr>
          <w:rFonts w:ascii="Arial" w:hAnsi="Arial" w:cs="Arial"/>
          <w:b/>
          <w:bCs/>
          <w:sz w:val="32"/>
          <w:szCs w:val="32"/>
          <w:lang w:val="es-ES"/>
        </w:rPr>
        <w:t xml:space="preserve">   </w:t>
      </w:r>
      <w:r>
        <w:rPr>
          <w:rFonts w:ascii="Arial" w:hAnsi="Arial" w:cs="Arial"/>
          <w:b/>
          <w:bCs/>
          <w:sz w:val="32"/>
          <w:szCs w:val="32"/>
          <w:lang w:val="es-ES"/>
        </w:rPr>
        <w:t xml:space="preserve">   </w:t>
      </w:r>
      <w:r w:rsidR="00805DF7">
        <w:rPr>
          <w:rFonts w:ascii="Arial" w:hAnsi="Arial" w:cs="Arial"/>
          <w:b/>
          <w:bCs/>
          <w:sz w:val="32"/>
          <w:szCs w:val="32"/>
          <w:lang w:val="es-ES"/>
        </w:rPr>
        <w:t xml:space="preserve">      </w:t>
      </w:r>
      <w:r w:rsidRPr="00F9791D">
        <w:rPr>
          <w:rFonts w:ascii="Arial" w:hAnsi="Arial" w:cs="Arial"/>
          <w:b/>
          <w:bCs/>
          <w:sz w:val="20"/>
          <w:szCs w:val="20"/>
          <w:lang w:val="es-ES"/>
        </w:rPr>
        <w:t>P</w:t>
      </w:r>
      <w:r w:rsidR="00315ED7">
        <w:rPr>
          <w:rFonts w:ascii="Arial" w:hAnsi="Arial" w:cs="Arial"/>
          <w:b/>
          <w:bCs/>
          <w:sz w:val="20"/>
          <w:szCs w:val="20"/>
          <w:lang w:val="es-ES"/>
        </w:rPr>
        <w:t>á</w:t>
      </w:r>
      <w:r w:rsidR="00315ED7" w:rsidRPr="00F9791D">
        <w:rPr>
          <w:rFonts w:ascii="Arial" w:hAnsi="Arial" w:cs="Arial"/>
          <w:b/>
          <w:bCs/>
          <w:sz w:val="20"/>
          <w:szCs w:val="20"/>
          <w:lang w:val="es-ES"/>
        </w:rPr>
        <w:t>gina</w:t>
      </w:r>
    </w:p>
    <w:tbl>
      <w:tblPr>
        <w:tblW w:w="0" w:type="auto"/>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tblBorders>
        <w:tblLook w:val="04A0" w:firstRow="1" w:lastRow="0" w:firstColumn="1" w:lastColumn="0" w:noHBand="0" w:noVBand="1"/>
      </w:tblPr>
      <w:tblGrid>
        <w:gridCol w:w="6629"/>
        <w:gridCol w:w="2199"/>
      </w:tblGrid>
      <w:tr w:rsidR="00805DF7" w:rsidRPr="008E5ED3" w:rsidTr="00805DF7">
        <w:trPr>
          <w:trHeight w:val="311"/>
        </w:trPr>
        <w:tc>
          <w:tcPr>
            <w:tcW w:w="6629" w:type="dxa"/>
            <w:shd w:val="clear" w:color="auto" w:fill="auto"/>
            <w:vAlign w:val="center"/>
          </w:tcPr>
          <w:p w:rsidR="00805DF7" w:rsidRPr="008E5ED3" w:rsidRDefault="00805DF7" w:rsidP="005A7E7F">
            <w:pPr>
              <w:autoSpaceDE w:val="0"/>
              <w:autoSpaceDN w:val="0"/>
              <w:adjustRightInd w:val="0"/>
              <w:spacing w:after="0" w:line="240" w:lineRule="auto"/>
              <w:rPr>
                <w:rFonts w:ascii="Arial" w:eastAsia="Cambria" w:hAnsi="Arial" w:cs="Arial"/>
                <w:bCs/>
                <w:sz w:val="24"/>
                <w:szCs w:val="24"/>
                <w:lang w:val="es-ES"/>
              </w:rPr>
            </w:pPr>
            <w:r w:rsidRPr="008E5ED3">
              <w:rPr>
                <w:rFonts w:ascii="Arial" w:eastAsia="Cambria" w:hAnsi="Arial" w:cs="Arial"/>
                <w:bCs/>
                <w:sz w:val="24"/>
                <w:szCs w:val="24"/>
                <w:lang w:val="es-ES"/>
              </w:rPr>
              <w:t>1.- Archivo de Trámite</w:t>
            </w:r>
          </w:p>
        </w:tc>
        <w:tc>
          <w:tcPr>
            <w:tcW w:w="2199" w:type="dxa"/>
            <w:shd w:val="clear" w:color="auto" w:fill="auto"/>
            <w:vAlign w:val="center"/>
          </w:tcPr>
          <w:p w:rsidR="00805DF7" w:rsidRPr="008E5ED3" w:rsidRDefault="00805DF7" w:rsidP="005A7E7F">
            <w:pPr>
              <w:autoSpaceDE w:val="0"/>
              <w:autoSpaceDN w:val="0"/>
              <w:adjustRightInd w:val="0"/>
              <w:spacing w:after="0" w:line="240" w:lineRule="auto"/>
              <w:jc w:val="right"/>
              <w:rPr>
                <w:rFonts w:ascii="Arial" w:eastAsia="Cambria" w:hAnsi="Arial" w:cs="Arial"/>
                <w:bCs/>
                <w:sz w:val="24"/>
                <w:szCs w:val="24"/>
                <w:lang w:val="es-ES"/>
              </w:rPr>
            </w:pPr>
            <w:r>
              <w:rPr>
                <w:rFonts w:ascii="Arial" w:eastAsia="Cambria" w:hAnsi="Arial" w:cs="Arial"/>
                <w:bCs/>
                <w:sz w:val="24"/>
                <w:szCs w:val="24"/>
                <w:lang w:val="es-ES"/>
              </w:rPr>
              <w:t>28</w:t>
            </w:r>
          </w:p>
        </w:tc>
      </w:tr>
      <w:tr w:rsidR="00805DF7" w:rsidRPr="008E5ED3" w:rsidTr="00805DF7">
        <w:tc>
          <w:tcPr>
            <w:tcW w:w="6629" w:type="dxa"/>
            <w:shd w:val="clear" w:color="auto" w:fill="auto"/>
            <w:vAlign w:val="center"/>
          </w:tcPr>
          <w:p w:rsidR="00805DF7" w:rsidRPr="008E5ED3" w:rsidRDefault="00805DF7" w:rsidP="005A7E7F">
            <w:pPr>
              <w:autoSpaceDE w:val="0"/>
              <w:autoSpaceDN w:val="0"/>
              <w:adjustRightInd w:val="0"/>
              <w:spacing w:after="0" w:line="240" w:lineRule="auto"/>
              <w:rPr>
                <w:rFonts w:ascii="Arial" w:eastAsia="Cambria" w:hAnsi="Arial" w:cs="Arial"/>
                <w:bCs/>
                <w:sz w:val="24"/>
                <w:szCs w:val="24"/>
                <w:lang w:val="es-ES"/>
              </w:rPr>
            </w:pPr>
            <w:r w:rsidRPr="008E5ED3">
              <w:rPr>
                <w:rFonts w:ascii="Arial" w:eastAsia="Cambria" w:hAnsi="Arial" w:cs="Arial"/>
                <w:bCs/>
                <w:sz w:val="24"/>
                <w:szCs w:val="24"/>
                <w:lang w:val="es-ES"/>
              </w:rPr>
              <w:t>2.- Integración de Expediente</w:t>
            </w:r>
          </w:p>
        </w:tc>
        <w:tc>
          <w:tcPr>
            <w:tcW w:w="2199" w:type="dxa"/>
            <w:shd w:val="clear" w:color="auto" w:fill="auto"/>
            <w:vAlign w:val="center"/>
          </w:tcPr>
          <w:p w:rsidR="00805DF7" w:rsidRPr="008E5ED3" w:rsidRDefault="00805DF7" w:rsidP="005A7E7F">
            <w:pPr>
              <w:autoSpaceDE w:val="0"/>
              <w:autoSpaceDN w:val="0"/>
              <w:adjustRightInd w:val="0"/>
              <w:spacing w:after="0" w:line="240" w:lineRule="auto"/>
              <w:jc w:val="right"/>
              <w:rPr>
                <w:rFonts w:ascii="Arial" w:eastAsia="Cambria" w:hAnsi="Arial" w:cs="Arial"/>
                <w:bCs/>
                <w:sz w:val="24"/>
                <w:szCs w:val="24"/>
                <w:lang w:val="es-ES"/>
              </w:rPr>
            </w:pPr>
            <w:r w:rsidRPr="008E5ED3">
              <w:rPr>
                <w:rFonts w:ascii="Arial" w:eastAsia="Cambria" w:hAnsi="Arial" w:cs="Arial"/>
                <w:bCs/>
                <w:sz w:val="24"/>
                <w:szCs w:val="24"/>
                <w:lang w:val="es-ES"/>
              </w:rPr>
              <w:t>3</w:t>
            </w:r>
            <w:r>
              <w:rPr>
                <w:rFonts w:ascii="Arial" w:eastAsia="Cambria" w:hAnsi="Arial" w:cs="Arial"/>
                <w:bCs/>
                <w:sz w:val="24"/>
                <w:szCs w:val="24"/>
                <w:lang w:val="es-ES"/>
              </w:rPr>
              <w:t>2</w:t>
            </w:r>
          </w:p>
        </w:tc>
      </w:tr>
      <w:tr w:rsidR="00805DF7" w:rsidRPr="008E5ED3" w:rsidTr="00805DF7">
        <w:trPr>
          <w:trHeight w:val="277"/>
        </w:trPr>
        <w:tc>
          <w:tcPr>
            <w:tcW w:w="6629" w:type="dxa"/>
            <w:shd w:val="clear" w:color="auto" w:fill="auto"/>
            <w:vAlign w:val="center"/>
          </w:tcPr>
          <w:p w:rsidR="00805DF7" w:rsidRPr="008E5ED3" w:rsidRDefault="00805DF7" w:rsidP="005A7E7F">
            <w:pPr>
              <w:autoSpaceDE w:val="0"/>
              <w:autoSpaceDN w:val="0"/>
              <w:adjustRightInd w:val="0"/>
              <w:spacing w:after="0" w:line="240" w:lineRule="auto"/>
              <w:rPr>
                <w:rFonts w:ascii="Arial" w:eastAsia="Cambria" w:hAnsi="Arial" w:cs="Arial"/>
                <w:bCs/>
                <w:sz w:val="24"/>
                <w:szCs w:val="24"/>
                <w:lang w:val="es-ES"/>
              </w:rPr>
            </w:pPr>
            <w:r w:rsidRPr="008E5ED3">
              <w:rPr>
                <w:rFonts w:ascii="Arial" w:eastAsia="Cambria" w:hAnsi="Arial" w:cs="Arial"/>
                <w:bCs/>
                <w:sz w:val="24"/>
                <w:szCs w:val="24"/>
                <w:lang w:val="es-ES"/>
              </w:rPr>
              <w:t>3.- Proceso del ciclo vital del documento</w:t>
            </w:r>
          </w:p>
        </w:tc>
        <w:tc>
          <w:tcPr>
            <w:tcW w:w="2199" w:type="dxa"/>
            <w:shd w:val="clear" w:color="auto" w:fill="auto"/>
            <w:vAlign w:val="center"/>
          </w:tcPr>
          <w:p w:rsidR="00805DF7" w:rsidRPr="008E5ED3" w:rsidRDefault="00805DF7" w:rsidP="005A7E7F">
            <w:pPr>
              <w:autoSpaceDE w:val="0"/>
              <w:autoSpaceDN w:val="0"/>
              <w:adjustRightInd w:val="0"/>
              <w:spacing w:after="0" w:line="240" w:lineRule="auto"/>
              <w:jc w:val="right"/>
              <w:rPr>
                <w:rFonts w:ascii="Arial" w:eastAsia="Cambria" w:hAnsi="Arial" w:cs="Arial"/>
                <w:bCs/>
                <w:sz w:val="24"/>
                <w:szCs w:val="24"/>
                <w:lang w:val="es-ES"/>
              </w:rPr>
            </w:pPr>
            <w:r w:rsidRPr="008E5ED3">
              <w:rPr>
                <w:rFonts w:ascii="Arial" w:eastAsia="Cambria" w:hAnsi="Arial" w:cs="Arial"/>
                <w:bCs/>
                <w:sz w:val="24"/>
                <w:szCs w:val="24"/>
                <w:lang w:val="es-ES"/>
              </w:rPr>
              <w:t>3</w:t>
            </w:r>
            <w:r>
              <w:rPr>
                <w:rFonts w:ascii="Arial" w:eastAsia="Cambria" w:hAnsi="Arial" w:cs="Arial"/>
                <w:bCs/>
                <w:sz w:val="24"/>
                <w:szCs w:val="24"/>
                <w:lang w:val="es-ES"/>
              </w:rPr>
              <w:t>3</w:t>
            </w:r>
          </w:p>
        </w:tc>
      </w:tr>
      <w:tr w:rsidR="00805DF7" w:rsidRPr="008E5ED3" w:rsidTr="00805DF7">
        <w:tc>
          <w:tcPr>
            <w:tcW w:w="6629" w:type="dxa"/>
            <w:shd w:val="clear" w:color="auto" w:fill="auto"/>
            <w:vAlign w:val="center"/>
          </w:tcPr>
          <w:p w:rsidR="00805DF7" w:rsidRPr="008E5ED3" w:rsidRDefault="00805DF7" w:rsidP="005A7E7F">
            <w:pPr>
              <w:autoSpaceDE w:val="0"/>
              <w:autoSpaceDN w:val="0"/>
              <w:adjustRightInd w:val="0"/>
              <w:spacing w:after="0" w:line="240" w:lineRule="auto"/>
              <w:rPr>
                <w:rFonts w:ascii="Arial" w:eastAsia="Cambria" w:hAnsi="Arial" w:cs="Arial"/>
                <w:bCs/>
                <w:sz w:val="24"/>
                <w:szCs w:val="24"/>
                <w:lang w:val="es-ES"/>
              </w:rPr>
            </w:pPr>
            <w:r w:rsidRPr="008E5ED3">
              <w:rPr>
                <w:rFonts w:ascii="Arial" w:eastAsia="Cambria" w:hAnsi="Arial" w:cs="Arial"/>
                <w:bCs/>
                <w:sz w:val="24"/>
                <w:szCs w:val="24"/>
                <w:lang w:val="es-ES"/>
              </w:rPr>
              <w:t>4.- Valoración Documental</w:t>
            </w:r>
          </w:p>
        </w:tc>
        <w:tc>
          <w:tcPr>
            <w:tcW w:w="2199" w:type="dxa"/>
            <w:shd w:val="clear" w:color="auto" w:fill="auto"/>
            <w:vAlign w:val="center"/>
          </w:tcPr>
          <w:p w:rsidR="00805DF7" w:rsidRPr="008E5ED3" w:rsidRDefault="00805DF7" w:rsidP="005A7E7F">
            <w:pPr>
              <w:autoSpaceDE w:val="0"/>
              <w:autoSpaceDN w:val="0"/>
              <w:adjustRightInd w:val="0"/>
              <w:spacing w:after="0" w:line="240" w:lineRule="auto"/>
              <w:jc w:val="right"/>
              <w:rPr>
                <w:rFonts w:ascii="Arial" w:eastAsia="Cambria" w:hAnsi="Arial" w:cs="Arial"/>
                <w:bCs/>
                <w:sz w:val="24"/>
                <w:szCs w:val="24"/>
                <w:lang w:val="es-ES"/>
              </w:rPr>
            </w:pPr>
            <w:r>
              <w:rPr>
                <w:rFonts w:ascii="Arial" w:eastAsia="Cambria" w:hAnsi="Arial" w:cs="Arial"/>
                <w:bCs/>
                <w:sz w:val="24"/>
                <w:szCs w:val="24"/>
                <w:lang w:val="es-ES"/>
              </w:rPr>
              <w:t>34</w:t>
            </w:r>
          </w:p>
        </w:tc>
      </w:tr>
      <w:tr w:rsidR="00805DF7" w:rsidRPr="008E5ED3" w:rsidTr="00805DF7">
        <w:tc>
          <w:tcPr>
            <w:tcW w:w="6629" w:type="dxa"/>
            <w:shd w:val="clear" w:color="auto" w:fill="auto"/>
            <w:vAlign w:val="center"/>
          </w:tcPr>
          <w:p w:rsidR="00805DF7" w:rsidRPr="008E5ED3" w:rsidRDefault="00805DF7" w:rsidP="005A7E7F">
            <w:pPr>
              <w:autoSpaceDE w:val="0"/>
              <w:autoSpaceDN w:val="0"/>
              <w:adjustRightInd w:val="0"/>
              <w:spacing w:after="0" w:line="240" w:lineRule="auto"/>
              <w:rPr>
                <w:rFonts w:ascii="Arial" w:eastAsia="Cambria" w:hAnsi="Arial" w:cs="Arial"/>
                <w:bCs/>
                <w:sz w:val="24"/>
                <w:szCs w:val="24"/>
                <w:lang w:val="es-ES"/>
              </w:rPr>
            </w:pPr>
            <w:r w:rsidRPr="008E5ED3">
              <w:rPr>
                <w:rFonts w:ascii="Arial" w:eastAsia="Cambria" w:hAnsi="Arial" w:cs="Arial"/>
                <w:bCs/>
                <w:sz w:val="24"/>
                <w:szCs w:val="24"/>
                <w:lang w:val="es-ES"/>
              </w:rPr>
              <w:t>5.- Procedimiento de Expurgo</w:t>
            </w:r>
          </w:p>
        </w:tc>
        <w:tc>
          <w:tcPr>
            <w:tcW w:w="2199" w:type="dxa"/>
            <w:shd w:val="clear" w:color="auto" w:fill="auto"/>
            <w:vAlign w:val="center"/>
          </w:tcPr>
          <w:p w:rsidR="00805DF7" w:rsidRPr="008E5ED3" w:rsidRDefault="00805DF7" w:rsidP="005A7E7F">
            <w:pPr>
              <w:autoSpaceDE w:val="0"/>
              <w:autoSpaceDN w:val="0"/>
              <w:adjustRightInd w:val="0"/>
              <w:spacing w:after="0" w:line="240" w:lineRule="auto"/>
              <w:jc w:val="right"/>
              <w:rPr>
                <w:rFonts w:ascii="Arial" w:eastAsia="Cambria" w:hAnsi="Arial" w:cs="Arial"/>
                <w:bCs/>
                <w:sz w:val="24"/>
                <w:szCs w:val="24"/>
                <w:lang w:val="es-ES"/>
              </w:rPr>
            </w:pPr>
            <w:r>
              <w:rPr>
                <w:rFonts w:ascii="Arial" w:eastAsia="Cambria" w:hAnsi="Arial" w:cs="Arial"/>
                <w:bCs/>
                <w:sz w:val="24"/>
                <w:szCs w:val="24"/>
                <w:lang w:val="es-ES"/>
              </w:rPr>
              <w:t>38</w:t>
            </w:r>
          </w:p>
        </w:tc>
      </w:tr>
      <w:tr w:rsidR="00805DF7" w:rsidRPr="008E5ED3" w:rsidTr="00805DF7">
        <w:tc>
          <w:tcPr>
            <w:tcW w:w="6629" w:type="dxa"/>
            <w:shd w:val="clear" w:color="auto" w:fill="auto"/>
            <w:vAlign w:val="center"/>
          </w:tcPr>
          <w:p w:rsidR="00805DF7" w:rsidRPr="008E5ED3" w:rsidRDefault="00805DF7" w:rsidP="005A7E7F">
            <w:pPr>
              <w:autoSpaceDE w:val="0"/>
              <w:autoSpaceDN w:val="0"/>
              <w:adjustRightInd w:val="0"/>
              <w:spacing w:after="0" w:line="240" w:lineRule="auto"/>
              <w:rPr>
                <w:rFonts w:ascii="Arial" w:eastAsia="Cambria" w:hAnsi="Arial" w:cs="Arial"/>
                <w:bCs/>
                <w:sz w:val="24"/>
                <w:szCs w:val="24"/>
                <w:lang w:val="es-ES"/>
              </w:rPr>
            </w:pPr>
            <w:r w:rsidRPr="008E5ED3">
              <w:rPr>
                <w:rFonts w:ascii="Arial" w:eastAsia="Cambria" w:hAnsi="Arial" w:cs="Arial"/>
                <w:bCs/>
                <w:sz w:val="24"/>
                <w:szCs w:val="24"/>
                <w:lang w:val="es-ES"/>
              </w:rPr>
              <w:t>6.- Procedimiento del llenado de la caratula de expediente</w:t>
            </w:r>
          </w:p>
        </w:tc>
        <w:tc>
          <w:tcPr>
            <w:tcW w:w="2199" w:type="dxa"/>
            <w:shd w:val="clear" w:color="auto" w:fill="auto"/>
            <w:vAlign w:val="center"/>
          </w:tcPr>
          <w:p w:rsidR="00805DF7" w:rsidRPr="008E5ED3" w:rsidRDefault="00805DF7" w:rsidP="005A7E7F">
            <w:pPr>
              <w:autoSpaceDE w:val="0"/>
              <w:autoSpaceDN w:val="0"/>
              <w:adjustRightInd w:val="0"/>
              <w:spacing w:after="0" w:line="240" w:lineRule="auto"/>
              <w:jc w:val="right"/>
              <w:rPr>
                <w:rFonts w:ascii="Arial" w:eastAsia="Cambria" w:hAnsi="Arial" w:cs="Arial"/>
                <w:bCs/>
                <w:sz w:val="24"/>
                <w:szCs w:val="24"/>
                <w:lang w:val="es-ES"/>
              </w:rPr>
            </w:pPr>
            <w:r>
              <w:rPr>
                <w:rFonts w:ascii="Arial" w:eastAsia="Cambria" w:hAnsi="Arial" w:cs="Arial"/>
                <w:bCs/>
                <w:sz w:val="24"/>
                <w:szCs w:val="24"/>
                <w:lang w:val="es-ES"/>
              </w:rPr>
              <w:t>40</w:t>
            </w:r>
          </w:p>
        </w:tc>
      </w:tr>
      <w:tr w:rsidR="00805DF7" w:rsidRPr="008E5ED3" w:rsidTr="00805DF7">
        <w:tc>
          <w:tcPr>
            <w:tcW w:w="6629" w:type="dxa"/>
            <w:shd w:val="clear" w:color="auto" w:fill="auto"/>
            <w:vAlign w:val="center"/>
          </w:tcPr>
          <w:p w:rsidR="00805DF7" w:rsidRPr="008E5ED3" w:rsidRDefault="00805DF7" w:rsidP="005A7E7F">
            <w:pPr>
              <w:autoSpaceDE w:val="0"/>
              <w:autoSpaceDN w:val="0"/>
              <w:adjustRightInd w:val="0"/>
              <w:spacing w:after="0" w:line="240" w:lineRule="auto"/>
              <w:rPr>
                <w:rFonts w:ascii="Arial" w:eastAsia="Cambria" w:hAnsi="Arial" w:cs="Arial"/>
                <w:bCs/>
                <w:sz w:val="24"/>
                <w:szCs w:val="24"/>
                <w:lang w:val="es-ES"/>
              </w:rPr>
            </w:pPr>
            <w:r w:rsidRPr="008E5ED3">
              <w:rPr>
                <w:rFonts w:ascii="Arial" w:eastAsia="Cambria" w:hAnsi="Arial" w:cs="Arial"/>
                <w:bCs/>
                <w:sz w:val="24"/>
                <w:szCs w:val="24"/>
                <w:lang w:val="es-ES"/>
              </w:rPr>
              <w:t>7.- Instrumentos Archivísticos</w:t>
            </w:r>
          </w:p>
        </w:tc>
        <w:tc>
          <w:tcPr>
            <w:tcW w:w="2199" w:type="dxa"/>
            <w:shd w:val="clear" w:color="auto" w:fill="auto"/>
            <w:vAlign w:val="center"/>
          </w:tcPr>
          <w:p w:rsidR="00805DF7" w:rsidRPr="008E5ED3" w:rsidRDefault="00805DF7" w:rsidP="005A7E7F">
            <w:pPr>
              <w:autoSpaceDE w:val="0"/>
              <w:autoSpaceDN w:val="0"/>
              <w:adjustRightInd w:val="0"/>
              <w:spacing w:after="0" w:line="240" w:lineRule="auto"/>
              <w:jc w:val="right"/>
              <w:rPr>
                <w:rFonts w:ascii="Arial" w:eastAsia="Cambria" w:hAnsi="Arial" w:cs="Arial"/>
                <w:bCs/>
                <w:sz w:val="24"/>
                <w:szCs w:val="24"/>
                <w:lang w:val="es-ES"/>
              </w:rPr>
            </w:pPr>
            <w:r>
              <w:rPr>
                <w:rFonts w:ascii="Arial" w:eastAsia="Cambria" w:hAnsi="Arial" w:cs="Arial"/>
                <w:bCs/>
                <w:sz w:val="24"/>
                <w:szCs w:val="24"/>
                <w:lang w:val="es-ES"/>
              </w:rPr>
              <w:t>44</w:t>
            </w:r>
          </w:p>
        </w:tc>
      </w:tr>
      <w:tr w:rsidR="00805DF7" w:rsidRPr="008E5ED3" w:rsidTr="00805DF7">
        <w:tc>
          <w:tcPr>
            <w:tcW w:w="6629" w:type="dxa"/>
            <w:shd w:val="clear" w:color="auto" w:fill="auto"/>
            <w:vAlign w:val="center"/>
          </w:tcPr>
          <w:p w:rsidR="00805DF7" w:rsidRPr="008E5ED3" w:rsidRDefault="00805DF7" w:rsidP="005A7E7F">
            <w:pPr>
              <w:autoSpaceDE w:val="0"/>
              <w:autoSpaceDN w:val="0"/>
              <w:adjustRightInd w:val="0"/>
              <w:spacing w:after="0" w:line="240" w:lineRule="auto"/>
              <w:rPr>
                <w:rFonts w:ascii="Arial" w:eastAsia="Cambria" w:hAnsi="Arial" w:cs="Arial"/>
                <w:bCs/>
                <w:sz w:val="24"/>
                <w:szCs w:val="24"/>
                <w:lang w:val="es-ES"/>
              </w:rPr>
            </w:pPr>
            <w:r w:rsidRPr="008E5ED3">
              <w:rPr>
                <w:rFonts w:ascii="Arial" w:eastAsia="Cambria" w:hAnsi="Arial" w:cs="Arial"/>
                <w:bCs/>
                <w:sz w:val="24"/>
                <w:szCs w:val="24"/>
                <w:lang w:val="es-ES"/>
              </w:rPr>
              <w:t>8.- Cuadro general de clasificación Tramite</w:t>
            </w:r>
          </w:p>
        </w:tc>
        <w:tc>
          <w:tcPr>
            <w:tcW w:w="2199" w:type="dxa"/>
            <w:shd w:val="clear" w:color="auto" w:fill="auto"/>
            <w:vAlign w:val="center"/>
          </w:tcPr>
          <w:p w:rsidR="00805DF7" w:rsidRPr="008E5ED3" w:rsidRDefault="00805DF7" w:rsidP="005A7E7F">
            <w:pPr>
              <w:autoSpaceDE w:val="0"/>
              <w:autoSpaceDN w:val="0"/>
              <w:adjustRightInd w:val="0"/>
              <w:spacing w:after="0" w:line="240" w:lineRule="auto"/>
              <w:jc w:val="right"/>
              <w:rPr>
                <w:rFonts w:ascii="Arial" w:eastAsia="Cambria" w:hAnsi="Arial" w:cs="Arial"/>
                <w:bCs/>
                <w:sz w:val="24"/>
                <w:szCs w:val="24"/>
                <w:lang w:val="es-ES"/>
              </w:rPr>
            </w:pPr>
            <w:r w:rsidRPr="008E5ED3">
              <w:rPr>
                <w:rFonts w:ascii="Arial" w:eastAsia="Cambria" w:hAnsi="Arial" w:cs="Arial"/>
                <w:bCs/>
                <w:sz w:val="24"/>
                <w:szCs w:val="24"/>
                <w:lang w:val="es-ES"/>
              </w:rPr>
              <w:t>4</w:t>
            </w:r>
            <w:r>
              <w:rPr>
                <w:rFonts w:ascii="Arial" w:eastAsia="Cambria" w:hAnsi="Arial" w:cs="Arial"/>
                <w:bCs/>
                <w:sz w:val="24"/>
                <w:szCs w:val="24"/>
                <w:lang w:val="es-ES"/>
              </w:rPr>
              <w:t>5</w:t>
            </w:r>
          </w:p>
        </w:tc>
      </w:tr>
      <w:tr w:rsidR="00805DF7" w:rsidRPr="008E5ED3" w:rsidTr="00805DF7">
        <w:tc>
          <w:tcPr>
            <w:tcW w:w="6629" w:type="dxa"/>
            <w:shd w:val="clear" w:color="auto" w:fill="auto"/>
            <w:vAlign w:val="center"/>
          </w:tcPr>
          <w:p w:rsidR="00805DF7" w:rsidRPr="008E5ED3" w:rsidRDefault="00805DF7" w:rsidP="005A7E7F">
            <w:pPr>
              <w:autoSpaceDE w:val="0"/>
              <w:autoSpaceDN w:val="0"/>
              <w:adjustRightInd w:val="0"/>
              <w:spacing w:after="0" w:line="240" w:lineRule="auto"/>
              <w:rPr>
                <w:rFonts w:ascii="Arial" w:eastAsia="Cambria" w:hAnsi="Arial" w:cs="Arial"/>
                <w:bCs/>
                <w:sz w:val="24"/>
                <w:szCs w:val="24"/>
                <w:lang w:val="es-ES"/>
              </w:rPr>
            </w:pPr>
            <w:r w:rsidRPr="008E5ED3">
              <w:rPr>
                <w:rFonts w:ascii="Arial" w:eastAsia="Cambria" w:hAnsi="Arial" w:cs="Arial"/>
                <w:bCs/>
                <w:sz w:val="24"/>
                <w:szCs w:val="24"/>
                <w:lang w:val="es-ES"/>
              </w:rPr>
              <w:t>9.- Cuadro de Clasificación Concentración</w:t>
            </w:r>
          </w:p>
        </w:tc>
        <w:tc>
          <w:tcPr>
            <w:tcW w:w="2199" w:type="dxa"/>
            <w:shd w:val="clear" w:color="auto" w:fill="auto"/>
            <w:vAlign w:val="center"/>
          </w:tcPr>
          <w:p w:rsidR="00805DF7" w:rsidRPr="008E5ED3" w:rsidRDefault="00805DF7" w:rsidP="005A7E7F">
            <w:pPr>
              <w:autoSpaceDE w:val="0"/>
              <w:autoSpaceDN w:val="0"/>
              <w:adjustRightInd w:val="0"/>
              <w:spacing w:after="0" w:line="240" w:lineRule="auto"/>
              <w:jc w:val="right"/>
              <w:rPr>
                <w:rFonts w:ascii="Arial" w:eastAsia="Cambria" w:hAnsi="Arial" w:cs="Arial"/>
                <w:bCs/>
                <w:sz w:val="24"/>
                <w:szCs w:val="24"/>
                <w:lang w:val="es-ES"/>
              </w:rPr>
            </w:pPr>
            <w:r>
              <w:rPr>
                <w:rFonts w:ascii="Arial" w:eastAsia="Cambria" w:hAnsi="Arial" w:cs="Arial"/>
                <w:bCs/>
                <w:sz w:val="24"/>
                <w:szCs w:val="24"/>
                <w:lang w:val="es-ES"/>
              </w:rPr>
              <w:t>48</w:t>
            </w:r>
          </w:p>
        </w:tc>
      </w:tr>
      <w:tr w:rsidR="00805DF7" w:rsidRPr="008E5ED3" w:rsidTr="00805DF7">
        <w:tc>
          <w:tcPr>
            <w:tcW w:w="6629" w:type="dxa"/>
            <w:shd w:val="clear" w:color="auto" w:fill="auto"/>
            <w:vAlign w:val="center"/>
          </w:tcPr>
          <w:p w:rsidR="00805DF7" w:rsidRPr="008E5ED3" w:rsidRDefault="00805DF7" w:rsidP="005A7E7F">
            <w:pPr>
              <w:autoSpaceDE w:val="0"/>
              <w:autoSpaceDN w:val="0"/>
              <w:adjustRightInd w:val="0"/>
              <w:spacing w:after="0" w:line="240" w:lineRule="auto"/>
              <w:rPr>
                <w:rFonts w:ascii="Arial" w:eastAsia="Cambria" w:hAnsi="Arial" w:cs="Arial"/>
                <w:bCs/>
                <w:sz w:val="24"/>
                <w:szCs w:val="24"/>
                <w:lang w:val="es-ES"/>
              </w:rPr>
            </w:pPr>
            <w:r w:rsidRPr="008E5ED3">
              <w:rPr>
                <w:rFonts w:ascii="Arial" w:eastAsia="Cambria" w:hAnsi="Arial" w:cs="Arial"/>
                <w:bCs/>
                <w:sz w:val="24"/>
                <w:szCs w:val="24"/>
                <w:lang w:val="es-ES"/>
              </w:rPr>
              <w:t>10.- Cuadro general de Clasificación Histórico</w:t>
            </w:r>
          </w:p>
        </w:tc>
        <w:tc>
          <w:tcPr>
            <w:tcW w:w="2199" w:type="dxa"/>
            <w:shd w:val="clear" w:color="auto" w:fill="auto"/>
            <w:vAlign w:val="center"/>
          </w:tcPr>
          <w:p w:rsidR="00805DF7" w:rsidRPr="008E5ED3" w:rsidRDefault="00805DF7" w:rsidP="005A7E7F">
            <w:pPr>
              <w:autoSpaceDE w:val="0"/>
              <w:autoSpaceDN w:val="0"/>
              <w:adjustRightInd w:val="0"/>
              <w:spacing w:after="0" w:line="240" w:lineRule="auto"/>
              <w:jc w:val="right"/>
              <w:rPr>
                <w:rFonts w:ascii="Arial" w:eastAsia="Cambria" w:hAnsi="Arial" w:cs="Arial"/>
                <w:bCs/>
                <w:sz w:val="24"/>
                <w:szCs w:val="24"/>
                <w:lang w:val="es-ES"/>
              </w:rPr>
            </w:pPr>
            <w:r>
              <w:rPr>
                <w:rFonts w:ascii="Arial" w:eastAsia="Cambria" w:hAnsi="Arial" w:cs="Arial"/>
                <w:bCs/>
                <w:sz w:val="24"/>
                <w:szCs w:val="24"/>
                <w:lang w:val="es-ES"/>
              </w:rPr>
              <w:t>51</w:t>
            </w:r>
          </w:p>
        </w:tc>
      </w:tr>
      <w:tr w:rsidR="00805DF7" w:rsidRPr="008E5ED3" w:rsidTr="00805DF7">
        <w:tc>
          <w:tcPr>
            <w:tcW w:w="6629" w:type="dxa"/>
            <w:shd w:val="clear" w:color="auto" w:fill="auto"/>
            <w:vAlign w:val="center"/>
          </w:tcPr>
          <w:p w:rsidR="00805DF7" w:rsidRPr="008E5ED3" w:rsidRDefault="00805DF7" w:rsidP="005A7E7F">
            <w:pPr>
              <w:autoSpaceDE w:val="0"/>
              <w:autoSpaceDN w:val="0"/>
              <w:adjustRightInd w:val="0"/>
              <w:spacing w:after="0" w:line="240" w:lineRule="auto"/>
              <w:rPr>
                <w:rFonts w:ascii="Arial" w:eastAsia="Cambria" w:hAnsi="Arial" w:cs="Arial"/>
                <w:bCs/>
                <w:sz w:val="24"/>
                <w:szCs w:val="24"/>
                <w:lang w:val="es-ES"/>
              </w:rPr>
            </w:pPr>
            <w:r>
              <w:rPr>
                <w:rFonts w:ascii="Arial" w:eastAsia="Cambria" w:hAnsi="Arial" w:cs="Arial"/>
                <w:bCs/>
                <w:sz w:val="24"/>
                <w:szCs w:val="24"/>
                <w:lang w:val="es-ES"/>
              </w:rPr>
              <w:t>11.- Catalogo de Disposición D</w:t>
            </w:r>
            <w:r w:rsidRPr="008E5ED3">
              <w:rPr>
                <w:rFonts w:ascii="Arial" w:eastAsia="Cambria" w:hAnsi="Arial" w:cs="Arial"/>
                <w:bCs/>
                <w:sz w:val="24"/>
                <w:szCs w:val="24"/>
                <w:lang w:val="es-ES"/>
              </w:rPr>
              <w:t xml:space="preserve">ocumental </w:t>
            </w:r>
          </w:p>
        </w:tc>
        <w:tc>
          <w:tcPr>
            <w:tcW w:w="2199" w:type="dxa"/>
            <w:shd w:val="clear" w:color="auto" w:fill="auto"/>
            <w:vAlign w:val="center"/>
          </w:tcPr>
          <w:p w:rsidR="00805DF7" w:rsidRPr="008E5ED3" w:rsidRDefault="00805DF7" w:rsidP="005A7E7F">
            <w:pPr>
              <w:autoSpaceDE w:val="0"/>
              <w:autoSpaceDN w:val="0"/>
              <w:adjustRightInd w:val="0"/>
              <w:spacing w:after="0" w:line="240" w:lineRule="auto"/>
              <w:jc w:val="right"/>
              <w:rPr>
                <w:rFonts w:ascii="Arial" w:eastAsia="Cambria" w:hAnsi="Arial" w:cs="Arial"/>
                <w:bCs/>
                <w:sz w:val="24"/>
                <w:szCs w:val="24"/>
                <w:lang w:val="es-ES"/>
              </w:rPr>
            </w:pPr>
            <w:r>
              <w:rPr>
                <w:rFonts w:ascii="Arial" w:eastAsia="Cambria" w:hAnsi="Arial" w:cs="Arial"/>
                <w:bCs/>
                <w:sz w:val="24"/>
                <w:szCs w:val="24"/>
                <w:lang w:val="es-ES"/>
              </w:rPr>
              <w:t>54</w:t>
            </w:r>
          </w:p>
        </w:tc>
      </w:tr>
      <w:tr w:rsidR="00805DF7" w:rsidRPr="008E5ED3" w:rsidTr="00805DF7">
        <w:tc>
          <w:tcPr>
            <w:tcW w:w="6629" w:type="dxa"/>
            <w:shd w:val="clear" w:color="auto" w:fill="auto"/>
            <w:vAlign w:val="center"/>
          </w:tcPr>
          <w:p w:rsidR="00805DF7" w:rsidRPr="008E5ED3" w:rsidRDefault="00805DF7" w:rsidP="005A7E7F">
            <w:pPr>
              <w:autoSpaceDE w:val="0"/>
              <w:autoSpaceDN w:val="0"/>
              <w:adjustRightInd w:val="0"/>
              <w:spacing w:after="0" w:line="240" w:lineRule="auto"/>
              <w:rPr>
                <w:rFonts w:ascii="Arial" w:eastAsia="Cambria" w:hAnsi="Arial" w:cs="Arial"/>
                <w:bCs/>
                <w:sz w:val="24"/>
                <w:szCs w:val="24"/>
                <w:lang w:val="es-ES"/>
              </w:rPr>
            </w:pPr>
            <w:r w:rsidRPr="008E5ED3">
              <w:rPr>
                <w:rFonts w:ascii="Arial" w:eastAsia="Cambria" w:hAnsi="Arial" w:cs="Arial"/>
                <w:bCs/>
                <w:sz w:val="24"/>
                <w:szCs w:val="24"/>
                <w:lang w:val="es-ES"/>
              </w:rPr>
              <w:t>1</w:t>
            </w:r>
            <w:r>
              <w:rPr>
                <w:rFonts w:ascii="Arial" w:eastAsia="Cambria" w:hAnsi="Arial" w:cs="Arial"/>
                <w:bCs/>
                <w:sz w:val="24"/>
                <w:szCs w:val="24"/>
                <w:lang w:val="es-ES"/>
              </w:rPr>
              <w:t>2.- Guía Simple de Archivo.</w:t>
            </w:r>
          </w:p>
        </w:tc>
        <w:tc>
          <w:tcPr>
            <w:tcW w:w="2199" w:type="dxa"/>
            <w:shd w:val="clear" w:color="auto" w:fill="auto"/>
            <w:vAlign w:val="center"/>
          </w:tcPr>
          <w:p w:rsidR="00805DF7" w:rsidRPr="008E5ED3" w:rsidRDefault="00805DF7" w:rsidP="005A7E7F">
            <w:pPr>
              <w:autoSpaceDE w:val="0"/>
              <w:autoSpaceDN w:val="0"/>
              <w:adjustRightInd w:val="0"/>
              <w:spacing w:after="0" w:line="240" w:lineRule="auto"/>
              <w:jc w:val="right"/>
              <w:rPr>
                <w:rFonts w:ascii="Arial" w:eastAsia="Cambria" w:hAnsi="Arial" w:cs="Arial"/>
                <w:bCs/>
                <w:sz w:val="24"/>
                <w:szCs w:val="24"/>
                <w:lang w:val="es-ES"/>
              </w:rPr>
            </w:pPr>
            <w:r>
              <w:rPr>
                <w:rFonts w:ascii="Arial" w:eastAsia="Cambria" w:hAnsi="Arial" w:cs="Arial"/>
                <w:bCs/>
                <w:sz w:val="24"/>
                <w:szCs w:val="24"/>
                <w:lang w:val="es-ES"/>
              </w:rPr>
              <w:t>57</w:t>
            </w:r>
          </w:p>
        </w:tc>
      </w:tr>
      <w:tr w:rsidR="00805DF7" w:rsidRPr="008E5ED3" w:rsidTr="00805DF7">
        <w:tc>
          <w:tcPr>
            <w:tcW w:w="6629" w:type="dxa"/>
            <w:shd w:val="clear" w:color="auto" w:fill="auto"/>
            <w:vAlign w:val="center"/>
          </w:tcPr>
          <w:p w:rsidR="00805DF7" w:rsidRPr="008E5ED3" w:rsidRDefault="00805DF7" w:rsidP="005A7E7F">
            <w:pPr>
              <w:autoSpaceDE w:val="0"/>
              <w:autoSpaceDN w:val="0"/>
              <w:adjustRightInd w:val="0"/>
              <w:spacing w:after="0" w:line="240" w:lineRule="auto"/>
              <w:rPr>
                <w:rFonts w:ascii="Arial" w:eastAsia="Cambria" w:hAnsi="Arial" w:cs="Arial"/>
                <w:bCs/>
                <w:sz w:val="24"/>
                <w:szCs w:val="24"/>
                <w:lang w:val="es-ES"/>
              </w:rPr>
            </w:pPr>
            <w:r>
              <w:rPr>
                <w:rFonts w:ascii="Arial" w:eastAsia="Cambria" w:hAnsi="Arial" w:cs="Arial"/>
                <w:bCs/>
                <w:sz w:val="24"/>
                <w:szCs w:val="24"/>
                <w:lang w:val="es-ES"/>
              </w:rPr>
              <w:t>13.- Inventarios Documentales</w:t>
            </w:r>
          </w:p>
        </w:tc>
        <w:tc>
          <w:tcPr>
            <w:tcW w:w="2199" w:type="dxa"/>
            <w:shd w:val="clear" w:color="auto" w:fill="auto"/>
            <w:vAlign w:val="center"/>
          </w:tcPr>
          <w:p w:rsidR="00805DF7" w:rsidRPr="008E5ED3" w:rsidRDefault="00805DF7" w:rsidP="005A7E7F">
            <w:pPr>
              <w:autoSpaceDE w:val="0"/>
              <w:autoSpaceDN w:val="0"/>
              <w:adjustRightInd w:val="0"/>
              <w:spacing w:after="0" w:line="240" w:lineRule="auto"/>
              <w:jc w:val="right"/>
              <w:rPr>
                <w:rFonts w:ascii="Arial" w:eastAsia="Cambria" w:hAnsi="Arial" w:cs="Arial"/>
                <w:bCs/>
                <w:sz w:val="24"/>
                <w:szCs w:val="24"/>
                <w:lang w:val="es-ES"/>
              </w:rPr>
            </w:pPr>
            <w:r w:rsidRPr="008E5ED3">
              <w:rPr>
                <w:rFonts w:ascii="Arial" w:eastAsia="Cambria" w:hAnsi="Arial" w:cs="Arial"/>
                <w:bCs/>
                <w:sz w:val="24"/>
                <w:szCs w:val="24"/>
                <w:lang w:val="es-ES"/>
              </w:rPr>
              <w:t>6</w:t>
            </w:r>
            <w:r>
              <w:rPr>
                <w:rFonts w:ascii="Arial" w:eastAsia="Cambria" w:hAnsi="Arial" w:cs="Arial"/>
                <w:bCs/>
                <w:sz w:val="24"/>
                <w:szCs w:val="24"/>
                <w:lang w:val="es-ES"/>
              </w:rPr>
              <w:t>2</w:t>
            </w:r>
          </w:p>
        </w:tc>
      </w:tr>
      <w:tr w:rsidR="00805DF7" w:rsidRPr="008E5ED3" w:rsidTr="00805DF7">
        <w:tc>
          <w:tcPr>
            <w:tcW w:w="6629" w:type="dxa"/>
            <w:shd w:val="clear" w:color="auto" w:fill="auto"/>
            <w:vAlign w:val="center"/>
          </w:tcPr>
          <w:p w:rsidR="00805DF7" w:rsidRPr="008E5ED3" w:rsidRDefault="00805DF7" w:rsidP="005A7E7F">
            <w:pPr>
              <w:autoSpaceDE w:val="0"/>
              <w:autoSpaceDN w:val="0"/>
              <w:adjustRightInd w:val="0"/>
              <w:spacing w:after="0" w:line="240" w:lineRule="auto"/>
              <w:rPr>
                <w:rFonts w:ascii="Arial" w:eastAsia="Cambria" w:hAnsi="Arial" w:cs="Arial"/>
                <w:bCs/>
                <w:sz w:val="24"/>
                <w:szCs w:val="24"/>
                <w:lang w:val="es-ES"/>
              </w:rPr>
            </w:pPr>
            <w:r w:rsidRPr="008E5ED3">
              <w:rPr>
                <w:rFonts w:ascii="Arial" w:eastAsia="Cambria" w:hAnsi="Arial" w:cs="Arial"/>
                <w:bCs/>
                <w:sz w:val="24"/>
                <w:szCs w:val="24"/>
                <w:lang w:val="es-ES"/>
              </w:rPr>
              <w:t xml:space="preserve">14.- Transferencia Primaria </w:t>
            </w:r>
          </w:p>
        </w:tc>
        <w:tc>
          <w:tcPr>
            <w:tcW w:w="2199" w:type="dxa"/>
            <w:shd w:val="clear" w:color="auto" w:fill="auto"/>
            <w:vAlign w:val="center"/>
          </w:tcPr>
          <w:p w:rsidR="00805DF7" w:rsidRPr="008E5ED3" w:rsidRDefault="00805DF7" w:rsidP="005A7E7F">
            <w:pPr>
              <w:autoSpaceDE w:val="0"/>
              <w:autoSpaceDN w:val="0"/>
              <w:adjustRightInd w:val="0"/>
              <w:spacing w:after="0" w:line="240" w:lineRule="auto"/>
              <w:jc w:val="right"/>
              <w:rPr>
                <w:rFonts w:ascii="Arial" w:eastAsia="Cambria" w:hAnsi="Arial" w:cs="Arial"/>
                <w:bCs/>
                <w:sz w:val="24"/>
                <w:szCs w:val="24"/>
                <w:lang w:val="es-ES"/>
              </w:rPr>
            </w:pPr>
            <w:r>
              <w:rPr>
                <w:rFonts w:ascii="Arial" w:eastAsia="Cambria" w:hAnsi="Arial" w:cs="Arial"/>
                <w:bCs/>
                <w:sz w:val="24"/>
                <w:szCs w:val="24"/>
                <w:lang w:val="es-ES"/>
              </w:rPr>
              <w:t>67</w:t>
            </w:r>
          </w:p>
        </w:tc>
      </w:tr>
      <w:tr w:rsidR="00805DF7" w:rsidRPr="008E5ED3" w:rsidTr="00805DF7">
        <w:tc>
          <w:tcPr>
            <w:tcW w:w="6629" w:type="dxa"/>
            <w:shd w:val="clear" w:color="auto" w:fill="auto"/>
            <w:vAlign w:val="center"/>
          </w:tcPr>
          <w:p w:rsidR="00805DF7" w:rsidRPr="008E5ED3" w:rsidRDefault="00805DF7" w:rsidP="005A7E7F">
            <w:pPr>
              <w:autoSpaceDE w:val="0"/>
              <w:autoSpaceDN w:val="0"/>
              <w:adjustRightInd w:val="0"/>
              <w:spacing w:after="0" w:line="240" w:lineRule="auto"/>
              <w:rPr>
                <w:rFonts w:ascii="Arial" w:eastAsia="Cambria" w:hAnsi="Arial" w:cs="Arial"/>
                <w:bCs/>
                <w:sz w:val="24"/>
                <w:szCs w:val="24"/>
                <w:lang w:val="es-ES"/>
              </w:rPr>
            </w:pPr>
            <w:r w:rsidRPr="008E5ED3">
              <w:rPr>
                <w:rFonts w:ascii="Arial" w:eastAsia="Cambria" w:hAnsi="Arial" w:cs="Arial"/>
                <w:bCs/>
                <w:sz w:val="24"/>
                <w:szCs w:val="24"/>
                <w:lang w:val="es-ES"/>
              </w:rPr>
              <w:t>15.- Transferencia Secundaria</w:t>
            </w:r>
          </w:p>
        </w:tc>
        <w:tc>
          <w:tcPr>
            <w:tcW w:w="2199" w:type="dxa"/>
            <w:shd w:val="clear" w:color="auto" w:fill="auto"/>
            <w:vAlign w:val="center"/>
          </w:tcPr>
          <w:p w:rsidR="00805DF7" w:rsidRPr="008E5ED3" w:rsidRDefault="00805DF7" w:rsidP="005A7E7F">
            <w:pPr>
              <w:autoSpaceDE w:val="0"/>
              <w:autoSpaceDN w:val="0"/>
              <w:adjustRightInd w:val="0"/>
              <w:spacing w:after="0" w:line="240" w:lineRule="auto"/>
              <w:jc w:val="right"/>
              <w:rPr>
                <w:rFonts w:ascii="Arial" w:eastAsia="Cambria" w:hAnsi="Arial" w:cs="Arial"/>
                <w:bCs/>
                <w:sz w:val="24"/>
                <w:szCs w:val="24"/>
                <w:lang w:val="es-ES"/>
              </w:rPr>
            </w:pPr>
            <w:r>
              <w:rPr>
                <w:rFonts w:ascii="Arial" w:eastAsia="Cambria" w:hAnsi="Arial" w:cs="Arial"/>
                <w:bCs/>
                <w:sz w:val="24"/>
                <w:szCs w:val="24"/>
                <w:lang w:val="es-ES"/>
              </w:rPr>
              <w:t>70</w:t>
            </w:r>
          </w:p>
        </w:tc>
      </w:tr>
      <w:tr w:rsidR="00805DF7" w:rsidRPr="008E5ED3" w:rsidTr="00805DF7">
        <w:tc>
          <w:tcPr>
            <w:tcW w:w="6629" w:type="dxa"/>
            <w:shd w:val="clear" w:color="auto" w:fill="auto"/>
            <w:vAlign w:val="center"/>
          </w:tcPr>
          <w:p w:rsidR="00805DF7" w:rsidRPr="008E5ED3" w:rsidRDefault="00805DF7" w:rsidP="005A7E7F">
            <w:pPr>
              <w:autoSpaceDE w:val="0"/>
              <w:autoSpaceDN w:val="0"/>
              <w:adjustRightInd w:val="0"/>
              <w:spacing w:after="0" w:line="240" w:lineRule="auto"/>
              <w:rPr>
                <w:rFonts w:ascii="Arial" w:eastAsia="Cambria" w:hAnsi="Arial" w:cs="Arial"/>
                <w:bCs/>
                <w:sz w:val="24"/>
                <w:szCs w:val="24"/>
                <w:lang w:val="es-ES"/>
              </w:rPr>
            </w:pPr>
            <w:r w:rsidRPr="008E5ED3">
              <w:rPr>
                <w:rFonts w:ascii="Arial" w:eastAsia="Cambria" w:hAnsi="Arial" w:cs="Arial"/>
                <w:bCs/>
                <w:sz w:val="24"/>
                <w:szCs w:val="24"/>
                <w:lang w:val="es-ES"/>
              </w:rPr>
              <w:t>16.- Baja Documental</w:t>
            </w:r>
          </w:p>
        </w:tc>
        <w:tc>
          <w:tcPr>
            <w:tcW w:w="2199" w:type="dxa"/>
            <w:shd w:val="clear" w:color="auto" w:fill="auto"/>
            <w:vAlign w:val="center"/>
          </w:tcPr>
          <w:p w:rsidR="00805DF7" w:rsidRPr="008E5ED3" w:rsidRDefault="00805DF7" w:rsidP="005A7E7F">
            <w:pPr>
              <w:autoSpaceDE w:val="0"/>
              <w:autoSpaceDN w:val="0"/>
              <w:adjustRightInd w:val="0"/>
              <w:spacing w:after="0" w:line="240" w:lineRule="auto"/>
              <w:jc w:val="right"/>
              <w:rPr>
                <w:rFonts w:ascii="Arial" w:eastAsia="Cambria" w:hAnsi="Arial" w:cs="Arial"/>
                <w:bCs/>
                <w:sz w:val="24"/>
                <w:szCs w:val="24"/>
                <w:lang w:val="es-ES"/>
              </w:rPr>
            </w:pPr>
            <w:r>
              <w:rPr>
                <w:rFonts w:ascii="Arial" w:eastAsia="Cambria" w:hAnsi="Arial" w:cs="Arial"/>
                <w:bCs/>
                <w:sz w:val="24"/>
                <w:szCs w:val="24"/>
                <w:lang w:val="es-ES"/>
              </w:rPr>
              <w:t>71</w:t>
            </w:r>
          </w:p>
        </w:tc>
      </w:tr>
      <w:tr w:rsidR="00805DF7" w:rsidRPr="008E5ED3" w:rsidTr="00805DF7">
        <w:tc>
          <w:tcPr>
            <w:tcW w:w="6629" w:type="dxa"/>
            <w:shd w:val="clear" w:color="auto" w:fill="auto"/>
            <w:vAlign w:val="center"/>
          </w:tcPr>
          <w:p w:rsidR="00805DF7" w:rsidRDefault="00805DF7" w:rsidP="005A7E7F">
            <w:pPr>
              <w:autoSpaceDE w:val="0"/>
              <w:autoSpaceDN w:val="0"/>
              <w:adjustRightInd w:val="0"/>
              <w:spacing w:after="0" w:line="240" w:lineRule="auto"/>
              <w:rPr>
                <w:rFonts w:ascii="Arial" w:eastAsia="Cambria" w:hAnsi="Arial" w:cs="Arial"/>
                <w:bCs/>
                <w:sz w:val="24"/>
                <w:szCs w:val="24"/>
                <w:lang w:val="es-ES"/>
              </w:rPr>
            </w:pPr>
            <w:r w:rsidRPr="008E5ED3">
              <w:rPr>
                <w:rFonts w:ascii="Arial" w:eastAsia="Cambria" w:hAnsi="Arial" w:cs="Arial"/>
                <w:bCs/>
                <w:sz w:val="24"/>
                <w:szCs w:val="24"/>
                <w:lang w:val="es-ES"/>
              </w:rPr>
              <w:t>17.- Tabla de Conversiones</w:t>
            </w:r>
            <w:r>
              <w:rPr>
                <w:rFonts w:ascii="Arial" w:eastAsia="Cambria" w:hAnsi="Arial" w:cs="Arial"/>
                <w:bCs/>
                <w:sz w:val="24"/>
                <w:szCs w:val="24"/>
                <w:lang w:val="es-ES"/>
              </w:rPr>
              <w:t xml:space="preserve"> de Unidades de Medida de        </w:t>
            </w:r>
          </w:p>
          <w:p w:rsidR="00805DF7" w:rsidRPr="008E5ED3" w:rsidRDefault="00805DF7" w:rsidP="005A7E7F">
            <w:pPr>
              <w:autoSpaceDE w:val="0"/>
              <w:autoSpaceDN w:val="0"/>
              <w:adjustRightInd w:val="0"/>
              <w:spacing w:after="0" w:line="240" w:lineRule="auto"/>
              <w:rPr>
                <w:rFonts w:ascii="Arial" w:eastAsia="Cambria" w:hAnsi="Arial" w:cs="Arial"/>
                <w:bCs/>
                <w:sz w:val="24"/>
                <w:szCs w:val="24"/>
                <w:lang w:val="es-ES"/>
              </w:rPr>
            </w:pPr>
            <w:r>
              <w:rPr>
                <w:rFonts w:ascii="Arial" w:eastAsia="Cambria" w:hAnsi="Arial" w:cs="Arial"/>
                <w:bCs/>
                <w:sz w:val="24"/>
                <w:szCs w:val="24"/>
                <w:lang w:val="es-ES"/>
              </w:rPr>
              <w:t xml:space="preserve">        Archivo.</w:t>
            </w:r>
          </w:p>
        </w:tc>
        <w:tc>
          <w:tcPr>
            <w:tcW w:w="2199" w:type="dxa"/>
            <w:shd w:val="clear" w:color="auto" w:fill="auto"/>
            <w:vAlign w:val="center"/>
          </w:tcPr>
          <w:p w:rsidR="00805DF7" w:rsidRPr="008E5ED3" w:rsidRDefault="00805DF7" w:rsidP="005A7E7F">
            <w:pPr>
              <w:autoSpaceDE w:val="0"/>
              <w:autoSpaceDN w:val="0"/>
              <w:adjustRightInd w:val="0"/>
              <w:spacing w:after="0" w:line="240" w:lineRule="auto"/>
              <w:jc w:val="right"/>
              <w:rPr>
                <w:rFonts w:ascii="Arial" w:eastAsia="Cambria" w:hAnsi="Arial" w:cs="Arial"/>
                <w:bCs/>
                <w:sz w:val="24"/>
                <w:szCs w:val="24"/>
                <w:lang w:val="es-ES"/>
              </w:rPr>
            </w:pPr>
            <w:r>
              <w:rPr>
                <w:rFonts w:ascii="Arial" w:eastAsia="Cambria" w:hAnsi="Arial" w:cs="Arial"/>
                <w:bCs/>
                <w:sz w:val="24"/>
                <w:szCs w:val="24"/>
                <w:lang w:val="es-ES"/>
              </w:rPr>
              <w:t>75</w:t>
            </w:r>
          </w:p>
        </w:tc>
      </w:tr>
      <w:tr w:rsidR="00805DF7" w:rsidRPr="008E5ED3" w:rsidTr="00805DF7">
        <w:tc>
          <w:tcPr>
            <w:tcW w:w="6629" w:type="dxa"/>
            <w:shd w:val="clear" w:color="auto" w:fill="auto"/>
            <w:vAlign w:val="center"/>
          </w:tcPr>
          <w:p w:rsidR="00805DF7" w:rsidRDefault="00805DF7" w:rsidP="005A7E7F">
            <w:pPr>
              <w:autoSpaceDE w:val="0"/>
              <w:autoSpaceDN w:val="0"/>
              <w:adjustRightInd w:val="0"/>
              <w:spacing w:after="0" w:line="240" w:lineRule="auto"/>
              <w:rPr>
                <w:rFonts w:ascii="Arial" w:eastAsia="Cambria" w:hAnsi="Arial" w:cs="Arial"/>
                <w:sz w:val="24"/>
                <w:szCs w:val="24"/>
              </w:rPr>
            </w:pPr>
            <w:r w:rsidRPr="008E5ED3">
              <w:rPr>
                <w:rFonts w:ascii="Arial" w:eastAsia="Cambria" w:hAnsi="Arial" w:cs="Arial"/>
                <w:bCs/>
                <w:sz w:val="24"/>
                <w:szCs w:val="24"/>
                <w:lang w:val="es-ES"/>
              </w:rPr>
              <w:t xml:space="preserve">18.- </w:t>
            </w:r>
            <w:r w:rsidRPr="008E5ED3">
              <w:rPr>
                <w:rFonts w:ascii="Arial" w:eastAsia="Cambria" w:hAnsi="Arial" w:cs="Arial"/>
                <w:sz w:val="24"/>
                <w:szCs w:val="24"/>
              </w:rPr>
              <w:t xml:space="preserve">Procedimientos para consulta y préstamo de los </w:t>
            </w:r>
            <w:r>
              <w:rPr>
                <w:rFonts w:ascii="Arial" w:eastAsia="Cambria" w:hAnsi="Arial" w:cs="Arial"/>
                <w:sz w:val="24"/>
                <w:szCs w:val="24"/>
              </w:rPr>
              <w:t xml:space="preserve"> </w:t>
            </w:r>
          </w:p>
          <w:p w:rsidR="00805DF7" w:rsidRPr="008E5ED3" w:rsidRDefault="00805DF7" w:rsidP="005A7E7F">
            <w:pPr>
              <w:autoSpaceDE w:val="0"/>
              <w:autoSpaceDN w:val="0"/>
              <w:adjustRightInd w:val="0"/>
              <w:spacing w:after="0" w:line="240" w:lineRule="auto"/>
              <w:rPr>
                <w:rFonts w:ascii="Arial" w:eastAsia="Cambria" w:hAnsi="Arial" w:cs="Arial"/>
                <w:bCs/>
                <w:sz w:val="24"/>
                <w:szCs w:val="24"/>
                <w:lang w:val="es-ES"/>
              </w:rPr>
            </w:pPr>
            <w:r>
              <w:rPr>
                <w:rFonts w:ascii="Arial" w:eastAsia="Cambria" w:hAnsi="Arial" w:cs="Arial"/>
                <w:sz w:val="24"/>
                <w:szCs w:val="24"/>
              </w:rPr>
              <w:t xml:space="preserve">       </w:t>
            </w:r>
            <w:r w:rsidRPr="008E5ED3">
              <w:rPr>
                <w:rFonts w:ascii="Arial" w:eastAsia="Cambria" w:hAnsi="Arial" w:cs="Arial"/>
                <w:sz w:val="24"/>
                <w:szCs w:val="24"/>
              </w:rPr>
              <w:t>documentos del archivo de trámite</w:t>
            </w:r>
          </w:p>
        </w:tc>
        <w:tc>
          <w:tcPr>
            <w:tcW w:w="2199" w:type="dxa"/>
            <w:shd w:val="clear" w:color="auto" w:fill="auto"/>
            <w:vAlign w:val="center"/>
          </w:tcPr>
          <w:p w:rsidR="00805DF7" w:rsidRPr="008E5ED3" w:rsidRDefault="00805DF7" w:rsidP="005A7E7F">
            <w:pPr>
              <w:autoSpaceDE w:val="0"/>
              <w:autoSpaceDN w:val="0"/>
              <w:adjustRightInd w:val="0"/>
              <w:spacing w:after="0" w:line="240" w:lineRule="auto"/>
              <w:jc w:val="right"/>
              <w:rPr>
                <w:rFonts w:ascii="Arial" w:eastAsia="Cambria" w:hAnsi="Arial" w:cs="Arial"/>
                <w:bCs/>
                <w:sz w:val="24"/>
                <w:szCs w:val="24"/>
                <w:lang w:val="es-ES"/>
              </w:rPr>
            </w:pPr>
            <w:r>
              <w:rPr>
                <w:rFonts w:ascii="Arial" w:eastAsia="Cambria" w:hAnsi="Arial" w:cs="Arial"/>
                <w:bCs/>
                <w:sz w:val="24"/>
                <w:szCs w:val="24"/>
                <w:lang w:val="es-ES"/>
              </w:rPr>
              <w:t>76</w:t>
            </w:r>
          </w:p>
        </w:tc>
      </w:tr>
      <w:tr w:rsidR="00805DF7" w:rsidRPr="008E5ED3" w:rsidTr="00805DF7">
        <w:tc>
          <w:tcPr>
            <w:tcW w:w="6629" w:type="dxa"/>
            <w:shd w:val="clear" w:color="auto" w:fill="auto"/>
            <w:vAlign w:val="center"/>
          </w:tcPr>
          <w:p w:rsidR="00805DF7" w:rsidRDefault="00805DF7" w:rsidP="005A7E7F">
            <w:pPr>
              <w:autoSpaceDE w:val="0"/>
              <w:autoSpaceDN w:val="0"/>
              <w:adjustRightInd w:val="0"/>
              <w:spacing w:after="0" w:line="240" w:lineRule="auto"/>
              <w:rPr>
                <w:rFonts w:ascii="Arial" w:eastAsia="Cambria" w:hAnsi="Arial" w:cs="Arial"/>
                <w:bCs/>
                <w:sz w:val="24"/>
                <w:szCs w:val="24"/>
                <w:lang w:val="es-ES"/>
              </w:rPr>
            </w:pPr>
            <w:r w:rsidRPr="008E5ED3">
              <w:rPr>
                <w:rFonts w:ascii="Arial" w:eastAsia="Cambria" w:hAnsi="Arial" w:cs="Arial"/>
                <w:bCs/>
                <w:sz w:val="24"/>
                <w:szCs w:val="24"/>
                <w:lang w:val="es-ES"/>
              </w:rPr>
              <w:t xml:space="preserve">19.- </w:t>
            </w:r>
            <w:r>
              <w:rPr>
                <w:rFonts w:ascii="Arial" w:eastAsia="Cambria" w:hAnsi="Arial" w:cs="Arial"/>
                <w:bCs/>
                <w:sz w:val="24"/>
                <w:szCs w:val="24"/>
                <w:lang w:val="es-ES"/>
              </w:rPr>
              <w:t>A</w:t>
            </w:r>
            <w:r w:rsidRPr="001325DD">
              <w:rPr>
                <w:rFonts w:ascii="Arial" w:eastAsia="Cambria" w:hAnsi="Arial" w:cs="Arial"/>
                <w:bCs/>
                <w:sz w:val="24"/>
                <w:szCs w:val="24"/>
                <w:lang w:val="es-ES"/>
              </w:rPr>
              <w:t xml:space="preserve">cceso, búsqueda o consulta del acervo documental </w:t>
            </w:r>
          </w:p>
          <w:p w:rsidR="00805DF7" w:rsidRPr="008E5ED3" w:rsidRDefault="00805DF7" w:rsidP="005A7E7F">
            <w:pPr>
              <w:autoSpaceDE w:val="0"/>
              <w:autoSpaceDN w:val="0"/>
              <w:adjustRightInd w:val="0"/>
              <w:spacing w:after="0" w:line="240" w:lineRule="auto"/>
              <w:rPr>
                <w:rFonts w:ascii="Arial" w:eastAsia="Cambria" w:hAnsi="Arial" w:cs="Arial"/>
                <w:bCs/>
                <w:sz w:val="24"/>
                <w:szCs w:val="24"/>
                <w:lang w:val="es-ES"/>
              </w:rPr>
            </w:pPr>
            <w:r>
              <w:rPr>
                <w:rFonts w:ascii="Arial" w:eastAsia="Cambria" w:hAnsi="Arial" w:cs="Arial"/>
                <w:bCs/>
                <w:sz w:val="24"/>
                <w:szCs w:val="24"/>
                <w:lang w:val="es-ES"/>
              </w:rPr>
              <w:t xml:space="preserve">       </w:t>
            </w:r>
            <w:r w:rsidRPr="001325DD">
              <w:rPr>
                <w:rFonts w:ascii="Arial" w:eastAsia="Cambria" w:hAnsi="Arial" w:cs="Arial"/>
                <w:bCs/>
                <w:sz w:val="24"/>
                <w:szCs w:val="24"/>
                <w:lang w:val="es-ES"/>
              </w:rPr>
              <w:t xml:space="preserve">en </w:t>
            </w:r>
            <w:r>
              <w:rPr>
                <w:rFonts w:ascii="Arial" w:eastAsia="Cambria" w:hAnsi="Arial" w:cs="Arial"/>
                <w:bCs/>
                <w:sz w:val="24"/>
                <w:szCs w:val="24"/>
                <w:lang w:val="es-ES"/>
              </w:rPr>
              <w:t>Archivo de C</w:t>
            </w:r>
            <w:r w:rsidRPr="001325DD">
              <w:rPr>
                <w:rFonts w:ascii="Arial" w:eastAsia="Cambria" w:hAnsi="Arial" w:cs="Arial"/>
                <w:bCs/>
                <w:sz w:val="24"/>
                <w:szCs w:val="24"/>
                <w:lang w:val="es-ES"/>
              </w:rPr>
              <w:t>oncentración</w:t>
            </w:r>
          </w:p>
        </w:tc>
        <w:tc>
          <w:tcPr>
            <w:tcW w:w="2199" w:type="dxa"/>
            <w:shd w:val="clear" w:color="auto" w:fill="auto"/>
            <w:vAlign w:val="center"/>
          </w:tcPr>
          <w:p w:rsidR="00805DF7" w:rsidRPr="008E5ED3" w:rsidRDefault="00805DF7" w:rsidP="005A7E7F">
            <w:pPr>
              <w:autoSpaceDE w:val="0"/>
              <w:autoSpaceDN w:val="0"/>
              <w:adjustRightInd w:val="0"/>
              <w:spacing w:after="0" w:line="240" w:lineRule="auto"/>
              <w:jc w:val="right"/>
              <w:rPr>
                <w:rFonts w:ascii="Arial" w:eastAsia="Cambria" w:hAnsi="Arial" w:cs="Arial"/>
                <w:bCs/>
                <w:sz w:val="24"/>
                <w:szCs w:val="24"/>
                <w:lang w:val="es-ES"/>
              </w:rPr>
            </w:pPr>
            <w:r>
              <w:rPr>
                <w:rFonts w:ascii="Arial" w:eastAsia="Cambria" w:hAnsi="Arial" w:cs="Arial"/>
                <w:bCs/>
                <w:sz w:val="24"/>
                <w:szCs w:val="24"/>
                <w:lang w:val="es-ES"/>
              </w:rPr>
              <w:t>79</w:t>
            </w:r>
          </w:p>
        </w:tc>
      </w:tr>
      <w:tr w:rsidR="00805DF7" w:rsidRPr="008E5ED3" w:rsidTr="00805DF7">
        <w:tc>
          <w:tcPr>
            <w:tcW w:w="6629" w:type="dxa"/>
            <w:shd w:val="clear" w:color="auto" w:fill="auto"/>
            <w:vAlign w:val="center"/>
          </w:tcPr>
          <w:p w:rsidR="00805DF7" w:rsidRDefault="00805DF7" w:rsidP="005A7E7F">
            <w:pPr>
              <w:autoSpaceDE w:val="0"/>
              <w:autoSpaceDN w:val="0"/>
              <w:adjustRightInd w:val="0"/>
              <w:spacing w:after="0" w:line="240" w:lineRule="auto"/>
              <w:rPr>
                <w:rFonts w:ascii="Arial" w:eastAsia="Cambria" w:hAnsi="Arial" w:cs="Arial"/>
                <w:bCs/>
                <w:sz w:val="24"/>
                <w:szCs w:val="24"/>
                <w:lang w:val="es-ES"/>
              </w:rPr>
            </w:pPr>
            <w:r>
              <w:rPr>
                <w:rFonts w:ascii="Arial" w:eastAsia="Cambria" w:hAnsi="Arial" w:cs="Arial"/>
                <w:bCs/>
                <w:sz w:val="24"/>
                <w:szCs w:val="24"/>
                <w:lang w:val="es-ES"/>
              </w:rPr>
              <w:t>20.-</w:t>
            </w:r>
            <w:r>
              <w:t xml:space="preserve"> </w:t>
            </w:r>
            <w:r>
              <w:rPr>
                <w:rFonts w:ascii="Arial" w:eastAsia="Cambria" w:hAnsi="Arial" w:cs="Arial"/>
                <w:bCs/>
                <w:sz w:val="24"/>
                <w:szCs w:val="24"/>
                <w:lang w:val="es-ES"/>
              </w:rPr>
              <w:t>A</w:t>
            </w:r>
            <w:r w:rsidRPr="001325DD">
              <w:rPr>
                <w:rFonts w:ascii="Arial" w:eastAsia="Cambria" w:hAnsi="Arial" w:cs="Arial"/>
                <w:bCs/>
                <w:sz w:val="24"/>
                <w:szCs w:val="24"/>
                <w:lang w:val="es-ES"/>
              </w:rPr>
              <w:t xml:space="preserve">cceso, búsqueda, consulta, préstamo y </w:t>
            </w:r>
          </w:p>
          <w:p w:rsidR="00805DF7" w:rsidRDefault="00805DF7" w:rsidP="005A7E7F">
            <w:pPr>
              <w:autoSpaceDE w:val="0"/>
              <w:autoSpaceDN w:val="0"/>
              <w:adjustRightInd w:val="0"/>
              <w:spacing w:after="0" w:line="240" w:lineRule="auto"/>
              <w:rPr>
                <w:rFonts w:ascii="Arial" w:eastAsia="Cambria" w:hAnsi="Arial" w:cs="Arial"/>
                <w:bCs/>
                <w:sz w:val="24"/>
                <w:szCs w:val="24"/>
                <w:lang w:val="es-ES"/>
              </w:rPr>
            </w:pPr>
            <w:r>
              <w:rPr>
                <w:rFonts w:ascii="Arial" w:eastAsia="Cambria" w:hAnsi="Arial" w:cs="Arial"/>
                <w:bCs/>
                <w:sz w:val="24"/>
                <w:szCs w:val="24"/>
                <w:lang w:val="es-ES"/>
              </w:rPr>
              <w:t xml:space="preserve">      </w:t>
            </w:r>
            <w:r w:rsidRPr="001325DD">
              <w:rPr>
                <w:rFonts w:ascii="Arial" w:eastAsia="Cambria" w:hAnsi="Arial" w:cs="Arial"/>
                <w:bCs/>
                <w:sz w:val="24"/>
                <w:szCs w:val="24"/>
                <w:lang w:val="es-ES"/>
              </w:rPr>
              <w:t>devolución</w:t>
            </w:r>
            <w:r>
              <w:rPr>
                <w:rFonts w:ascii="Arial" w:eastAsia="Cambria" w:hAnsi="Arial" w:cs="Arial"/>
                <w:bCs/>
                <w:sz w:val="24"/>
                <w:szCs w:val="24"/>
                <w:lang w:val="es-ES"/>
              </w:rPr>
              <w:t xml:space="preserve"> de expedientes del Archivo de </w:t>
            </w:r>
          </w:p>
          <w:p w:rsidR="00805DF7" w:rsidRDefault="00805DF7" w:rsidP="005A7E7F">
            <w:pPr>
              <w:autoSpaceDE w:val="0"/>
              <w:autoSpaceDN w:val="0"/>
              <w:adjustRightInd w:val="0"/>
              <w:spacing w:after="0" w:line="240" w:lineRule="auto"/>
              <w:rPr>
                <w:rFonts w:ascii="Arial" w:eastAsia="Cambria" w:hAnsi="Arial" w:cs="Arial"/>
                <w:bCs/>
                <w:sz w:val="24"/>
                <w:szCs w:val="24"/>
                <w:lang w:val="es-ES"/>
              </w:rPr>
            </w:pPr>
            <w:r>
              <w:rPr>
                <w:rFonts w:ascii="Arial" w:eastAsia="Cambria" w:hAnsi="Arial" w:cs="Arial"/>
                <w:bCs/>
                <w:sz w:val="24"/>
                <w:szCs w:val="24"/>
                <w:lang w:val="es-ES"/>
              </w:rPr>
              <w:t xml:space="preserve">      Concentración a las Unidades Administrativas del </w:t>
            </w:r>
          </w:p>
          <w:p w:rsidR="00805DF7" w:rsidRPr="008E5ED3" w:rsidRDefault="00805DF7" w:rsidP="005A7E7F">
            <w:pPr>
              <w:autoSpaceDE w:val="0"/>
              <w:autoSpaceDN w:val="0"/>
              <w:adjustRightInd w:val="0"/>
              <w:spacing w:after="0" w:line="240" w:lineRule="auto"/>
              <w:rPr>
                <w:rFonts w:ascii="Arial" w:eastAsia="Cambria" w:hAnsi="Arial" w:cs="Arial"/>
                <w:bCs/>
                <w:sz w:val="24"/>
                <w:szCs w:val="24"/>
                <w:lang w:val="es-ES"/>
              </w:rPr>
            </w:pPr>
            <w:r>
              <w:rPr>
                <w:rFonts w:ascii="Arial" w:eastAsia="Cambria" w:hAnsi="Arial" w:cs="Arial"/>
                <w:bCs/>
                <w:sz w:val="24"/>
                <w:szCs w:val="24"/>
                <w:lang w:val="es-ES"/>
              </w:rPr>
              <w:t xml:space="preserve">      A</w:t>
            </w:r>
            <w:r w:rsidRPr="001325DD">
              <w:rPr>
                <w:rFonts w:ascii="Arial" w:eastAsia="Cambria" w:hAnsi="Arial" w:cs="Arial"/>
                <w:bCs/>
                <w:sz w:val="24"/>
                <w:szCs w:val="24"/>
                <w:lang w:val="es-ES"/>
              </w:rPr>
              <w:t>yuntamiento</w:t>
            </w:r>
            <w:r>
              <w:rPr>
                <w:rFonts w:ascii="Arial" w:eastAsia="Cambria" w:hAnsi="Arial" w:cs="Arial"/>
                <w:bCs/>
                <w:sz w:val="24"/>
                <w:szCs w:val="24"/>
                <w:lang w:val="es-ES"/>
              </w:rPr>
              <w:t>.</w:t>
            </w:r>
          </w:p>
        </w:tc>
        <w:tc>
          <w:tcPr>
            <w:tcW w:w="2199" w:type="dxa"/>
            <w:shd w:val="clear" w:color="auto" w:fill="auto"/>
            <w:vAlign w:val="center"/>
          </w:tcPr>
          <w:p w:rsidR="00805DF7" w:rsidRPr="008E5ED3" w:rsidRDefault="00805DF7" w:rsidP="005A7E7F">
            <w:pPr>
              <w:autoSpaceDE w:val="0"/>
              <w:autoSpaceDN w:val="0"/>
              <w:adjustRightInd w:val="0"/>
              <w:spacing w:after="0" w:line="240" w:lineRule="auto"/>
              <w:jc w:val="right"/>
              <w:rPr>
                <w:rFonts w:ascii="Arial" w:eastAsia="Cambria" w:hAnsi="Arial" w:cs="Arial"/>
                <w:bCs/>
                <w:sz w:val="24"/>
                <w:szCs w:val="24"/>
                <w:lang w:val="es-ES"/>
              </w:rPr>
            </w:pPr>
            <w:r>
              <w:rPr>
                <w:rFonts w:ascii="Arial" w:eastAsia="Cambria" w:hAnsi="Arial" w:cs="Arial"/>
                <w:bCs/>
                <w:sz w:val="24"/>
                <w:szCs w:val="24"/>
                <w:lang w:val="es-ES"/>
              </w:rPr>
              <w:t>81</w:t>
            </w:r>
          </w:p>
        </w:tc>
      </w:tr>
      <w:tr w:rsidR="00805DF7" w:rsidRPr="008E5ED3" w:rsidTr="00805DF7">
        <w:tc>
          <w:tcPr>
            <w:tcW w:w="6629" w:type="dxa"/>
            <w:shd w:val="clear" w:color="auto" w:fill="auto"/>
            <w:vAlign w:val="center"/>
          </w:tcPr>
          <w:p w:rsidR="00805DF7" w:rsidRDefault="00805DF7" w:rsidP="005A7E7F">
            <w:pPr>
              <w:autoSpaceDE w:val="0"/>
              <w:autoSpaceDN w:val="0"/>
              <w:adjustRightInd w:val="0"/>
              <w:spacing w:after="0" w:line="240" w:lineRule="auto"/>
              <w:rPr>
                <w:rFonts w:ascii="Arial" w:eastAsia="Cambria" w:hAnsi="Arial" w:cs="Arial"/>
                <w:bCs/>
                <w:sz w:val="24"/>
                <w:szCs w:val="24"/>
                <w:lang w:val="es-ES"/>
              </w:rPr>
            </w:pPr>
            <w:r w:rsidRPr="008E5ED3">
              <w:rPr>
                <w:rFonts w:ascii="Arial" w:eastAsia="Cambria" w:hAnsi="Arial" w:cs="Arial"/>
                <w:bCs/>
                <w:sz w:val="24"/>
                <w:szCs w:val="24"/>
                <w:lang w:val="es-ES"/>
              </w:rPr>
              <w:t xml:space="preserve">21.- </w:t>
            </w:r>
            <w:r>
              <w:rPr>
                <w:rFonts w:ascii="Arial" w:eastAsia="Cambria" w:hAnsi="Arial" w:cs="Arial"/>
                <w:bCs/>
                <w:sz w:val="24"/>
                <w:szCs w:val="24"/>
                <w:lang w:val="es-ES"/>
              </w:rPr>
              <w:t>P</w:t>
            </w:r>
            <w:r w:rsidRPr="001325DD">
              <w:rPr>
                <w:rFonts w:ascii="Arial" w:eastAsia="Cambria" w:hAnsi="Arial" w:cs="Arial"/>
                <w:bCs/>
                <w:sz w:val="24"/>
                <w:szCs w:val="24"/>
                <w:lang w:val="es-ES"/>
              </w:rPr>
              <w:t>rocedimientos para</w:t>
            </w:r>
            <w:r>
              <w:rPr>
                <w:rFonts w:ascii="Arial" w:eastAsia="Cambria" w:hAnsi="Arial" w:cs="Arial"/>
                <w:bCs/>
                <w:sz w:val="24"/>
                <w:szCs w:val="24"/>
                <w:lang w:val="es-ES"/>
              </w:rPr>
              <w:t xml:space="preserve"> la consulta de documentos </w:t>
            </w:r>
          </w:p>
          <w:p w:rsidR="00805DF7" w:rsidRPr="008E5ED3" w:rsidRDefault="00805DF7" w:rsidP="005A7E7F">
            <w:pPr>
              <w:autoSpaceDE w:val="0"/>
              <w:autoSpaceDN w:val="0"/>
              <w:adjustRightInd w:val="0"/>
              <w:spacing w:after="0" w:line="240" w:lineRule="auto"/>
              <w:rPr>
                <w:rFonts w:ascii="Arial" w:eastAsia="Cambria" w:hAnsi="Arial" w:cs="Arial"/>
                <w:bCs/>
                <w:sz w:val="24"/>
                <w:szCs w:val="24"/>
                <w:lang w:val="es-ES"/>
              </w:rPr>
            </w:pPr>
            <w:r>
              <w:rPr>
                <w:rFonts w:ascii="Arial" w:eastAsia="Cambria" w:hAnsi="Arial" w:cs="Arial"/>
                <w:bCs/>
                <w:sz w:val="24"/>
                <w:szCs w:val="24"/>
                <w:lang w:val="es-ES"/>
              </w:rPr>
              <w:t xml:space="preserve">       del Archivo H</w:t>
            </w:r>
            <w:r w:rsidRPr="001325DD">
              <w:rPr>
                <w:rFonts w:ascii="Arial" w:eastAsia="Cambria" w:hAnsi="Arial" w:cs="Arial"/>
                <w:bCs/>
                <w:sz w:val="24"/>
                <w:szCs w:val="24"/>
                <w:lang w:val="es-ES"/>
              </w:rPr>
              <w:t>istórico 1570- 1970</w:t>
            </w:r>
          </w:p>
        </w:tc>
        <w:tc>
          <w:tcPr>
            <w:tcW w:w="2199" w:type="dxa"/>
            <w:shd w:val="clear" w:color="auto" w:fill="auto"/>
            <w:vAlign w:val="center"/>
          </w:tcPr>
          <w:p w:rsidR="00805DF7" w:rsidRPr="008E5ED3" w:rsidRDefault="00805DF7" w:rsidP="005A7E7F">
            <w:pPr>
              <w:autoSpaceDE w:val="0"/>
              <w:autoSpaceDN w:val="0"/>
              <w:adjustRightInd w:val="0"/>
              <w:spacing w:after="0" w:line="240" w:lineRule="auto"/>
              <w:jc w:val="right"/>
              <w:rPr>
                <w:rFonts w:ascii="Arial" w:eastAsia="Cambria" w:hAnsi="Arial" w:cs="Arial"/>
                <w:bCs/>
                <w:sz w:val="24"/>
                <w:szCs w:val="24"/>
                <w:lang w:val="es-ES"/>
              </w:rPr>
            </w:pPr>
            <w:r>
              <w:rPr>
                <w:rFonts w:ascii="Arial" w:eastAsia="Cambria" w:hAnsi="Arial" w:cs="Arial"/>
                <w:bCs/>
                <w:sz w:val="24"/>
                <w:szCs w:val="24"/>
                <w:lang w:val="es-ES"/>
              </w:rPr>
              <w:t>84</w:t>
            </w:r>
          </w:p>
        </w:tc>
      </w:tr>
      <w:tr w:rsidR="00805DF7" w:rsidRPr="008E5ED3" w:rsidTr="00805DF7">
        <w:tc>
          <w:tcPr>
            <w:tcW w:w="6629" w:type="dxa"/>
            <w:shd w:val="clear" w:color="auto" w:fill="auto"/>
            <w:vAlign w:val="center"/>
          </w:tcPr>
          <w:p w:rsidR="00805DF7" w:rsidRDefault="00805DF7" w:rsidP="005A7E7F">
            <w:pPr>
              <w:autoSpaceDE w:val="0"/>
              <w:autoSpaceDN w:val="0"/>
              <w:adjustRightInd w:val="0"/>
              <w:spacing w:after="0" w:line="240" w:lineRule="auto"/>
              <w:rPr>
                <w:rFonts w:ascii="Arial" w:eastAsia="Cambria" w:hAnsi="Arial" w:cs="Arial"/>
                <w:bCs/>
                <w:sz w:val="24"/>
                <w:szCs w:val="24"/>
                <w:lang w:val="es-ES"/>
              </w:rPr>
            </w:pPr>
            <w:r w:rsidRPr="008E5ED3">
              <w:rPr>
                <w:rFonts w:ascii="Arial" w:eastAsia="Cambria" w:hAnsi="Arial" w:cs="Arial"/>
                <w:bCs/>
                <w:sz w:val="24"/>
                <w:szCs w:val="24"/>
                <w:lang w:val="es-ES"/>
              </w:rPr>
              <w:t xml:space="preserve">22.- </w:t>
            </w:r>
            <w:r>
              <w:rPr>
                <w:rFonts w:ascii="Arial" w:eastAsia="Cambria" w:hAnsi="Arial" w:cs="Arial"/>
                <w:bCs/>
                <w:sz w:val="24"/>
                <w:szCs w:val="24"/>
                <w:lang w:val="es-ES"/>
              </w:rPr>
              <w:t>P</w:t>
            </w:r>
            <w:r w:rsidRPr="001325DD">
              <w:rPr>
                <w:rFonts w:ascii="Arial" w:eastAsia="Cambria" w:hAnsi="Arial" w:cs="Arial"/>
                <w:bCs/>
                <w:sz w:val="24"/>
                <w:szCs w:val="24"/>
                <w:lang w:val="es-ES"/>
              </w:rPr>
              <w:t xml:space="preserve">rocedimiento para la organización y clasificación de </w:t>
            </w:r>
          </w:p>
          <w:p w:rsidR="00805DF7" w:rsidRPr="008E5ED3" w:rsidRDefault="00805DF7" w:rsidP="005A7E7F">
            <w:pPr>
              <w:autoSpaceDE w:val="0"/>
              <w:autoSpaceDN w:val="0"/>
              <w:adjustRightInd w:val="0"/>
              <w:spacing w:after="0" w:line="240" w:lineRule="auto"/>
              <w:rPr>
                <w:rFonts w:ascii="Arial" w:eastAsia="Cambria" w:hAnsi="Arial" w:cs="Arial"/>
                <w:bCs/>
                <w:sz w:val="24"/>
                <w:szCs w:val="24"/>
                <w:lang w:val="es-ES"/>
              </w:rPr>
            </w:pPr>
            <w:r>
              <w:rPr>
                <w:rFonts w:ascii="Arial" w:eastAsia="Cambria" w:hAnsi="Arial" w:cs="Arial"/>
                <w:bCs/>
                <w:sz w:val="24"/>
                <w:szCs w:val="24"/>
                <w:lang w:val="es-ES"/>
              </w:rPr>
              <w:t xml:space="preserve">       </w:t>
            </w:r>
            <w:r w:rsidRPr="001325DD">
              <w:rPr>
                <w:rFonts w:ascii="Arial" w:eastAsia="Cambria" w:hAnsi="Arial" w:cs="Arial"/>
                <w:bCs/>
                <w:sz w:val="24"/>
                <w:szCs w:val="24"/>
                <w:lang w:val="es-ES"/>
              </w:rPr>
              <w:t>documentos históricos</w:t>
            </w:r>
          </w:p>
        </w:tc>
        <w:tc>
          <w:tcPr>
            <w:tcW w:w="2199" w:type="dxa"/>
            <w:shd w:val="clear" w:color="auto" w:fill="auto"/>
            <w:vAlign w:val="center"/>
          </w:tcPr>
          <w:p w:rsidR="00805DF7" w:rsidRPr="008E5ED3" w:rsidRDefault="00805DF7" w:rsidP="005A7E7F">
            <w:pPr>
              <w:autoSpaceDE w:val="0"/>
              <w:autoSpaceDN w:val="0"/>
              <w:adjustRightInd w:val="0"/>
              <w:spacing w:after="0" w:line="240" w:lineRule="auto"/>
              <w:jc w:val="right"/>
              <w:rPr>
                <w:rFonts w:ascii="Arial" w:eastAsia="Cambria" w:hAnsi="Arial" w:cs="Arial"/>
                <w:bCs/>
                <w:sz w:val="24"/>
                <w:szCs w:val="24"/>
                <w:lang w:val="es-ES"/>
              </w:rPr>
            </w:pPr>
            <w:r>
              <w:rPr>
                <w:rFonts w:ascii="Arial" w:eastAsia="Cambria" w:hAnsi="Arial" w:cs="Arial"/>
                <w:bCs/>
                <w:sz w:val="24"/>
                <w:szCs w:val="24"/>
                <w:lang w:val="es-ES"/>
              </w:rPr>
              <w:t>88</w:t>
            </w:r>
          </w:p>
        </w:tc>
      </w:tr>
      <w:tr w:rsidR="00805DF7" w:rsidRPr="008E5ED3" w:rsidTr="00805DF7">
        <w:tc>
          <w:tcPr>
            <w:tcW w:w="6629" w:type="dxa"/>
            <w:shd w:val="clear" w:color="auto" w:fill="auto"/>
            <w:vAlign w:val="center"/>
          </w:tcPr>
          <w:p w:rsidR="00805DF7" w:rsidRDefault="00805DF7" w:rsidP="005A7E7F">
            <w:pPr>
              <w:autoSpaceDE w:val="0"/>
              <w:autoSpaceDN w:val="0"/>
              <w:adjustRightInd w:val="0"/>
              <w:spacing w:after="0" w:line="240" w:lineRule="auto"/>
              <w:rPr>
                <w:rFonts w:ascii="Arial" w:eastAsia="Cambria" w:hAnsi="Arial" w:cs="Arial"/>
                <w:bCs/>
                <w:sz w:val="24"/>
                <w:szCs w:val="24"/>
                <w:lang w:val="es-ES"/>
              </w:rPr>
            </w:pPr>
            <w:r w:rsidRPr="008E5ED3">
              <w:rPr>
                <w:rFonts w:ascii="Arial" w:eastAsia="Cambria" w:hAnsi="Arial" w:cs="Arial"/>
                <w:bCs/>
                <w:sz w:val="24"/>
                <w:szCs w:val="24"/>
                <w:lang w:val="es-ES"/>
              </w:rPr>
              <w:t xml:space="preserve">23.- </w:t>
            </w:r>
            <w:r>
              <w:rPr>
                <w:rFonts w:ascii="Arial" w:eastAsia="Cambria" w:hAnsi="Arial" w:cs="Arial"/>
                <w:bCs/>
                <w:sz w:val="24"/>
                <w:szCs w:val="24"/>
                <w:lang w:val="es-ES"/>
              </w:rPr>
              <w:t>P</w:t>
            </w:r>
            <w:r w:rsidRPr="001325DD">
              <w:rPr>
                <w:rFonts w:ascii="Arial" w:eastAsia="Cambria" w:hAnsi="Arial" w:cs="Arial"/>
                <w:bCs/>
                <w:sz w:val="24"/>
                <w:szCs w:val="24"/>
                <w:lang w:val="es-ES"/>
              </w:rPr>
              <w:t>rocedimien</w:t>
            </w:r>
            <w:r>
              <w:rPr>
                <w:rFonts w:ascii="Arial" w:eastAsia="Cambria" w:hAnsi="Arial" w:cs="Arial"/>
                <w:bCs/>
                <w:sz w:val="24"/>
                <w:szCs w:val="24"/>
                <w:lang w:val="es-ES"/>
              </w:rPr>
              <w:t>to para la actualización de la G</w:t>
            </w:r>
            <w:r w:rsidRPr="001325DD">
              <w:rPr>
                <w:rFonts w:ascii="Arial" w:eastAsia="Cambria" w:hAnsi="Arial" w:cs="Arial"/>
                <w:bCs/>
                <w:sz w:val="24"/>
                <w:szCs w:val="24"/>
                <w:lang w:val="es-ES"/>
              </w:rPr>
              <w:t xml:space="preserve">uía </w:t>
            </w:r>
            <w:r>
              <w:rPr>
                <w:rFonts w:ascii="Arial" w:eastAsia="Cambria" w:hAnsi="Arial" w:cs="Arial"/>
                <w:bCs/>
                <w:sz w:val="24"/>
                <w:szCs w:val="24"/>
                <w:lang w:val="es-ES"/>
              </w:rPr>
              <w:t xml:space="preserve">Simple </w:t>
            </w:r>
          </w:p>
          <w:p w:rsidR="00805DF7" w:rsidRPr="008E5ED3" w:rsidRDefault="00805DF7" w:rsidP="005A7E7F">
            <w:pPr>
              <w:autoSpaceDE w:val="0"/>
              <w:autoSpaceDN w:val="0"/>
              <w:adjustRightInd w:val="0"/>
              <w:spacing w:after="0" w:line="240" w:lineRule="auto"/>
              <w:rPr>
                <w:rFonts w:ascii="Arial" w:eastAsia="Cambria" w:hAnsi="Arial" w:cs="Arial"/>
                <w:bCs/>
                <w:sz w:val="24"/>
                <w:szCs w:val="24"/>
                <w:lang w:val="es-ES"/>
              </w:rPr>
            </w:pPr>
            <w:r>
              <w:rPr>
                <w:rFonts w:ascii="Arial" w:eastAsia="Cambria" w:hAnsi="Arial" w:cs="Arial"/>
                <w:bCs/>
                <w:sz w:val="24"/>
                <w:szCs w:val="24"/>
                <w:lang w:val="es-ES"/>
              </w:rPr>
              <w:t xml:space="preserve">       e I</w:t>
            </w:r>
            <w:r w:rsidRPr="001325DD">
              <w:rPr>
                <w:rFonts w:ascii="Arial" w:eastAsia="Cambria" w:hAnsi="Arial" w:cs="Arial"/>
                <w:bCs/>
                <w:sz w:val="24"/>
                <w:szCs w:val="24"/>
                <w:lang w:val="es-ES"/>
              </w:rPr>
              <w:t xml:space="preserve">nventario </w:t>
            </w:r>
            <w:r>
              <w:rPr>
                <w:rFonts w:ascii="Arial" w:eastAsia="Cambria" w:hAnsi="Arial" w:cs="Arial"/>
                <w:bCs/>
                <w:sz w:val="24"/>
                <w:szCs w:val="24"/>
                <w:lang w:val="es-ES"/>
              </w:rPr>
              <w:t>Documental.</w:t>
            </w:r>
          </w:p>
        </w:tc>
        <w:tc>
          <w:tcPr>
            <w:tcW w:w="2199" w:type="dxa"/>
            <w:shd w:val="clear" w:color="auto" w:fill="auto"/>
            <w:vAlign w:val="center"/>
          </w:tcPr>
          <w:p w:rsidR="00805DF7" w:rsidRPr="008E5ED3" w:rsidRDefault="00805DF7" w:rsidP="005A7E7F">
            <w:pPr>
              <w:autoSpaceDE w:val="0"/>
              <w:autoSpaceDN w:val="0"/>
              <w:adjustRightInd w:val="0"/>
              <w:spacing w:after="0" w:line="240" w:lineRule="auto"/>
              <w:jc w:val="right"/>
              <w:rPr>
                <w:rFonts w:ascii="Arial" w:eastAsia="Cambria" w:hAnsi="Arial" w:cs="Arial"/>
                <w:bCs/>
                <w:sz w:val="24"/>
                <w:szCs w:val="24"/>
                <w:lang w:val="es-ES"/>
              </w:rPr>
            </w:pPr>
            <w:r>
              <w:rPr>
                <w:rFonts w:ascii="Arial" w:eastAsia="Cambria" w:hAnsi="Arial" w:cs="Arial"/>
                <w:bCs/>
                <w:sz w:val="24"/>
                <w:szCs w:val="24"/>
                <w:lang w:val="es-ES"/>
              </w:rPr>
              <w:t>89</w:t>
            </w:r>
          </w:p>
        </w:tc>
      </w:tr>
      <w:tr w:rsidR="00805DF7" w:rsidRPr="008E5ED3" w:rsidTr="00805DF7">
        <w:tc>
          <w:tcPr>
            <w:tcW w:w="6629" w:type="dxa"/>
            <w:shd w:val="clear" w:color="auto" w:fill="auto"/>
            <w:vAlign w:val="center"/>
          </w:tcPr>
          <w:p w:rsidR="00805DF7" w:rsidRPr="008E5ED3" w:rsidRDefault="00805DF7" w:rsidP="005A7E7F">
            <w:pPr>
              <w:autoSpaceDE w:val="0"/>
              <w:autoSpaceDN w:val="0"/>
              <w:adjustRightInd w:val="0"/>
              <w:spacing w:after="0" w:line="240" w:lineRule="auto"/>
              <w:rPr>
                <w:rFonts w:ascii="Arial" w:eastAsia="Cambria" w:hAnsi="Arial" w:cs="Arial"/>
                <w:bCs/>
                <w:sz w:val="24"/>
                <w:szCs w:val="24"/>
                <w:lang w:val="es-ES"/>
              </w:rPr>
            </w:pPr>
            <w:r w:rsidRPr="008E5ED3">
              <w:rPr>
                <w:rFonts w:ascii="Arial" w:eastAsia="Cambria" w:hAnsi="Arial" w:cs="Arial"/>
                <w:bCs/>
                <w:sz w:val="24"/>
                <w:szCs w:val="24"/>
                <w:lang w:val="es-ES"/>
              </w:rPr>
              <w:t xml:space="preserve">24.- </w:t>
            </w:r>
            <w:r>
              <w:rPr>
                <w:rFonts w:ascii="Arial" w:eastAsia="Cambria" w:hAnsi="Arial" w:cs="Arial"/>
                <w:bCs/>
                <w:sz w:val="24"/>
                <w:szCs w:val="24"/>
                <w:lang w:val="es-ES"/>
              </w:rPr>
              <w:t>P</w:t>
            </w:r>
            <w:r w:rsidRPr="001325DD">
              <w:rPr>
                <w:rFonts w:ascii="Arial" w:eastAsia="Cambria" w:hAnsi="Arial" w:cs="Arial"/>
                <w:bCs/>
                <w:sz w:val="24"/>
                <w:szCs w:val="24"/>
                <w:lang w:val="es-ES"/>
              </w:rPr>
              <w:t>rocedimiento para la difusión documental</w:t>
            </w:r>
          </w:p>
        </w:tc>
        <w:tc>
          <w:tcPr>
            <w:tcW w:w="2199" w:type="dxa"/>
            <w:shd w:val="clear" w:color="auto" w:fill="auto"/>
            <w:vAlign w:val="center"/>
          </w:tcPr>
          <w:p w:rsidR="00805DF7" w:rsidRPr="008E5ED3" w:rsidRDefault="00805DF7" w:rsidP="005A7E7F">
            <w:pPr>
              <w:autoSpaceDE w:val="0"/>
              <w:autoSpaceDN w:val="0"/>
              <w:adjustRightInd w:val="0"/>
              <w:spacing w:after="0" w:line="240" w:lineRule="auto"/>
              <w:jc w:val="right"/>
              <w:rPr>
                <w:rFonts w:ascii="Arial" w:eastAsia="Cambria" w:hAnsi="Arial" w:cs="Arial"/>
                <w:bCs/>
                <w:sz w:val="24"/>
                <w:szCs w:val="24"/>
                <w:lang w:val="es-ES"/>
              </w:rPr>
            </w:pPr>
            <w:r>
              <w:rPr>
                <w:rFonts w:ascii="Arial" w:eastAsia="Cambria" w:hAnsi="Arial" w:cs="Arial"/>
                <w:bCs/>
                <w:sz w:val="24"/>
                <w:szCs w:val="24"/>
                <w:lang w:val="es-ES"/>
              </w:rPr>
              <w:t>91</w:t>
            </w:r>
          </w:p>
        </w:tc>
      </w:tr>
      <w:tr w:rsidR="00805DF7" w:rsidRPr="008E5ED3" w:rsidTr="00805DF7">
        <w:tc>
          <w:tcPr>
            <w:tcW w:w="6629" w:type="dxa"/>
            <w:shd w:val="clear" w:color="auto" w:fill="auto"/>
            <w:vAlign w:val="center"/>
          </w:tcPr>
          <w:p w:rsidR="00805DF7" w:rsidRPr="008E5ED3" w:rsidRDefault="00805DF7" w:rsidP="005A7E7F">
            <w:pPr>
              <w:autoSpaceDE w:val="0"/>
              <w:autoSpaceDN w:val="0"/>
              <w:adjustRightInd w:val="0"/>
              <w:spacing w:after="0" w:line="240" w:lineRule="auto"/>
              <w:rPr>
                <w:rFonts w:ascii="Arial" w:eastAsia="Cambria" w:hAnsi="Arial" w:cs="Arial"/>
                <w:bCs/>
                <w:sz w:val="24"/>
                <w:szCs w:val="24"/>
                <w:lang w:val="es-ES"/>
              </w:rPr>
            </w:pPr>
            <w:r w:rsidRPr="008E5ED3">
              <w:rPr>
                <w:rFonts w:ascii="Arial" w:eastAsia="Cambria" w:hAnsi="Arial" w:cs="Arial"/>
                <w:bCs/>
                <w:sz w:val="24"/>
                <w:szCs w:val="24"/>
                <w:lang w:val="es-ES"/>
              </w:rPr>
              <w:t>25.- Rescate Documental</w:t>
            </w:r>
          </w:p>
        </w:tc>
        <w:tc>
          <w:tcPr>
            <w:tcW w:w="2199" w:type="dxa"/>
            <w:shd w:val="clear" w:color="auto" w:fill="auto"/>
            <w:vAlign w:val="center"/>
          </w:tcPr>
          <w:p w:rsidR="00805DF7" w:rsidRPr="008E5ED3" w:rsidRDefault="00805DF7" w:rsidP="005A7E7F">
            <w:pPr>
              <w:autoSpaceDE w:val="0"/>
              <w:autoSpaceDN w:val="0"/>
              <w:adjustRightInd w:val="0"/>
              <w:spacing w:after="0" w:line="240" w:lineRule="auto"/>
              <w:jc w:val="right"/>
              <w:rPr>
                <w:rFonts w:ascii="Arial" w:eastAsia="Cambria" w:hAnsi="Arial" w:cs="Arial"/>
                <w:bCs/>
                <w:sz w:val="24"/>
                <w:szCs w:val="24"/>
                <w:lang w:val="es-ES"/>
              </w:rPr>
            </w:pPr>
            <w:r>
              <w:rPr>
                <w:rFonts w:ascii="Arial" w:eastAsia="Cambria" w:hAnsi="Arial" w:cs="Arial"/>
                <w:bCs/>
                <w:sz w:val="24"/>
                <w:szCs w:val="24"/>
                <w:lang w:val="es-ES"/>
              </w:rPr>
              <w:t>92</w:t>
            </w:r>
          </w:p>
        </w:tc>
      </w:tr>
      <w:tr w:rsidR="00805DF7" w:rsidRPr="008E5ED3" w:rsidTr="00805DF7">
        <w:tc>
          <w:tcPr>
            <w:tcW w:w="6629" w:type="dxa"/>
            <w:shd w:val="clear" w:color="auto" w:fill="auto"/>
            <w:vAlign w:val="center"/>
          </w:tcPr>
          <w:p w:rsidR="00805DF7" w:rsidRPr="008E5ED3" w:rsidRDefault="00805DF7" w:rsidP="005A7E7F">
            <w:pPr>
              <w:autoSpaceDE w:val="0"/>
              <w:autoSpaceDN w:val="0"/>
              <w:adjustRightInd w:val="0"/>
              <w:spacing w:after="0" w:line="240" w:lineRule="auto"/>
              <w:rPr>
                <w:rFonts w:ascii="Arial" w:eastAsia="Cambria" w:hAnsi="Arial" w:cs="Arial"/>
                <w:bCs/>
                <w:sz w:val="24"/>
                <w:szCs w:val="24"/>
                <w:lang w:val="es-ES"/>
              </w:rPr>
            </w:pPr>
            <w:r w:rsidRPr="008E5ED3">
              <w:rPr>
                <w:rFonts w:ascii="Arial" w:eastAsia="Cambria" w:hAnsi="Arial" w:cs="Arial"/>
                <w:bCs/>
                <w:sz w:val="24"/>
                <w:szCs w:val="24"/>
                <w:lang w:val="es-ES"/>
              </w:rPr>
              <w:t>26.- Catalogo de Siglas  del H. Ayuntamiento</w:t>
            </w:r>
          </w:p>
        </w:tc>
        <w:tc>
          <w:tcPr>
            <w:tcW w:w="2199" w:type="dxa"/>
            <w:shd w:val="clear" w:color="auto" w:fill="auto"/>
            <w:vAlign w:val="center"/>
          </w:tcPr>
          <w:p w:rsidR="00805DF7" w:rsidRPr="008E5ED3" w:rsidRDefault="00805DF7" w:rsidP="005A7E7F">
            <w:pPr>
              <w:autoSpaceDE w:val="0"/>
              <w:autoSpaceDN w:val="0"/>
              <w:adjustRightInd w:val="0"/>
              <w:spacing w:after="0" w:line="240" w:lineRule="auto"/>
              <w:jc w:val="right"/>
              <w:rPr>
                <w:rFonts w:ascii="Arial" w:eastAsia="Cambria" w:hAnsi="Arial" w:cs="Arial"/>
                <w:bCs/>
                <w:sz w:val="24"/>
                <w:szCs w:val="24"/>
                <w:lang w:val="es-ES"/>
              </w:rPr>
            </w:pPr>
            <w:r>
              <w:rPr>
                <w:rFonts w:ascii="Arial" w:eastAsia="Cambria" w:hAnsi="Arial" w:cs="Arial"/>
                <w:bCs/>
                <w:sz w:val="24"/>
                <w:szCs w:val="24"/>
                <w:lang w:val="es-ES"/>
              </w:rPr>
              <w:t>96</w:t>
            </w:r>
          </w:p>
        </w:tc>
      </w:tr>
      <w:tr w:rsidR="00805DF7" w:rsidRPr="008E5ED3" w:rsidTr="00805DF7">
        <w:tc>
          <w:tcPr>
            <w:tcW w:w="6629" w:type="dxa"/>
            <w:shd w:val="clear" w:color="auto" w:fill="auto"/>
            <w:vAlign w:val="center"/>
          </w:tcPr>
          <w:p w:rsidR="00805DF7" w:rsidRPr="008E5ED3" w:rsidRDefault="00805DF7" w:rsidP="005A7E7F">
            <w:pPr>
              <w:autoSpaceDE w:val="0"/>
              <w:autoSpaceDN w:val="0"/>
              <w:adjustRightInd w:val="0"/>
              <w:spacing w:after="0" w:line="240" w:lineRule="auto"/>
              <w:rPr>
                <w:rFonts w:ascii="Arial" w:eastAsia="Cambria" w:hAnsi="Arial" w:cs="Arial"/>
                <w:bCs/>
                <w:sz w:val="24"/>
                <w:szCs w:val="24"/>
                <w:lang w:val="es-ES"/>
              </w:rPr>
            </w:pPr>
            <w:r w:rsidRPr="008E5ED3">
              <w:rPr>
                <w:rFonts w:ascii="Arial" w:eastAsia="Cambria" w:hAnsi="Arial" w:cs="Arial"/>
                <w:bCs/>
                <w:sz w:val="24"/>
                <w:szCs w:val="24"/>
                <w:lang w:val="es-ES"/>
              </w:rPr>
              <w:t>27.- Oficio</w:t>
            </w:r>
          </w:p>
        </w:tc>
        <w:tc>
          <w:tcPr>
            <w:tcW w:w="2199" w:type="dxa"/>
            <w:shd w:val="clear" w:color="auto" w:fill="auto"/>
            <w:vAlign w:val="center"/>
          </w:tcPr>
          <w:p w:rsidR="00805DF7" w:rsidRPr="008E5ED3" w:rsidRDefault="00805DF7" w:rsidP="005A7E7F">
            <w:pPr>
              <w:autoSpaceDE w:val="0"/>
              <w:autoSpaceDN w:val="0"/>
              <w:adjustRightInd w:val="0"/>
              <w:spacing w:after="0" w:line="240" w:lineRule="auto"/>
              <w:jc w:val="right"/>
              <w:rPr>
                <w:rFonts w:ascii="Arial" w:eastAsia="Cambria" w:hAnsi="Arial" w:cs="Arial"/>
                <w:bCs/>
                <w:sz w:val="24"/>
                <w:szCs w:val="24"/>
                <w:lang w:val="es-ES"/>
              </w:rPr>
            </w:pPr>
            <w:r>
              <w:rPr>
                <w:rFonts w:ascii="Arial" w:eastAsia="Cambria" w:hAnsi="Arial" w:cs="Arial"/>
                <w:bCs/>
                <w:sz w:val="24"/>
                <w:szCs w:val="24"/>
                <w:lang w:val="es-ES"/>
              </w:rPr>
              <w:t>97</w:t>
            </w:r>
          </w:p>
        </w:tc>
      </w:tr>
    </w:tbl>
    <w:p w:rsidR="00F9791D" w:rsidRDefault="00F9791D" w:rsidP="003C0AF4">
      <w:pPr>
        <w:spacing w:after="0" w:line="240" w:lineRule="auto"/>
        <w:rPr>
          <w:rFonts w:ascii="Arial" w:hAnsi="Arial" w:cs="Arial"/>
          <w:b/>
          <w:bCs/>
          <w:sz w:val="32"/>
          <w:szCs w:val="32"/>
          <w:lang w:val="es-ES"/>
        </w:rPr>
      </w:pPr>
    </w:p>
    <w:p w:rsidR="00DC1619" w:rsidRPr="00AB2797" w:rsidRDefault="00C67604" w:rsidP="007748B6">
      <w:pPr>
        <w:pStyle w:val="Estilo1"/>
      </w:pPr>
      <w:r w:rsidRPr="00AB2797">
        <w:lastRenderedPageBreak/>
        <w:t xml:space="preserve">1.- </w:t>
      </w:r>
      <w:r w:rsidR="00A64904" w:rsidRPr="00AB2797">
        <w:t>ARCHIVO DE TRÁMITE</w:t>
      </w:r>
    </w:p>
    <w:p w:rsidR="00AF6406" w:rsidRPr="00AF6406" w:rsidRDefault="00C5544C" w:rsidP="00394386">
      <w:pPr>
        <w:spacing w:after="0" w:line="240" w:lineRule="auto"/>
        <w:jc w:val="both"/>
        <w:rPr>
          <w:rFonts w:ascii="Arial" w:eastAsia="Times New Roman" w:hAnsi="Arial" w:cs="Arial"/>
          <w:b/>
          <w:bCs/>
          <w:sz w:val="24"/>
          <w:szCs w:val="24"/>
          <w:lang w:val="es-ES" w:eastAsia="es-ES"/>
        </w:rPr>
      </w:pPr>
      <w:r>
        <w:rPr>
          <w:rFonts w:ascii="Arial" w:hAnsi="Arial" w:cs="Arial"/>
          <w:sz w:val="24"/>
          <w:szCs w:val="24"/>
        </w:rPr>
        <w:t xml:space="preserve">Articulo 5 fracción VII de la Ley de Archivos del Estado de Puebla. </w:t>
      </w:r>
      <w:r w:rsidR="00AF6406" w:rsidRPr="00AF6406">
        <w:rPr>
          <w:rFonts w:ascii="Arial" w:hAnsi="Arial" w:cs="Arial"/>
          <w:sz w:val="24"/>
          <w:szCs w:val="24"/>
        </w:rPr>
        <w:t xml:space="preserve">El archivo de </w:t>
      </w:r>
      <w:r w:rsidR="004A45BE" w:rsidRPr="00AF6406">
        <w:rPr>
          <w:rFonts w:ascii="Arial" w:hAnsi="Arial" w:cs="Arial"/>
          <w:sz w:val="24"/>
          <w:szCs w:val="24"/>
        </w:rPr>
        <w:t>trámite es</w:t>
      </w:r>
      <w:r w:rsidR="00AF6406" w:rsidRPr="00AF6406">
        <w:rPr>
          <w:rFonts w:ascii="Arial" w:hAnsi="Arial" w:cs="Arial"/>
          <w:sz w:val="24"/>
          <w:szCs w:val="24"/>
        </w:rPr>
        <w:t xml:space="preserve"> </w:t>
      </w:r>
      <w:r w:rsidR="00AF6406" w:rsidRPr="00AF6406">
        <w:rPr>
          <w:rFonts w:ascii="Arial" w:eastAsia="Times New Roman" w:hAnsi="Arial" w:cs="Arial"/>
          <w:bCs/>
          <w:sz w:val="24"/>
          <w:szCs w:val="24"/>
          <w:lang w:val="es-ES" w:eastAsia="es-ES"/>
        </w:rPr>
        <w:t>aquel que contiene documentos de uso cotidiano y necesario para el ejercicio de las atribuciones de una unidad administrativa.</w:t>
      </w:r>
      <w:r w:rsidR="00AF6406" w:rsidRPr="00AF6406">
        <w:rPr>
          <w:rFonts w:ascii="Arial" w:eastAsia="Times New Roman" w:hAnsi="Arial" w:cs="Arial"/>
          <w:b/>
          <w:bCs/>
          <w:sz w:val="24"/>
          <w:szCs w:val="24"/>
          <w:lang w:val="es-ES" w:eastAsia="es-ES"/>
        </w:rPr>
        <w:t xml:space="preserve"> </w:t>
      </w:r>
    </w:p>
    <w:p w:rsidR="00A64904" w:rsidRDefault="00A64904" w:rsidP="00394386">
      <w:pPr>
        <w:spacing w:after="0" w:line="240" w:lineRule="auto"/>
        <w:jc w:val="both"/>
        <w:rPr>
          <w:rFonts w:ascii="Arial" w:eastAsia="Times New Roman" w:hAnsi="Arial" w:cs="Arial"/>
          <w:b/>
          <w:bCs/>
          <w:sz w:val="24"/>
          <w:szCs w:val="24"/>
          <w:lang w:val="es-ES" w:eastAsia="es-ES"/>
        </w:rPr>
      </w:pPr>
    </w:p>
    <w:p w:rsidR="00A64904" w:rsidRPr="007B7B00" w:rsidRDefault="007B7B00" w:rsidP="00394386">
      <w:pPr>
        <w:spacing w:after="0" w:line="240" w:lineRule="auto"/>
        <w:jc w:val="both"/>
        <w:rPr>
          <w:rFonts w:ascii="Arial" w:eastAsia="Times New Roman" w:hAnsi="Arial" w:cs="Arial"/>
          <w:bCs/>
          <w:sz w:val="24"/>
          <w:szCs w:val="24"/>
          <w:lang w:val="es-ES" w:eastAsia="es-ES"/>
        </w:rPr>
      </w:pPr>
      <w:r w:rsidRPr="007B7B00">
        <w:rPr>
          <w:rFonts w:ascii="Arial" w:eastAsia="Times New Roman" w:hAnsi="Arial" w:cs="Arial"/>
          <w:bCs/>
          <w:sz w:val="24"/>
          <w:szCs w:val="24"/>
          <w:lang w:val="es-ES" w:eastAsia="es-ES"/>
        </w:rPr>
        <w:t xml:space="preserve">El encargado del archivo de trámite es el sujeto obligado de la custodia y </w:t>
      </w:r>
      <w:r w:rsidR="004A45BE" w:rsidRPr="007B7B00">
        <w:rPr>
          <w:rFonts w:ascii="Arial" w:eastAsia="Times New Roman" w:hAnsi="Arial" w:cs="Arial"/>
          <w:bCs/>
          <w:sz w:val="24"/>
          <w:szCs w:val="24"/>
          <w:lang w:val="es-ES" w:eastAsia="es-ES"/>
        </w:rPr>
        <w:t>resguardo de</w:t>
      </w:r>
      <w:r w:rsidRPr="007B7B00">
        <w:rPr>
          <w:rFonts w:ascii="Arial" w:eastAsia="Times New Roman" w:hAnsi="Arial" w:cs="Arial"/>
          <w:bCs/>
          <w:sz w:val="24"/>
          <w:szCs w:val="24"/>
          <w:lang w:val="es-ES" w:eastAsia="es-ES"/>
        </w:rPr>
        <w:t xml:space="preserve"> la documentación generada </w:t>
      </w:r>
      <w:r>
        <w:rPr>
          <w:rFonts w:ascii="Arial" w:eastAsia="Times New Roman" w:hAnsi="Arial" w:cs="Arial"/>
          <w:bCs/>
          <w:sz w:val="24"/>
          <w:szCs w:val="24"/>
          <w:lang w:val="es-ES" w:eastAsia="es-ES"/>
        </w:rPr>
        <w:t>y recibida en su unidad ad</w:t>
      </w:r>
      <w:r w:rsidRPr="007B7B00">
        <w:rPr>
          <w:rFonts w:ascii="Arial" w:eastAsia="Times New Roman" w:hAnsi="Arial" w:cs="Arial"/>
          <w:bCs/>
          <w:sz w:val="24"/>
          <w:szCs w:val="24"/>
          <w:lang w:val="es-ES" w:eastAsia="es-ES"/>
        </w:rPr>
        <w:t>ministrativa</w:t>
      </w:r>
      <w:r>
        <w:rPr>
          <w:rFonts w:ascii="Arial" w:eastAsia="Times New Roman" w:hAnsi="Arial" w:cs="Arial"/>
          <w:bCs/>
          <w:sz w:val="24"/>
          <w:szCs w:val="24"/>
          <w:lang w:val="es-ES" w:eastAsia="es-ES"/>
        </w:rPr>
        <w:t>.</w:t>
      </w:r>
    </w:p>
    <w:p w:rsidR="00A64904" w:rsidRDefault="00A64904" w:rsidP="00394386">
      <w:pPr>
        <w:spacing w:after="0" w:line="240" w:lineRule="auto"/>
        <w:jc w:val="both"/>
        <w:rPr>
          <w:rFonts w:ascii="Arial" w:eastAsia="Times New Roman" w:hAnsi="Arial" w:cs="Arial"/>
          <w:b/>
          <w:bCs/>
          <w:sz w:val="24"/>
          <w:szCs w:val="24"/>
          <w:lang w:val="es-ES" w:eastAsia="es-ES"/>
        </w:rPr>
      </w:pPr>
    </w:p>
    <w:p w:rsidR="00A64904" w:rsidRDefault="009366C7" w:rsidP="003C0AF4">
      <w:pPr>
        <w:spacing w:after="0" w:line="240" w:lineRule="auto"/>
        <w:rPr>
          <w:rFonts w:ascii="Arial" w:eastAsia="Times New Roman" w:hAnsi="Arial" w:cs="Arial"/>
          <w:b/>
          <w:bCs/>
          <w:sz w:val="24"/>
          <w:szCs w:val="24"/>
          <w:lang w:val="es-ES" w:eastAsia="es-ES"/>
        </w:rPr>
      </w:pPr>
      <w:r>
        <w:rPr>
          <w:rFonts w:ascii="Arial" w:eastAsia="Times New Roman" w:hAnsi="Arial" w:cs="Arial"/>
          <w:b/>
          <w:bCs/>
          <w:sz w:val="24"/>
          <w:szCs w:val="24"/>
          <w:lang w:val="es-ES" w:eastAsia="es-ES"/>
        </w:rPr>
        <w:t xml:space="preserve">Proceso del archivo de </w:t>
      </w:r>
      <w:r w:rsidR="00FF0D73">
        <w:rPr>
          <w:rFonts w:ascii="Arial" w:eastAsia="Times New Roman" w:hAnsi="Arial" w:cs="Arial"/>
          <w:b/>
          <w:bCs/>
          <w:sz w:val="24"/>
          <w:szCs w:val="24"/>
          <w:lang w:val="es-ES" w:eastAsia="es-ES"/>
        </w:rPr>
        <w:t>trámite</w:t>
      </w:r>
    </w:p>
    <w:p w:rsidR="00B32440" w:rsidRPr="00B32440" w:rsidRDefault="00B32440" w:rsidP="003C0AF4">
      <w:pPr>
        <w:spacing w:after="0" w:line="240" w:lineRule="auto"/>
        <w:rPr>
          <w:rFonts w:ascii="Arial" w:eastAsia="Times New Roman" w:hAnsi="Arial" w:cs="Arial"/>
          <w:b/>
          <w:bCs/>
          <w:sz w:val="16"/>
          <w:szCs w:val="24"/>
          <w:lang w:val="es-ES" w:eastAsia="es-ES"/>
        </w:rPr>
      </w:pPr>
    </w:p>
    <w:tbl>
      <w:tblPr>
        <w:tblStyle w:val="Tabladecuadrcula2-nfasis51"/>
        <w:tblW w:w="9479" w:type="dxa"/>
        <w:tblLook w:val="04A0" w:firstRow="1" w:lastRow="0" w:firstColumn="1" w:lastColumn="0" w:noHBand="0" w:noVBand="1"/>
      </w:tblPr>
      <w:tblGrid>
        <w:gridCol w:w="1283"/>
        <w:gridCol w:w="2227"/>
        <w:gridCol w:w="2972"/>
        <w:gridCol w:w="2997"/>
      </w:tblGrid>
      <w:tr w:rsidR="00A64904" w:rsidRPr="007748B6" w:rsidTr="00B324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3"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vAlign w:val="center"/>
          </w:tcPr>
          <w:p w:rsidR="00A64904" w:rsidRPr="007748B6" w:rsidRDefault="00A64904" w:rsidP="00B32440">
            <w:pPr>
              <w:jc w:val="center"/>
              <w:rPr>
                <w:rFonts w:ascii="Arial" w:hAnsi="Arial" w:cs="Arial"/>
                <w:b w:val="0"/>
                <w:bCs w:val="0"/>
                <w:sz w:val="23"/>
                <w:szCs w:val="23"/>
              </w:rPr>
            </w:pPr>
            <w:r w:rsidRPr="007748B6">
              <w:rPr>
                <w:rFonts w:ascii="Arial" w:hAnsi="Arial" w:cs="Arial"/>
                <w:b w:val="0"/>
                <w:bCs w:val="0"/>
                <w:sz w:val="23"/>
                <w:szCs w:val="23"/>
              </w:rPr>
              <w:t>NÚMERO</w:t>
            </w:r>
          </w:p>
        </w:tc>
        <w:tc>
          <w:tcPr>
            <w:tcW w:w="2227"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vAlign w:val="center"/>
          </w:tcPr>
          <w:p w:rsidR="00A64904" w:rsidRPr="007748B6" w:rsidRDefault="00A64904" w:rsidP="007748B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3"/>
                <w:szCs w:val="23"/>
              </w:rPr>
            </w:pPr>
            <w:r w:rsidRPr="007748B6">
              <w:rPr>
                <w:rFonts w:ascii="Arial" w:hAnsi="Arial" w:cs="Arial"/>
                <w:b w:val="0"/>
                <w:bCs w:val="0"/>
                <w:sz w:val="23"/>
                <w:szCs w:val="23"/>
              </w:rPr>
              <w:t>RESPONSABLE</w:t>
            </w:r>
          </w:p>
        </w:tc>
        <w:tc>
          <w:tcPr>
            <w:tcW w:w="2972"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vAlign w:val="center"/>
          </w:tcPr>
          <w:p w:rsidR="00A64904" w:rsidRPr="007748B6" w:rsidRDefault="00A64904" w:rsidP="00B3244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3"/>
                <w:szCs w:val="23"/>
              </w:rPr>
            </w:pPr>
            <w:r w:rsidRPr="007748B6">
              <w:rPr>
                <w:rFonts w:ascii="Arial" w:hAnsi="Arial" w:cs="Arial"/>
                <w:b w:val="0"/>
                <w:bCs w:val="0"/>
                <w:sz w:val="23"/>
                <w:szCs w:val="23"/>
              </w:rPr>
              <w:t>ACTIVIDAD</w:t>
            </w:r>
          </w:p>
        </w:tc>
        <w:tc>
          <w:tcPr>
            <w:tcW w:w="2997"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vAlign w:val="center"/>
          </w:tcPr>
          <w:p w:rsidR="00A64904" w:rsidRPr="007748B6" w:rsidRDefault="00A64904" w:rsidP="00B3244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3"/>
                <w:szCs w:val="23"/>
              </w:rPr>
            </w:pPr>
            <w:r w:rsidRPr="007748B6">
              <w:rPr>
                <w:rFonts w:ascii="Arial" w:hAnsi="Arial" w:cs="Arial"/>
                <w:b w:val="0"/>
                <w:bCs w:val="0"/>
                <w:sz w:val="23"/>
                <w:szCs w:val="23"/>
              </w:rPr>
              <w:t>MÉTODO O HERRAMIENTA</w:t>
            </w:r>
          </w:p>
        </w:tc>
      </w:tr>
      <w:tr w:rsidR="00A64904" w:rsidRPr="007748B6" w:rsidTr="00B324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3" w:type="dxa"/>
            <w:tcBorders>
              <w:top w:val="single" w:sz="4" w:space="0" w:color="8DB3E2" w:themeColor="text2" w:themeTint="66"/>
              <w:left w:val="single" w:sz="4" w:space="0" w:color="8DB3E2" w:themeColor="text2" w:themeTint="66"/>
            </w:tcBorders>
          </w:tcPr>
          <w:p w:rsidR="00A64904" w:rsidRPr="007748B6" w:rsidRDefault="00AF6406" w:rsidP="00394386">
            <w:pPr>
              <w:jc w:val="center"/>
              <w:rPr>
                <w:rFonts w:ascii="Arial" w:hAnsi="Arial" w:cs="Arial"/>
                <w:b w:val="0"/>
                <w:bCs w:val="0"/>
                <w:sz w:val="23"/>
                <w:szCs w:val="23"/>
              </w:rPr>
            </w:pPr>
            <w:r w:rsidRPr="007748B6">
              <w:rPr>
                <w:rFonts w:ascii="Arial" w:hAnsi="Arial" w:cs="Arial"/>
                <w:b w:val="0"/>
                <w:bCs w:val="0"/>
                <w:sz w:val="23"/>
                <w:szCs w:val="23"/>
              </w:rPr>
              <w:t>1</w:t>
            </w:r>
          </w:p>
        </w:tc>
        <w:tc>
          <w:tcPr>
            <w:tcW w:w="2227" w:type="dxa"/>
            <w:tcBorders>
              <w:top w:val="single" w:sz="4" w:space="0" w:color="8DB3E2" w:themeColor="text2" w:themeTint="66"/>
            </w:tcBorders>
          </w:tcPr>
          <w:p w:rsidR="00A64904" w:rsidRPr="007748B6" w:rsidRDefault="007B7B00" w:rsidP="007748B6">
            <w:pPr>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sidRPr="007748B6">
              <w:rPr>
                <w:rFonts w:ascii="Arial" w:hAnsi="Arial" w:cs="Arial"/>
                <w:sz w:val="23"/>
                <w:szCs w:val="23"/>
              </w:rPr>
              <w:t>E</w:t>
            </w:r>
            <w:r w:rsidR="00FF0D73" w:rsidRPr="007748B6">
              <w:rPr>
                <w:rFonts w:ascii="Arial" w:hAnsi="Arial" w:cs="Arial"/>
                <w:sz w:val="23"/>
                <w:szCs w:val="23"/>
              </w:rPr>
              <w:t>ncargado del archivo de trá</w:t>
            </w:r>
            <w:r w:rsidR="00AF6406" w:rsidRPr="007748B6">
              <w:rPr>
                <w:rFonts w:ascii="Arial" w:hAnsi="Arial" w:cs="Arial"/>
                <w:sz w:val="23"/>
                <w:szCs w:val="23"/>
              </w:rPr>
              <w:t>mite</w:t>
            </w:r>
          </w:p>
        </w:tc>
        <w:tc>
          <w:tcPr>
            <w:tcW w:w="2972" w:type="dxa"/>
            <w:tcBorders>
              <w:top w:val="single" w:sz="4" w:space="0" w:color="8DB3E2" w:themeColor="text2" w:themeTint="66"/>
            </w:tcBorders>
          </w:tcPr>
          <w:p w:rsidR="00A64904" w:rsidRPr="007748B6" w:rsidRDefault="00AF6406" w:rsidP="004863D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sidRPr="007748B6">
              <w:rPr>
                <w:rFonts w:ascii="Arial" w:hAnsi="Arial" w:cs="Arial"/>
                <w:sz w:val="23"/>
                <w:szCs w:val="23"/>
              </w:rPr>
              <w:t xml:space="preserve">Realiza o recibe el </w:t>
            </w:r>
            <w:r w:rsidR="00B32440" w:rsidRPr="007748B6">
              <w:rPr>
                <w:rFonts w:ascii="Arial" w:hAnsi="Arial" w:cs="Arial"/>
                <w:sz w:val="23"/>
                <w:szCs w:val="23"/>
              </w:rPr>
              <w:t>oficio o</w:t>
            </w:r>
            <w:r w:rsidRPr="007748B6">
              <w:rPr>
                <w:rFonts w:ascii="Arial" w:hAnsi="Arial" w:cs="Arial"/>
                <w:sz w:val="23"/>
                <w:szCs w:val="23"/>
              </w:rPr>
              <w:t xml:space="preserve"> documento</w:t>
            </w:r>
          </w:p>
        </w:tc>
        <w:tc>
          <w:tcPr>
            <w:tcW w:w="2997" w:type="dxa"/>
            <w:tcBorders>
              <w:top w:val="single" w:sz="4" w:space="0" w:color="8DB3E2" w:themeColor="text2" w:themeTint="66"/>
              <w:right w:val="single" w:sz="4" w:space="0" w:color="8DB3E2" w:themeColor="text2" w:themeTint="66"/>
            </w:tcBorders>
          </w:tcPr>
          <w:p w:rsidR="00A64904" w:rsidRPr="007748B6" w:rsidRDefault="00AF6406" w:rsidP="004863D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sidRPr="007748B6">
              <w:rPr>
                <w:rFonts w:ascii="Arial" w:hAnsi="Arial" w:cs="Arial"/>
                <w:sz w:val="23"/>
                <w:szCs w:val="23"/>
              </w:rPr>
              <w:t>Se registra en la base de datos</w:t>
            </w:r>
          </w:p>
        </w:tc>
      </w:tr>
      <w:tr w:rsidR="00A64904" w:rsidRPr="007748B6" w:rsidTr="00B32440">
        <w:tc>
          <w:tcPr>
            <w:cnfStyle w:val="001000000000" w:firstRow="0" w:lastRow="0" w:firstColumn="1" w:lastColumn="0" w:oddVBand="0" w:evenVBand="0" w:oddHBand="0" w:evenHBand="0" w:firstRowFirstColumn="0" w:firstRowLastColumn="0" w:lastRowFirstColumn="0" w:lastRowLastColumn="0"/>
            <w:tcW w:w="1283" w:type="dxa"/>
            <w:tcBorders>
              <w:left w:val="single" w:sz="4" w:space="0" w:color="8DB3E2" w:themeColor="text2" w:themeTint="66"/>
            </w:tcBorders>
          </w:tcPr>
          <w:p w:rsidR="00A64904" w:rsidRPr="007748B6" w:rsidRDefault="00AF6406" w:rsidP="00E47990">
            <w:pPr>
              <w:jc w:val="center"/>
              <w:rPr>
                <w:rFonts w:ascii="Arial" w:hAnsi="Arial" w:cs="Arial"/>
                <w:b w:val="0"/>
                <w:bCs w:val="0"/>
                <w:sz w:val="23"/>
                <w:szCs w:val="23"/>
              </w:rPr>
            </w:pPr>
            <w:r w:rsidRPr="007748B6">
              <w:rPr>
                <w:rFonts w:ascii="Arial" w:hAnsi="Arial" w:cs="Arial"/>
                <w:b w:val="0"/>
                <w:bCs w:val="0"/>
                <w:sz w:val="23"/>
                <w:szCs w:val="23"/>
              </w:rPr>
              <w:t>2</w:t>
            </w:r>
          </w:p>
        </w:tc>
        <w:tc>
          <w:tcPr>
            <w:tcW w:w="2227" w:type="dxa"/>
          </w:tcPr>
          <w:p w:rsidR="00A64904" w:rsidRPr="007748B6" w:rsidRDefault="00FF0D73" w:rsidP="007748B6">
            <w:pP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7748B6">
              <w:rPr>
                <w:rFonts w:ascii="Arial" w:hAnsi="Arial" w:cs="Arial"/>
                <w:sz w:val="23"/>
                <w:szCs w:val="23"/>
              </w:rPr>
              <w:t>Encargado de archivo de trá</w:t>
            </w:r>
            <w:r w:rsidR="007B7B00" w:rsidRPr="007748B6">
              <w:rPr>
                <w:rFonts w:ascii="Arial" w:hAnsi="Arial" w:cs="Arial"/>
                <w:sz w:val="23"/>
                <w:szCs w:val="23"/>
              </w:rPr>
              <w:t>mite</w:t>
            </w:r>
          </w:p>
        </w:tc>
        <w:tc>
          <w:tcPr>
            <w:tcW w:w="2972" w:type="dxa"/>
          </w:tcPr>
          <w:p w:rsidR="00A64904" w:rsidRPr="007748B6" w:rsidRDefault="007B7B00" w:rsidP="004863D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7748B6">
              <w:rPr>
                <w:rFonts w:ascii="Arial" w:hAnsi="Arial" w:cs="Arial"/>
                <w:sz w:val="23"/>
                <w:szCs w:val="23"/>
              </w:rPr>
              <w:t xml:space="preserve">Se lee  para Identificar el asunto del oficio o documento </w:t>
            </w:r>
          </w:p>
        </w:tc>
        <w:tc>
          <w:tcPr>
            <w:tcW w:w="2997" w:type="dxa"/>
            <w:tcBorders>
              <w:right w:val="single" w:sz="4" w:space="0" w:color="8DB3E2" w:themeColor="text2" w:themeTint="66"/>
            </w:tcBorders>
          </w:tcPr>
          <w:p w:rsidR="00A64904" w:rsidRPr="007748B6" w:rsidRDefault="007B7B00" w:rsidP="004863D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7748B6">
              <w:rPr>
                <w:rFonts w:ascii="Arial" w:hAnsi="Arial" w:cs="Arial"/>
                <w:sz w:val="23"/>
                <w:szCs w:val="23"/>
              </w:rPr>
              <w:t xml:space="preserve">Se identifica en el cuadro general de clasificación </w:t>
            </w:r>
            <w:r w:rsidR="00B32440" w:rsidRPr="007748B6">
              <w:rPr>
                <w:rFonts w:ascii="Arial" w:hAnsi="Arial" w:cs="Arial"/>
                <w:sz w:val="23"/>
                <w:szCs w:val="23"/>
              </w:rPr>
              <w:t>archivística la</w:t>
            </w:r>
            <w:r w:rsidRPr="007748B6">
              <w:rPr>
                <w:rFonts w:ascii="Arial" w:hAnsi="Arial" w:cs="Arial"/>
                <w:sz w:val="23"/>
                <w:szCs w:val="23"/>
              </w:rPr>
              <w:t xml:space="preserve"> serie y sección a la </w:t>
            </w:r>
            <w:r w:rsidR="00B32440" w:rsidRPr="007748B6">
              <w:rPr>
                <w:rFonts w:ascii="Arial" w:hAnsi="Arial" w:cs="Arial"/>
                <w:sz w:val="23"/>
                <w:szCs w:val="23"/>
              </w:rPr>
              <w:t>que corresponde</w:t>
            </w:r>
            <w:r w:rsidRPr="007748B6">
              <w:rPr>
                <w:rFonts w:ascii="Arial" w:hAnsi="Arial" w:cs="Arial"/>
                <w:sz w:val="23"/>
                <w:szCs w:val="23"/>
              </w:rPr>
              <w:t xml:space="preserve"> el documento</w:t>
            </w:r>
          </w:p>
        </w:tc>
      </w:tr>
      <w:tr w:rsidR="00A64904" w:rsidRPr="007748B6" w:rsidTr="00B324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3" w:type="dxa"/>
            <w:tcBorders>
              <w:left w:val="single" w:sz="4" w:space="0" w:color="8DB3E2" w:themeColor="text2" w:themeTint="66"/>
            </w:tcBorders>
          </w:tcPr>
          <w:p w:rsidR="00A64904" w:rsidRPr="007748B6" w:rsidRDefault="007B7B00" w:rsidP="00AF6406">
            <w:pPr>
              <w:rPr>
                <w:rFonts w:ascii="Arial" w:hAnsi="Arial" w:cs="Arial"/>
                <w:b w:val="0"/>
                <w:bCs w:val="0"/>
                <w:sz w:val="23"/>
                <w:szCs w:val="23"/>
              </w:rPr>
            </w:pPr>
            <w:r w:rsidRPr="007748B6">
              <w:rPr>
                <w:rFonts w:ascii="Arial" w:hAnsi="Arial" w:cs="Arial"/>
                <w:b w:val="0"/>
                <w:bCs w:val="0"/>
                <w:sz w:val="23"/>
                <w:szCs w:val="23"/>
              </w:rPr>
              <w:t xml:space="preserve">       3</w:t>
            </w:r>
          </w:p>
        </w:tc>
        <w:tc>
          <w:tcPr>
            <w:tcW w:w="2227" w:type="dxa"/>
          </w:tcPr>
          <w:p w:rsidR="00A64904" w:rsidRPr="007748B6" w:rsidRDefault="00FF0D73" w:rsidP="007748B6">
            <w:pPr>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sidRPr="007748B6">
              <w:rPr>
                <w:rFonts w:ascii="Arial" w:hAnsi="Arial" w:cs="Arial"/>
                <w:sz w:val="23"/>
                <w:szCs w:val="23"/>
              </w:rPr>
              <w:t>Encargado de archivo de trá</w:t>
            </w:r>
            <w:r w:rsidR="007B7B00" w:rsidRPr="007748B6">
              <w:rPr>
                <w:rFonts w:ascii="Arial" w:hAnsi="Arial" w:cs="Arial"/>
                <w:sz w:val="23"/>
                <w:szCs w:val="23"/>
              </w:rPr>
              <w:t xml:space="preserve">mite </w:t>
            </w:r>
          </w:p>
        </w:tc>
        <w:tc>
          <w:tcPr>
            <w:tcW w:w="2972" w:type="dxa"/>
          </w:tcPr>
          <w:p w:rsidR="00A64904" w:rsidRPr="007748B6" w:rsidRDefault="007B7B00" w:rsidP="004863D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sidRPr="007748B6">
              <w:rPr>
                <w:rFonts w:ascii="Arial" w:hAnsi="Arial" w:cs="Arial"/>
                <w:sz w:val="23"/>
                <w:szCs w:val="23"/>
              </w:rPr>
              <w:t xml:space="preserve">Le coloca en la parte superior </w:t>
            </w:r>
            <w:r w:rsidR="00B32440" w:rsidRPr="007748B6">
              <w:rPr>
                <w:rFonts w:ascii="Arial" w:hAnsi="Arial" w:cs="Arial"/>
                <w:sz w:val="23"/>
                <w:szCs w:val="23"/>
              </w:rPr>
              <w:t>derecha con</w:t>
            </w:r>
            <w:r w:rsidRPr="007748B6">
              <w:rPr>
                <w:rFonts w:ascii="Arial" w:hAnsi="Arial" w:cs="Arial"/>
                <w:sz w:val="23"/>
                <w:szCs w:val="23"/>
              </w:rPr>
              <w:t xml:space="preserve"> </w:t>
            </w:r>
            <w:r w:rsidR="00B32440" w:rsidRPr="007748B6">
              <w:rPr>
                <w:rFonts w:ascii="Arial" w:hAnsi="Arial" w:cs="Arial"/>
                <w:sz w:val="23"/>
                <w:szCs w:val="23"/>
              </w:rPr>
              <w:t>lápiz la</w:t>
            </w:r>
            <w:r w:rsidRPr="007748B6">
              <w:rPr>
                <w:rFonts w:ascii="Arial" w:hAnsi="Arial" w:cs="Arial"/>
                <w:sz w:val="23"/>
                <w:szCs w:val="23"/>
              </w:rPr>
              <w:t xml:space="preserve"> clave del expediente al que formar</w:t>
            </w:r>
            <w:r w:rsidR="00BE65E1" w:rsidRPr="007748B6">
              <w:rPr>
                <w:rFonts w:ascii="Arial" w:hAnsi="Arial" w:cs="Arial"/>
                <w:sz w:val="23"/>
                <w:szCs w:val="23"/>
              </w:rPr>
              <w:t>a</w:t>
            </w:r>
            <w:r w:rsidRPr="007748B6">
              <w:rPr>
                <w:rFonts w:ascii="Arial" w:hAnsi="Arial" w:cs="Arial"/>
                <w:sz w:val="23"/>
                <w:szCs w:val="23"/>
              </w:rPr>
              <w:t xml:space="preserve"> parte ese documento</w:t>
            </w:r>
          </w:p>
        </w:tc>
        <w:tc>
          <w:tcPr>
            <w:tcW w:w="2997" w:type="dxa"/>
            <w:tcBorders>
              <w:right w:val="single" w:sz="4" w:space="0" w:color="8DB3E2" w:themeColor="text2" w:themeTint="66"/>
            </w:tcBorders>
          </w:tcPr>
          <w:p w:rsidR="00A64904" w:rsidRPr="007748B6" w:rsidRDefault="007B7B00" w:rsidP="004863D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sidRPr="007748B6">
              <w:rPr>
                <w:rFonts w:ascii="Arial" w:hAnsi="Arial" w:cs="Arial"/>
                <w:sz w:val="23"/>
                <w:szCs w:val="23"/>
              </w:rPr>
              <w:t xml:space="preserve">Lo registra en la base de datos </w:t>
            </w:r>
          </w:p>
          <w:p w:rsidR="00144C93" w:rsidRPr="007748B6" w:rsidRDefault="00144C93" w:rsidP="004863D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sidRPr="007748B6">
              <w:rPr>
                <w:rFonts w:ascii="Arial" w:hAnsi="Arial" w:cs="Arial"/>
                <w:sz w:val="23"/>
                <w:szCs w:val="23"/>
              </w:rPr>
              <w:t>De acuerdo al cuadro general de clasificación archivística</w:t>
            </w:r>
          </w:p>
        </w:tc>
      </w:tr>
      <w:tr w:rsidR="007B7B00" w:rsidRPr="007748B6" w:rsidTr="00B32440">
        <w:tc>
          <w:tcPr>
            <w:cnfStyle w:val="001000000000" w:firstRow="0" w:lastRow="0" w:firstColumn="1" w:lastColumn="0" w:oddVBand="0" w:evenVBand="0" w:oddHBand="0" w:evenHBand="0" w:firstRowFirstColumn="0" w:firstRowLastColumn="0" w:lastRowFirstColumn="0" w:lastRowLastColumn="0"/>
            <w:tcW w:w="1283" w:type="dxa"/>
            <w:tcBorders>
              <w:left w:val="single" w:sz="4" w:space="0" w:color="8DB3E2" w:themeColor="text2" w:themeTint="66"/>
            </w:tcBorders>
          </w:tcPr>
          <w:p w:rsidR="007B7B00" w:rsidRPr="007748B6" w:rsidRDefault="00BE65E1" w:rsidP="00AF6406">
            <w:pPr>
              <w:rPr>
                <w:rFonts w:ascii="Arial" w:hAnsi="Arial" w:cs="Arial"/>
                <w:b w:val="0"/>
                <w:bCs w:val="0"/>
                <w:sz w:val="23"/>
                <w:szCs w:val="23"/>
              </w:rPr>
            </w:pPr>
            <w:r w:rsidRPr="007748B6">
              <w:rPr>
                <w:rFonts w:ascii="Arial" w:hAnsi="Arial" w:cs="Arial"/>
                <w:b w:val="0"/>
                <w:bCs w:val="0"/>
                <w:sz w:val="23"/>
                <w:szCs w:val="23"/>
              </w:rPr>
              <w:t xml:space="preserve">    4</w:t>
            </w:r>
          </w:p>
        </w:tc>
        <w:tc>
          <w:tcPr>
            <w:tcW w:w="2227" w:type="dxa"/>
          </w:tcPr>
          <w:p w:rsidR="007B7B00" w:rsidRPr="007748B6" w:rsidRDefault="00FF0D73" w:rsidP="007748B6">
            <w:pP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7748B6">
              <w:rPr>
                <w:rFonts w:ascii="Arial" w:hAnsi="Arial" w:cs="Arial"/>
                <w:sz w:val="23"/>
                <w:szCs w:val="23"/>
              </w:rPr>
              <w:t>Encargado de archivo de trá</w:t>
            </w:r>
            <w:r w:rsidR="00BE65E1" w:rsidRPr="007748B6">
              <w:rPr>
                <w:rFonts w:ascii="Arial" w:hAnsi="Arial" w:cs="Arial"/>
                <w:sz w:val="23"/>
                <w:szCs w:val="23"/>
              </w:rPr>
              <w:t>mite</w:t>
            </w:r>
          </w:p>
        </w:tc>
        <w:tc>
          <w:tcPr>
            <w:tcW w:w="2972" w:type="dxa"/>
          </w:tcPr>
          <w:p w:rsidR="007B7B00" w:rsidRPr="007748B6" w:rsidRDefault="001D4EDB" w:rsidP="004863D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7748B6">
              <w:rPr>
                <w:rFonts w:ascii="Arial" w:hAnsi="Arial" w:cs="Arial"/>
                <w:sz w:val="23"/>
                <w:szCs w:val="23"/>
              </w:rPr>
              <w:t xml:space="preserve">Comunica al titular del </w:t>
            </w:r>
            <w:r w:rsidR="00B32440" w:rsidRPr="007748B6">
              <w:rPr>
                <w:rFonts w:ascii="Arial" w:hAnsi="Arial" w:cs="Arial"/>
                <w:sz w:val="23"/>
                <w:szCs w:val="23"/>
              </w:rPr>
              <w:t>área para</w:t>
            </w:r>
            <w:r w:rsidRPr="007748B6">
              <w:rPr>
                <w:rFonts w:ascii="Arial" w:hAnsi="Arial" w:cs="Arial"/>
                <w:sz w:val="23"/>
                <w:szCs w:val="23"/>
              </w:rPr>
              <w:t xml:space="preserve"> dar seguimiento al asunto e inmediatamente s</w:t>
            </w:r>
            <w:r w:rsidR="00BE65E1" w:rsidRPr="007748B6">
              <w:rPr>
                <w:rFonts w:ascii="Arial" w:hAnsi="Arial" w:cs="Arial"/>
                <w:sz w:val="23"/>
                <w:szCs w:val="23"/>
              </w:rPr>
              <w:t xml:space="preserve">e genera el </w:t>
            </w:r>
            <w:r w:rsidR="00B32440" w:rsidRPr="007748B6">
              <w:rPr>
                <w:rFonts w:ascii="Arial" w:hAnsi="Arial" w:cs="Arial"/>
                <w:sz w:val="23"/>
                <w:szCs w:val="23"/>
              </w:rPr>
              <w:t>expediente colocándole su</w:t>
            </w:r>
            <w:r w:rsidRPr="007748B6">
              <w:rPr>
                <w:rFonts w:ascii="Arial" w:hAnsi="Arial" w:cs="Arial"/>
                <w:sz w:val="23"/>
                <w:szCs w:val="23"/>
              </w:rPr>
              <w:t xml:space="preserve"> </w:t>
            </w:r>
            <w:r w:rsidR="00B32440" w:rsidRPr="007748B6">
              <w:rPr>
                <w:rFonts w:ascii="Arial" w:hAnsi="Arial" w:cs="Arial"/>
                <w:sz w:val="23"/>
                <w:szCs w:val="23"/>
              </w:rPr>
              <w:t>hoja de</w:t>
            </w:r>
            <w:r w:rsidRPr="007748B6">
              <w:rPr>
                <w:rFonts w:ascii="Arial" w:hAnsi="Arial" w:cs="Arial"/>
                <w:sz w:val="23"/>
                <w:szCs w:val="23"/>
              </w:rPr>
              <w:t xml:space="preserve"> caratula</w:t>
            </w:r>
            <w:r w:rsidR="00BE65E1" w:rsidRPr="007748B6">
              <w:rPr>
                <w:rFonts w:ascii="Arial" w:hAnsi="Arial" w:cs="Arial"/>
                <w:sz w:val="23"/>
                <w:szCs w:val="23"/>
              </w:rPr>
              <w:t xml:space="preserve"> para identificar la documentación</w:t>
            </w:r>
          </w:p>
        </w:tc>
        <w:tc>
          <w:tcPr>
            <w:tcW w:w="2997" w:type="dxa"/>
            <w:tcBorders>
              <w:right w:val="single" w:sz="4" w:space="0" w:color="8DB3E2" w:themeColor="text2" w:themeTint="66"/>
            </w:tcBorders>
          </w:tcPr>
          <w:p w:rsidR="007B7B00" w:rsidRPr="007748B6" w:rsidRDefault="00BE65E1" w:rsidP="004863D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7748B6">
              <w:rPr>
                <w:rFonts w:ascii="Arial" w:hAnsi="Arial" w:cs="Arial"/>
                <w:sz w:val="23"/>
                <w:szCs w:val="23"/>
              </w:rPr>
              <w:t>Utilizar carátula de expediente (ver caratula)</w:t>
            </w:r>
          </w:p>
          <w:p w:rsidR="00BE65E1" w:rsidRPr="007748B6" w:rsidRDefault="00BE65E1" w:rsidP="004863D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p>
        </w:tc>
      </w:tr>
      <w:tr w:rsidR="007B7B00" w:rsidRPr="007748B6" w:rsidTr="00B324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3" w:type="dxa"/>
            <w:tcBorders>
              <w:left w:val="single" w:sz="4" w:space="0" w:color="8DB3E2" w:themeColor="text2" w:themeTint="66"/>
            </w:tcBorders>
          </w:tcPr>
          <w:p w:rsidR="007B7B00" w:rsidRPr="007748B6" w:rsidRDefault="00BE65E1" w:rsidP="00E47990">
            <w:pPr>
              <w:jc w:val="center"/>
              <w:rPr>
                <w:rFonts w:ascii="Arial" w:hAnsi="Arial" w:cs="Arial"/>
                <w:b w:val="0"/>
                <w:bCs w:val="0"/>
                <w:sz w:val="23"/>
                <w:szCs w:val="23"/>
              </w:rPr>
            </w:pPr>
            <w:r w:rsidRPr="007748B6">
              <w:rPr>
                <w:rFonts w:ascii="Arial" w:hAnsi="Arial" w:cs="Arial"/>
                <w:b w:val="0"/>
                <w:bCs w:val="0"/>
                <w:sz w:val="23"/>
                <w:szCs w:val="23"/>
              </w:rPr>
              <w:t>5</w:t>
            </w:r>
          </w:p>
        </w:tc>
        <w:tc>
          <w:tcPr>
            <w:tcW w:w="2227" w:type="dxa"/>
          </w:tcPr>
          <w:p w:rsidR="007B7B00" w:rsidRPr="007748B6" w:rsidRDefault="001D4EDB" w:rsidP="007748B6">
            <w:pPr>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sidRPr="007748B6">
              <w:rPr>
                <w:rFonts w:ascii="Arial" w:hAnsi="Arial" w:cs="Arial"/>
                <w:sz w:val="23"/>
                <w:szCs w:val="23"/>
              </w:rPr>
              <w:t xml:space="preserve">El titular del </w:t>
            </w:r>
            <w:r w:rsidR="00B32440" w:rsidRPr="007748B6">
              <w:rPr>
                <w:rFonts w:ascii="Arial" w:hAnsi="Arial" w:cs="Arial"/>
                <w:sz w:val="23"/>
                <w:szCs w:val="23"/>
              </w:rPr>
              <w:t>área da</w:t>
            </w:r>
            <w:r w:rsidRPr="007748B6">
              <w:rPr>
                <w:rFonts w:ascii="Arial" w:hAnsi="Arial" w:cs="Arial"/>
                <w:sz w:val="23"/>
                <w:szCs w:val="23"/>
              </w:rPr>
              <w:t xml:space="preserve"> instrucción al Encargado </w:t>
            </w:r>
            <w:r w:rsidR="00B32440" w:rsidRPr="007748B6">
              <w:rPr>
                <w:rFonts w:ascii="Arial" w:hAnsi="Arial" w:cs="Arial"/>
                <w:sz w:val="23"/>
                <w:szCs w:val="23"/>
              </w:rPr>
              <w:t>de archivo</w:t>
            </w:r>
            <w:r w:rsidRPr="007748B6">
              <w:rPr>
                <w:rFonts w:ascii="Arial" w:hAnsi="Arial" w:cs="Arial"/>
                <w:sz w:val="23"/>
                <w:szCs w:val="23"/>
              </w:rPr>
              <w:t xml:space="preserve"> de trámite </w:t>
            </w:r>
            <w:r w:rsidR="00B32440" w:rsidRPr="007748B6">
              <w:rPr>
                <w:rFonts w:ascii="Arial" w:hAnsi="Arial" w:cs="Arial"/>
                <w:sz w:val="23"/>
                <w:szCs w:val="23"/>
              </w:rPr>
              <w:t>para dar</w:t>
            </w:r>
            <w:r w:rsidRPr="007748B6">
              <w:rPr>
                <w:rFonts w:ascii="Arial" w:hAnsi="Arial" w:cs="Arial"/>
                <w:sz w:val="23"/>
                <w:szCs w:val="23"/>
              </w:rPr>
              <w:t xml:space="preserve"> seguimiento al asunto </w:t>
            </w:r>
          </w:p>
        </w:tc>
        <w:tc>
          <w:tcPr>
            <w:tcW w:w="2972" w:type="dxa"/>
          </w:tcPr>
          <w:p w:rsidR="007B7B00" w:rsidRPr="007748B6" w:rsidRDefault="001D4EDB" w:rsidP="004863D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sidRPr="007748B6">
              <w:rPr>
                <w:rFonts w:ascii="Arial" w:hAnsi="Arial" w:cs="Arial"/>
                <w:sz w:val="23"/>
                <w:szCs w:val="23"/>
              </w:rPr>
              <w:t xml:space="preserve">Se realiza la contestación al oficio asignando el número de </w:t>
            </w:r>
            <w:r w:rsidR="00B32440" w:rsidRPr="007748B6">
              <w:rPr>
                <w:rFonts w:ascii="Arial" w:hAnsi="Arial" w:cs="Arial"/>
                <w:sz w:val="23"/>
                <w:szCs w:val="23"/>
              </w:rPr>
              <w:t>clave del</w:t>
            </w:r>
            <w:r w:rsidRPr="007748B6">
              <w:rPr>
                <w:rFonts w:ascii="Arial" w:hAnsi="Arial" w:cs="Arial"/>
                <w:sz w:val="23"/>
                <w:szCs w:val="23"/>
              </w:rPr>
              <w:t xml:space="preserve"> </w:t>
            </w:r>
            <w:r w:rsidR="00B32440" w:rsidRPr="007748B6">
              <w:rPr>
                <w:rFonts w:ascii="Arial" w:hAnsi="Arial" w:cs="Arial"/>
                <w:sz w:val="23"/>
                <w:szCs w:val="23"/>
              </w:rPr>
              <w:t>expediente donde</w:t>
            </w:r>
            <w:r w:rsidRPr="007748B6">
              <w:rPr>
                <w:rFonts w:ascii="Arial" w:hAnsi="Arial" w:cs="Arial"/>
                <w:sz w:val="23"/>
                <w:szCs w:val="23"/>
              </w:rPr>
              <w:t xml:space="preserve"> se colocó y se sigue este proceso hasta que </w:t>
            </w:r>
            <w:r w:rsidR="00B32440" w:rsidRPr="007748B6">
              <w:rPr>
                <w:rFonts w:ascii="Arial" w:hAnsi="Arial" w:cs="Arial"/>
                <w:sz w:val="23"/>
                <w:szCs w:val="23"/>
              </w:rPr>
              <w:t>se concluye</w:t>
            </w:r>
            <w:r w:rsidRPr="007748B6">
              <w:rPr>
                <w:rFonts w:ascii="Arial" w:hAnsi="Arial" w:cs="Arial"/>
                <w:sz w:val="23"/>
                <w:szCs w:val="23"/>
              </w:rPr>
              <w:t xml:space="preserve"> el asunto.</w:t>
            </w:r>
          </w:p>
        </w:tc>
        <w:tc>
          <w:tcPr>
            <w:tcW w:w="2997" w:type="dxa"/>
            <w:tcBorders>
              <w:right w:val="single" w:sz="4" w:space="0" w:color="8DB3E2" w:themeColor="text2" w:themeTint="66"/>
            </w:tcBorders>
          </w:tcPr>
          <w:p w:rsidR="007B7B00" w:rsidRPr="007748B6" w:rsidRDefault="001D4EDB" w:rsidP="004863D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sidRPr="007748B6">
              <w:rPr>
                <w:rFonts w:ascii="Arial" w:hAnsi="Arial" w:cs="Arial"/>
                <w:sz w:val="23"/>
                <w:szCs w:val="23"/>
              </w:rPr>
              <w:t xml:space="preserve">La información que se reciba y se envié del mismo </w:t>
            </w:r>
            <w:r w:rsidR="00B32440" w:rsidRPr="007748B6">
              <w:rPr>
                <w:rFonts w:ascii="Arial" w:hAnsi="Arial" w:cs="Arial"/>
                <w:sz w:val="23"/>
                <w:szCs w:val="23"/>
              </w:rPr>
              <w:t>asunto se</w:t>
            </w:r>
            <w:r w:rsidRPr="007748B6">
              <w:rPr>
                <w:rFonts w:ascii="Arial" w:hAnsi="Arial" w:cs="Arial"/>
                <w:sz w:val="23"/>
                <w:szCs w:val="23"/>
              </w:rPr>
              <w:t xml:space="preserve"> va acumulando o integrando </w:t>
            </w:r>
            <w:r w:rsidR="00B32440" w:rsidRPr="007748B6">
              <w:rPr>
                <w:rFonts w:ascii="Arial" w:hAnsi="Arial" w:cs="Arial"/>
                <w:sz w:val="23"/>
                <w:szCs w:val="23"/>
              </w:rPr>
              <w:t>al mismo</w:t>
            </w:r>
            <w:r w:rsidRPr="007748B6">
              <w:rPr>
                <w:rFonts w:ascii="Arial" w:hAnsi="Arial" w:cs="Arial"/>
                <w:sz w:val="23"/>
                <w:szCs w:val="23"/>
              </w:rPr>
              <w:t xml:space="preserve"> expediente </w:t>
            </w:r>
          </w:p>
        </w:tc>
      </w:tr>
      <w:tr w:rsidR="001D4EDB" w:rsidRPr="007748B6" w:rsidTr="00B32440">
        <w:tc>
          <w:tcPr>
            <w:cnfStyle w:val="001000000000" w:firstRow="0" w:lastRow="0" w:firstColumn="1" w:lastColumn="0" w:oddVBand="0" w:evenVBand="0" w:oddHBand="0" w:evenHBand="0" w:firstRowFirstColumn="0" w:firstRowLastColumn="0" w:lastRowFirstColumn="0" w:lastRowLastColumn="0"/>
            <w:tcW w:w="1283" w:type="dxa"/>
            <w:tcBorders>
              <w:left w:val="single" w:sz="4" w:space="0" w:color="8DB3E2" w:themeColor="text2" w:themeTint="66"/>
            </w:tcBorders>
          </w:tcPr>
          <w:p w:rsidR="001D4EDB" w:rsidRPr="007748B6" w:rsidRDefault="001D4EDB" w:rsidP="00E47990">
            <w:pPr>
              <w:jc w:val="center"/>
              <w:rPr>
                <w:rFonts w:ascii="Arial" w:hAnsi="Arial" w:cs="Arial"/>
                <w:b w:val="0"/>
                <w:bCs w:val="0"/>
                <w:sz w:val="23"/>
                <w:szCs w:val="23"/>
              </w:rPr>
            </w:pPr>
            <w:r w:rsidRPr="007748B6">
              <w:rPr>
                <w:rFonts w:ascii="Arial" w:hAnsi="Arial" w:cs="Arial"/>
                <w:b w:val="0"/>
                <w:bCs w:val="0"/>
                <w:sz w:val="23"/>
                <w:szCs w:val="23"/>
              </w:rPr>
              <w:lastRenderedPageBreak/>
              <w:t>6</w:t>
            </w:r>
          </w:p>
        </w:tc>
        <w:tc>
          <w:tcPr>
            <w:tcW w:w="2227" w:type="dxa"/>
          </w:tcPr>
          <w:p w:rsidR="001D4EDB" w:rsidRPr="007748B6" w:rsidRDefault="00FF0D73" w:rsidP="007748B6">
            <w:pP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7748B6">
              <w:rPr>
                <w:rFonts w:ascii="Arial" w:hAnsi="Arial" w:cs="Arial"/>
                <w:sz w:val="23"/>
                <w:szCs w:val="23"/>
              </w:rPr>
              <w:t>Encargado del archivo de trá</w:t>
            </w:r>
            <w:r w:rsidR="00C27E0F" w:rsidRPr="007748B6">
              <w:rPr>
                <w:rFonts w:ascii="Arial" w:hAnsi="Arial" w:cs="Arial"/>
                <w:sz w:val="23"/>
                <w:szCs w:val="23"/>
              </w:rPr>
              <w:t xml:space="preserve">mite </w:t>
            </w:r>
          </w:p>
        </w:tc>
        <w:tc>
          <w:tcPr>
            <w:tcW w:w="2972" w:type="dxa"/>
          </w:tcPr>
          <w:p w:rsidR="001D4EDB" w:rsidRPr="007748B6" w:rsidRDefault="001D4EDB" w:rsidP="004863D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7748B6">
              <w:rPr>
                <w:rFonts w:ascii="Arial" w:hAnsi="Arial" w:cs="Arial"/>
                <w:sz w:val="23"/>
                <w:szCs w:val="23"/>
              </w:rPr>
              <w:t xml:space="preserve">Una vez concluido el </w:t>
            </w:r>
            <w:r w:rsidR="00B32440" w:rsidRPr="007748B6">
              <w:rPr>
                <w:rFonts w:ascii="Arial" w:hAnsi="Arial" w:cs="Arial"/>
                <w:sz w:val="23"/>
                <w:szCs w:val="23"/>
              </w:rPr>
              <w:t>trámite se</w:t>
            </w:r>
            <w:r w:rsidRPr="007748B6">
              <w:rPr>
                <w:rFonts w:ascii="Arial" w:hAnsi="Arial" w:cs="Arial"/>
                <w:sz w:val="23"/>
                <w:szCs w:val="23"/>
              </w:rPr>
              <w:t xml:space="preserve"> procede a revisar el </w:t>
            </w:r>
            <w:r w:rsidR="00B32440" w:rsidRPr="007748B6">
              <w:rPr>
                <w:rFonts w:ascii="Arial" w:hAnsi="Arial" w:cs="Arial"/>
                <w:sz w:val="23"/>
                <w:szCs w:val="23"/>
              </w:rPr>
              <w:t>expediente quitándole las</w:t>
            </w:r>
            <w:r w:rsidRPr="007748B6">
              <w:rPr>
                <w:rFonts w:ascii="Arial" w:hAnsi="Arial" w:cs="Arial"/>
                <w:sz w:val="23"/>
                <w:szCs w:val="23"/>
              </w:rPr>
              <w:t xml:space="preserve"> copias innecesarias o material de apoyo, </w:t>
            </w:r>
            <w:r w:rsidR="00B32440" w:rsidRPr="007748B6">
              <w:rPr>
                <w:rFonts w:ascii="Arial" w:hAnsi="Arial" w:cs="Arial"/>
                <w:sz w:val="23"/>
                <w:szCs w:val="23"/>
              </w:rPr>
              <w:t>broches, grapas</w:t>
            </w:r>
            <w:r w:rsidRPr="007748B6">
              <w:rPr>
                <w:rFonts w:ascii="Arial" w:hAnsi="Arial" w:cs="Arial"/>
                <w:sz w:val="23"/>
                <w:szCs w:val="23"/>
              </w:rPr>
              <w:t xml:space="preserve"> o</w:t>
            </w:r>
            <w:r w:rsidR="00C27E0F" w:rsidRPr="007748B6">
              <w:rPr>
                <w:rFonts w:ascii="Arial" w:hAnsi="Arial" w:cs="Arial"/>
                <w:sz w:val="23"/>
                <w:szCs w:val="23"/>
              </w:rPr>
              <w:t xml:space="preserve"> </w:t>
            </w:r>
            <w:r w:rsidR="00B32440" w:rsidRPr="007748B6">
              <w:rPr>
                <w:rFonts w:ascii="Arial" w:hAnsi="Arial" w:cs="Arial"/>
                <w:sz w:val="23"/>
                <w:szCs w:val="23"/>
              </w:rPr>
              <w:t>clips se</w:t>
            </w:r>
            <w:r w:rsidR="00C27E0F" w:rsidRPr="007748B6">
              <w:rPr>
                <w:rFonts w:ascii="Arial" w:hAnsi="Arial" w:cs="Arial"/>
                <w:sz w:val="23"/>
                <w:szCs w:val="23"/>
              </w:rPr>
              <w:t xml:space="preserve"> procederá a foliar las hojas que integran el expediente </w:t>
            </w:r>
            <w:r w:rsidRPr="007748B6">
              <w:rPr>
                <w:rFonts w:ascii="Arial" w:hAnsi="Arial" w:cs="Arial"/>
                <w:sz w:val="23"/>
                <w:szCs w:val="23"/>
              </w:rPr>
              <w:t xml:space="preserve">y </w:t>
            </w:r>
            <w:r w:rsidR="00C27E0F" w:rsidRPr="007748B6">
              <w:rPr>
                <w:rFonts w:ascii="Arial" w:hAnsi="Arial" w:cs="Arial"/>
                <w:sz w:val="23"/>
                <w:szCs w:val="23"/>
              </w:rPr>
              <w:t>por último se cosera</w:t>
            </w:r>
            <w:r w:rsidRPr="007748B6">
              <w:rPr>
                <w:rFonts w:ascii="Arial" w:hAnsi="Arial" w:cs="Arial"/>
                <w:sz w:val="23"/>
                <w:szCs w:val="23"/>
              </w:rPr>
              <w:t xml:space="preserve"> el expediente  </w:t>
            </w:r>
          </w:p>
        </w:tc>
        <w:tc>
          <w:tcPr>
            <w:tcW w:w="2997" w:type="dxa"/>
            <w:tcBorders>
              <w:right w:val="single" w:sz="4" w:space="0" w:color="8DB3E2" w:themeColor="text2" w:themeTint="66"/>
            </w:tcBorders>
          </w:tcPr>
          <w:p w:rsidR="001D4EDB" w:rsidRPr="007748B6" w:rsidRDefault="00144C93" w:rsidP="00E47990">
            <w:pP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7748B6">
              <w:rPr>
                <w:rFonts w:ascii="Arial" w:hAnsi="Arial" w:cs="Arial"/>
                <w:sz w:val="23"/>
                <w:szCs w:val="23"/>
              </w:rPr>
              <w:t xml:space="preserve"> Expurgo documental</w:t>
            </w:r>
          </w:p>
        </w:tc>
      </w:tr>
      <w:tr w:rsidR="001D4EDB" w:rsidRPr="007748B6" w:rsidTr="00B324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3" w:type="dxa"/>
            <w:tcBorders>
              <w:left w:val="single" w:sz="4" w:space="0" w:color="8DB3E2" w:themeColor="text2" w:themeTint="66"/>
            </w:tcBorders>
          </w:tcPr>
          <w:p w:rsidR="001D4EDB" w:rsidRPr="007748B6" w:rsidRDefault="00144C93" w:rsidP="00E47990">
            <w:pPr>
              <w:jc w:val="center"/>
              <w:rPr>
                <w:rFonts w:ascii="Arial" w:hAnsi="Arial" w:cs="Arial"/>
                <w:b w:val="0"/>
                <w:bCs w:val="0"/>
                <w:sz w:val="23"/>
                <w:szCs w:val="23"/>
              </w:rPr>
            </w:pPr>
            <w:r w:rsidRPr="007748B6">
              <w:rPr>
                <w:rFonts w:ascii="Arial" w:hAnsi="Arial" w:cs="Arial"/>
                <w:b w:val="0"/>
                <w:bCs w:val="0"/>
                <w:sz w:val="23"/>
                <w:szCs w:val="23"/>
              </w:rPr>
              <w:t>7</w:t>
            </w:r>
          </w:p>
        </w:tc>
        <w:tc>
          <w:tcPr>
            <w:tcW w:w="2227" w:type="dxa"/>
          </w:tcPr>
          <w:p w:rsidR="001D4EDB" w:rsidRPr="007748B6" w:rsidRDefault="00FF0D73" w:rsidP="007748B6">
            <w:pPr>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sidRPr="007748B6">
              <w:rPr>
                <w:rFonts w:ascii="Arial" w:hAnsi="Arial" w:cs="Arial"/>
                <w:sz w:val="23"/>
                <w:szCs w:val="23"/>
              </w:rPr>
              <w:t>Encargado del archivo de trá</w:t>
            </w:r>
            <w:r w:rsidR="00144C93" w:rsidRPr="007748B6">
              <w:rPr>
                <w:rFonts w:ascii="Arial" w:hAnsi="Arial" w:cs="Arial"/>
                <w:sz w:val="23"/>
                <w:szCs w:val="23"/>
              </w:rPr>
              <w:t>mite</w:t>
            </w:r>
          </w:p>
        </w:tc>
        <w:tc>
          <w:tcPr>
            <w:tcW w:w="2972" w:type="dxa"/>
          </w:tcPr>
          <w:p w:rsidR="001D4EDB" w:rsidRPr="007748B6" w:rsidRDefault="001D4EDB" w:rsidP="004863D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sidRPr="007748B6">
              <w:rPr>
                <w:rFonts w:ascii="Arial" w:hAnsi="Arial" w:cs="Arial"/>
                <w:sz w:val="23"/>
                <w:szCs w:val="23"/>
              </w:rPr>
              <w:t xml:space="preserve">Una </w:t>
            </w:r>
            <w:r w:rsidR="00B32440" w:rsidRPr="007748B6">
              <w:rPr>
                <w:rFonts w:ascii="Arial" w:hAnsi="Arial" w:cs="Arial"/>
                <w:sz w:val="23"/>
                <w:szCs w:val="23"/>
              </w:rPr>
              <w:t>vez concluido</w:t>
            </w:r>
            <w:r w:rsidRPr="007748B6">
              <w:rPr>
                <w:rFonts w:ascii="Arial" w:hAnsi="Arial" w:cs="Arial"/>
                <w:sz w:val="23"/>
                <w:szCs w:val="23"/>
              </w:rPr>
              <w:t xml:space="preserve"> el </w:t>
            </w:r>
            <w:r w:rsidR="00B32440" w:rsidRPr="007748B6">
              <w:rPr>
                <w:rFonts w:ascii="Arial" w:hAnsi="Arial" w:cs="Arial"/>
                <w:sz w:val="23"/>
                <w:szCs w:val="23"/>
              </w:rPr>
              <w:t>asunto y</w:t>
            </w:r>
            <w:r w:rsidR="00144C93" w:rsidRPr="007748B6">
              <w:rPr>
                <w:rFonts w:ascii="Arial" w:hAnsi="Arial" w:cs="Arial"/>
                <w:sz w:val="23"/>
                <w:szCs w:val="23"/>
              </w:rPr>
              <w:t xml:space="preserve"> el expurgo de </w:t>
            </w:r>
            <w:r w:rsidR="00B32440" w:rsidRPr="007748B6">
              <w:rPr>
                <w:rFonts w:ascii="Arial" w:hAnsi="Arial" w:cs="Arial"/>
                <w:sz w:val="23"/>
                <w:szCs w:val="23"/>
              </w:rPr>
              <w:t>expediente, se</w:t>
            </w:r>
            <w:r w:rsidRPr="007748B6">
              <w:rPr>
                <w:rFonts w:ascii="Arial" w:hAnsi="Arial" w:cs="Arial"/>
                <w:sz w:val="23"/>
                <w:szCs w:val="23"/>
              </w:rPr>
              <w:t xml:space="preserve"> procede a</w:t>
            </w:r>
            <w:r w:rsidR="00C83A0F" w:rsidRPr="007748B6">
              <w:rPr>
                <w:rFonts w:ascii="Arial" w:hAnsi="Arial" w:cs="Arial"/>
                <w:sz w:val="23"/>
                <w:szCs w:val="23"/>
              </w:rPr>
              <w:t xml:space="preserve"> realizar el llenado completo de la caratula de </w:t>
            </w:r>
            <w:r w:rsidR="00B32440" w:rsidRPr="007748B6">
              <w:rPr>
                <w:rFonts w:ascii="Arial" w:hAnsi="Arial" w:cs="Arial"/>
                <w:sz w:val="23"/>
                <w:szCs w:val="23"/>
              </w:rPr>
              <w:t>expediente otorgándole</w:t>
            </w:r>
            <w:r w:rsidR="00C83A0F" w:rsidRPr="007748B6">
              <w:rPr>
                <w:rFonts w:ascii="Arial" w:hAnsi="Arial" w:cs="Arial"/>
                <w:sz w:val="23"/>
                <w:szCs w:val="23"/>
              </w:rPr>
              <w:t xml:space="preserve"> sus valores documentales </w:t>
            </w:r>
          </w:p>
        </w:tc>
        <w:tc>
          <w:tcPr>
            <w:tcW w:w="2997" w:type="dxa"/>
            <w:tcBorders>
              <w:right w:val="single" w:sz="4" w:space="0" w:color="8DB3E2" w:themeColor="text2" w:themeTint="66"/>
            </w:tcBorders>
          </w:tcPr>
          <w:p w:rsidR="001D4EDB" w:rsidRPr="007748B6" w:rsidRDefault="00144C93" w:rsidP="00E47990">
            <w:pPr>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sidRPr="007748B6">
              <w:rPr>
                <w:rFonts w:ascii="Arial" w:hAnsi="Arial" w:cs="Arial"/>
                <w:sz w:val="23"/>
                <w:szCs w:val="23"/>
              </w:rPr>
              <w:t>Caratula de expediente</w:t>
            </w:r>
          </w:p>
        </w:tc>
      </w:tr>
      <w:tr w:rsidR="00C27E0F" w:rsidRPr="007748B6" w:rsidTr="00B32440">
        <w:tc>
          <w:tcPr>
            <w:cnfStyle w:val="001000000000" w:firstRow="0" w:lastRow="0" w:firstColumn="1" w:lastColumn="0" w:oddVBand="0" w:evenVBand="0" w:oddHBand="0" w:evenHBand="0" w:firstRowFirstColumn="0" w:firstRowLastColumn="0" w:lastRowFirstColumn="0" w:lastRowLastColumn="0"/>
            <w:tcW w:w="1283" w:type="dxa"/>
            <w:tcBorders>
              <w:left w:val="single" w:sz="4" w:space="0" w:color="8DB3E2" w:themeColor="text2" w:themeTint="66"/>
            </w:tcBorders>
          </w:tcPr>
          <w:p w:rsidR="00C27E0F" w:rsidRPr="007748B6" w:rsidRDefault="00144C93" w:rsidP="00E47990">
            <w:pPr>
              <w:jc w:val="center"/>
              <w:rPr>
                <w:rFonts w:ascii="Arial" w:hAnsi="Arial" w:cs="Arial"/>
                <w:b w:val="0"/>
                <w:bCs w:val="0"/>
                <w:sz w:val="23"/>
                <w:szCs w:val="23"/>
              </w:rPr>
            </w:pPr>
            <w:r w:rsidRPr="007748B6">
              <w:rPr>
                <w:rFonts w:ascii="Arial" w:hAnsi="Arial" w:cs="Arial"/>
                <w:b w:val="0"/>
                <w:bCs w:val="0"/>
                <w:sz w:val="23"/>
                <w:szCs w:val="23"/>
              </w:rPr>
              <w:t>8</w:t>
            </w:r>
          </w:p>
        </w:tc>
        <w:tc>
          <w:tcPr>
            <w:tcW w:w="2227" w:type="dxa"/>
          </w:tcPr>
          <w:p w:rsidR="00C27E0F" w:rsidRPr="007748B6" w:rsidRDefault="00FF0D73" w:rsidP="007748B6">
            <w:pP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7748B6">
              <w:rPr>
                <w:rFonts w:ascii="Arial" w:hAnsi="Arial" w:cs="Arial"/>
                <w:sz w:val="23"/>
                <w:szCs w:val="23"/>
              </w:rPr>
              <w:t>Encargado del archivo de trá</w:t>
            </w:r>
            <w:r w:rsidR="00144C93" w:rsidRPr="007748B6">
              <w:rPr>
                <w:rFonts w:ascii="Arial" w:hAnsi="Arial" w:cs="Arial"/>
                <w:sz w:val="23"/>
                <w:szCs w:val="23"/>
              </w:rPr>
              <w:t>mite</w:t>
            </w:r>
          </w:p>
        </w:tc>
        <w:tc>
          <w:tcPr>
            <w:tcW w:w="2972" w:type="dxa"/>
          </w:tcPr>
          <w:p w:rsidR="00D328B9" w:rsidRPr="007748B6" w:rsidRDefault="00C27E0F" w:rsidP="004863D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7748B6">
              <w:rPr>
                <w:rFonts w:ascii="Arial" w:hAnsi="Arial" w:cs="Arial"/>
                <w:sz w:val="23"/>
                <w:szCs w:val="23"/>
              </w:rPr>
              <w:t>Se procederá al llenado de los otros instrumentos archivísticos</w:t>
            </w:r>
          </w:p>
          <w:p w:rsidR="00144C93" w:rsidRPr="007748B6" w:rsidRDefault="00144C93" w:rsidP="004863D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p>
        </w:tc>
        <w:tc>
          <w:tcPr>
            <w:tcW w:w="2997" w:type="dxa"/>
            <w:tcBorders>
              <w:right w:val="single" w:sz="4" w:space="0" w:color="8DB3E2" w:themeColor="text2" w:themeTint="66"/>
            </w:tcBorders>
          </w:tcPr>
          <w:p w:rsidR="00C27E0F" w:rsidRPr="007748B6" w:rsidRDefault="00B274E9" w:rsidP="00B274E9">
            <w:pP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7748B6">
              <w:rPr>
                <w:rFonts w:ascii="Arial" w:hAnsi="Arial" w:cs="Arial"/>
                <w:sz w:val="23"/>
                <w:szCs w:val="23"/>
              </w:rPr>
              <w:t>Procesos archivísticos</w:t>
            </w:r>
          </w:p>
        </w:tc>
      </w:tr>
      <w:tr w:rsidR="00C9018C" w:rsidRPr="007748B6" w:rsidTr="00B324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3" w:type="dxa"/>
            <w:tcBorders>
              <w:left w:val="single" w:sz="4" w:space="0" w:color="8DB3E2" w:themeColor="text2" w:themeTint="66"/>
            </w:tcBorders>
          </w:tcPr>
          <w:p w:rsidR="00C9018C" w:rsidRPr="007748B6" w:rsidRDefault="00C9018C" w:rsidP="00E47990">
            <w:pPr>
              <w:jc w:val="center"/>
              <w:rPr>
                <w:rFonts w:ascii="Arial" w:hAnsi="Arial" w:cs="Arial"/>
                <w:b w:val="0"/>
                <w:bCs w:val="0"/>
                <w:sz w:val="23"/>
                <w:szCs w:val="23"/>
              </w:rPr>
            </w:pPr>
            <w:r w:rsidRPr="007748B6">
              <w:rPr>
                <w:rFonts w:ascii="Arial" w:hAnsi="Arial" w:cs="Arial"/>
                <w:b w:val="0"/>
                <w:bCs w:val="0"/>
                <w:sz w:val="23"/>
                <w:szCs w:val="23"/>
              </w:rPr>
              <w:t>9</w:t>
            </w:r>
          </w:p>
        </w:tc>
        <w:tc>
          <w:tcPr>
            <w:tcW w:w="2227" w:type="dxa"/>
          </w:tcPr>
          <w:p w:rsidR="00C9018C" w:rsidRPr="007748B6" w:rsidRDefault="00FF0D73" w:rsidP="007748B6">
            <w:pPr>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sidRPr="007748B6">
              <w:rPr>
                <w:rFonts w:ascii="Arial" w:hAnsi="Arial" w:cs="Arial"/>
                <w:sz w:val="23"/>
                <w:szCs w:val="23"/>
              </w:rPr>
              <w:t>Encargado del archivo de trá</w:t>
            </w:r>
            <w:r w:rsidR="00C9018C" w:rsidRPr="007748B6">
              <w:rPr>
                <w:rFonts w:ascii="Arial" w:hAnsi="Arial" w:cs="Arial"/>
                <w:sz w:val="23"/>
                <w:szCs w:val="23"/>
              </w:rPr>
              <w:t>mite</w:t>
            </w:r>
          </w:p>
        </w:tc>
        <w:tc>
          <w:tcPr>
            <w:tcW w:w="2972" w:type="dxa"/>
          </w:tcPr>
          <w:p w:rsidR="00C9018C" w:rsidRPr="007748B6" w:rsidRDefault="00C9018C" w:rsidP="004863D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sidRPr="007748B6">
              <w:rPr>
                <w:rFonts w:ascii="Arial" w:hAnsi="Arial" w:cs="Arial"/>
                <w:sz w:val="23"/>
                <w:szCs w:val="23"/>
              </w:rPr>
              <w:t>Cuadro general de clasificación archivística</w:t>
            </w:r>
          </w:p>
        </w:tc>
        <w:tc>
          <w:tcPr>
            <w:tcW w:w="2997" w:type="dxa"/>
            <w:tcBorders>
              <w:right w:val="single" w:sz="4" w:space="0" w:color="8DB3E2" w:themeColor="text2" w:themeTint="66"/>
            </w:tcBorders>
          </w:tcPr>
          <w:p w:rsidR="00C9018C" w:rsidRPr="007748B6" w:rsidRDefault="00C9018C" w:rsidP="004863D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sidRPr="007748B6">
              <w:rPr>
                <w:rFonts w:ascii="Arial" w:hAnsi="Arial" w:cs="Arial"/>
                <w:sz w:val="23"/>
                <w:szCs w:val="23"/>
              </w:rPr>
              <w:t>Formato de Cuadro general de Clasificación Archivística</w:t>
            </w:r>
          </w:p>
        </w:tc>
      </w:tr>
      <w:tr w:rsidR="00B274E9" w:rsidRPr="007748B6" w:rsidTr="00B32440">
        <w:tc>
          <w:tcPr>
            <w:cnfStyle w:val="001000000000" w:firstRow="0" w:lastRow="0" w:firstColumn="1" w:lastColumn="0" w:oddVBand="0" w:evenVBand="0" w:oddHBand="0" w:evenHBand="0" w:firstRowFirstColumn="0" w:firstRowLastColumn="0" w:lastRowFirstColumn="0" w:lastRowLastColumn="0"/>
            <w:tcW w:w="1283" w:type="dxa"/>
            <w:tcBorders>
              <w:left w:val="single" w:sz="4" w:space="0" w:color="8DB3E2" w:themeColor="text2" w:themeTint="66"/>
            </w:tcBorders>
          </w:tcPr>
          <w:p w:rsidR="00B274E9" w:rsidRPr="007748B6" w:rsidRDefault="00C9018C" w:rsidP="00E47990">
            <w:pPr>
              <w:jc w:val="center"/>
              <w:rPr>
                <w:rFonts w:ascii="Arial" w:hAnsi="Arial" w:cs="Arial"/>
                <w:b w:val="0"/>
                <w:bCs w:val="0"/>
                <w:sz w:val="23"/>
                <w:szCs w:val="23"/>
              </w:rPr>
            </w:pPr>
            <w:r w:rsidRPr="007748B6">
              <w:rPr>
                <w:rFonts w:ascii="Arial" w:hAnsi="Arial" w:cs="Arial"/>
                <w:b w:val="0"/>
                <w:bCs w:val="0"/>
                <w:sz w:val="23"/>
                <w:szCs w:val="23"/>
              </w:rPr>
              <w:t>10</w:t>
            </w:r>
          </w:p>
        </w:tc>
        <w:tc>
          <w:tcPr>
            <w:tcW w:w="2227" w:type="dxa"/>
          </w:tcPr>
          <w:p w:rsidR="00B274E9" w:rsidRPr="007748B6" w:rsidRDefault="00B274E9" w:rsidP="007748B6">
            <w:pP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7748B6">
              <w:rPr>
                <w:rFonts w:ascii="Arial" w:hAnsi="Arial" w:cs="Arial"/>
                <w:sz w:val="23"/>
                <w:szCs w:val="23"/>
              </w:rPr>
              <w:t xml:space="preserve">Encargado del </w:t>
            </w:r>
            <w:r w:rsidR="00FF0D73" w:rsidRPr="007748B6">
              <w:rPr>
                <w:rFonts w:ascii="Arial" w:hAnsi="Arial" w:cs="Arial"/>
                <w:sz w:val="23"/>
                <w:szCs w:val="23"/>
              </w:rPr>
              <w:t>archivo de trá</w:t>
            </w:r>
            <w:r w:rsidRPr="007748B6">
              <w:rPr>
                <w:rFonts w:ascii="Arial" w:hAnsi="Arial" w:cs="Arial"/>
                <w:sz w:val="23"/>
                <w:szCs w:val="23"/>
              </w:rPr>
              <w:t>mite</w:t>
            </w:r>
          </w:p>
        </w:tc>
        <w:tc>
          <w:tcPr>
            <w:tcW w:w="2972" w:type="dxa"/>
          </w:tcPr>
          <w:p w:rsidR="00B274E9" w:rsidRPr="007748B6" w:rsidRDefault="00B274E9" w:rsidP="004863D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7748B6">
              <w:rPr>
                <w:rFonts w:ascii="Arial" w:hAnsi="Arial" w:cs="Arial"/>
                <w:sz w:val="23"/>
                <w:szCs w:val="23"/>
              </w:rPr>
              <w:t xml:space="preserve">Catálogo de disposición documental </w:t>
            </w:r>
          </w:p>
          <w:p w:rsidR="00B274E9" w:rsidRPr="007748B6" w:rsidRDefault="00B274E9" w:rsidP="004863D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7748B6">
              <w:rPr>
                <w:rFonts w:ascii="Arial" w:hAnsi="Arial" w:cs="Arial"/>
                <w:sz w:val="23"/>
                <w:szCs w:val="23"/>
              </w:rPr>
              <w:t>CADIDO Es un registro general y sistemático que establece los valores documentales, los plazos de conservación, la vigencia documental, la clasificación de reserva o confidencialidad y el destino final.</w:t>
            </w:r>
          </w:p>
          <w:p w:rsidR="00B274E9" w:rsidRPr="007748B6" w:rsidRDefault="00B274E9" w:rsidP="004863D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p>
        </w:tc>
        <w:tc>
          <w:tcPr>
            <w:tcW w:w="2997" w:type="dxa"/>
            <w:tcBorders>
              <w:right w:val="single" w:sz="4" w:space="0" w:color="8DB3E2" w:themeColor="text2" w:themeTint="66"/>
            </w:tcBorders>
          </w:tcPr>
          <w:p w:rsidR="00C9018C" w:rsidRPr="007748B6" w:rsidRDefault="00C9018C" w:rsidP="00B274E9">
            <w:pP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p>
          <w:p w:rsidR="00B274E9" w:rsidRPr="007748B6" w:rsidRDefault="00B274E9" w:rsidP="00B274E9">
            <w:pP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7748B6">
              <w:rPr>
                <w:rFonts w:ascii="Arial" w:hAnsi="Arial" w:cs="Arial"/>
                <w:sz w:val="23"/>
                <w:szCs w:val="23"/>
              </w:rPr>
              <w:t xml:space="preserve">Formato de Catalogo de </w:t>
            </w:r>
            <w:r w:rsidR="00B32440" w:rsidRPr="007748B6">
              <w:rPr>
                <w:rFonts w:ascii="Arial" w:hAnsi="Arial" w:cs="Arial"/>
                <w:sz w:val="23"/>
                <w:szCs w:val="23"/>
              </w:rPr>
              <w:t>disposición documental</w:t>
            </w:r>
          </w:p>
        </w:tc>
      </w:tr>
      <w:tr w:rsidR="00D328B9" w:rsidRPr="007748B6" w:rsidTr="00B324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3" w:type="dxa"/>
            <w:tcBorders>
              <w:left w:val="single" w:sz="4" w:space="0" w:color="8DB3E2" w:themeColor="text2" w:themeTint="66"/>
            </w:tcBorders>
          </w:tcPr>
          <w:p w:rsidR="00D328B9" w:rsidRPr="007748B6" w:rsidRDefault="00C9018C" w:rsidP="00E47990">
            <w:pPr>
              <w:jc w:val="center"/>
              <w:rPr>
                <w:rFonts w:ascii="Arial" w:hAnsi="Arial" w:cs="Arial"/>
                <w:b w:val="0"/>
                <w:bCs w:val="0"/>
                <w:sz w:val="23"/>
                <w:szCs w:val="23"/>
              </w:rPr>
            </w:pPr>
            <w:r w:rsidRPr="007748B6">
              <w:rPr>
                <w:rFonts w:ascii="Arial" w:hAnsi="Arial" w:cs="Arial"/>
                <w:b w:val="0"/>
                <w:bCs w:val="0"/>
                <w:sz w:val="23"/>
                <w:szCs w:val="23"/>
              </w:rPr>
              <w:t>11</w:t>
            </w:r>
          </w:p>
        </w:tc>
        <w:tc>
          <w:tcPr>
            <w:tcW w:w="2227" w:type="dxa"/>
          </w:tcPr>
          <w:p w:rsidR="00D328B9" w:rsidRPr="007748B6" w:rsidRDefault="00B274E9" w:rsidP="007748B6">
            <w:pPr>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sidRPr="007748B6">
              <w:rPr>
                <w:rFonts w:ascii="Arial" w:hAnsi="Arial" w:cs="Arial"/>
                <w:sz w:val="23"/>
                <w:szCs w:val="23"/>
              </w:rPr>
              <w:t>Encargado del archivo de</w:t>
            </w:r>
            <w:r w:rsidR="00FF0D73" w:rsidRPr="007748B6">
              <w:rPr>
                <w:rFonts w:ascii="Arial" w:hAnsi="Arial" w:cs="Arial"/>
                <w:sz w:val="23"/>
                <w:szCs w:val="23"/>
              </w:rPr>
              <w:t xml:space="preserve"> trá</w:t>
            </w:r>
            <w:r w:rsidRPr="007748B6">
              <w:rPr>
                <w:rFonts w:ascii="Arial" w:hAnsi="Arial" w:cs="Arial"/>
                <w:sz w:val="23"/>
                <w:szCs w:val="23"/>
              </w:rPr>
              <w:t>mite</w:t>
            </w:r>
          </w:p>
        </w:tc>
        <w:tc>
          <w:tcPr>
            <w:tcW w:w="2972" w:type="dxa"/>
          </w:tcPr>
          <w:p w:rsidR="007748B6" w:rsidRDefault="00FF0D73" w:rsidP="00E47990">
            <w:pPr>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sidRPr="007748B6">
              <w:rPr>
                <w:rFonts w:ascii="Arial" w:hAnsi="Arial" w:cs="Arial"/>
                <w:sz w:val="23"/>
                <w:szCs w:val="23"/>
              </w:rPr>
              <w:t>Guía</w:t>
            </w:r>
            <w:r w:rsidR="007748B6">
              <w:rPr>
                <w:rFonts w:ascii="Arial" w:hAnsi="Arial" w:cs="Arial"/>
                <w:sz w:val="23"/>
                <w:szCs w:val="23"/>
              </w:rPr>
              <w:t xml:space="preserve"> simple de archivo:</w:t>
            </w:r>
          </w:p>
          <w:p w:rsidR="00B274E9" w:rsidRPr="007748B6" w:rsidRDefault="007748B6" w:rsidP="00E47990">
            <w:pPr>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Pr>
                <w:rFonts w:ascii="Arial" w:hAnsi="Arial" w:cs="Arial"/>
                <w:sz w:val="23"/>
                <w:szCs w:val="23"/>
              </w:rPr>
              <w:lastRenderedPageBreak/>
              <w:t xml:space="preserve">Es el </w:t>
            </w:r>
            <w:r w:rsidR="00B274E9" w:rsidRPr="007748B6">
              <w:rPr>
                <w:rFonts w:ascii="Arial" w:hAnsi="Arial" w:cs="Arial"/>
                <w:sz w:val="23"/>
                <w:szCs w:val="23"/>
              </w:rPr>
              <w:t>esquema general de descripción de las series documentales de los archivos de un sujeto obligado, que indica sus características fundamentales conforme al cuadro general de clasificación archivística y sus datos generales</w:t>
            </w:r>
          </w:p>
        </w:tc>
        <w:tc>
          <w:tcPr>
            <w:tcW w:w="2997" w:type="dxa"/>
            <w:tcBorders>
              <w:right w:val="single" w:sz="4" w:space="0" w:color="8DB3E2" w:themeColor="text2" w:themeTint="66"/>
            </w:tcBorders>
          </w:tcPr>
          <w:p w:rsidR="00C9018C" w:rsidRPr="007748B6" w:rsidRDefault="00C9018C" w:rsidP="00B274E9">
            <w:pPr>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p>
          <w:p w:rsidR="00C9018C" w:rsidRPr="007748B6" w:rsidRDefault="00C9018C" w:rsidP="00B274E9">
            <w:pPr>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p>
          <w:p w:rsidR="00D328B9" w:rsidRPr="007748B6" w:rsidRDefault="00B274E9" w:rsidP="00B274E9">
            <w:pPr>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sidRPr="007748B6">
              <w:rPr>
                <w:rFonts w:ascii="Arial" w:hAnsi="Arial" w:cs="Arial"/>
                <w:sz w:val="23"/>
                <w:szCs w:val="23"/>
              </w:rPr>
              <w:t>Formato de  guía simple de archivo</w:t>
            </w:r>
          </w:p>
        </w:tc>
      </w:tr>
      <w:tr w:rsidR="00C83A0F" w:rsidRPr="007748B6" w:rsidTr="00B32440">
        <w:tc>
          <w:tcPr>
            <w:cnfStyle w:val="001000000000" w:firstRow="0" w:lastRow="0" w:firstColumn="1" w:lastColumn="0" w:oddVBand="0" w:evenVBand="0" w:oddHBand="0" w:evenHBand="0" w:firstRowFirstColumn="0" w:firstRowLastColumn="0" w:lastRowFirstColumn="0" w:lastRowLastColumn="0"/>
            <w:tcW w:w="1283" w:type="dxa"/>
            <w:tcBorders>
              <w:left w:val="single" w:sz="4" w:space="0" w:color="8DB3E2" w:themeColor="text2" w:themeTint="66"/>
            </w:tcBorders>
          </w:tcPr>
          <w:p w:rsidR="00C9018C" w:rsidRPr="007748B6" w:rsidRDefault="00C9018C" w:rsidP="00E47990">
            <w:pPr>
              <w:jc w:val="center"/>
              <w:rPr>
                <w:rFonts w:ascii="Arial" w:hAnsi="Arial" w:cs="Arial"/>
                <w:b w:val="0"/>
                <w:bCs w:val="0"/>
                <w:sz w:val="23"/>
                <w:szCs w:val="23"/>
              </w:rPr>
            </w:pPr>
          </w:p>
          <w:p w:rsidR="00C83A0F" w:rsidRPr="007748B6" w:rsidRDefault="00C9018C" w:rsidP="00E47990">
            <w:pPr>
              <w:jc w:val="center"/>
              <w:rPr>
                <w:rFonts w:ascii="Arial" w:hAnsi="Arial" w:cs="Arial"/>
                <w:b w:val="0"/>
                <w:bCs w:val="0"/>
                <w:sz w:val="23"/>
                <w:szCs w:val="23"/>
              </w:rPr>
            </w:pPr>
            <w:r w:rsidRPr="007748B6">
              <w:rPr>
                <w:rFonts w:ascii="Arial" w:hAnsi="Arial" w:cs="Arial"/>
                <w:b w:val="0"/>
                <w:bCs w:val="0"/>
                <w:sz w:val="23"/>
                <w:szCs w:val="23"/>
              </w:rPr>
              <w:t>12</w:t>
            </w:r>
          </w:p>
        </w:tc>
        <w:tc>
          <w:tcPr>
            <w:tcW w:w="2227" w:type="dxa"/>
          </w:tcPr>
          <w:p w:rsidR="00C83A0F" w:rsidRPr="007748B6" w:rsidRDefault="00FF0D73" w:rsidP="007748B6">
            <w:pP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7748B6">
              <w:rPr>
                <w:rFonts w:ascii="Arial" w:hAnsi="Arial" w:cs="Arial"/>
                <w:sz w:val="23"/>
                <w:szCs w:val="23"/>
              </w:rPr>
              <w:t>Encargado del archivo de trá</w:t>
            </w:r>
            <w:r w:rsidR="00C9018C" w:rsidRPr="007748B6">
              <w:rPr>
                <w:rFonts w:ascii="Arial" w:hAnsi="Arial" w:cs="Arial"/>
                <w:sz w:val="23"/>
                <w:szCs w:val="23"/>
              </w:rPr>
              <w:t>mite</w:t>
            </w:r>
          </w:p>
        </w:tc>
        <w:tc>
          <w:tcPr>
            <w:tcW w:w="2972" w:type="dxa"/>
          </w:tcPr>
          <w:p w:rsidR="00C83A0F" w:rsidRPr="007748B6" w:rsidRDefault="00144C93" w:rsidP="00E47990">
            <w:pP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7748B6">
              <w:rPr>
                <w:rFonts w:ascii="Arial" w:hAnsi="Arial" w:cs="Arial"/>
                <w:sz w:val="23"/>
                <w:szCs w:val="23"/>
              </w:rPr>
              <w:t xml:space="preserve">Inventario </w:t>
            </w:r>
            <w:r w:rsidR="00B274E9" w:rsidRPr="007748B6">
              <w:rPr>
                <w:rFonts w:ascii="Arial" w:hAnsi="Arial" w:cs="Arial"/>
                <w:sz w:val="23"/>
                <w:szCs w:val="23"/>
              </w:rPr>
              <w:t>Documental</w:t>
            </w:r>
            <w:r w:rsidR="007748B6">
              <w:rPr>
                <w:rFonts w:ascii="Arial" w:hAnsi="Arial" w:cs="Arial"/>
                <w:sz w:val="23"/>
                <w:szCs w:val="23"/>
              </w:rPr>
              <w:t>:</w:t>
            </w:r>
          </w:p>
          <w:p w:rsidR="00B274E9" w:rsidRPr="007748B6" w:rsidRDefault="007748B6" w:rsidP="007748B6">
            <w:pP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Pr>
                <w:rFonts w:ascii="Arial" w:hAnsi="Arial" w:cs="Arial"/>
                <w:sz w:val="23"/>
                <w:szCs w:val="23"/>
              </w:rPr>
              <w:t>Son i</w:t>
            </w:r>
            <w:r w:rsidR="00B274E9" w:rsidRPr="007748B6">
              <w:rPr>
                <w:rFonts w:ascii="Arial" w:hAnsi="Arial" w:cs="Arial"/>
                <w:sz w:val="23"/>
                <w:szCs w:val="23"/>
              </w:rPr>
              <w:t>nstrumento</w:t>
            </w:r>
            <w:r>
              <w:rPr>
                <w:rFonts w:ascii="Arial" w:hAnsi="Arial" w:cs="Arial"/>
                <w:sz w:val="23"/>
                <w:szCs w:val="23"/>
              </w:rPr>
              <w:t xml:space="preserve">s de consulta que describen los </w:t>
            </w:r>
            <w:r w:rsidR="00B274E9" w:rsidRPr="007748B6">
              <w:rPr>
                <w:rFonts w:ascii="Arial" w:hAnsi="Arial" w:cs="Arial"/>
                <w:sz w:val="23"/>
                <w:szCs w:val="23"/>
              </w:rPr>
              <w:t>expedientes de un archivo y que permiten su localización, transferencia o baja documental.</w:t>
            </w:r>
          </w:p>
        </w:tc>
        <w:tc>
          <w:tcPr>
            <w:tcW w:w="2997" w:type="dxa"/>
            <w:tcBorders>
              <w:right w:val="single" w:sz="4" w:space="0" w:color="8DB3E2" w:themeColor="text2" w:themeTint="66"/>
            </w:tcBorders>
          </w:tcPr>
          <w:p w:rsidR="00C9018C" w:rsidRPr="007748B6" w:rsidRDefault="00C9018C" w:rsidP="00E47990">
            <w:pP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p>
          <w:p w:rsidR="00C9018C" w:rsidRPr="007748B6" w:rsidRDefault="00C9018C" w:rsidP="00E47990">
            <w:pP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p>
          <w:p w:rsidR="00C83A0F" w:rsidRPr="007748B6" w:rsidRDefault="007748B6" w:rsidP="00E47990">
            <w:pP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Pr>
                <w:rFonts w:ascii="Arial" w:hAnsi="Arial" w:cs="Arial"/>
                <w:sz w:val="23"/>
                <w:szCs w:val="23"/>
              </w:rPr>
              <w:t>Formato de Inventario D</w:t>
            </w:r>
            <w:r w:rsidR="00B274E9" w:rsidRPr="007748B6">
              <w:rPr>
                <w:rFonts w:ascii="Arial" w:hAnsi="Arial" w:cs="Arial"/>
                <w:sz w:val="23"/>
                <w:szCs w:val="23"/>
              </w:rPr>
              <w:t>ocumental</w:t>
            </w:r>
          </w:p>
        </w:tc>
      </w:tr>
      <w:tr w:rsidR="00C83A0F" w:rsidRPr="007748B6" w:rsidTr="00B324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3" w:type="dxa"/>
            <w:tcBorders>
              <w:left w:val="single" w:sz="4" w:space="0" w:color="8DB3E2" w:themeColor="text2" w:themeTint="66"/>
            </w:tcBorders>
          </w:tcPr>
          <w:p w:rsidR="00C83A0F" w:rsidRPr="007748B6" w:rsidRDefault="00C9018C" w:rsidP="00E47990">
            <w:pPr>
              <w:jc w:val="center"/>
              <w:rPr>
                <w:rFonts w:ascii="Arial" w:hAnsi="Arial" w:cs="Arial"/>
                <w:b w:val="0"/>
                <w:bCs w:val="0"/>
                <w:sz w:val="23"/>
                <w:szCs w:val="23"/>
              </w:rPr>
            </w:pPr>
            <w:r w:rsidRPr="007748B6">
              <w:rPr>
                <w:rFonts w:ascii="Arial" w:hAnsi="Arial" w:cs="Arial"/>
                <w:b w:val="0"/>
                <w:bCs w:val="0"/>
                <w:sz w:val="23"/>
                <w:szCs w:val="23"/>
              </w:rPr>
              <w:t>13</w:t>
            </w:r>
          </w:p>
        </w:tc>
        <w:tc>
          <w:tcPr>
            <w:tcW w:w="2227" w:type="dxa"/>
          </w:tcPr>
          <w:p w:rsidR="00C83A0F" w:rsidRPr="007748B6" w:rsidRDefault="00FF0D73" w:rsidP="007748B6">
            <w:pPr>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sidRPr="007748B6">
              <w:rPr>
                <w:rFonts w:ascii="Arial" w:hAnsi="Arial" w:cs="Arial"/>
                <w:sz w:val="23"/>
                <w:szCs w:val="23"/>
              </w:rPr>
              <w:t>Encargado del archivo de trá</w:t>
            </w:r>
            <w:r w:rsidR="00C9018C" w:rsidRPr="007748B6">
              <w:rPr>
                <w:rFonts w:ascii="Arial" w:hAnsi="Arial" w:cs="Arial"/>
                <w:sz w:val="23"/>
                <w:szCs w:val="23"/>
              </w:rPr>
              <w:t>mite</w:t>
            </w:r>
          </w:p>
        </w:tc>
        <w:tc>
          <w:tcPr>
            <w:tcW w:w="2972" w:type="dxa"/>
          </w:tcPr>
          <w:p w:rsidR="00C83A0F" w:rsidRPr="007748B6" w:rsidRDefault="004A45BE" w:rsidP="00C27E0F">
            <w:pPr>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sidRPr="007748B6">
              <w:rPr>
                <w:rFonts w:ascii="Arial" w:hAnsi="Arial" w:cs="Arial"/>
                <w:sz w:val="23"/>
                <w:szCs w:val="23"/>
              </w:rPr>
              <w:t>Contactara a la J</w:t>
            </w:r>
            <w:r w:rsidR="00C531C4" w:rsidRPr="007748B6">
              <w:rPr>
                <w:rFonts w:ascii="Arial" w:hAnsi="Arial" w:cs="Arial"/>
                <w:sz w:val="23"/>
                <w:szCs w:val="23"/>
              </w:rPr>
              <w:t>ef</w:t>
            </w:r>
            <w:r w:rsidRPr="007748B6">
              <w:rPr>
                <w:rFonts w:ascii="Arial" w:hAnsi="Arial" w:cs="Arial"/>
                <w:sz w:val="23"/>
                <w:szCs w:val="23"/>
              </w:rPr>
              <w:t>e</w:t>
            </w:r>
            <w:r w:rsidR="00C531C4" w:rsidRPr="007748B6">
              <w:rPr>
                <w:rFonts w:ascii="Arial" w:hAnsi="Arial" w:cs="Arial"/>
                <w:sz w:val="23"/>
                <w:szCs w:val="23"/>
              </w:rPr>
              <w:t xml:space="preserve"> del Archivo Municipal y al encargado</w:t>
            </w:r>
            <w:r w:rsidR="004A635A" w:rsidRPr="007748B6">
              <w:rPr>
                <w:rFonts w:ascii="Arial" w:hAnsi="Arial" w:cs="Arial"/>
                <w:sz w:val="23"/>
                <w:szCs w:val="23"/>
              </w:rPr>
              <w:t>(a)</w:t>
            </w:r>
            <w:r w:rsidR="00C531C4" w:rsidRPr="007748B6">
              <w:rPr>
                <w:rFonts w:ascii="Arial" w:hAnsi="Arial" w:cs="Arial"/>
                <w:sz w:val="23"/>
                <w:szCs w:val="23"/>
              </w:rPr>
              <w:t xml:space="preserve"> de Archivo de concentración.</w:t>
            </w:r>
          </w:p>
        </w:tc>
        <w:tc>
          <w:tcPr>
            <w:tcW w:w="2997" w:type="dxa"/>
            <w:tcBorders>
              <w:right w:val="single" w:sz="4" w:space="0" w:color="8DB3E2" w:themeColor="text2" w:themeTint="66"/>
            </w:tcBorders>
          </w:tcPr>
          <w:p w:rsidR="00C83A0F" w:rsidRPr="007748B6" w:rsidRDefault="00C531C4" w:rsidP="00E47990">
            <w:pPr>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sidRPr="007748B6">
              <w:rPr>
                <w:rFonts w:ascii="Arial" w:hAnsi="Arial" w:cs="Arial"/>
                <w:sz w:val="23"/>
                <w:szCs w:val="23"/>
              </w:rPr>
              <w:t>Agenda cita</w:t>
            </w:r>
          </w:p>
        </w:tc>
      </w:tr>
      <w:tr w:rsidR="00C27E0F" w:rsidRPr="007748B6" w:rsidTr="00B32440">
        <w:tc>
          <w:tcPr>
            <w:cnfStyle w:val="001000000000" w:firstRow="0" w:lastRow="0" w:firstColumn="1" w:lastColumn="0" w:oddVBand="0" w:evenVBand="0" w:oddHBand="0" w:evenHBand="0" w:firstRowFirstColumn="0" w:firstRowLastColumn="0" w:lastRowFirstColumn="0" w:lastRowLastColumn="0"/>
            <w:tcW w:w="1283" w:type="dxa"/>
            <w:tcBorders>
              <w:left w:val="single" w:sz="4" w:space="0" w:color="8DB3E2" w:themeColor="text2" w:themeTint="66"/>
            </w:tcBorders>
          </w:tcPr>
          <w:p w:rsidR="00C27E0F" w:rsidRPr="007748B6" w:rsidRDefault="00C531C4" w:rsidP="00E47990">
            <w:pPr>
              <w:jc w:val="center"/>
              <w:rPr>
                <w:rFonts w:ascii="Arial" w:hAnsi="Arial" w:cs="Arial"/>
                <w:b w:val="0"/>
                <w:bCs w:val="0"/>
                <w:sz w:val="23"/>
                <w:szCs w:val="23"/>
              </w:rPr>
            </w:pPr>
            <w:r w:rsidRPr="007748B6">
              <w:rPr>
                <w:rFonts w:ascii="Arial" w:hAnsi="Arial" w:cs="Arial"/>
                <w:b w:val="0"/>
                <w:bCs w:val="0"/>
                <w:sz w:val="23"/>
                <w:szCs w:val="23"/>
              </w:rPr>
              <w:t>14</w:t>
            </w:r>
          </w:p>
        </w:tc>
        <w:tc>
          <w:tcPr>
            <w:tcW w:w="2227" w:type="dxa"/>
          </w:tcPr>
          <w:p w:rsidR="00C27E0F" w:rsidRPr="007748B6" w:rsidRDefault="00275E24" w:rsidP="007748B6">
            <w:pP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7748B6">
              <w:rPr>
                <w:rFonts w:ascii="Arial" w:hAnsi="Arial" w:cs="Arial"/>
                <w:sz w:val="23"/>
                <w:szCs w:val="23"/>
              </w:rPr>
              <w:t>J</w:t>
            </w:r>
            <w:r w:rsidR="00C531C4" w:rsidRPr="007748B6">
              <w:rPr>
                <w:rFonts w:ascii="Arial" w:hAnsi="Arial" w:cs="Arial"/>
                <w:sz w:val="23"/>
                <w:szCs w:val="23"/>
              </w:rPr>
              <w:t>ef</w:t>
            </w:r>
            <w:r w:rsidR="004A635A" w:rsidRPr="007748B6">
              <w:rPr>
                <w:rFonts w:ascii="Arial" w:hAnsi="Arial" w:cs="Arial"/>
                <w:sz w:val="23"/>
                <w:szCs w:val="23"/>
              </w:rPr>
              <w:t>e</w:t>
            </w:r>
            <w:r w:rsidR="00C531C4" w:rsidRPr="007748B6">
              <w:rPr>
                <w:rFonts w:ascii="Arial" w:hAnsi="Arial" w:cs="Arial"/>
                <w:sz w:val="23"/>
                <w:szCs w:val="23"/>
              </w:rPr>
              <w:t xml:space="preserve"> del departamento de Archivo </w:t>
            </w:r>
          </w:p>
        </w:tc>
        <w:tc>
          <w:tcPr>
            <w:tcW w:w="2972" w:type="dxa"/>
          </w:tcPr>
          <w:p w:rsidR="00C27E0F" w:rsidRPr="007748B6" w:rsidRDefault="00C531C4" w:rsidP="00C27E0F">
            <w:pP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7748B6">
              <w:rPr>
                <w:rFonts w:ascii="Arial" w:hAnsi="Arial" w:cs="Arial"/>
                <w:sz w:val="23"/>
                <w:szCs w:val="23"/>
              </w:rPr>
              <w:t>Indica al encargado</w:t>
            </w:r>
            <w:r w:rsidR="004A635A" w:rsidRPr="007748B6">
              <w:rPr>
                <w:rFonts w:ascii="Arial" w:hAnsi="Arial" w:cs="Arial"/>
                <w:sz w:val="23"/>
                <w:szCs w:val="23"/>
              </w:rPr>
              <w:t>(a)</w:t>
            </w:r>
            <w:r w:rsidRPr="007748B6">
              <w:rPr>
                <w:rFonts w:ascii="Arial" w:hAnsi="Arial" w:cs="Arial"/>
                <w:sz w:val="23"/>
                <w:szCs w:val="23"/>
              </w:rPr>
              <w:t xml:space="preserve"> de</w:t>
            </w:r>
            <w:r w:rsidR="001536DA" w:rsidRPr="007748B6">
              <w:rPr>
                <w:rFonts w:ascii="Arial" w:hAnsi="Arial" w:cs="Arial"/>
                <w:sz w:val="23"/>
                <w:szCs w:val="23"/>
              </w:rPr>
              <w:t xml:space="preserve"> archivo de concentración</w:t>
            </w:r>
            <w:r w:rsidRPr="007748B6">
              <w:rPr>
                <w:rFonts w:ascii="Arial" w:hAnsi="Arial" w:cs="Arial"/>
                <w:sz w:val="23"/>
                <w:szCs w:val="23"/>
              </w:rPr>
              <w:t xml:space="preserve"> </w:t>
            </w:r>
            <w:r w:rsidR="006D52C4" w:rsidRPr="007748B6">
              <w:rPr>
                <w:rFonts w:ascii="Arial" w:hAnsi="Arial" w:cs="Arial"/>
                <w:sz w:val="23"/>
                <w:szCs w:val="23"/>
              </w:rPr>
              <w:t>la revisión</w:t>
            </w:r>
            <w:r w:rsidRPr="007748B6">
              <w:rPr>
                <w:rFonts w:ascii="Arial" w:hAnsi="Arial" w:cs="Arial"/>
                <w:sz w:val="23"/>
                <w:szCs w:val="23"/>
              </w:rPr>
              <w:t xml:space="preserve"> y validación de la </w:t>
            </w:r>
            <w:r w:rsidR="001536DA" w:rsidRPr="007748B6">
              <w:rPr>
                <w:rFonts w:ascii="Arial" w:hAnsi="Arial" w:cs="Arial"/>
                <w:sz w:val="23"/>
                <w:szCs w:val="23"/>
              </w:rPr>
              <w:t>información</w:t>
            </w:r>
            <w:r w:rsidRPr="007748B6">
              <w:rPr>
                <w:rFonts w:ascii="Arial" w:hAnsi="Arial" w:cs="Arial"/>
                <w:sz w:val="23"/>
                <w:szCs w:val="23"/>
              </w:rPr>
              <w:t xml:space="preserve"> </w:t>
            </w:r>
          </w:p>
        </w:tc>
        <w:tc>
          <w:tcPr>
            <w:tcW w:w="2997" w:type="dxa"/>
            <w:tcBorders>
              <w:right w:val="single" w:sz="4" w:space="0" w:color="8DB3E2" w:themeColor="text2" w:themeTint="66"/>
            </w:tcBorders>
          </w:tcPr>
          <w:p w:rsidR="00C27E0F" w:rsidRPr="007748B6" w:rsidRDefault="006D52C4" w:rsidP="00E47990">
            <w:pP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7748B6">
              <w:rPr>
                <w:rFonts w:ascii="Arial" w:hAnsi="Arial" w:cs="Arial"/>
                <w:sz w:val="23"/>
                <w:szCs w:val="23"/>
              </w:rPr>
              <w:t>R</w:t>
            </w:r>
            <w:r w:rsidR="001536DA" w:rsidRPr="007748B6">
              <w:rPr>
                <w:rFonts w:ascii="Arial" w:hAnsi="Arial" w:cs="Arial"/>
                <w:sz w:val="23"/>
                <w:szCs w:val="23"/>
              </w:rPr>
              <w:t>evisión</w:t>
            </w:r>
            <w:r w:rsidR="00C531C4" w:rsidRPr="007748B6">
              <w:rPr>
                <w:rFonts w:ascii="Arial" w:hAnsi="Arial" w:cs="Arial"/>
                <w:sz w:val="23"/>
                <w:szCs w:val="23"/>
              </w:rPr>
              <w:t xml:space="preserve"> </w:t>
            </w:r>
            <w:r w:rsidRPr="007748B6">
              <w:rPr>
                <w:rFonts w:ascii="Arial" w:hAnsi="Arial" w:cs="Arial"/>
                <w:sz w:val="23"/>
                <w:szCs w:val="23"/>
              </w:rPr>
              <w:t>formatos de I</w:t>
            </w:r>
            <w:r w:rsidR="00C531C4" w:rsidRPr="007748B6">
              <w:rPr>
                <w:rFonts w:ascii="Arial" w:hAnsi="Arial" w:cs="Arial"/>
                <w:sz w:val="23"/>
                <w:szCs w:val="23"/>
              </w:rPr>
              <w:t xml:space="preserve">nstrumentos </w:t>
            </w:r>
            <w:r w:rsidRPr="007748B6">
              <w:rPr>
                <w:rFonts w:ascii="Arial" w:hAnsi="Arial" w:cs="Arial"/>
                <w:sz w:val="23"/>
                <w:szCs w:val="23"/>
              </w:rPr>
              <w:t>A</w:t>
            </w:r>
            <w:r w:rsidR="001536DA" w:rsidRPr="007748B6">
              <w:rPr>
                <w:rFonts w:ascii="Arial" w:hAnsi="Arial" w:cs="Arial"/>
                <w:sz w:val="23"/>
                <w:szCs w:val="23"/>
              </w:rPr>
              <w:t>rchivísticos</w:t>
            </w:r>
          </w:p>
        </w:tc>
      </w:tr>
      <w:tr w:rsidR="00C531C4" w:rsidRPr="007748B6" w:rsidTr="00B324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3" w:type="dxa"/>
            <w:tcBorders>
              <w:left w:val="single" w:sz="4" w:space="0" w:color="8DB3E2" w:themeColor="text2" w:themeTint="66"/>
            </w:tcBorders>
          </w:tcPr>
          <w:p w:rsidR="00C531C4" w:rsidRPr="007748B6" w:rsidRDefault="001536DA" w:rsidP="00E47990">
            <w:pPr>
              <w:jc w:val="center"/>
              <w:rPr>
                <w:rFonts w:ascii="Arial" w:hAnsi="Arial" w:cs="Arial"/>
                <w:b w:val="0"/>
                <w:bCs w:val="0"/>
                <w:sz w:val="23"/>
                <w:szCs w:val="23"/>
              </w:rPr>
            </w:pPr>
            <w:r w:rsidRPr="007748B6">
              <w:rPr>
                <w:rFonts w:ascii="Arial" w:hAnsi="Arial" w:cs="Arial"/>
                <w:b w:val="0"/>
                <w:bCs w:val="0"/>
                <w:sz w:val="23"/>
                <w:szCs w:val="23"/>
              </w:rPr>
              <w:t>15</w:t>
            </w:r>
          </w:p>
        </w:tc>
        <w:tc>
          <w:tcPr>
            <w:tcW w:w="2227" w:type="dxa"/>
          </w:tcPr>
          <w:p w:rsidR="00C531C4" w:rsidRPr="007748B6" w:rsidRDefault="00C531C4" w:rsidP="007748B6">
            <w:pPr>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sidRPr="007748B6">
              <w:rPr>
                <w:rFonts w:ascii="Arial" w:hAnsi="Arial" w:cs="Arial"/>
                <w:sz w:val="23"/>
                <w:szCs w:val="23"/>
              </w:rPr>
              <w:t>E</w:t>
            </w:r>
            <w:r w:rsidR="001536DA" w:rsidRPr="007748B6">
              <w:rPr>
                <w:rFonts w:ascii="Arial" w:hAnsi="Arial" w:cs="Arial"/>
                <w:sz w:val="23"/>
                <w:szCs w:val="23"/>
              </w:rPr>
              <w:t>ncar</w:t>
            </w:r>
            <w:r w:rsidRPr="007748B6">
              <w:rPr>
                <w:rFonts w:ascii="Arial" w:hAnsi="Arial" w:cs="Arial"/>
                <w:sz w:val="23"/>
                <w:szCs w:val="23"/>
              </w:rPr>
              <w:t xml:space="preserve">gado de archivo de concentración </w:t>
            </w:r>
          </w:p>
        </w:tc>
        <w:tc>
          <w:tcPr>
            <w:tcW w:w="2972" w:type="dxa"/>
          </w:tcPr>
          <w:p w:rsidR="00C531C4" w:rsidRPr="007748B6" w:rsidRDefault="00275E24" w:rsidP="004863D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sidRPr="007748B6">
              <w:rPr>
                <w:rFonts w:ascii="Arial" w:hAnsi="Arial" w:cs="Arial"/>
                <w:sz w:val="23"/>
                <w:szCs w:val="23"/>
              </w:rPr>
              <w:t xml:space="preserve">Informa a la </w:t>
            </w:r>
            <w:r w:rsidR="004A635A" w:rsidRPr="007748B6">
              <w:rPr>
                <w:rFonts w:ascii="Arial" w:hAnsi="Arial" w:cs="Arial"/>
                <w:sz w:val="23"/>
                <w:szCs w:val="23"/>
              </w:rPr>
              <w:t xml:space="preserve">Jefe </w:t>
            </w:r>
            <w:r w:rsidR="00B32440" w:rsidRPr="007748B6">
              <w:rPr>
                <w:rFonts w:ascii="Arial" w:hAnsi="Arial" w:cs="Arial"/>
                <w:sz w:val="23"/>
                <w:szCs w:val="23"/>
              </w:rPr>
              <w:t xml:space="preserve">del archivo </w:t>
            </w:r>
            <w:r w:rsidR="004A635A" w:rsidRPr="007748B6">
              <w:rPr>
                <w:rFonts w:ascii="Arial" w:hAnsi="Arial" w:cs="Arial"/>
                <w:sz w:val="23"/>
                <w:szCs w:val="23"/>
              </w:rPr>
              <w:t xml:space="preserve">si </w:t>
            </w:r>
            <w:r w:rsidR="00B32440" w:rsidRPr="007748B6">
              <w:rPr>
                <w:rFonts w:ascii="Arial" w:hAnsi="Arial" w:cs="Arial"/>
                <w:sz w:val="23"/>
                <w:szCs w:val="23"/>
              </w:rPr>
              <w:t>es</w:t>
            </w:r>
            <w:r w:rsidR="00C531C4" w:rsidRPr="007748B6">
              <w:rPr>
                <w:rFonts w:ascii="Arial" w:hAnsi="Arial" w:cs="Arial"/>
                <w:sz w:val="23"/>
                <w:szCs w:val="23"/>
              </w:rPr>
              <w:t xml:space="preserve"> correcto la </w:t>
            </w:r>
            <w:r w:rsidR="004A635A" w:rsidRPr="007748B6">
              <w:rPr>
                <w:rFonts w:ascii="Arial" w:hAnsi="Arial" w:cs="Arial"/>
                <w:sz w:val="23"/>
                <w:szCs w:val="23"/>
              </w:rPr>
              <w:t>información, se</w:t>
            </w:r>
            <w:r w:rsidR="00C531C4" w:rsidRPr="007748B6">
              <w:rPr>
                <w:rFonts w:ascii="Arial" w:hAnsi="Arial" w:cs="Arial"/>
                <w:sz w:val="23"/>
                <w:szCs w:val="23"/>
              </w:rPr>
              <w:t xml:space="preserve"> indica inicie la transferencia</w:t>
            </w:r>
            <w:r w:rsidR="001536DA" w:rsidRPr="007748B6">
              <w:rPr>
                <w:rFonts w:ascii="Arial" w:hAnsi="Arial" w:cs="Arial"/>
                <w:sz w:val="23"/>
                <w:szCs w:val="23"/>
              </w:rPr>
              <w:t xml:space="preserve"> o en caso de haber errores </w:t>
            </w:r>
            <w:r w:rsidR="004A635A" w:rsidRPr="007748B6">
              <w:rPr>
                <w:rFonts w:ascii="Arial" w:hAnsi="Arial" w:cs="Arial"/>
                <w:sz w:val="23"/>
                <w:szCs w:val="23"/>
              </w:rPr>
              <w:t>se corregirá</w:t>
            </w:r>
          </w:p>
        </w:tc>
        <w:tc>
          <w:tcPr>
            <w:tcW w:w="2997" w:type="dxa"/>
            <w:tcBorders>
              <w:right w:val="single" w:sz="4" w:space="0" w:color="8DB3E2" w:themeColor="text2" w:themeTint="66"/>
            </w:tcBorders>
          </w:tcPr>
          <w:p w:rsidR="00C531C4" w:rsidRPr="007748B6" w:rsidRDefault="009366C7" w:rsidP="00E47990">
            <w:pPr>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sidRPr="007748B6">
              <w:rPr>
                <w:rFonts w:ascii="Arial" w:hAnsi="Arial" w:cs="Arial"/>
                <w:sz w:val="23"/>
                <w:szCs w:val="23"/>
              </w:rPr>
              <w:t xml:space="preserve">Realizar </w:t>
            </w:r>
            <w:r w:rsidR="001536DA" w:rsidRPr="007748B6">
              <w:rPr>
                <w:rFonts w:ascii="Arial" w:hAnsi="Arial" w:cs="Arial"/>
                <w:sz w:val="23"/>
                <w:szCs w:val="23"/>
              </w:rPr>
              <w:t>Acta de T</w:t>
            </w:r>
            <w:r w:rsidR="00167524" w:rsidRPr="007748B6">
              <w:rPr>
                <w:rFonts w:ascii="Arial" w:hAnsi="Arial" w:cs="Arial"/>
                <w:sz w:val="23"/>
                <w:szCs w:val="23"/>
              </w:rPr>
              <w:t>r</w:t>
            </w:r>
            <w:r w:rsidR="001536DA" w:rsidRPr="007748B6">
              <w:rPr>
                <w:rFonts w:ascii="Arial" w:hAnsi="Arial" w:cs="Arial"/>
                <w:sz w:val="23"/>
                <w:szCs w:val="23"/>
              </w:rPr>
              <w:t>ansferencia</w:t>
            </w:r>
          </w:p>
        </w:tc>
      </w:tr>
      <w:tr w:rsidR="009366C7" w:rsidRPr="007748B6" w:rsidTr="00B32440">
        <w:tc>
          <w:tcPr>
            <w:cnfStyle w:val="001000000000" w:firstRow="0" w:lastRow="0" w:firstColumn="1" w:lastColumn="0" w:oddVBand="0" w:evenVBand="0" w:oddHBand="0" w:evenHBand="0" w:firstRowFirstColumn="0" w:firstRowLastColumn="0" w:lastRowFirstColumn="0" w:lastRowLastColumn="0"/>
            <w:tcW w:w="1283" w:type="dxa"/>
            <w:tcBorders>
              <w:left w:val="single" w:sz="4" w:space="0" w:color="8DB3E2" w:themeColor="text2" w:themeTint="66"/>
            </w:tcBorders>
          </w:tcPr>
          <w:p w:rsidR="009366C7" w:rsidRPr="007748B6" w:rsidRDefault="009366C7" w:rsidP="00E47990">
            <w:pPr>
              <w:jc w:val="center"/>
              <w:rPr>
                <w:rFonts w:ascii="Arial" w:hAnsi="Arial" w:cs="Arial"/>
                <w:b w:val="0"/>
                <w:bCs w:val="0"/>
                <w:sz w:val="23"/>
                <w:szCs w:val="23"/>
              </w:rPr>
            </w:pPr>
            <w:r w:rsidRPr="007748B6">
              <w:rPr>
                <w:rFonts w:ascii="Arial" w:hAnsi="Arial" w:cs="Arial"/>
                <w:b w:val="0"/>
                <w:bCs w:val="0"/>
                <w:sz w:val="23"/>
                <w:szCs w:val="23"/>
              </w:rPr>
              <w:t>16</w:t>
            </w:r>
          </w:p>
        </w:tc>
        <w:tc>
          <w:tcPr>
            <w:tcW w:w="2227" w:type="dxa"/>
          </w:tcPr>
          <w:p w:rsidR="009366C7" w:rsidRPr="007748B6" w:rsidRDefault="009366C7" w:rsidP="007748B6">
            <w:pP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7748B6">
              <w:rPr>
                <w:rFonts w:ascii="Arial" w:hAnsi="Arial" w:cs="Arial"/>
                <w:sz w:val="23"/>
                <w:szCs w:val="23"/>
              </w:rPr>
              <w:t>Jef</w:t>
            </w:r>
            <w:r w:rsidR="004A635A" w:rsidRPr="007748B6">
              <w:rPr>
                <w:rFonts w:ascii="Arial" w:hAnsi="Arial" w:cs="Arial"/>
                <w:sz w:val="23"/>
                <w:szCs w:val="23"/>
              </w:rPr>
              <w:t>e</w:t>
            </w:r>
            <w:r w:rsidRPr="007748B6">
              <w:rPr>
                <w:rFonts w:ascii="Arial" w:hAnsi="Arial" w:cs="Arial"/>
                <w:sz w:val="23"/>
                <w:szCs w:val="23"/>
              </w:rPr>
              <w:t xml:space="preserve"> del </w:t>
            </w:r>
            <w:r w:rsidR="00B32440" w:rsidRPr="007748B6">
              <w:rPr>
                <w:rFonts w:ascii="Arial" w:hAnsi="Arial" w:cs="Arial"/>
                <w:sz w:val="23"/>
                <w:szCs w:val="23"/>
              </w:rPr>
              <w:t>Archivo M</w:t>
            </w:r>
            <w:r w:rsidRPr="007748B6">
              <w:rPr>
                <w:rFonts w:ascii="Arial" w:hAnsi="Arial" w:cs="Arial"/>
                <w:sz w:val="23"/>
                <w:szCs w:val="23"/>
              </w:rPr>
              <w:t>unicipal</w:t>
            </w:r>
          </w:p>
        </w:tc>
        <w:tc>
          <w:tcPr>
            <w:tcW w:w="2972" w:type="dxa"/>
          </w:tcPr>
          <w:p w:rsidR="009366C7" w:rsidRPr="007748B6" w:rsidRDefault="009366C7" w:rsidP="004863D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7748B6">
              <w:rPr>
                <w:rFonts w:ascii="Arial" w:hAnsi="Arial" w:cs="Arial"/>
                <w:sz w:val="23"/>
                <w:szCs w:val="23"/>
              </w:rPr>
              <w:t xml:space="preserve">Verificar acta de </w:t>
            </w:r>
            <w:r w:rsidR="004A635A" w:rsidRPr="007748B6">
              <w:rPr>
                <w:rFonts w:ascii="Arial" w:hAnsi="Arial" w:cs="Arial"/>
                <w:sz w:val="23"/>
                <w:szCs w:val="23"/>
              </w:rPr>
              <w:t>transferencia en</w:t>
            </w:r>
            <w:r w:rsidRPr="007748B6">
              <w:rPr>
                <w:rFonts w:ascii="Arial" w:hAnsi="Arial" w:cs="Arial"/>
                <w:sz w:val="23"/>
                <w:szCs w:val="23"/>
              </w:rPr>
              <w:t xml:space="preserve"> la cual indicara el lugar exacto del resguardo del material transferido</w:t>
            </w:r>
          </w:p>
        </w:tc>
        <w:tc>
          <w:tcPr>
            <w:tcW w:w="2997" w:type="dxa"/>
            <w:tcBorders>
              <w:right w:val="single" w:sz="4" w:space="0" w:color="8DB3E2" w:themeColor="text2" w:themeTint="66"/>
            </w:tcBorders>
          </w:tcPr>
          <w:p w:rsidR="009366C7" w:rsidRPr="007748B6" w:rsidRDefault="002B103A" w:rsidP="00E47990">
            <w:pP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7748B6">
              <w:rPr>
                <w:rFonts w:ascii="Arial" w:hAnsi="Arial" w:cs="Arial"/>
                <w:sz w:val="23"/>
                <w:szCs w:val="23"/>
              </w:rPr>
              <w:t>Revisión</w:t>
            </w:r>
            <w:r w:rsidR="009366C7" w:rsidRPr="007748B6">
              <w:rPr>
                <w:rFonts w:ascii="Arial" w:hAnsi="Arial" w:cs="Arial"/>
                <w:sz w:val="23"/>
                <w:szCs w:val="23"/>
              </w:rPr>
              <w:t xml:space="preserve"> acta de transferencia</w:t>
            </w:r>
          </w:p>
        </w:tc>
      </w:tr>
      <w:tr w:rsidR="009366C7" w:rsidRPr="007748B6" w:rsidTr="00B324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3" w:type="dxa"/>
            <w:tcBorders>
              <w:left w:val="single" w:sz="4" w:space="0" w:color="8DB3E2" w:themeColor="text2" w:themeTint="66"/>
            </w:tcBorders>
          </w:tcPr>
          <w:p w:rsidR="009366C7" w:rsidRPr="007748B6" w:rsidRDefault="009366C7" w:rsidP="00E47990">
            <w:pPr>
              <w:jc w:val="center"/>
              <w:rPr>
                <w:rFonts w:ascii="Arial" w:hAnsi="Arial" w:cs="Arial"/>
                <w:b w:val="0"/>
                <w:bCs w:val="0"/>
                <w:sz w:val="23"/>
                <w:szCs w:val="23"/>
              </w:rPr>
            </w:pPr>
            <w:r w:rsidRPr="007748B6">
              <w:rPr>
                <w:rFonts w:ascii="Arial" w:hAnsi="Arial" w:cs="Arial"/>
                <w:b w:val="0"/>
                <w:bCs w:val="0"/>
                <w:sz w:val="23"/>
                <w:szCs w:val="23"/>
              </w:rPr>
              <w:t>17</w:t>
            </w:r>
          </w:p>
        </w:tc>
        <w:tc>
          <w:tcPr>
            <w:tcW w:w="2227" w:type="dxa"/>
          </w:tcPr>
          <w:p w:rsidR="009366C7" w:rsidRPr="007748B6" w:rsidRDefault="009366C7" w:rsidP="007748B6">
            <w:pPr>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sidRPr="007748B6">
              <w:rPr>
                <w:rFonts w:ascii="Arial" w:hAnsi="Arial" w:cs="Arial"/>
                <w:sz w:val="23"/>
                <w:szCs w:val="23"/>
              </w:rPr>
              <w:t xml:space="preserve">Encargado de archivo de trámite, titular del área, </w:t>
            </w:r>
            <w:r w:rsidRPr="007748B6">
              <w:rPr>
                <w:rFonts w:ascii="Arial" w:hAnsi="Arial" w:cs="Arial"/>
                <w:sz w:val="23"/>
                <w:szCs w:val="23"/>
              </w:rPr>
              <w:lastRenderedPageBreak/>
              <w:t>encargad</w:t>
            </w:r>
            <w:r w:rsidR="00275E24" w:rsidRPr="007748B6">
              <w:rPr>
                <w:rFonts w:ascii="Arial" w:hAnsi="Arial" w:cs="Arial"/>
                <w:sz w:val="23"/>
                <w:szCs w:val="23"/>
              </w:rPr>
              <w:t>o de archivo de concentración, J</w:t>
            </w:r>
            <w:r w:rsidR="00B32440" w:rsidRPr="007748B6">
              <w:rPr>
                <w:rFonts w:ascii="Arial" w:hAnsi="Arial" w:cs="Arial"/>
                <w:sz w:val="23"/>
                <w:szCs w:val="23"/>
              </w:rPr>
              <w:t>efe</w:t>
            </w:r>
            <w:r w:rsidRPr="007748B6">
              <w:rPr>
                <w:rFonts w:ascii="Arial" w:hAnsi="Arial" w:cs="Arial"/>
                <w:sz w:val="23"/>
                <w:szCs w:val="23"/>
              </w:rPr>
              <w:t xml:space="preserve"> del </w:t>
            </w:r>
            <w:r w:rsidR="00B32440" w:rsidRPr="007748B6">
              <w:rPr>
                <w:rFonts w:ascii="Arial" w:hAnsi="Arial" w:cs="Arial"/>
                <w:sz w:val="23"/>
                <w:szCs w:val="23"/>
              </w:rPr>
              <w:t>A</w:t>
            </w:r>
            <w:r w:rsidRPr="007748B6">
              <w:rPr>
                <w:rFonts w:ascii="Arial" w:hAnsi="Arial" w:cs="Arial"/>
                <w:sz w:val="23"/>
                <w:szCs w:val="23"/>
              </w:rPr>
              <w:t xml:space="preserve">rchivo </w:t>
            </w:r>
            <w:r w:rsidR="00B32440" w:rsidRPr="007748B6">
              <w:rPr>
                <w:rFonts w:ascii="Arial" w:hAnsi="Arial" w:cs="Arial"/>
                <w:sz w:val="23"/>
                <w:szCs w:val="23"/>
              </w:rPr>
              <w:t>M</w:t>
            </w:r>
            <w:r w:rsidRPr="007748B6">
              <w:rPr>
                <w:rFonts w:ascii="Arial" w:hAnsi="Arial" w:cs="Arial"/>
                <w:sz w:val="23"/>
                <w:szCs w:val="23"/>
              </w:rPr>
              <w:t>unicipal</w:t>
            </w:r>
          </w:p>
        </w:tc>
        <w:tc>
          <w:tcPr>
            <w:tcW w:w="2972" w:type="dxa"/>
          </w:tcPr>
          <w:p w:rsidR="009366C7" w:rsidRPr="007748B6" w:rsidRDefault="009366C7" w:rsidP="004863D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sidRPr="007748B6">
              <w:rPr>
                <w:rFonts w:ascii="Arial" w:hAnsi="Arial" w:cs="Arial"/>
                <w:sz w:val="23"/>
                <w:szCs w:val="23"/>
              </w:rPr>
              <w:lastRenderedPageBreak/>
              <w:t xml:space="preserve">Realizan la transferencia </w:t>
            </w:r>
            <w:r w:rsidR="004A635A" w:rsidRPr="007748B6">
              <w:rPr>
                <w:rFonts w:ascii="Arial" w:hAnsi="Arial" w:cs="Arial"/>
                <w:sz w:val="23"/>
                <w:szCs w:val="23"/>
              </w:rPr>
              <w:t>primaria para</w:t>
            </w:r>
            <w:r w:rsidRPr="007748B6">
              <w:rPr>
                <w:rFonts w:ascii="Arial" w:hAnsi="Arial" w:cs="Arial"/>
                <w:sz w:val="23"/>
                <w:szCs w:val="23"/>
              </w:rPr>
              <w:t xml:space="preserve"> el resguardo </w:t>
            </w:r>
            <w:r w:rsidRPr="007748B6">
              <w:rPr>
                <w:rFonts w:ascii="Arial" w:hAnsi="Arial" w:cs="Arial"/>
                <w:sz w:val="23"/>
                <w:szCs w:val="23"/>
              </w:rPr>
              <w:lastRenderedPageBreak/>
              <w:t xml:space="preserve">de la documentación en el archivo de concentración </w:t>
            </w:r>
          </w:p>
        </w:tc>
        <w:tc>
          <w:tcPr>
            <w:tcW w:w="2997" w:type="dxa"/>
            <w:tcBorders>
              <w:right w:val="single" w:sz="4" w:space="0" w:color="8DB3E2" w:themeColor="text2" w:themeTint="66"/>
            </w:tcBorders>
          </w:tcPr>
          <w:p w:rsidR="009366C7" w:rsidRPr="007748B6" w:rsidRDefault="00D80F40" w:rsidP="00E47990">
            <w:pPr>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sidRPr="007748B6">
              <w:rPr>
                <w:rFonts w:ascii="Arial" w:hAnsi="Arial" w:cs="Arial"/>
                <w:sz w:val="23"/>
                <w:szCs w:val="23"/>
              </w:rPr>
              <w:lastRenderedPageBreak/>
              <w:t>SE FIRMA ACTA DE TRANSFERENCIA</w:t>
            </w:r>
          </w:p>
        </w:tc>
      </w:tr>
      <w:tr w:rsidR="00D80F40" w:rsidRPr="007748B6" w:rsidTr="00B32440">
        <w:tc>
          <w:tcPr>
            <w:cnfStyle w:val="001000000000" w:firstRow="0" w:lastRow="0" w:firstColumn="1" w:lastColumn="0" w:oddVBand="0" w:evenVBand="0" w:oddHBand="0" w:evenHBand="0" w:firstRowFirstColumn="0" w:firstRowLastColumn="0" w:lastRowFirstColumn="0" w:lastRowLastColumn="0"/>
            <w:tcW w:w="1283" w:type="dxa"/>
            <w:tcBorders>
              <w:left w:val="single" w:sz="4" w:space="0" w:color="8DB3E2" w:themeColor="text2" w:themeTint="66"/>
              <w:bottom w:val="single" w:sz="4" w:space="0" w:color="8DB3E2" w:themeColor="text2" w:themeTint="66"/>
            </w:tcBorders>
          </w:tcPr>
          <w:p w:rsidR="00D80F40" w:rsidRPr="007748B6" w:rsidRDefault="00D80F40" w:rsidP="00E47990">
            <w:pPr>
              <w:jc w:val="center"/>
              <w:rPr>
                <w:rFonts w:ascii="Arial" w:hAnsi="Arial" w:cs="Arial"/>
                <w:b w:val="0"/>
                <w:bCs w:val="0"/>
                <w:sz w:val="23"/>
                <w:szCs w:val="23"/>
              </w:rPr>
            </w:pPr>
          </w:p>
        </w:tc>
        <w:tc>
          <w:tcPr>
            <w:tcW w:w="2227" w:type="dxa"/>
            <w:tcBorders>
              <w:bottom w:val="single" w:sz="4" w:space="0" w:color="8DB3E2" w:themeColor="text2" w:themeTint="66"/>
            </w:tcBorders>
          </w:tcPr>
          <w:p w:rsidR="00D80F40" w:rsidRPr="007748B6" w:rsidRDefault="00D80F40" w:rsidP="007748B6">
            <w:pP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p>
        </w:tc>
        <w:tc>
          <w:tcPr>
            <w:tcW w:w="2972" w:type="dxa"/>
            <w:tcBorders>
              <w:bottom w:val="single" w:sz="4" w:space="0" w:color="8DB3E2" w:themeColor="text2" w:themeTint="66"/>
            </w:tcBorders>
          </w:tcPr>
          <w:p w:rsidR="00D80F40" w:rsidRPr="007748B6" w:rsidRDefault="00D80F40" w:rsidP="00C27E0F">
            <w:pP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7748B6">
              <w:rPr>
                <w:rFonts w:ascii="Arial" w:hAnsi="Arial" w:cs="Arial"/>
                <w:sz w:val="23"/>
                <w:szCs w:val="23"/>
              </w:rPr>
              <w:t>FIN DEL PROCEDIMIENTO</w:t>
            </w:r>
          </w:p>
        </w:tc>
        <w:tc>
          <w:tcPr>
            <w:tcW w:w="2997" w:type="dxa"/>
            <w:tcBorders>
              <w:bottom w:val="single" w:sz="4" w:space="0" w:color="8DB3E2" w:themeColor="text2" w:themeTint="66"/>
              <w:right w:val="single" w:sz="4" w:space="0" w:color="8DB3E2" w:themeColor="text2" w:themeTint="66"/>
            </w:tcBorders>
          </w:tcPr>
          <w:p w:rsidR="00D80F40" w:rsidRPr="007748B6" w:rsidRDefault="00D80F40" w:rsidP="00E47990">
            <w:pP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p>
        </w:tc>
      </w:tr>
    </w:tbl>
    <w:p w:rsidR="007901AF" w:rsidRDefault="007901AF" w:rsidP="007748B6">
      <w:pPr>
        <w:pStyle w:val="Estilo1"/>
        <w:rPr>
          <w:rFonts w:cs="Arial"/>
          <w:bCs/>
          <w:caps w:val="0"/>
          <w:sz w:val="24"/>
          <w:szCs w:val="24"/>
        </w:rPr>
      </w:pPr>
    </w:p>
    <w:p w:rsidR="007901AF" w:rsidRDefault="007901AF" w:rsidP="007901AF">
      <w:pPr>
        <w:rPr>
          <w:rFonts w:ascii="Arial" w:eastAsia="Times New Roman" w:hAnsi="Arial"/>
          <w:lang w:val="es-ES" w:eastAsia="es-ES"/>
        </w:rPr>
      </w:pPr>
      <w:r>
        <w:br w:type="page"/>
      </w:r>
    </w:p>
    <w:p w:rsidR="00D80F40" w:rsidRPr="007748B6" w:rsidRDefault="00FF0D73" w:rsidP="007748B6">
      <w:pPr>
        <w:pStyle w:val="Estilo1"/>
      </w:pPr>
      <w:r w:rsidRPr="0000085E">
        <w:lastRenderedPageBreak/>
        <w:t xml:space="preserve">2.- </w:t>
      </w:r>
      <w:r w:rsidR="00C67604" w:rsidRPr="0000085E">
        <w:t>INTEGRACIÓN DE EXPEDIENTE</w:t>
      </w:r>
    </w:p>
    <w:tbl>
      <w:tblPr>
        <w:tblStyle w:val="Tabladecuadrcula2-nfasis51"/>
        <w:tblW w:w="9782" w:type="dxa"/>
        <w:tblLook w:val="04A0" w:firstRow="1" w:lastRow="0" w:firstColumn="1" w:lastColumn="0" w:noHBand="0" w:noVBand="1"/>
      </w:tblPr>
      <w:tblGrid>
        <w:gridCol w:w="568"/>
        <w:gridCol w:w="9214"/>
      </w:tblGrid>
      <w:tr w:rsidR="00DD4AD2" w:rsidRPr="007748B6" w:rsidTr="000A4A92">
        <w:trPr>
          <w:cnfStyle w:val="100000000000" w:firstRow="1" w:lastRow="0" w:firstColumn="0" w:lastColumn="0" w:oddVBand="0" w:evenVBand="0" w:oddHBand="0"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9782" w:type="dxa"/>
            <w:gridSpan w:val="2"/>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DD4AD2" w:rsidRPr="007901AF" w:rsidRDefault="00C5544C" w:rsidP="007748B6">
            <w:pPr>
              <w:pStyle w:val="Default"/>
              <w:rPr>
                <w:rFonts w:eastAsia="Cambria"/>
                <w:b w:val="0"/>
                <w:bCs w:val="0"/>
                <w:color w:val="auto"/>
                <w:sz w:val="23"/>
                <w:szCs w:val="23"/>
              </w:rPr>
            </w:pPr>
            <w:r>
              <w:rPr>
                <w:rFonts w:eastAsia="Cambria"/>
                <w:b w:val="0"/>
                <w:bCs w:val="0"/>
                <w:color w:val="auto"/>
                <w:sz w:val="23"/>
                <w:szCs w:val="23"/>
              </w:rPr>
              <w:t xml:space="preserve">Con fundamento en </w:t>
            </w:r>
            <w:r w:rsidR="002569B0">
              <w:rPr>
                <w:rFonts w:eastAsia="Cambria"/>
                <w:b w:val="0"/>
                <w:bCs w:val="0"/>
                <w:color w:val="auto"/>
                <w:sz w:val="23"/>
                <w:szCs w:val="23"/>
              </w:rPr>
              <w:t>el artículo 5 fracción XXIV</w:t>
            </w:r>
            <w:r w:rsidR="002569B0" w:rsidRPr="00C5544C">
              <w:rPr>
                <w:rFonts w:eastAsia="Cambria"/>
                <w:b w:val="0"/>
                <w:bCs w:val="0"/>
                <w:color w:val="auto"/>
                <w:sz w:val="23"/>
                <w:szCs w:val="23"/>
              </w:rPr>
              <w:t xml:space="preserve"> de la Ley d</w:t>
            </w:r>
            <w:r w:rsidR="002569B0">
              <w:rPr>
                <w:rFonts w:eastAsia="Cambria"/>
                <w:b w:val="0"/>
                <w:bCs w:val="0"/>
                <w:color w:val="auto"/>
                <w:sz w:val="23"/>
                <w:szCs w:val="23"/>
              </w:rPr>
              <w:t>e Archivos del Estado de Puebla</w:t>
            </w:r>
            <w:r>
              <w:rPr>
                <w:rFonts w:eastAsia="Cambria"/>
                <w:b w:val="0"/>
                <w:bCs w:val="0"/>
                <w:color w:val="auto"/>
                <w:sz w:val="23"/>
                <w:szCs w:val="23"/>
              </w:rPr>
              <w:t xml:space="preserve">, el expediente es la unidad documental constituida por uno o varios documentos de archivo, ordenados y relacionados por un mismo asunto, actividad o </w:t>
            </w:r>
            <w:proofErr w:type="spellStart"/>
            <w:r>
              <w:rPr>
                <w:rFonts w:eastAsia="Cambria"/>
                <w:b w:val="0"/>
                <w:bCs w:val="0"/>
                <w:color w:val="auto"/>
                <w:sz w:val="23"/>
                <w:szCs w:val="23"/>
              </w:rPr>
              <w:t>tramite</w:t>
            </w:r>
            <w:proofErr w:type="spellEnd"/>
            <w:r>
              <w:rPr>
                <w:rFonts w:eastAsia="Cambria"/>
                <w:b w:val="0"/>
                <w:bCs w:val="0"/>
                <w:color w:val="auto"/>
                <w:sz w:val="23"/>
                <w:szCs w:val="23"/>
              </w:rPr>
              <w:t xml:space="preserve"> de los sujetos obligados; y de conformidad </w:t>
            </w:r>
            <w:r w:rsidR="00DD4AD2">
              <w:rPr>
                <w:rFonts w:eastAsia="Cambria"/>
                <w:b w:val="0"/>
                <w:bCs w:val="0"/>
                <w:color w:val="auto"/>
                <w:sz w:val="23"/>
                <w:szCs w:val="23"/>
              </w:rPr>
              <w:t xml:space="preserve">los artículos 54, 55, 56 y 57 del Reglamento de la Ley de Archivos del Estado de Puebla </w:t>
            </w:r>
            <w:r>
              <w:rPr>
                <w:rFonts w:eastAsia="Cambria"/>
                <w:b w:val="0"/>
                <w:bCs w:val="0"/>
                <w:color w:val="auto"/>
                <w:sz w:val="23"/>
                <w:szCs w:val="23"/>
              </w:rPr>
              <w:t xml:space="preserve">se presenta </w:t>
            </w:r>
            <w:r w:rsidR="00DD4AD2">
              <w:rPr>
                <w:rFonts w:eastAsia="Cambria"/>
                <w:b w:val="0"/>
                <w:bCs w:val="0"/>
                <w:color w:val="auto"/>
                <w:sz w:val="23"/>
                <w:szCs w:val="23"/>
              </w:rPr>
              <w:t>el procedimiento de Integración de Expediente</w:t>
            </w:r>
            <w:r w:rsidR="00EC46B1">
              <w:rPr>
                <w:rFonts w:eastAsia="Cambria"/>
                <w:b w:val="0"/>
                <w:bCs w:val="0"/>
                <w:color w:val="auto"/>
                <w:sz w:val="23"/>
                <w:szCs w:val="23"/>
              </w:rPr>
              <w:t xml:space="preserve">: </w:t>
            </w:r>
          </w:p>
        </w:tc>
      </w:tr>
      <w:tr w:rsidR="00C67604" w:rsidRPr="007748B6" w:rsidTr="007901AF">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568"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C67604" w:rsidRPr="007901AF" w:rsidRDefault="00C67604" w:rsidP="007748B6">
            <w:pPr>
              <w:pStyle w:val="Default"/>
              <w:jc w:val="center"/>
              <w:rPr>
                <w:rFonts w:eastAsia="Cambria"/>
                <w:b w:val="0"/>
                <w:bCs w:val="0"/>
                <w:color w:val="auto"/>
                <w:sz w:val="23"/>
                <w:szCs w:val="23"/>
              </w:rPr>
            </w:pPr>
            <w:r w:rsidRPr="007901AF">
              <w:rPr>
                <w:rFonts w:eastAsia="Cambria"/>
                <w:b w:val="0"/>
                <w:bCs w:val="0"/>
                <w:color w:val="auto"/>
                <w:sz w:val="23"/>
                <w:szCs w:val="23"/>
              </w:rPr>
              <w:t>1</w:t>
            </w:r>
          </w:p>
        </w:tc>
        <w:tc>
          <w:tcPr>
            <w:tcW w:w="9214"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C67604" w:rsidRPr="007901AF" w:rsidRDefault="00C67604" w:rsidP="007748B6">
            <w:pPr>
              <w:pStyle w:val="Default"/>
              <w:cnfStyle w:val="000000100000" w:firstRow="0" w:lastRow="0" w:firstColumn="0" w:lastColumn="0" w:oddVBand="0" w:evenVBand="0" w:oddHBand="1" w:evenHBand="0" w:firstRowFirstColumn="0" w:firstRowLastColumn="0" w:lastRowFirstColumn="0" w:lastRowLastColumn="0"/>
              <w:rPr>
                <w:rFonts w:eastAsia="Cambria"/>
                <w:b/>
                <w:bCs/>
                <w:color w:val="auto"/>
                <w:sz w:val="23"/>
                <w:szCs w:val="23"/>
              </w:rPr>
            </w:pPr>
            <w:r w:rsidRPr="007901AF">
              <w:rPr>
                <w:rFonts w:eastAsia="Cambria"/>
                <w:b/>
                <w:bCs/>
                <w:color w:val="auto"/>
                <w:sz w:val="23"/>
                <w:szCs w:val="23"/>
              </w:rPr>
              <w:t xml:space="preserve">Una vez recibido o realizado el oficio o </w:t>
            </w:r>
            <w:r w:rsidR="004A635A" w:rsidRPr="007901AF">
              <w:rPr>
                <w:rFonts w:eastAsia="Cambria"/>
                <w:b/>
                <w:bCs/>
                <w:color w:val="auto"/>
                <w:sz w:val="23"/>
                <w:szCs w:val="23"/>
              </w:rPr>
              <w:t>documento identificar</w:t>
            </w:r>
            <w:r w:rsidRPr="007901AF">
              <w:rPr>
                <w:rFonts w:eastAsia="Cambria"/>
                <w:b/>
                <w:bCs/>
                <w:color w:val="auto"/>
                <w:sz w:val="23"/>
                <w:szCs w:val="23"/>
              </w:rPr>
              <w:t xml:space="preserve"> </w:t>
            </w:r>
            <w:r w:rsidR="004A635A" w:rsidRPr="007901AF">
              <w:rPr>
                <w:rFonts w:eastAsia="Cambria"/>
                <w:b/>
                <w:bCs/>
                <w:color w:val="auto"/>
                <w:sz w:val="23"/>
                <w:szCs w:val="23"/>
              </w:rPr>
              <w:t>la finalidad</w:t>
            </w:r>
            <w:r w:rsidRPr="007901AF">
              <w:rPr>
                <w:rFonts w:eastAsia="Cambria"/>
                <w:b/>
                <w:bCs/>
                <w:color w:val="auto"/>
                <w:sz w:val="23"/>
                <w:szCs w:val="23"/>
              </w:rPr>
              <w:t xml:space="preserve"> del asunto</w:t>
            </w:r>
            <w:r w:rsidR="00D80F40" w:rsidRPr="007901AF">
              <w:rPr>
                <w:rFonts w:eastAsia="Cambria"/>
                <w:b/>
                <w:bCs/>
                <w:color w:val="auto"/>
                <w:sz w:val="23"/>
                <w:szCs w:val="23"/>
              </w:rPr>
              <w:t>.</w:t>
            </w:r>
          </w:p>
        </w:tc>
      </w:tr>
      <w:tr w:rsidR="00C67604" w:rsidRPr="007748B6" w:rsidTr="007901AF">
        <w:trPr>
          <w:trHeight w:val="355"/>
        </w:trPr>
        <w:tc>
          <w:tcPr>
            <w:cnfStyle w:val="001000000000" w:firstRow="0" w:lastRow="0" w:firstColumn="1" w:lastColumn="0" w:oddVBand="0" w:evenVBand="0" w:oddHBand="0" w:evenHBand="0" w:firstRowFirstColumn="0" w:firstRowLastColumn="0" w:lastRowFirstColumn="0" w:lastRowLastColumn="0"/>
            <w:tcW w:w="568" w:type="dxa"/>
            <w:tcBorders>
              <w:top w:val="single" w:sz="4" w:space="0" w:color="B8CCE4" w:themeColor="accent1" w:themeTint="66"/>
              <w:left w:val="single" w:sz="4" w:space="0" w:color="B8CCE4" w:themeColor="accent1" w:themeTint="66"/>
            </w:tcBorders>
          </w:tcPr>
          <w:p w:rsidR="00C67604" w:rsidRPr="007748B6" w:rsidRDefault="00C67604" w:rsidP="007748B6">
            <w:pPr>
              <w:pStyle w:val="Default"/>
              <w:jc w:val="center"/>
              <w:rPr>
                <w:rFonts w:eastAsia="Cambria"/>
                <w:b w:val="0"/>
                <w:bCs w:val="0"/>
                <w:color w:val="auto"/>
                <w:sz w:val="23"/>
                <w:szCs w:val="23"/>
              </w:rPr>
            </w:pPr>
            <w:r w:rsidRPr="007748B6">
              <w:rPr>
                <w:rFonts w:eastAsia="Cambria"/>
                <w:b w:val="0"/>
                <w:bCs w:val="0"/>
                <w:color w:val="auto"/>
                <w:sz w:val="23"/>
                <w:szCs w:val="23"/>
              </w:rPr>
              <w:t>2</w:t>
            </w:r>
          </w:p>
        </w:tc>
        <w:tc>
          <w:tcPr>
            <w:tcW w:w="9214" w:type="dxa"/>
            <w:tcBorders>
              <w:top w:val="single" w:sz="4" w:space="0" w:color="B8CCE4" w:themeColor="accent1" w:themeTint="66"/>
              <w:right w:val="single" w:sz="4" w:space="0" w:color="B8CCE4" w:themeColor="accent1" w:themeTint="66"/>
            </w:tcBorders>
          </w:tcPr>
          <w:p w:rsidR="00C67604" w:rsidRPr="007748B6" w:rsidRDefault="00C67604" w:rsidP="007748B6">
            <w:pPr>
              <w:pStyle w:val="Default"/>
              <w:cnfStyle w:val="000000000000" w:firstRow="0" w:lastRow="0" w:firstColumn="0" w:lastColumn="0" w:oddVBand="0" w:evenVBand="0" w:oddHBand="0" w:evenHBand="0" w:firstRowFirstColumn="0" w:firstRowLastColumn="0" w:lastRowFirstColumn="0" w:lastRowLastColumn="0"/>
              <w:rPr>
                <w:rFonts w:eastAsia="Cambria"/>
                <w:color w:val="auto"/>
                <w:sz w:val="23"/>
                <w:szCs w:val="23"/>
              </w:rPr>
            </w:pPr>
            <w:r w:rsidRPr="007748B6">
              <w:rPr>
                <w:rFonts w:eastAsia="Cambria"/>
                <w:color w:val="auto"/>
                <w:sz w:val="23"/>
                <w:szCs w:val="23"/>
              </w:rPr>
              <w:t>Dar seguimiento a la información en gestión (trámite), hasta su conclusión.</w:t>
            </w:r>
          </w:p>
        </w:tc>
      </w:tr>
      <w:tr w:rsidR="00C67604" w:rsidRPr="007748B6" w:rsidTr="007901AF">
        <w:trPr>
          <w:cnfStyle w:val="000000100000" w:firstRow="0" w:lastRow="0" w:firstColumn="0" w:lastColumn="0" w:oddVBand="0" w:evenVBand="0" w:oddHBand="1" w:evenHBand="0" w:firstRowFirstColumn="0" w:firstRowLastColumn="0" w:lastRowFirstColumn="0" w:lastRowLastColumn="0"/>
          <w:trHeight w:val="3173"/>
        </w:trPr>
        <w:tc>
          <w:tcPr>
            <w:cnfStyle w:val="001000000000" w:firstRow="0" w:lastRow="0" w:firstColumn="1" w:lastColumn="0" w:oddVBand="0" w:evenVBand="0" w:oddHBand="0" w:evenHBand="0" w:firstRowFirstColumn="0" w:firstRowLastColumn="0" w:lastRowFirstColumn="0" w:lastRowLastColumn="0"/>
            <w:tcW w:w="568" w:type="dxa"/>
            <w:tcBorders>
              <w:left w:val="single" w:sz="4" w:space="0" w:color="B8CCE4" w:themeColor="accent1" w:themeTint="66"/>
            </w:tcBorders>
          </w:tcPr>
          <w:p w:rsidR="00C67604" w:rsidRPr="007748B6" w:rsidRDefault="00C67604" w:rsidP="007748B6">
            <w:pPr>
              <w:pStyle w:val="Default"/>
              <w:jc w:val="center"/>
              <w:rPr>
                <w:rFonts w:eastAsia="Cambria"/>
                <w:b w:val="0"/>
                <w:bCs w:val="0"/>
                <w:color w:val="auto"/>
                <w:sz w:val="23"/>
                <w:szCs w:val="23"/>
              </w:rPr>
            </w:pPr>
            <w:r w:rsidRPr="007748B6">
              <w:rPr>
                <w:rFonts w:eastAsia="Cambria"/>
                <w:b w:val="0"/>
                <w:bCs w:val="0"/>
                <w:color w:val="auto"/>
                <w:sz w:val="23"/>
                <w:szCs w:val="23"/>
              </w:rPr>
              <w:t>3</w:t>
            </w:r>
          </w:p>
        </w:tc>
        <w:tc>
          <w:tcPr>
            <w:tcW w:w="9214" w:type="dxa"/>
            <w:tcBorders>
              <w:right w:val="single" w:sz="4" w:space="0" w:color="B8CCE4" w:themeColor="accent1" w:themeTint="66"/>
            </w:tcBorders>
          </w:tcPr>
          <w:p w:rsidR="00C67604" w:rsidRPr="007748B6" w:rsidRDefault="00EC46B1" w:rsidP="007748B6">
            <w:pPr>
              <w:pStyle w:val="Default"/>
              <w:spacing w:after="120" w:line="240" w:lineRule="auto"/>
              <w:cnfStyle w:val="000000100000" w:firstRow="0" w:lastRow="0" w:firstColumn="0" w:lastColumn="0" w:oddVBand="0" w:evenVBand="0" w:oddHBand="1" w:evenHBand="0" w:firstRowFirstColumn="0" w:firstRowLastColumn="0" w:lastRowFirstColumn="0" w:lastRowLastColumn="0"/>
              <w:rPr>
                <w:rFonts w:eastAsia="Cambria"/>
                <w:color w:val="auto"/>
                <w:sz w:val="23"/>
                <w:szCs w:val="23"/>
              </w:rPr>
            </w:pPr>
            <w:r w:rsidRPr="007748B6">
              <w:rPr>
                <w:rFonts w:eastAsia="Cambria"/>
                <w:noProof/>
                <w:sz w:val="23"/>
                <w:szCs w:val="23"/>
              </w:rPr>
              <w:drawing>
                <wp:anchor distT="0" distB="0" distL="114300" distR="114300" simplePos="0" relativeHeight="251660800" behindDoc="0" locked="0" layoutInCell="1" allowOverlap="1">
                  <wp:simplePos x="0" y="0"/>
                  <wp:positionH relativeFrom="column">
                    <wp:posOffset>842010</wp:posOffset>
                  </wp:positionH>
                  <wp:positionV relativeFrom="paragraph">
                    <wp:posOffset>163830</wp:posOffset>
                  </wp:positionV>
                  <wp:extent cx="3611880" cy="961268"/>
                  <wp:effectExtent l="0" t="0" r="0" b="0"/>
                  <wp:wrapNone/>
                  <wp:docPr id="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extLst>
                              <a:ext uri="{28A0092B-C50C-407E-A947-70E740481C1C}">
                                <a14:useLocalDpi xmlns:a14="http://schemas.microsoft.com/office/drawing/2010/main" val="0"/>
                              </a:ext>
                            </a:extLst>
                          </a:blip>
                          <a:srcRect l="8485" t="25661" r="34486" b="44455"/>
                          <a:stretch>
                            <a:fillRect/>
                          </a:stretch>
                        </pic:blipFill>
                        <pic:spPr bwMode="auto">
                          <a:xfrm>
                            <a:off x="0" y="0"/>
                            <a:ext cx="3611880" cy="9612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0F40" w:rsidRPr="007748B6">
              <w:rPr>
                <w:rFonts w:eastAsia="Cambria"/>
                <w:color w:val="auto"/>
                <w:sz w:val="23"/>
                <w:szCs w:val="23"/>
              </w:rPr>
              <w:t>Integrar el expediente</w:t>
            </w:r>
            <w:r w:rsidR="00C67604" w:rsidRPr="007748B6">
              <w:rPr>
                <w:rFonts w:eastAsia="Cambria"/>
                <w:color w:val="auto"/>
                <w:sz w:val="23"/>
                <w:szCs w:val="23"/>
              </w:rPr>
              <w:t xml:space="preserve"> de archivo con la acumulación de varios documentos del mismo asunto.</w:t>
            </w:r>
          </w:p>
          <w:p w:rsidR="007901AF" w:rsidRDefault="007901AF" w:rsidP="007748B6">
            <w:pPr>
              <w:pStyle w:val="Default"/>
              <w:spacing w:after="120" w:line="240" w:lineRule="auto"/>
              <w:jc w:val="center"/>
              <w:cnfStyle w:val="000000100000" w:firstRow="0" w:lastRow="0" w:firstColumn="0" w:lastColumn="0" w:oddVBand="0" w:evenVBand="0" w:oddHBand="1" w:evenHBand="0" w:firstRowFirstColumn="0" w:firstRowLastColumn="0" w:lastRowFirstColumn="0" w:lastRowLastColumn="0"/>
              <w:rPr>
                <w:rFonts w:eastAsia="Cambria"/>
                <w:color w:val="auto"/>
                <w:sz w:val="23"/>
                <w:szCs w:val="23"/>
              </w:rPr>
            </w:pPr>
          </w:p>
          <w:p w:rsidR="00C67604" w:rsidRPr="007748B6" w:rsidRDefault="00C67604" w:rsidP="007748B6">
            <w:pPr>
              <w:pStyle w:val="Default"/>
              <w:spacing w:after="120" w:line="240" w:lineRule="auto"/>
              <w:jc w:val="center"/>
              <w:cnfStyle w:val="000000100000" w:firstRow="0" w:lastRow="0" w:firstColumn="0" w:lastColumn="0" w:oddVBand="0" w:evenVBand="0" w:oddHBand="1" w:evenHBand="0" w:firstRowFirstColumn="0" w:firstRowLastColumn="0" w:lastRowFirstColumn="0" w:lastRowLastColumn="0"/>
              <w:rPr>
                <w:rFonts w:eastAsia="Cambria"/>
                <w:color w:val="auto"/>
                <w:sz w:val="23"/>
                <w:szCs w:val="23"/>
              </w:rPr>
            </w:pPr>
          </w:p>
          <w:p w:rsidR="007901AF" w:rsidRDefault="007901AF" w:rsidP="007748B6">
            <w:pPr>
              <w:pStyle w:val="Default"/>
              <w:spacing w:after="120" w:line="240" w:lineRule="auto"/>
              <w:cnfStyle w:val="000000100000" w:firstRow="0" w:lastRow="0" w:firstColumn="0" w:lastColumn="0" w:oddVBand="0" w:evenVBand="0" w:oddHBand="1" w:evenHBand="0" w:firstRowFirstColumn="0" w:firstRowLastColumn="0" w:lastRowFirstColumn="0" w:lastRowLastColumn="0"/>
              <w:rPr>
                <w:rFonts w:eastAsia="Cambria"/>
                <w:sz w:val="23"/>
                <w:szCs w:val="23"/>
              </w:rPr>
            </w:pPr>
          </w:p>
          <w:p w:rsidR="00C67604" w:rsidRPr="007748B6" w:rsidRDefault="00C67604" w:rsidP="007748B6">
            <w:pPr>
              <w:pStyle w:val="Default"/>
              <w:spacing w:after="120" w:line="240" w:lineRule="auto"/>
              <w:cnfStyle w:val="000000100000" w:firstRow="0" w:lastRow="0" w:firstColumn="0" w:lastColumn="0" w:oddVBand="0" w:evenVBand="0" w:oddHBand="1" w:evenHBand="0" w:firstRowFirstColumn="0" w:firstRowLastColumn="0" w:lastRowFirstColumn="0" w:lastRowLastColumn="0"/>
              <w:rPr>
                <w:rFonts w:eastAsia="Cambria"/>
                <w:sz w:val="23"/>
                <w:szCs w:val="23"/>
              </w:rPr>
            </w:pPr>
            <w:r w:rsidRPr="007748B6">
              <w:rPr>
                <w:rFonts w:eastAsia="Cambria"/>
                <w:sz w:val="23"/>
                <w:szCs w:val="23"/>
              </w:rPr>
              <w:t>1. Documento que inicia el trámite.</w:t>
            </w:r>
          </w:p>
          <w:p w:rsidR="00C67604" w:rsidRPr="007748B6" w:rsidRDefault="00C67604" w:rsidP="007748B6">
            <w:pPr>
              <w:pStyle w:val="Default"/>
              <w:spacing w:after="120" w:line="240" w:lineRule="auto"/>
              <w:cnfStyle w:val="000000100000" w:firstRow="0" w:lastRow="0" w:firstColumn="0" w:lastColumn="0" w:oddVBand="0" w:evenVBand="0" w:oddHBand="1" w:evenHBand="0" w:firstRowFirstColumn="0" w:firstRowLastColumn="0" w:lastRowFirstColumn="0" w:lastRowLastColumn="0"/>
              <w:rPr>
                <w:rFonts w:eastAsia="Cambria"/>
                <w:sz w:val="23"/>
                <w:szCs w:val="23"/>
              </w:rPr>
            </w:pPr>
            <w:r w:rsidRPr="007748B6">
              <w:rPr>
                <w:rFonts w:eastAsia="Cambria"/>
                <w:sz w:val="23"/>
                <w:szCs w:val="23"/>
              </w:rPr>
              <w:t>2 y 3. Documentos producidos como resultado de la atención del trámite iniciado.</w:t>
            </w:r>
          </w:p>
          <w:p w:rsidR="00C67604" w:rsidRPr="007748B6" w:rsidRDefault="00C67604" w:rsidP="007748B6">
            <w:pPr>
              <w:pStyle w:val="Default"/>
              <w:spacing w:after="120" w:line="240" w:lineRule="auto"/>
              <w:cnfStyle w:val="000000100000" w:firstRow="0" w:lastRow="0" w:firstColumn="0" w:lastColumn="0" w:oddVBand="0" w:evenVBand="0" w:oddHBand="1" w:evenHBand="0" w:firstRowFirstColumn="0" w:firstRowLastColumn="0" w:lastRowFirstColumn="0" w:lastRowLastColumn="0"/>
              <w:rPr>
                <w:rFonts w:eastAsia="Cambria"/>
                <w:color w:val="auto"/>
                <w:sz w:val="23"/>
                <w:szCs w:val="23"/>
              </w:rPr>
            </w:pPr>
            <w:r w:rsidRPr="007748B6">
              <w:rPr>
                <w:rFonts w:eastAsia="Cambria"/>
                <w:sz w:val="23"/>
                <w:szCs w:val="23"/>
              </w:rPr>
              <w:t>Resultado: Expediente de un solo asunto, tema, materia, o por ser resultado de un mismo proceso de acumulación o tramitación.</w:t>
            </w:r>
          </w:p>
        </w:tc>
      </w:tr>
      <w:tr w:rsidR="00C67604" w:rsidRPr="007748B6" w:rsidTr="007901AF">
        <w:trPr>
          <w:trHeight w:val="20"/>
        </w:trPr>
        <w:tc>
          <w:tcPr>
            <w:cnfStyle w:val="001000000000" w:firstRow="0" w:lastRow="0" w:firstColumn="1" w:lastColumn="0" w:oddVBand="0" w:evenVBand="0" w:oddHBand="0" w:evenHBand="0" w:firstRowFirstColumn="0" w:firstRowLastColumn="0" w:lastRowFirstColumn="0" w:lastRowLastColumn="0"/>
            <w:tcW w:w="568" w:type="dxa"/>
            <w:tcBorders>
              <w:left w:val="single" w:sz="4" w:space="0" w:color="B8CCE4" w:themeColor="accent1" w:themeTint="66"/>
            </w:tcBorders>
          </w:tcPr>
          <w:p w:rsidR="007901AF" w:rsidRPr="007748B6" w:rsidRDefault="00275E24" w:rsidP="007901AF">
            <w:pPr>
              <w:pStyle w:val="Default"/>
              <w:jc w:val="center"/>
              <w:rPr>
                <w:rFonts w:eastAsia="Cambria"/>
                <w:b w:val="0"/>
                <w:bCs w:val="0"/>
                <w:color w:val="auto"/>
                <w:sz w:val="23"/>
                <w:szCs w:val="23"/>
              </w:rPr>
            </w:pPr>
            <w:r w:rsidRPr="007748B6">
              <w:rPr>
                <w:rFonts w:eastAsia="Cambria"/>
                <w:b w:val="0"/>
                <w:bCs w:val="0"/>
                <w:color w:val="auto"/>
                <w:sz w:val="23"/>
                <w:szCs w:val="23"/>
              </w:rPr>
              <w:t>4</w:t>
            </w:r>
          </w:p>
        </w:tc>
        <w:tc>
          <w:tcPr>
            <w:tcW w:w="9214" w:type="dxa"/>
            <w:tcBorders>
              <w:right w:val="single" w:sz="4" w:space="0" w:color="B8CCE4" w:themeColor="accent1" w:themeTint="66"/>
            </w:tcBorders>
          </w:tcPr>
          <w:p w:rsidR="00C67604" w:rsidRPr="007748B6" w:rsidRDefault="00C67604" w:rsidP="007748B6">
            <w:pPr>
              <w:pStyle w:val="Default"/>
              <w:cnfStyle w:val="000000000000" w:firstRow="0" w:lastRow="0" w:firstColumn="0" w:lastColumn="0" w:oddVBand="0" w:evenVBand="0" w:oddHBand="0" w:evenHBand="0" w:firstRowFirstColumn="0" w:firstRowLastColumn="0" w:lastRowFirstColumn="0" w:lastRowLastColumn="0"/>
              <w:rPr>
                <w:rFonts w:eastAsia="Cambria"/>
                <w:color w:val="auto"/>
                <w:sz w:val="23"/>
                <w:szCs w:val="23"/>
              </w:rPr>
            </w:pPr>
            <w:r w:rsidRPr="007748B6">
              <w:rPr>
                <w:rFonts w:eastAsia="Cambria"/>
                <w:color w:val="auto"/>
                <w:sz w:val="23"/>
                <w:szCs w:val="23"/>
              </w:rPr>
              <w:t>Clasificar el expediente de acuerdo a los instrumentos archivísticos</w:t>
            </w:r>
          </w:p>
        </w:tc>
      </w:tr>
      <w:tr w:rsidR="00C67604" w:rsidRPr="007748B6" w:rsidTr="007901A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8" w:type="dxa"/>
            <w:tcBorders>
              <w:left w:val="single" w:sz="4" w:space="0" w:color="B8CCE4" w:themeColor="accent1" w:themeTint="66"/>
            </w:tcBorders>
          </w:tcPr>
          <w:p w:rsidR="00C67604" w:rsidRPr="007748B6" w:rsidRDefault="00275E24" w:rsidP="007748B6">
            <w:pPr>
              <w:pStyle w:val="Default"/>
              <w:jc w:val="center"/>
              <w:rPr>
                <w:rFonts w:eastAsia="Cambria"/>
                <w:b w:val="0"/>
                <w:bCs w:val="0"/>
                <w:color w:val="auto"/>
                <w:sz w:val="23"/>
                <w:szCs w:val="23"/>
              </w:rPr>
            </w:pPr>
            <w:r w:rsidRPr="007748B6">
              <w:rPr>
                <w:rFonts w:eastAsia="Cambria"/>
                <w:b w:val="0"/>
                <w:bCs w:val="0"/>
                <w:color w:val="auto"/>
                <w:sz w:val="23"/>
                <w:szCs w:val="23"/>
              </w:rPr>
              <w:t>5</w:t>
            </w:r>
          </w:p>
        </w:tc>
        <w:tc>
          <w:tcPr>
            <w:tcW w:w="9214" w:type="dxa"/>
            <w:tcBorders>
              <w:right w:val="single" w:sz="4" w:space="0" w:color="B8CCE4" w:themeColor="accent1" w:themeTint="66"/>
            </w:tcBorders>
          </w:tcPr>
          <w:p w:rsidR="00C67604" w:rsidRPr="007748B6" w:rsidRDefault="00C67604" w:rsidP="007748B6">
            <w:pPr>
              <w:pStyle w:val="Default"/>
              <w:cnfStyle w:val="000000100000" w:firstRow="0" w:lastRow="0" w:firstColumn="0" w:lastColumn="0" w:oddVBand="0" w:evenVBand="0" w:oddHBand="1" w:evenHBand="0" w:firstRowFirstColumn="0" w:firstRowLastColumn="0" w:lastRowFirstColumn="0" w:lastRowLastColumn="0"/>
              <w:rPr>
                <w:rFonts w:eastAsia="Cambria"/>
                <w:color w:val="auto"/>
                <w:sz w:val="23"/>
                <w:szCs w:val="23"/>
              </w:rPr>
            </w:pPr>
            <w:r w:rsidRPr="007748B6">
              <w:rPr>
                <w:rFonts w:eastAsia="Cambria"/>
                <w:color w:val="auto"/>
                <w:sz w:val="23"/>
                <w:szCs w:val="23"/>
              </w:rPr>
              <w:t>Llevar a cabo las disposiciones que se establezcan para el manejo de los archivos electrónicos y/o digital</w:t>
            </w:r>
          </w:p>
        </w:tc>
      </w:tr>
      <w:tr w:rsidR="00C67604" w:rsidRPr="007748B6" w:rsidTr="007901AF">
        <w:trPr>
          <w:trHeight w:val="20"/>
        </w:trPr>
        <w:tc>
          <w:tcPr>
            <w:cnfStyle w:val="001000000000" w:firstRow="0" w:lastRow="0" w:firstColumn="1" w:lastColumn="0" w:oddVBand="0" w:evenVBand="0" w:oddHBand="0" w:evenHBand="0" w:firstRowFirstColumn="0" w:firstRowLastColumn="0" w:lastRowFirstColumn="0" w:lastRowLastColumn="0"/>
            <w:tcW w:w="568" w:type="dxa"/>
            <w:tcBorders>
              <w:left w:val="single" w:sz="4" w:space="0" w:color="B8CCE4" w:themeColor="accent1" w:themeTint="66"/>
            </w:tcBorders>
          </w:tcPr>
          <w:p w:rsidR="00C67604" w:rsidRPr="007748B6" w:rsidRDefault="00275E24" w:rsidP="007748B6">
            <w:pPr>
              <w:pStyle w:val="Default"/>
              <w:jc w:val="center"/>
              <w:rPr>
                <w:rFonts w:eastAsia="Cambria"/>
                <w:b w:val="0"/>
                <w:bCs w:val="0"/>
                <w:color w:val="auto"/>
                <w:sz w:val="23"/>
                <w:szCs w:val="23"/>
              </w:rPr>
            </w:pPr>
            <w:r w:rsidRPr="007748B6">
              <w:rPr>
                <w:rFonts w:eastAsia="Cambria"/>
                <w:b w:val="0"/>
                <w:bCs w:val="0"/>
                <w:color w:val="auto"/>
                <w:sz w:val="23"/>
                <w:szCs w:val="23"/>
              </w:rPr>
              <w:t>6</w:t>
            </w:r>
          </w:p>
        </w:tc>
        <w:tc>
          <w:tcPr>
            <w:tcW w:w="9214" w:type="dxa"/>
            <w:tcBorders>
              <w:right w:val="single" w:sz="4" w:space="0" w:color="B8CCE4" w:themeColor="accent1" w:themeTint="66"/>
            </w:tcBorders>
          </w:tcPr>
          <w:p w:rsidR="00C67604" w:rsidRPr="007748B6" w:rsidRDefault="00C67604" w:rsidP="007748B6">
            <w:pPr>
              <w:pStyle w:val="Default"/>
              <w:spacing w:after="157"/>
              <w:cnfStyle w:val="000000000000" w:firstRow="0" w:lastRow="0" w:firstColumn="0" w:lastColumn="0" w:oddVBand="0" w:evenVBand="0" w:oddHBand="0" w:evenHBand="0" w:firstRowFirstColumn="0" w:firstRowLastColumn="0" w:lastRowFirstColumn="0" w:lastRowLastColumn="0"/>
              <w:rPr>
                <w:rFonts w:eastAsia="Cambria"/>
                <w:color w:val="auto"/>
                <w:sz w:val="23"/>
                <w:szCs w:val="23"/>
              </w:rPr>
            </w:pPr>
            <w:r w:rsidRPr="007748B6">
              <w:rPr>
                <w:rFonts w:eastAsia="Cambria"/>
                <w:color w:val="auto"/>
                <w:sz w:val="23"/>
                <w:szCs w:val="23"/>
              </w:rPr>
              <w:t>Valorar las series documentales que genera  conforme al Catálogo de Disposición Documental.</w:t>
            </w:r>
          </w:p>
        </w:tc>
      </w:tr>
      <w:tr w:rsidR="00C67604" w:rsidRPr="007748B6" w:rsidTr="007901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Borders>
              <w:left w:val="single" w:sz="4" w:space="0" w:color="B8CCE4" w:themeColor="accent1" w:themeTint="66"/>
            </w:tcBorders>
          </w:tcPr>
          <w:p w:rsidR="00C67604" w:rsidRPr="007748B6" w:rsidRDefault="00275E24" w:rsidP="007748B6">
            <w:pPr>
              <w:pStyle w:val="Default"/>
              <w:jc w:val="center"/>
              <w:rPr>
                <w:rFonts w:eastAsia="Cambria"/>
                <w:b w:val="0"/>
                <w:bCs w:val="0"/>
                <w:color w:val="auto"/>
                <w:sz w:val="23"/>
                <w:szCs w:val="23"/>
              </w:rPr>
            </w:pPr>
            <w:r w:rsidRPr="007748B6">
              <w:rPr>
                <w:rFonts w:eastAsia="Cambria"/>
                <w:b w:val="0"/>
                <w:bCs w:val="0"/>
                <w:color w:val="auto"/>
                <w:sz w:val="23"/>
                <w:szCs w:val="23"/>
              </w:rPr>
              <w:t>7</w:t>
            </w:r>
          </w:p>
        </w:tc>
        <w:tc>
          <w:tcPr>
            <w:tcW w:w="9214" w:type="dxa"/>
            <w:tcBorders>
              <w:right w:val="single" w:sz="4" w:space="0" w:color="B8CCE4" w:themeColor="accent1" w:themeTint="66"/>
            </w:tcBorders>
          </w:tcPr>
          <w:p w:rsidR="00C67604" w:rsidRPr="007748B6" w:rsidRDefault="00C67604" w:rsidP="007748B6">
            <w:pPr>
              <w:pStyle w:val="Default"/>
              <w:spacing w:after="157"/>
              <w:cnfStyle w:val="000000100000" w:firstRow="0" w:lastRow="0" w:firstColumn="0" w:lastColumn="0" w:oddVBand="0" w:evenVBand="0" w:oddHBand="1" w:evenHBand="0" w:firstRowFirstColumn="0" w:firstRowLastColumn="0" w:lastRowFirstColumn="0" w:lastRowLastColumn="0"/>
              <w:rPr>
                <w:rFonts w:eastAsia="Cambria"/>
                <w:color w:val="auto"/>
                <w:sz w:val="23"/>
                <w:szCs w:val="23"/>
              </w:rPr>
            </w:pPr>
            <w:r w:rsidRPr="007748B6">
              <w:rPr>
                <w:rFonts w:eastAsia="Cambria"/>
                <w:color w:val="auto"/>
                <w:sz w:val="23"/>
                <w:szCs w:val="23"/>
              </w:rPr>
              <w:t xml:space="preserve">Coadyuvar con la Unidad Coordinadora de Archivos de la institución, en la elaboración de los instrumentos archivísticos: Cuadro General de Clasificación Archivística, Catálogo de Disposición Documental, Guía Simple de Archivos e Inventario General </w:t>
            </w:r>
          </w:p>
        </w:tc>
      </w:tr>
      <w:tr w:rsidR="00C67604" w:rsidRPr="007748B6" w:rsidTr="007901AF">
        <w:tc>
          <w:tcPr>
            <w:cnfStyle w:val="001000000000" w:firstRow="0" w:lastRow="0" w:firstColumn="1" w:lastColumn="0" w:oddVBand="0" w:evenVBand="0" w:oddHBand="0" w:evenHBand="0" w:firstRowFirstColumn="0" w:firstRowLastColumn="0" w:lastRowFirstColumn="0" w:lastRowLastColumn="0"/>
            <w:tcW w:w="568" w:type="dxa"/>
            <w:tcBorders>
              <w:left w:val="single" w:sz="4" w:space="0" w:color="B8CCE4" w:themeColor="accent1" w:themeTint="66"/>
            </w:tcBorders>
          </w:tcPr>
          <w:p w:rsidR="00C67604" w:rsidRPr="007748B6" w:rsidRDefault="00275E24" w:rsidP="007748B6">
            <w:pPr>
              <w:pStyle w:val="Default"/>
              <w:jc w:val="center"/>
              <w:rPr>
                <w:rFonts w:eastAsia="Cambria"/>
                <w:b w:val="0"/>
                <w:bCs w:val="0"/>
                <w:color w:val="auto"/>
                <w:sz w:val="23"/>
                <w:szCs w:val="23"/>
              </w:rPr>
            </w:pPr>
            <w:r w:rsidRPr="007748B6">
              <w:rPr>
                <w:rFonts w:eastAsia="Cambria"/>
                <w:b w:val="0"/>
                <w:bCs w:val="0"/>
                <w:color w:val="auto"/>
                <w:sz w:val="23"/>
                <w:szCs w:val="23"/>
              </w:rPr>
              <w:t>8</w:t>
            </w:r>
          </w:p>
        </w:tc>
        <w:tc>
          <w:tcPr>
            <w:tcW w:w="9214" w:type="dxa"/>
            <w:tcBorders>
              <w:right w:val="single" w:sz="4" w:space="0" w:color="B8CCE4" w:themeColor="accent1" w:themeTint="66"/>
            </w:tcBorders>
          </w:tcPr>
          <w:p w:rsidR="00C67604" w:rsidRPr="007748B6" w:rsidRDefault="00C67604" w:rsidP="007748B6">
            <w:pPr>
              <w:pStyle w:val="Default"/>
              <w:spacing w:after="157"/>
              <w:cnfStyle w:val="000000000000" w:firstRow="0" w:lastRow="0" w:firstColumn="0" w:lastColumn="0" w:oddVBand="0" w:evenVBand="0" w:oddHBand="0" w:evenHBand="0" w:firstRowFirstColumn="0" w:firstRowLastColumn="0" w:lastRowFirstColumn="0" w:lastRowLastColumn="0"/>
              <w:rPr>
                <w:rFonts w:eastAsia="Cambria"/>
                <w:color w:val="auto"/>
                <w:sz w:val="23"/>
                <w:szCs w:val="23"/>
              </w:rPr>
            </w:pPr>
            <w:r w:rsidRPr="007748B6">
              <w:rPr>
                <w:rFonts w:eastAsia="Cambria"/>
                <w:color w:val="auto"/>
                <w:sz w:val="23"/>
                <w:szCs w:val="23"/>
              </w:rPr>
              <w:t xml:space="preserve">Realizar el expurgo de los </w:t>
            </w:r>
            <w:r w:rsidR="004A635A" w:rsidRPr="007748B6">
              <w:rPr>
                <w:rFonts w:eastAsia="Cambria"/>
                <w:color w:val="auto"/>
                <w:sz w:val="23"/>
                <w:szCs w:val="23"/>
              </w:rPr>
              <w:t xml:space="preserve">expedientes </w:t>
            </w:r>
          </w:p>
        </w:tc>
      </w:tr>
      <w:tr w:rsidR="00C67604" w:rsidRPr="007748B6" w:rsidTr="007901AF">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568" w:type="dxa"/>
            <w:tcBorders>
              <w:left w:val="single" w:sz="4" w:space="0" w:color="B8CCE4" w:themeColor="accent1" w:themeTint="66"/>
            </w:tcBorders>
          </w:tcPr>
          <w:p w:rsidR="00C67604" w:rsidRPr="007748B6" w:rsidRDefault="00275E24" w:rsidP="007748B6">
            <w:pPr>
              <w:pStyle w:val="Default"/>
              <w:jc w:val="center"/>
              <w:rPr>
                <w:rFonts w:eastAsia="Cambria"/>
                <w:b w:val="0"/>
                <w:bCs w:val="0"/>
                <w:color w:val="auto"/>
                <w:sz w:val="23"/>
                <w:szCs w:val="23"/>
              </w:rPr>
            </w:pPr>
            <w:r w:rsidRPr="007748B6">
              <w:rPr>
                <w:rFonts w:eastAsia="Cambria"/>
                <w:b w:val="0"/>
                <w:bCs w:val="0"/>
                <w:color w:val="auto"/>
                <w:sz w:val="23"/>
                <w:szCs w:val="23"/>
              </w:rPr>
              <w:t>9</w:t>
            </w:r>
          </w:p>
        </w:tc>
        <w:tc>
          <w:tcPr>
            <w:tcW w:w="9214" w:type="dxa"/>
            <w:tcBorders>
              <w:right w:val="single" w:sz="4" w:space="0" w:color="B8CCE4" w:themeColor="accent1" w:themeTint="66"/>
            </w:tcBorders>
          </w:tcPr>
          <w:p w:rsidR="00C67604" w:rsidRPr="007748B6" w:rsidRDefault="00C67604" w:rsidP="007748B6">
            <w:pPr>
              <w:pStyle w:val="Default"/>
              <w:spacing w:after="157"/>
              <w:cnfStyle w:val="000000100000" w:firstRow="0" w:lastRow="0" w:firstColumn="0" w:lastColumn="0" w:oddVBand="0" w:evenVBand="0" w:oddHBand="1" w:evenHBand="0" w:firstRowFirstColumn="0" w:firstRowLastColumn="0" w:lastRowFirstColumn="0" w:lastRowLastColumn="0"/>
              <w:rPr>
                <w:rFonts w:eastAsia="Cambria"/>
                <w:color w:val="auto"/>
                <w:sz w:val="23"/>
                <w:szCs w:val="23"/>
              </w:rPr>
            </w:pPr>
            <w:r w:rsidRPr="007748B6">
              <w:rPr>
                <w:rFonts w:eastAsia="Cambria"/>
                <w:color w:val="auto"/>
                <w:sz w:val="23"/>
                <w:szCs w:val="23"/>
              </w:rPr>
              <w:t>Realizar la Transferencia Primaria, conforme lo indique el Catálogo de Disposición Documental.</w:t>
            </w:r>
          </w:p>
        </w:tc>
      </w:tr>
      <w:tr w:rsidR="00C67604" w:rsidRPr="007748B6" w:rsidTr="007901AF">
        <w:tc>
          <w:tcPr>
            <w:cnfStyle w:val="001000000000" w:firstRow="0" w:lastRow="0" w:firstColumn="1" w:lastColumn="0" w:oddVBand="0" w:evenVBand="0" w:oddHBand="0" w:evenHBand="0" w:firstRowFirstColumn="0" w:firstRowLastColumn="0" w:lastRowFirstColumn="0" w:lastRowLastColumn="0"/>
            <w:tcW w:w="568" w:type="dxa"/>
            <w:tcBorders>
              <w:left w:val="single" w:sz="4" w:space="0" w:color="B8CCE4" w:themeColor="accent1" w:themeTint="66"/>
            </w:tcBorders>
          </w:tcPr>
          <w:p w:rsidR="00C67604" w:rsidRPr="007748B6" w:rsidRDefault="00275E24" w:rsidP="007748B6">
            <w:pPr>
              <w:pStyle w:val="Default"/>
              <w:jc w:val="center"/>
              <w:rPr>
                <w:rFonts w:eastAsia="Cambria"/>
                <w:b w:val="0"/>
                <w:bCs w:val="0"/>
                <w:color w:val="auto"/>
                <w:sz w:val="23"/>
                <w:szCs w:val="23"/>
              </w:rPr>
            </w:pPr>
            <w:r w:rsidRPr="007748B6">
              <w:rPr>
                <w:rFonts w:eastAsia="Cambria"/>
                <w:b w:val="0"/>
                <w:bCs w:val="0"/>
                <w:color w:val="auto"/>
                <w:sz w:val="23"/>
                <w:szCs w:val="23"/>
              </w:rPr>
              <w:t>10</w:t>
            </w:r>
          </w:p>
        </w:tc>
        <w:tc>
          <w:tcPr>
            <w:tcW w:w="9214" w:type="dxa"/>
            <w:tcBorders>
              <w:right w:val="single" w:sz="4" w:space="0" w:color="B8CCE4" w:themeColor="accent1" w:themeTint="66"/>
            </w:tcBorders>
          </w:tcPr>
          <w:p w:rsidR="00C67604" w:rsidRPr="007748B6" w:rsidRDefault="00C67604" w:rsidP="007748B6">
            <w:pPr>
              <w:pStyle w:val="Default"/>
              <w:cnfStyle w:val="000000000000" w:firstRow="0" w:lastRow="0" w:firstColumn="0" w:lastColumn="0" w:oddVBand="0" w:evenVBand="0" w:oddHBand="0" w:evenHBand="0" w:firstRowFirstColumn="0" w:firstRowLastColumn="0" w:lastRowFirstColumn="0" w:lastRowLastColumn="0"/>
              <w:rPr>
                <w:rFonts w:eastAsia="Cambria"/>
                <w:color w:val="auto"/>
                <w:sz w:val="23"/>
                <w:szCs w:val="23"/>
              </w:rPr>
            </w:pPr>
            <w:r w:rsidRPr="007748B6">
              <w:rPr>
                <w:rFonts w:eastAsia="Cambria"/>
                <w:color w:val="auto"/>
                <w:sz w:val="23"/>
                <w:szCs w:val="23"/>
              </w:rPr>
              <w:t>Atender oportunamente las solicitudes de préstamo y/o de consulta de expedientes activos resguardados en el archivo de trámite, emitidos por las diversas áreas administrativas del sujeto obligado.</w:t>
            </w:r>
            <w:r w:rsidR="00763948">
              <w:rPr>
                <w:noProof/>
              </w:rPr>
              <w:t xml:space="preserve"> </w:t>
            </w:r>
          </w:p>
        </w:tc>
      </w:tr>
      <w:tr w:rsidR="00C67604" w:rsidRPr="007748B6" w:rsidTr="007901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Borders>
              <w:left w:val="single" w:sz="4" w:space="0" w:color="B8CCE4" w:themeColor="accent1" w:themeTint="66"/>
            </w:tcBorders>
          </w:tcPr>
          <w:p w:rsidR="00C67604" w:rsidRPr="007748B6" w:rsidRDefault="00275E24" w:rsidP="007748B6">
            <w:pPr>
              <w:pStyle w:val="Default"/>
              <w:jc w:val="center"/>
              <w:rPr>
                <w:rFonts w:eastAsia="Cambria"/>
                <w:b w:val="0"/>
                <w:bCs w:val="0"/>
                <w:color w:val="auto"/>
                <w:sz w:val="23"/>
                <w:szCs w:val="23"/>
              </w:rPr>
            </w:pPr>
            <w:r w:rsidRPr="007748B6">
              <w:rPr>
                <w:rFonts w:eastAsia="Cambria"/>
                <w:b w:val="0"/>
                <w:bCs w:val="0"/>
                <w:color w:val="auto"/>
                <w:sz w:val="23"/>
                <w:szCs w:val="23"/>
              </w:rPr>
              <w:t>11</w:t>
            </w:r>
          </w:p>
        </w:tc>
        <w:tc>
          <w:tcPr>
            <w:tcW w:w="9214" w:type="dxa"/>
            <w:tcBorders>
              <w:right w:val="single" w:sz="4" w:space="0" w:color="B8CCE4" w:themeColor="accent1" w:themeTint="66"/>
            </w:tcBorders>
          </w:tcPr>
          <w:p w:rsidR="00C67604" w:rsidRPr="007748B6" w:rsidRDefault="00C67604" w:rsidP="007748B6">
            <w:pPr>
              <w:pStyle w:val="Default"/>
              <w:cnfStyle w:val="000000100000" w:firstRow="0" w:lastRow="0" w:firstColumn="0" w:lastColumn="0" w:oddVBand="0" w:evenVBand="0" w:oddHBand="1" w:evenHBand="0" w:firstRowFirstColumn="0" w:firstRowLastColumn="0" w:lastRowFirstColumn="0" w:lastRowLastColumn="0"/>
              <w:rPr>
                <w:rFonts w:eastAsia="Cambria"/>
                <w:color w:val="auto"/>
                <w:sz w:val="23"/>
                <w:szCs w:val="23"/>
              </w:rPr>
            </w:pPr>
            <w:r w:rsidRPr="007748B6">
              <w:rPr>
                <w:rFonts w:eastAsia="Cambria"/>
                <w:color w:val="auto"/>
                <w:sz w:val="23"/>
                <w:szCs w:val="23"/>
              </w:rPr>
              <w:t>Si se le requiere, participar en el rescate de la documentación del Sujeto obligado; si fuere el caso.</w:t>
            </w:r>
          </w:p>
        </w:tc>
      </w:tr>
      <w:tr w:rsidR="00C67604" w:rsidRPr="007748B6" w:rsidTr="007901AF">
        <w:tc>
          <w:tcPr>
            <w:cnfStyle w:val="001000000000" w:firstRow="0" w:lastRow="0" w:firstColumn="1" w:lastColumn="0" w:oddVBand="0" w:evenVBand="0" w:oddHBand="0" w:evenHBand="0" w:firstRowFirstColumn="0" w:firstRowLastColumn="0" w:lastRowFirstColumn="0" w:lastRowLastColumn="0"/>
            <w:tcW w:w="568" w:type="dxa"/>
            <w:tcBorders>
              <w:left w:val="single" w:sz="4" w:space="0" w:color="B8CCE4" w:themeColor="accent1" w:themeTint="66"/>
              <w:bottom w:val="single" w:sz="4" w:space="0" w:color="B8CCE4" w:themeColor="accent1" w:themeTint="66"/>
            </w:tcBorders>
          </w:tcPr>
          <w:p w:rsidR="00C67604" w:rsidRPr="007748B6" w:rsidRDefault="00275E24" w:rsidP="007748B6">
            <w:pPr>
              <w:pStyle w:val="Default"/>
              <w:jc w:val="center"/>
              <w:rPr>
                <w:rFonts w:eastAsia="Cambria"/>
                <w:b w:val="0"/>
                <w:bCs w:val="0"/>
                <w:color w:val="auto"/>
                <w:sz w:val="23"/>
                <w:szCs w:val="23"/>
              </w:rPr>
            </w:pPr>
            <w:r w:rsidRPr="007748B6">
              <w:rPr>
                <w:rFonts w:eastAsia="Cambria"/>
                <w:b w:val="0"/>
                <w:bCs w:val="0"/>
                <w:color w:val="auto"/>
                <w:sz w:val="23"/>
                <w:szCs w:val="23"/>
              </w:rPr>
              <w:lastRenderedPageBreak/>
              <w:t>12</w:t>
            </w:r>
          </w:p>
        </w:tc>
        <w:tc>
          <w:tcPr>
            <w:tcW w:w="9214" w:type="dxa"/>
            <w:tcBorders>
              <w:bottom w:val="single" w:sz="4" w:space="0" w:color="B8CCE4" w:themeColor="accent1" w:themeTint="66"/>
              <w:right w:val="single" w:sz="4" w:space="0" w:color="B8CCE4" w:themeColor="accent1" w:themeTint="66"/>
            </w:tcBorders>
          </w:tcPr>
          <w:p w:rsidR="00C67604" w:rsidRPr="007748B6" w:rsidRDefault="00C67604" w:rsidP="007748B6">
            <w:pPr>
              <w:pStyle w:val="Default"/>
              <w:cnfStyle w:val="000000000000" w:firstRow="0" w:lastRow="0" w:firstColumn="0" w:lastColumn="0" w:oddVBand="0" w:evenVBand="0" w:oddHBand="0" w:evenHBand="0" w:firstRowFirstColumn="0" w:firstRowLastColumn="0" w:lastRowFirstColumn="0" w:lastRowLastColumn="0"/>
              <w:rPr>
                <w:rFonts w:eastAsia="Cambria"/>
                <w:color w:val="auto"/>
                <w:sz w:val="23"/>
                <w:szCs w:val="23"/>
              </w:rPr>
            </w:pPr>
            <w:r w:rsidRPr="007748B6">
              <w:rPr>
                <w:rFonts w:eastAsia="Cambria"/>
                <w:color w:val="auto"/>
                <w:sz w:val="23"/>
                <w:szCs w:val="23"/>
              </w:rPr>
              <w:t>Realizar la Entrega Recepción del archivo de trámite cuando aplique, así como el del archivo de concentración e histórico, en el caso de tenerlos también bajo su resguardo.</w:t>
            </w:r>
          </w:p>
        </w:tc>
      </w:tr>
    </w:tbl>
    <w:p w:rsidR="00C67604" w:rsidRDefault="00FF0D73" w:rsidP="007901AF">
      <w:pPr>
        <w:pStyle w:val="Estilo1"/>
      </w:pPr>
      <w:r w:rsidRPr="007901AF">
        <w:t xml:space="preserve">3.- </w:t>
      </w:r>
      <w:r w:rsidR="00695A4F" w:rsidRPr="007901AF">
        <w:t>PROCESO DEL CICLO VITAL DEL DOCUMENTO</w:t>
      </w:r>
    </w:p>
    <w:p w:rsidR="002569B0" w:rsidRPr="002569B0" w:rsidRDefault="002569B0" w:rsidP="002569B0">
      <w:pPr>
        <w:jc w:val="both"/>
        <w:rPr>
          <w:rFonts w:ascii="ArialNarrow" w:hAnsi="ArialNarrow"/>
          <w:lang w:val="es-ES" w:eastAsia="es-ES"/>
        </w:rPr>
      </w:pPr>
      <w:r w:rsidRPr="002569B0">
        <w:rPr>
          <w:rFonts w:ascii="ArialNarrow" w:hAnsi="ArialNarrow"/>
          <w:lang w:val="es-ES" w:eastAsia="es-ES"/>
        </w:rPr>
        <w:t xml:space="preserve">De conformidad con el artículo 5 fracción XIII de la Ley de Archivos del Estado de Puebla, el ciclo vital del documento es el conjunto de etapas de un documento que se asignan con base en el asunto que le da origen, sus valores y usos que tiene durante cada una de ellas, correspondiendo a cada etapa un tratamiento especializado y su conservación en un archivo especifico que puede ser de trámite, de concentración o histórico, o bien su baja documental. </w:t>
      </w:r>
    </w:p>
    <w:p w:rsidR="002B103A" w:rsidRPr="00AB2797" w:rsidRDefault="00FF0D73" w:rsidP="003C0AF4">
      <w:pPr>
        <w:spacing w:after="0" w:line="240" w:lineRule="auto"/>
        <w:rPr>
          <w:rFonts w:ascii="Arial" w:eastAsia="Times New Roman" w:hAnsi="Arial" w:cs="Arial"/>
          <w:b/>
          <w:bCs/>
          <w:sz w:val="2"/>
          <w:szCs w:val="32"/>
          <w:lang w:val="es-ES" w:eastAsia="es-ES"/>
        </w:rPr>
      </w:pPr>
      <w:r>
        <w:rPr>
          <w:rFonts w:ascii="Arial" w:eastAsia="Times New Roman" w:hAnsi="Arial" w:cs="Arial"/>
          <w:b/>
          <w:bCs/>
          <w:sz w:val="32"/>
          <w:szCs w:val="32"/>
          <w:lang w:val="es-ES" w:eastAsia="es-ES"/>
        </w:rPr>
        <w:t xml:space="preserve">  </w:t>
      </w:r>
    </w:p>
    <w:p w:rsidR="002B103A" w:rsidRPr="007901AF" w:rsidRDefault="00AA6D6A" w:rsidP="003C0AF4">
      <w:pPr>
        <w:spacing w:after="0" w:line="240" w:lineRule="auto"/>
        <w:rPr>
          <w:rFonts w:ascii="Arial" w:eastAsia="Times New Roman" w:hAnsi="Arial" w:cs="Arial"/>
          <w:b/>
          <w:bCs/>
          <w:szCs w:val="32"/>
          <w:lang w:val="es-ES" w:eastAsia="es-ES"/>
        </w:rPr>
      </w:pPr>
      <w:r>
        <w:rPr>
          <w:noProof/>
        </w:rPr>
        <w:drawing>
          <wp:anchor distT="0" distB="0" distL="114300" distR="114300" simplePos="0" relativeHeight="251657728" behindDoc="0" locked="0" layoutInCell="1" allowOverlap="1">
            <wp:simplePos x="0" y="0"/>
            <wp:positionH relativeFrom="column">
              <wp:posOffset>1906</wp:posOffset>
            </wp:positionH>
            <wp:positionV relativeFrom="paragraph">
              <wp:posOffset>661035</wp:posOffset>
            </wp:positionV>
            <wp:extent cx="5707380" cy="4984963"/>
            <wp:effectExtent l="0" t="0" r="7620" b="6350"/>
            <wp:wrapNone/>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a:extLst>
                        <a:ext uri="{28A0092B-C50C-407E-A947-70E740481C1C}">
                          <a14:useLocalDpi xmlns:a14="http://schemas.microsoft.com/office/drawing/2010/main" val="0"/>
                        </a:ext>
                      </a:extLst>
                    </a:blip>
                    <a:srcRect l="27834" t="29283" r="23567" b="11156"/>
                    <a:stretch>
                      <a:fillRect/>
                    </a:stretch>
                  </pic:blipFill>
                  <pic:spPr bwMode="auto">
                    <a:xfrm>
                      <a:off x="0" y="0"/>
                      <a:ext cx="5711028" cy="4988149"/>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9607" w:type="dxa"/>
        <w:tblLook w:val="04A0" w:firstRow="1" w:lastRow="0" w:firstColumn="1" w:lastColumn="0" w:noHBand="0" w:noVBand="1"/>
      </w:tblPr>
      <w:tblGrid>
        <w:gridCol w:w="3202"/>
        <w:gridCol w:w="3202"/>
        <w:gridCol w:w="3203"/>
      </w:tblGrid>
      <w:tr w:rsidR="00FF0D73" w:rsidRPr="00A865B7" w:rsidTr="00AA6D6A">
        <w:trPr>
          <w:trHeight w:val="840"/>
        </w:trPr>
        <w:tc>
          <w:tcPr>
            <w:tcW w:w="3202" w:type="dxa"/>
            <w:shd w:val="clear" w:color="auto" w:fill="auto"/>
          </w:tcPr>
          <w:p w:rsidR="00AA6D6A" w:rsidRDefault="00AA6D6A" w:rsidP="00AA6D6A">
            <w:pPr>
              <w:spacing w:after="0" w:line="240" w:lineRule="auto"/>
              <w:rPr>
                <w:rFonts w:ascii="Arial" w:eastAsia="Times New Roman" w:hAnsi="Arial" w:cs="Arial"/>
                <w:b/>
                <w:bCs/>
                <w:sz w:val="28"/>
                <w:szCs w:val="28"/>
                <w:lang w:val="es-ES" w:eastAsia="es-ES"/>
              </w:rPr>
            </w:pPr>
            <w:r>
              <w:rPr>
                <w:rFonts w:ascii="Arial" w:eastAsia="Times New Roman" w:hAnsi="Arial" w:cs="Arial"/>
                <w:b/>
                <w:bCs/>
                <w:sz w:val="28"/>
                <w:szCs w:val="28"/>
                <w:lang w:val="es-ES" w:eastAsia="es-ES"/>
              </w:rPr>
              <w:t xml:space="preserve">     </w:t>
            </w:r>
            <w:r w:rsidR="00FF0D73" w:rsidRPr="00A865B7">
              <w:rPr>
                <w:rFonts w:ascii="Arial" w:eastAsia="Times New Roman" w:hAnsi="Arial" w:cs="Arial"/>
                <w:b/>
                <w:bCs/>
                <w:sz w:val="28"/>
                <w:szCs w:val="28"/>
                <w:lang w:val="es-ES" w:eastAsia="es-ES"/>
              </w:rPr>
              <w:t xml:space="preserve">ARCHIVO DE </w:t>
            </w:r>
            <w:r>
              <w:rPr>
                <w:rFonts w:ascii="Arial" w:eastAsia="Times New Roman" w:hAnsi="Arial" w:cs="Arial"/>
                <w:b/>
                <w:bCs/>
                <w:sz w:val="28"/>
                <w:szCs w:val="28"/>
                <w:lang w:val="es-ES" w:eastAsia="es-ES"/>
              </w:rPr>
              <w:t xml:space="preserve">   </w:t>
            </w:r>
          </w:p>
          <w:p w:rsidR="00FF0D73" w:rsidRPr="00A865B7" w:rsidRDefault="00AA6D6A" w:rsidP="00AA6D6A">
            <w:pPr>
              <w:spacing w:after="0" w:line="240" w:lineRule="auto"/>
              <w:rPr>
                <w:rFonts w:ascii="Arial" w:eastAsia="Times New Roman" w:hAnsi="Arial" w:cs="Arial"/>
                <w:b/>
                <w:bCs/>
                <w:sz w:val="28"/>
                <w:szCs w:val="28"/>
                <w:lang w:val="es-ES" w:eastAsia="es-ES"/>
              </w:rPr>
            </w:pPr>
            <w:r>
              <w:rPr>
                <w:rFonts w:ascii="Arial" w:eastAsia="Times New Roman" w:hAnsi="Arial" w:cs="Arial"/>
                <w:b/>
                <w:bCs/>
                <w:sz w:val="28"/>
                <w:szCs w:val="28"/>
                <w:lang w:val="es-ES" w:eastAsia="es-ES"/>
              </w:rPr>
              <w:t xml:space="preserve">        </w:t>
            </w:r>
            <w:r w:rsidR="00FF0D73" w:rsidRPr="00A865B7">
              <w:rPr>
                <w:rFonts w:ascii="Arial" w:eastAsia="Times New Roman" w:hAnsi="Arial" w:cs="Arial"/>
                <w:b/>
                <w:bCs/>
                <w:sz w:val="28"/>
                <w:szCs w:val="28"/>
                <w:lang w:val="es-ES" w:eastAsia="es-ES"/>
              </w:rPr>
              <w:t>TRÁMITE</w:t>
            </w:r>
          </w:p>
        </w:tc>
        <w:tc>
          <w:tcPr>
            <w:tcW w:w="3202" w:type="dxa"/>
            <w:shd w:val="clear" w:color="auto" w:fill="auto"/>
          </w:tcPr>
          <w:p w:rsidR="00FF0D73" w:rsidRPr="00A865B7" w:rsidRDefault="00FF0D73" w:rsidP="00A865B7">
            <w:pPr>
              <w:spacing w:after="0" w:line="240" w:lineRule="auto"/>
              <w:jc w:val="center"/>
              <w:rPr>
                <w:rFonts w:ascii="Arial" w:eastAsia="Times New Roman" w:hAnsi="Arial" w:cs="Arial"/>
                <w:b/>
                <w:bCs/>
                <w:sz w:val="28"/>
                <w:szCs w:val="28"/>
                <w:lang w:val="es-ES" w:eastAsia="es-ES"/>
              </w:rPr>
            </w:pPr>
            <w:r w:rsidRPr="00A865B7">
              <w:rPr>
                <w:rFonts w:ascii="Arial" w:eastAsia="Times New Roman" w:hAnsi="Arial" w:cs="Arial"/>
                <w:b/>
                <w:bCs/>
                <w:sz w:val="28"/>
                <w:szCs w:val="28"/>
                <w:lang w:val="es-ES" w:eastAsia="es-ES"/>
              </w:rPr>
              <w:t>ARCHIVO DE CONCENTRACIÓN</w:t>
            </w:r>
          </w:p>
        </w:tc>
        <w:tc>
          <w:tcPr>
            <w:tcW w:w="3203" w:type="dxa"/>
            <w:shd w:val="clear" w:color="auto" w:fill="auto"/>
          </w:tcPr>
          <w:p w:rsidR="00AA6D6A" w:rsidRDefault="00AA6D6A" w:rsidP="002569B0">
            <w:pPr>
              <w:spacing w:after="0" w:line="240" w:lineRule="auto"/>
              <w:rPr>
                <w:rFonts w:ascii="Arial" w:eastAsia="Times New Roman" w:hAnsi="Arial" w:cs="Arial"/>
                <w:b/>
                <w:bCs/>
                <w:sz w:val="28"/>
                <w:szCs w:val="28"/>
                <w:lang w:val="es-ES" w:eastAsia="es-ES"/>
              </w:rPr>
            </w:pPr>
            <w:r>
              <w:rPr>
                <w:rFonts w:ascii="Arial" w:eastAsia="Times New Roman" w:hAnsi="Arial" w:cs="Arial"/>
                <w:b/>
                <w:bCs/>
                <w:sz w:val="28"/>
                <w:szCs w:val="28"/>
                <w:lang w:val="es-ES" w:eastAsia="es-ES"/>
              </w:rPr>
              <w:t xml:space="preserve">  </w:t>
            </w:r>
            <w:r w:rsidR="002569B0">
              <w:rPr>
                <w:rFonts w:ascii="Arial" w:eastAsia="Times New Roman" w:hAnsi="Arial" w:cs="Arial"/>
                <w:b/>
                <w:bCs/>
                <w:sz w:val="28"/>
                <w:szCs w:val="28"/>
                <w:lang w:val="es-ES" w:eastAsia="es-ES"/>
              </w:rPr>
              <w:t xml:space="preserve">     </w:t>
            </w:r>
            <w:r>
              <w:rPr>
                <w:rFonts w:ascii="Arial" w:eastAsia="Times New Roman" w:hAnsi="Arial" w:cs="Arial"/>
                <w:b/>
                <w:bCs/>
                <w:sz w:val="28"/>
                <w:szCs w:val="28"/>
                <w:lang w:val="es-ES" w:eastAsia="es-ES"/>
              </w:rPr>
              <w:t xml:space="preserve">  </w:t>
            </w:r>
            <w:r w:rsidR="00FF0D73" w:rsidRPr="00A865B7">
              <w:rPr>
                <w:rFonts w:ascii="Arial" w:eastAsia="Times New Roman" w:hAnsi="Arial" w:cs="Arial"/>
                <w:b/>
                <w:bCs/>
                <w:sz w:val="28"/>
                <w:szCs w:val="28"/>
                <w:lang w:val="es-ES" w:eastAsia="es-ES"/>
              </w:rPr>
              <w:t xml:space="preserve">ARCHIVO </w:t>
            </w:r>
          </w:p>
          <w:p w:rsidR="00FF0D73" w:rsidRPr="00A865B7" w:rsidRDefault="00AA6D6A" w:rsidP="002569B0">
            <w:pPr>
              <w:spacing w:after="0" w:line="240" w:lineRule="auto"/>
              <w:rPr>
                <w:rFonts w:ascii="Arial" w:eastAsia="Times New Roman" w:hAnsi="Arial" w:cs="Arial"/>
                <w:b/>
                <w:bCs/>
                <w:sz w:val="28"/>
                <w:szCs w:val="28"/>
                <w:lang w:val="es-ES" w:eastAsia="es-ES"/>
              </w:rPr>
            </w:pPr>
            <w:r>
              <w:rPr>
                <w:rFonts w:ascii="Arial" w:eastAsia="Times New Roman" w:hAnsi="Arial" w:cs="Arial"/>
                <w:b/>
                <w:bCs/>
                <w:sz w:val="28"/>
                <w:szCs w:val="28"/>
                <w:lang w:val="es-ES" w:eastAsia="es-ES"/>
              </w:rPr>
              <w:t xml:space="preserve">   </w:t>
            </w:r>
            <w:r w:rsidR="002569B0">
              <w:rPr>
                <w:rFonts w:ascii="Arial" w:eastAsia="Times New Roman" w:hAnsi="Arial" w:cs="Arial"/>
                <w:b/>
                <w:bCs/>
                <w:sz w:val="28"/>
                <w:szCs w:val="28"/>
                <w:lang w:val="es-ES" w:eastAsia="es-ES"/>
              </w:rPr>
              <w:t xml:space="preserve">    </w:t>
            </w:r>
            <w:r>
              <w:rPr>
                <w:rFonts w:ascii="Arial" w:eastAsia="Times New Roman" w:hAnsi="Arial" w:cs="Arial"/>
                <w:b/>
                <w:bCs/>
                <w:sz w:val="28"/>
                <w:szCs w:val="28"/>
                <w:lang w:val="es-ES" w:eastAsia="es-ES"/>
              </w:rPr>
              <w:t xml:space="preserve"> </w:t>
            </w:r>
            <w:r w:rsidR="00FF0D73" w:rsidRPr="00A865B7">
              <w:rPr>
                <w:rFonts w:ascii="Arial" w:eastAsia="Times New Roman" w:hAnsi="Arial" w:cs="Arial"/>
                <w:b/>
                <w:bCs/>
                <w:sz w:val="28"/>
                <w:szCs w:val="28"/>
                <w:lang w:val="es-ES" w:eastAsia="es-ES"/>
              </w:rPr>
              <w:t>HISTÓRICO</w:t>
            </w:r>
          </w:p>
        </w:tc>
      </w:tr>
    </w:tbl>
    <w:p w:rsidR="00AB2797" w:rsidRDefault="00AB2797" w:rsidP="003C0AF4">
      <w:pPr>
        <w:spacing w:after="0" w:line="240" w:lineRule="auto"/>
        <w:rPr>
          <w:rFonts w:ascii="Arial" w:eastAsia="Times New Roman" w:hAnsi="Arial" w:cs="Arial"/>
          <w:b/>
          <w:bCs/>
          <w:sz w:val="24"/>
          <w:szCs w:val="24"/>
          <w:lang w:val="es-ES" w:eastAsia="es-ES"/>
        </w:rPr>
      </w:pPr>
    </w:p>
    <w:p w:rsidR="00C67604" w:rsidRDefault="00AB2797" w:rsidP="00AB2797">
      <w:pPr>
        <w:rPr>
          <w:rFonts w:ascii="Arial" w:eastAsia="Times New Roman" w:hAnsi="Arial" w:cs="Arial"/>
          <w:b/>
          <w:bCs/>
          <w:sz w:val="24"/>
          <w:szCs w:val="24"/>
          <w:lang w:val="es-ES" w:eastAsia="es-ES"/>
        </w:rPr>
      </w:pPr>
      <w:r>
        <w:rPr>
          <w:rFonts w:ascii="Arial" w:eastAsia="Times New Roman" w:hAnsi="Arial" w:cs="Arial"/>
          <w:b/>
          <w:bCs/>
          <w:sz w:val="24"/>
          <w:szCs w:val="24"/>
          <w:lang w:val="es-ES" w:eastAsia="es-ES"/>
        </w:rPr>
        <w:br w:type="page"/>
      </w:r>
    </w:p>
    <w:p w:rsidR="00512610" w:rsidRPr="00AB2797" w:rsidRDefault="00512610" w:rsidP="00AA6D6A">
      <w:pPr>
        <w:pStyle w:val="Estilo1"/>
      </w:pPr>
      <w:r w:rsidRPr="00AB2797">
        <w:lastRenderedPageBreak/>
        <w:t>4.- VALORACIÓN DOCUMENTAL</w:t>
      </w:r>
    </w:p>
    <w:p w:rsidR="008A31F3" w:rsidRPr="00AB2797" w:rsidRDefault="008A31F3" w:rsidP="00C67604">
      <w:pPr>
        <w:pStyle w:val="Default"/>
        <w:rPr>
          <w:sz w:val="8"/>
          <w:szCs w:val="23"/>
        </w:rPr>
      </w:pPr>
    </w:p>
    <w:p w:rsidR="008A31F3" w:rsidRPr="0043256C" w:rsidRDefault="002569B0" w:rsidP="004863DC">
      <w:pPr>
        <w:pStyle w:val="Default"/>
        <w:jc w:val="both"/>
      </w:pPr>
      <w:r>
        <w:t xml:space="preserve">Con fundamento en </w:t>
      </w:r>
      <w:r w:rsidRPr="002569B0">
        <w:t>el artículo 5 fracción X</w:t>
      </w:r>
      <w:r>
        <w:t>LII</w:t>
      </w:r>
      <w:r w:rsidRPr="002569B0">
        <w:t xml:space="preserve"> de la Ley de Archivos del Estado de Puebla </w:t>
      </w:r>
      <w:r w:rsidR="0043256C">
        <w:t xml:space="preserve">La valoración documental es la actividad que consiste en el análisis e identificación de los valores documentales para establecer criterios de disposición y acciones de transferencia. </w:t>
      </w:r>
      <w:r w:rsidR="008A31F3" w:rsidRPr="00EA50FE">
        <w:t>Es la fase del tratamiento archivístico que consiste en analizar y determinar los valores primarios (condición de los documentos que les confiere características administrativas, legales y fiscales en los archivos de trámite o concentración) y secundarios (condición de los documentos que les confiere características de evidencia, testimoniales e informativos en el archivo histórico) de las series documentales, fijando los plazos de transferencia, acceso y conservación o eliminación total o parcial</w:t>
      </w:r>
      <w:r w:rsidR="008A31F3" w:rsidRPr="00EA50FE">
        <w:rPr>
          <w:b/>
          <w:bCs/>
        </w:rPr>
        <w:t xml:space="preserve">. </w:t>
      </w:r>
    </w:p>
    <w:p w:rsidR="00EA50FE" w:rsidRDefault="00EA50FE" w:rsidP="004863DC">
      <w:pPr>
        <w:pStyle w:val="Default"/>
        <w:jc w:val="both"/>
        <w:rPr>
          <w:sz w:val="23"/>
          <w:szCs w:val="23"/>
        </w:rPr>
      </w:pPr>
      <w:r>
        <w:rPr>
          <w:sz w:val="23"/>
          <w:szCs w:val="23"/>
        </w:rPr>
        <w:t>Con fundamento en Ley de Archivos del Estado de Puebla  Artículos 32, 33, 35, 36 y 37. Reglamento de la Ley de Archivos del Estado de Puebla  Artículo 58,  nos pide establecer criterios y procedimientos institucionales para una adm</w:t>
      </w:r>
      <w:r w:rsidR="006C27BC">
        <w:rPr>
          <w:sz w:val="23"/>
          <w:szCs w:val="23"/>
        </w:rPr>
        <w:t>inistración de nuestro archivo.</w:t>
      </w:r>
    </w:p>
    <w:p w:rsidR="00EA50FE" w:rsidRDefault="00EA50FE" w:rsidP="00EA50FE">
      <w:pPr>
        <w:pStyle w:val="Default"/>
        <w:spacing w:after="174"/>
        <w:rPr>
          <w:sz w:val="23"/>
          <w:szCs w:val="23"/>
        </w:rPr>
      </w:pPr>
      <w:r>
        <w:rPr>
          <w:b/>
          <w:bCs/>
          <w:sz w:val="23"/>
          <w:szCs w:val="23"/>
        </w:rPr>
        <w:t xml:space="preserve">Objetivo de la valoración documental. </w:t>
      </w:r>
    </w:p>
    <w:p w:rsidR="00EA50FE" w:rsidRPr="00253F69" w:rsidRDefault="00EA50FE" w:rsidP="00177D8E">
      <w:pPr>
        <w:pStyle w:val="Default"/>
        <w:numPr>
          <w:ilvl w:val="0"/>
          <w:numId w:val="8"/>
        </w:numPr>
        <w:spacing w:after="174"/>
        <w:jc w:val="both"/>
      </w:pPr>
      <w:r w:rsidRPr="00253F69">
        <w:t>Resguardar durante plazos estandarizados, basados en la valoración de los documentos, los expedientes asocia</w:t>
      </w:r>
      <w:r>
        <w:t>dos a las series documentales. “</w:t>
      </w:r>
      <w:r w:rsidRPr="00253F69">
        <w:t>Definir el tiem</w:t>
      </w:r>
      <w:r>
        <w:t xml:space="preserve">po de permanencia </w:t>
      </w:r>
      <w:r w:rsidRPr="00253F69">
        <w:t>en los archivo</w:t>
      </w:r>
      <w:r>
        <w:t>s de trámite y de concentración”</w:t>
      </w:r>
      <w:r w:rsidRPr="00253F69">
        <w:t xml:space="preserve">. </w:t>
      </w:r>
    </w:p>
    <w:p w:rsidR="00EA50FE" w:rsidRPr="00253F69" w:rsidRDefault="00EA50FE" w:rsidP="00177D8E">
      <w:pPr>
        <w:pStyle w:val="Default"/>
        <w:numPr>
          <w:ilvl w:val="0"/>
          <w:numId w:val="8"/>
        </w:numPr>
        <w:spacing w:after="174"/>
        <w:jc w:val="both"/>
      </w:pPr>
      <w:r w:rsidRPr="00253F69">
        <w:t>Identificar y seleccionar la memoria histórico-documental de las instituciones. (De</w:t>
      </w:r>
      <w:r>
        <w:t>finir los</w:t>
      </w:r>
      <w:r w:rsidRPr="00253F69">
        <w:t xml:space="preserve"> documentos </w:t>
      </w:r>
      <w:r>
        <w:t>que constituirán</w:t>
      </w:r>
      <w:r w:rsidRPr="00253F69">
        <w:t xml:space="preserve"> el archivo histórico). </w:t>
      </w:r>
    </w:p>
    <w:p w:rsidR="00EA50FE" w:rsidRDefault="00EA50FE" w:rsidP="00177D8E">
      <w:pPr>
        <w:pStyle w:val="Default"/>
        <w:numPr>
          <w:ilvl w:val="0"/>
          <w:numId w:val="8"/>
        </w:numPr>
        <w:jc w:val="both"/>
        <w:rPr>
          <w:sz w:val="23"/>
          <w:szCs w:val="23"/>
        </w:rPr>
      </w:pPr>
      <w:r w:rsidRPr="00253F69">
        <w:t>Promover la eliminación razonada de la información documental que no posea valores históricos a través del proceso de Baja documental</w:t>
      </w:r>
      <w:r>
        <w:rPr>
          <w:sz w:val="23"/>
          <w:szCs w:val="23"/>
        </w:rPr>
        <w:t xml:space="preserve"> </w:t>
      </w:r>
    </w:p>
    <w:p w:rsidR="008A31F3" w:rsidRPr="00EA50FE" w:rsidRDefault="008A31F3" w:rsidP="004863DC">
      <w:pPr>
        <w:pStyle w:val="Default"/>
        <w:jc w:val="both"/>
      </w:pPr>
      <w:r w:rsidRPr="00EA50FE">
        <w:t xml:space="preserve">Los valores asociados a la documentación, se dividen en valores primarios y secundarios. </w:t>
      </w:r>
    </w:p>
    <w:p w:rsidR="008A31F3" w:rsidRPr="00EA50FE" w:rsidRDefault="008A31F3" w:rsidP="004863DC">
      <w:pPr>
        <w:pStyle w:val="Default"/>
        <w:jc w:val="both"/>
      </w:pPr>
      <w:r w:rsidRPr="00EA50FE">
        <w:t xml:space="preserve">Los valores primarios (relacionados con los documentos de los archivos de trámite y de concentración) a su vez, se subdividen en tres categorías de valor: administrativos, legales y fiscales. </w:t>
      </w:r>
    </w:p>
    <w:p w:rsidR="008A31F3" w:rsidRPr="00EA50FE" w:rsidRDefault="008A31F3" w:rsidP="004863DC">
      <w:pPr>
        <w:pStyle w:val="Default"/>
        <w:jc w:val="both"/>
      </w:pPr>
      <w:r w:rsidRPr="00EA50FE">
        <w:t>Los valores secundarios (son los documentos que al fenecer sus valores primarios tienen además valor histórico) también se subdividen en tres categorías: evidencia, testimoniales e informativos.</w:t>
      </w:r>
    </w:p>
    <w:p w:rsidR="008A31F3" w:rsidRPr="00EA50FE" w:rsidRDefault="004A635A" w:rsidP="004863DC">
      <w:pPr>
        <w:pStyle w:val="Default"/>
        <w:jc w:val="both"/>
      </w:pPr>
      <w:r>
        <w:t>La Unidad Coordinadora de A</w:t>
      </w:r>
      <w:r w:rsidR="008A31F3" w:rsidRPr="00EA50FE">
        <w:t>rchivos de la institución, así como los encargados de cada uno de los archivos de trámite, son los responsables del diseño y ejecución del proceso de valoración, propiciando la correcta circulación de la información archivística, estableciendo procedimientos claros de transferencias documentales.</w:t>
      </w:r>
      <w:r w:rsidR="002B10B8" w:rsidRPr="002B10B8">
        <w:rPr>
          <w:noProof/>
        </w:rPr>
        <w:t xml:space="preserve"> </w:t>
      </w:r>
    </w:p>
    <w:p w:rsidR="008A31F3" w:rsidRPr="00EA50FE" w:rsidRDefault="008A31F3" w:rsidP="004863DC">
      <w:pPr>
        <w:pStyle w:val="Default"/>
        <w:jc w:val="both"/>
      </w:pPr>
      <w:r w:rsidRPr="00EA50FE">
        <w:lastRenderedPageBreak/>
        <w:t>En el proceso se integran y reconocen las siguientes etapas: identificación, valoración, regulación y control. Esta labor se inicia desde  la elaboración del cuadro general de clasificación archivística.</w:t>
      </w:r>
    </w:p>
    <w:p w:rsidR="008A31F3" w:rsidRPr="008A31F3" w:rsidRDefault="008A31F3" w:rsidP="004863DC">
      <w:pPr>
        <w:autoSpaceDE w:val="0"/>
        <w:autoSpaceDN w:val="0"/>
        <w:adjustRightInd w:val="0"/>
        <w:spacing w:after="0" w:line="240" w:lineRule="auto"/>
        <w:jc w:val="both"/>
        <w:rPr>
          <w:rFonts w:ascii="Arial" w:hAnsi="Arial" w:cs="Arial"/>
          <w:color w:val="000000"/>
          <w:sz w:val="24"/>
          <w:szCs w:val="24"/>
        </w:rPr>
      </w:pPr>
      <w:r w:rsidRPr="008A31F3">
        <w:rPr>
          <w:rFonts w:ascii="Arial" w:hAnsi="Arial" w:cs="Arial"/>
          <w:b/>
          <w:bCs/>
          <w:sz w:val="24"/>
          <w:szCs w:val="24"/>
        </w:rPr>
        <w:t xml:space="preserve">Fase de Identificación </w:t>
      </w:r>
    </w:p>
    <w:p w:rsidR="00AB2797" w:rsidRPr="00AB2797" w:rsidRDefault="00AB2797" w:rsidP="004863DC">
      <w:pPr>
        <w:pStyle w:val="Default"/>
        <w:jc w:val="both"/>
        <w:rPr>
          <w:color w:val="auto"/>
          <w:sz w:val="2"/>
        </w:rPr>
      </w:pPr>
    </w:p>
    <w:p w:rsidR="008A31F3" w:rsidRPr="00EA50FE" w:rsidRDefault="006C27BC" w:rsidP="004863DC">
      <w:pPr>
        <w:pStyle w:val="Default"/>
        <w:jc w:val="both"/>
        <w:rPr>
          <w:color w:val="auto"/>
        </w:rPr>
      </w:pPr>
      <w:r w:rsidRPr="00EA50FE">
        <w:rPr>
          <w:color w:val="auto"/>
        </w:rPr>
        <w:t>Identificación. -</w:t>
      </w:r>
      <w:r w:rsidR="008A31F3" w:rsidRPr="00EA50FE">
        <w:rPr>
          <w:color w:val="auto"/>
        </w:rPr>
        <w:t xml:space="preserve"> Consiste en la investigación y análisis de las características de los dos elementos esenciales que constituyen la serie documental: el sujeto productor y el documento de archivo.</w:t>
      </w:r>
    </w:p>
    <w:p w:rsidR="008A31F3" w:rsidRPr="00EA50FE" w:rsidRDefault="008A31F3" w:rsidP="004863DC">
      <w:pPr>
        <w:pStyle w:val="Default"/>
        <w:jc w:val="both"/>
      </w:pPr>
      <w:r w:rsidRPr="00EA50FE">
        <w:rPr>
          <w:b/>
          <w:bCs/>
        </w:rPr>
        <w:t xml:space="preserve">Fase de Valoración </w:t>
      </w:r>
    </w:p>
    <w:p w:rsidR="0043256C" w:rsidRDefault="0043256C" w:rsidP="004863DC">
      <w:pPr>
        <w:pStyle w:val="Default"/>
        <w:jc w:val="both"/>
      </w:pPr>
      <w:r>
        <w:t xml:space="preserve">Con fundamento en </w:t>
      </w:r>
      <w:r w:rsidRPr="002569B0">
        <w:t>el artículo 5 fracción X</w:t>
      </w:r>
      <w:r>
        <w:t>L</w:t>
      </w:r>
      <w:r w:rsidRPr="002569B0">
        <w:t>I de la Ley de Archivos del Estado de Puebla</w:t>
      </w:r>
      <w:r>
        <w:t xml:space="preserve">, el Valor Documental es la condición de los documentos que les confiere características administrativas, legales, fiscales o contables en los archivos de tramite o concentración, o bien testimoniales informativas en los archivos históricos. </w:t>
      </w:r>
    </w:p>
    <w:p w:rsidR="008A31F3" w:rsidRPr="00EA50FE" w:rsidRDefault="008A31F3" w:rsidP="004863DC">
      <w:pPr>
        <w:pStyle w:val="Default"/>
        <w:jc w:val="both"/>
      </w:pPr>
      <w:r w:rsidRPr="00EA50FE">
        <w:t xml:space="preserve">Para asignar los valores primarios de los documentos (administrativos, legales o fiscales), debe tomarse en consideración que: </w:t>
      </w:r>
    </w:p>
    <w:p w:rsidR="008A31F3" w:rsidRPr="00EA50FE" w:rsidRDefault="008A31F3" w:rsidP="00177D8E">
      <w:pPr>
        <w:pStyle w:val="Default"/>
        <w:numPr>
          <w:ilvl w:val="0"/>
          <w:numId w:val="12"/>
        </w:numPr>
        <w:jc w:val="both"/>
      </w:pPr>
      <w:r w:rsidRPr="00EA50FE">
        <w:rPr>
          <w:b/>
        </w:rPr>
        <w:t>El valor administrativo</w:t>
      </w:r>
      <w:r w:rsidRPr="00EA50FE">
        <w:t xml:space="preserve"> es responsabilidad tanto de productores y usuarios de la información como del personal archivístico (en concordancia con el origen institucional de la documentación y los usos a los que ésta se ve sujeta a lo largo de su ciclo vital). </w:t>
      </w:r>
    </w:p>
    <w:p w:rsidR="00C54705" w:rsidRPr="00EA50FE" w:rsidRDefault="008A31F3" w:rsidP="00177D8E">
      <w:pPr>
        <w:pStyle w:val="Default"/>
        <w:numPr>
          <w:ilvl w:val="0"/>
          <w:numId w:val="12"/>
        </w:numPr>
        <w:jc w:val="both"/>
      </w:pPr>
      <w:r w:rsidRPr="00EA50FE">
        <w:t>Los valores legales y fiscales, no depende del archivista, e incluso tampoco de los funcionarios o empleados de una institución. Depende de la entidad que de manera normativa ejerza las funciones cuya documentación se sujeta a un proceso de valoración global, como la Secretaría de Hacienda por ejemplo, es decir, entidades facult</w:t>
      </w:r>
      <w:r w:rsidR="00025A2E" w:rsidRPr="00EA50FE">
        <w:t>adas para emitir ordenamientos jurídicos que tengan un carácter general, que incidan en el conjunto de la administración pública.</w:t>
      </w:r>
    </w:p>
    <w:p w:rsidR="00025A2E" w:rsidRPr="00EA50FE" w:rsidRDefault="00025A2E" w:rsidP="00177D8E">
      <w:pPr>
        <w:pStyle w:val="Default"/>
        <w:numPr>
          <w:ilvl w:val="0"/>
          <w:numId w:val="12"/>
        </w:numPr>
        <w:jc w:val="both"/>
      </w:pPr>
      <w:r w:rsidRPr="00EA50FE">
        <w:t xml:space="preserve">Es importante tomar en consideración las denominaciones valor legal y valor fiscal, en oposición al sentido del valor jurídico probatorio, que posee prácticamente toda la documentación de archivo. </w:t>
      </w:r>
    </w:p>
    <w:p w:rsidR="008A31F3" w:rsidRPr="0043256C" w:rsidRDefault="008A31F3" w:rsidP="004863DC">
      <w:pPr>
        <w:pStyle w:val="Default"/>
        <w:jc w:val="both"/>
      </w:pPr>
    </w:p>
    <w:p w:rsidR="00C54705" w:rsidRPr="00EA50FE" w:rsidRDefault="00C54705" w:rsidP="004863DC">
      <w:pPr>
        <w:pStyle w:val="Default"/>
        <w:jc w:val="both"/>
      </w:pPr>
      <w:r w:rsidRPr="00EA50FE">
        <w:t xml:space="preserve">La asignación de los valores secundarios (de evidencia, testimoniales e informativos) debe considerarse que: </w:t>
      </w:r>
    </w:p>
    <w:p w:rsidR="00C54705" w:rsidRPr="00EA50FE" w:rsidRDefault="00C54705" w:rsidP="00177D8E">
      <w:pPr>
        <w:pStyle w:val="Default"/>
        <w:numPr>
          <w:ilvl w:val="0"/>
          <w:numId w:val="13"/>
        </w:numPr>
        <w:jc w:val="both"/>
      </w:pPr>
      <w:r w:rsidRPr="00EA50FE">
        <w:t xml:space="preserve">Debe basarse en una rigurosa valoración primaria de la información documental. </w:t>
      </w:r>
    </w:p>
    <w:p w:rsidR="00C54705" w:rsidRPr="00EA50FE" w:rsidRDefault="00C54705" w:rsidP="00177D8E">
      <w:pPr>
        <w:pStyle w:val="Default"/>
        <w:numPr>
          <w:ilvl w:val="0"/>
          <w:numId w:val="13"/>
        </w:numPr>
        <w:jc w:val="both"/>
      </w:pPr>
      <w:r w:rsidRPr="00EA50FE">
        <w:t xml:space="preserve">Fijar criterios más precisos de conservación o eliminación total o parcial (Baja documental). </w:t>
      </w:r>
    </w:p>
    <w:p w:rsidR="00AA6D6A" w:rsidRDefault="00AA6D6A" w:rsidP="004863DC">
      <w:pPr>
        <w:pStyle w:val="Default"/>
        <w:jc w:val="both"/>
      </w:pPr>
    </w:p>
    <w:p w:rsidR="00AA6D6A" w:rsidRPr="00AA6D6A" w:rsidRDefault="00AA6D6A" w:rsidP="004863DC">
      <w:pPr>
        <w:pStyle w:val="Default"/>
        <w:jc w:val="both"/>
        <w:rPr>
          <w:sz w:val="2"/>
        </w:rPr>
      </w:pPr>
    </w:p>
    <w:p w:rsidR="00C54705" w:rsidRPr="00EA50FE" w:rsidRDefault="00C54705" w:rsidP="004863DC">
      <w:pPr>
        <w:pStyle w:val="Default"/>
        <w:jc w:val="both"/>
      </w:pPr>
      <w:r w:rsidRPr="00EA50FE">
        <w:lastRenderedPageBreak/>
        <w:t>Esta labor no es sencilla, su complejidad incluye el viejo debate entre historiadores y administradores, quienes desde extremos opuestos, se pronuncian respectivamente por la conservación de toda evidencia que favorezca la investigación histórica, o por la destrucción masiva de documentación para ganar espacios de oficina y disminuir costos en recursos</w:t>
      </w:r>
    </w:p>
    <w:p w:rsidR="00C54705" w:rsidRPr="00EA50FE" w:rsidRDefault="006E63B9" w:rsidP="004863DC">
      <w:pPr>
        <w:pStyle w:val="Default"/>
        <w:jc w:val="both"/>
      </w:pPr>
      <w:r>
        <w:rPr>
          <w:b/>
          <w:bCs/>
        </w:rPr>
        <w:t>F</w:t>
      </w:r>
      <w:r w:rsidR="00C54705" w:rsidRPr="00EA50FE">
        <w:rPr>
          <w:b/>
          <w:bCs/>
        </w:rPr>
        <w:t xml:space="preserve">ase de Regulación </w:t>
      </w:r>
    </w:p>
    <w:p w:rsidR="00C54705" w:rsidRPr="00EA50FE" w:rsidRDefault="00C54705" w:rsidP="004863DC">
      <w:pPr>
        <w:pStyle w:val="Default"/>
        <w:jc w:val="both"/>
      </w:pPr>
      <w:r w:rsidRPr="00EA50FE">
        <w:t xml:space="preserve">Concluidas las fases de identificación y valoración, da inicio la fase de regulación del proceso de valoración. </w:t>
      </w:r>
    </w:p>
    <w:p w:rsidR="00C54705" w:rsidRPr="00EA50FE" w:rsidRDefault="00C54705" w:rsidP="004863DC">
      <w:pPr>
        <w:pStyle w:val="Default"/>
        <w:jc w:val="both"/>
      </w:pPr>
      <w:r w:rsidRPr="00EA50FE">
        <w:t xml:space="preserve">Para llevar a cabo este proceso se deberá: </w:t>
      </w:r>
    </w:p>
    <w:p w:rsidR="00C54705" w:rsidRPr="00EA50FE" w:rsidRDefault="00C54705" w:rsidP="00AA6D6A">
      <w:pPr>
        <w:pStyle w:val="Default"/>
        <w:ind w:left="708"/>
        <w:jc w:val="both"/>
      </w:pPr>
      <w:r w:rsidRPr="00EA50FE">
        <w:t xml:space="preserve">1) Elaborar y/o analizar el Catálogo de Disposición Documental, en donde se registrará toda la información resultante de las fases de identificación y valoración; particularmente las series documentales, la codificación que se les haya asignado mediante el cuadro general de clasificación archivística, los valores primarios y secundarios relacionados con ellas, las vigencias o plazos de conservación ya determinados de los expedientes que las conformen, así como su destino final (archivo histórico o baja documental), </w:t>
      </w:r>
    </w:p>
    <w:p w:rsidR="00281317" w:rsidRPr="00EA50FE" w:rsidRDefault="00281317" w:rsidP="004863DC">
      <w:pPr>
        <w:pStyle w:val="Default"/>
        <w:spacing w:after="157"/>
        <w:jc w:val="both"/>
        <w:rPr>
          <w:color w:val="auto"/>
        </w:rPr>
      </w:pPr>
      <w:r w:rsidRPr="00EA50FE">
        <w:rPr>
          <w:color w:val="auto"/>
        </w:rPr>
        <w:t xml:space="preserve">Incluyéndose, en concordancia con la Ley de Transparencia y Acceso a la Información Pública del Estado de Puebla, las condiciones de acceso a la información documental, o sea, las que correspondan a cada serie incorporada al catálogo, en sus modalidades de información reservada o pública. </w:t>
      </w:r>
    </w:p>
    <w:p w:rsidR="00281317" w:rsidRPr="00EA50FE" w:rsidRDefault="00281317" w:rsidP="00AA6D6A">
      <w:pPr>
        <w:pStyle w:val="Default"/>
        <w:spacing w:after="157"/>
        <w:ind w:left="708"/>
        <w:jc w:val="both"/>
        <w:rPr>
          <w:color w:val="auto"/>
        </w:rPr>
      </w:pPr>
      <w:r w:rsidRPr="00EA50FE">
        <w:rPr>
          <w:color w:val="auto"/>
        </w:rPr>
        <w:t xml:space="preserve">2) Elaborar y/o analizar la guía simple archivos, que es una descripción más detallada de la documentación de archivo de la institución. </w:t>
      </w:r>
    </w:p>
    <w:p w:rsidR="00281317" w:rsidRPr="00EA50FE" w:rsidRDefault="00281317" w:rsidP="00AA6D6A">
      <w:pPr>
        <w:pStyle w:val="Default"/>
        <w:ind w:left="708"/>
        <w:jc w:val="both"/>
        <w:rPr>
          <w:color w:val="auto"/>
        </w:rPr>
      </w:pPr>
      <w:r w:rsidRPr="00EA50FE">
        <w:rPr>
          <w:color w:val="auto"/>
        </w:rPr>
        <w:t xml:space="preserve">3) Realizar y/o analizar también los inventarios: general, de transferencia primaria y secundaria, así como el de baja documental cuando proceda. </w:t>
      </w:r>
    </w:p>
    <w:p w:rsidR="00281317" w:rsidRPr="00EA50FE" w:rsidRDefault="00281317" w:rsidP="004863DC">
      <w:pPr>
        <w:pStyle w:val="Default"/>
        <w:jc w:val="both"/>
      </w:pPr>
    </w:p>
    <w:p w:rsidR="00281317" w:rsidRPr="00EA50FE" w:rsidRDefault="00281317" w:rsidP="004863DC">
      <w:pPr>
        <w:pStyle w:val="Default"/>
        <w:jc w:val="both"/>
      </w:pPr>
      <w:r w:rsidRPr="00EA50FE">
        <w:t>La elaboración de los instrumentos mencionados en los formatos oficiales y su incorporación en un manual de uso y operación, que requiere de actualizaciones constantes, dada la dinámica cambiante de las instituciones, abonará a la formalidad e institucionalización de los procesos de valoración.</w:t>
      </w:r>
    </w:p>
    <w:p w:rsidR="00AA6D6A" w:rsidRDefault="00AA6D6A">
      <w:pPr>
        <w:rPr>
          <w:rFonts w:ascii="Arial" w:hAnsi="Arial" w:cs="Arial"/>
          <w:b/>
          <w:bCs/>
          <w:color w:val="000000"/>
          <w:sz w:val="24"/>
          <w:szCs w:val="24"/>
        </w:rPr>
      </w:pPr>
      <w:r>
        <w:rPr>
          <w:b/>
          <w:bCs/>
        </w:rPr>
        <w:br w:type="page"/>
      </w:r>
    </w:p>
    <w:p w:rsidR="00AA6D6A" w:rsidRDefault="00AA6D6A" w:rsidP="004863DC">
      <w:pPr>
        <w:pStyle w:val="Default"/>
        <w:jc w:val="both"/>
        <w:rPr>
          <w:b/>
          <w:bCs/>
        </w:rPr>
      </w:pPr>
    </w:p>
    <w:p w:rsidR="00281317" w:rsidRPr="00EA50FE" w:rsidRDefault="00281317" w:rsidP="004863DC">
      <w:pPr>
        <w:pStyle w:val="Default"/>
        <w:jc w:val="both"/>
      </w:pPr>
      <w:r w:rsidRPr="00EA50FE">
        <w:rPr>
          <w:b/>
          <w:bCs/>
        </w:rPr>
        <w:t xml:space="preserve">Fase de Control </w:t>
      </w:r>
    </w:p>
    <w:p w:rsidR="00281317" w:rsidRPr="00EA50FE" w:rsidRDefault="00281317" w:rsidP="004863DC">
      <w:pPr>
        <w:pStyle w:val="Default"/>
        <w:jc w:val="both"/>
      </w:pPr>
      <w:r w:rsidRPr="00EA50FE">
        <w:t xml:space="preserve">Es la última fase y consiste en validar y aplicar el Catálogo de disposición documental. </w:t>
      </w:r>
    </w:p>
    <w:p w:rsidR="00281317" w:rsidRPr="00EA50FE" w:rsidRDefault="00281317" w:rsidP="004863DC">
      <w:pPr>
        <w:pStyle w:val="Default"/>
        <w:jc w:val="both"/>
      </w:pPr>
      <w:r w:rsidRPr="00EA50FE">
        <w:t xml:space="preserve">En la fase de control deberá considerarse: </w:t>
      </w:r>
    </w:p>
    <w:p w:rsidR="00281317" w:rsidRPr="00EA50FE" w:rsidRDefault="00281317" w:rsidP="00177D8E">
      <w:pPr>
        <w:pStyle w:val="Default"/>
        <w:numPr>
          <w:ilvl w:val="0"/>
          <w:numId w:val="14"/>
        </w:numPr>
        <w:spacing w:after="157"/>
        <w:jc w:val="both"/>
      </w:pPr>
      <w:r w:rsidRPr="00EA50FE">
        <w:t xml:space="preserve">El uso constante de los instrumentos archivísticos. </w:t>
      </w:r>
    </w:p>
    <w:p w:rsidR="00281317" w:rsidRPr="00EA50FE" w:rsidRDefault="00281317" w:rsidP="00177D8E">
      <w:pPr>
        <w:pStyle w:val="Default"/>
        <w:numPr>
          <w:ilvl w:val="0"/>
          <w:numId w:val="14"/>
        </w:numPr>
        <w:spacing w:after="157"/>
        <w:jc w:val="both"/>
      </w:pPr>
      <w:r w:rsidRPr="00EA50FE">
        <w:t xml:space="preserve">El uso de los instrumentos deberá respaldarse en impactantes campañas de difusión y asesoría archivística, así como en acciones de capacitación básica especializada. </w:t>
      </w:r>
    </w:p>
    <w:p w:rsidR="00281317" w:rsidRPr="00EA50FE" w:rsidRDefault="00281317" w:rsidP="00177D8E">
      <w:pPr>
        <w:pStyle w:val="Default"/>
        <w:numPr>
          <w:ilvl w:val="0"/>
          <w:numId w:val="14"/>
        </w:numPr>
        <w:jc w:val="both"/>
      </w:pPr>
      <w:r w:rsidRPr="00EA50FE">
        <w:t xml:space="preserve">Realizar un calendario de caducidades. </w:t>
      </w:r>
    </w:p>
    <w:p w:rsidR="00281317" w:rsidRPr="00EA50FE" w:rsidRDefault="00281317" w:rsidP="00177D8E">
      <w:pPr>
        <w:pStyle w:val="Default"/>
        <w:numPr>
          <w:ilvl w:val="0"/>
          <w:numId w:val="14"/>
        </w:numPr>
        <w:jc w:val="both"/>
        <w:rPr>
          <w:color w:val="auto"/>
        </w:rPr>
      </w:pPr>
      <w:r w:rsidRPr="00EA50FE">
        <w:rPr>
          <w:color w:val="auto"/>
        </w:rPr>
        <w:t xml:space="preserve">La unidad coordinadora de archivos debe verificar permanentemente la aplicación, uso, control y actualización de los instrumentos y procesos archivísticos de la institución. </w:t>
      </w:r>
    </w:p>
    <w:p w:rsidR="00281317" w:rsidRPr="00EA50FE" w:rsidRDefault="00281317" w:rsidP="00281317">
      <w:pPr>
        <w:pStyle w:val="Default"/>
        <w:rPr>
          <w:color w:val="auto"/>
        </w:rPr>
      </w:pPr>
    </w:p>
    <w:p w:rsidR="00281317" w:rsidRPr="00EA50FE" w:rsidRDefault="00281317" w:rsidP="004863DC">
      <w:pPr>
        <w:pStyle w:val="Default"/>
        <w:jc w:val="both"/>
        <w:rPr>
          <w:color w:val="auto"/>
        </w:rPr>
      </w:pPr>
      <w:r w:rsidRPr="00EA50FE">
        <w:rPr>
          <w:color w:val="auto"/>
        </w:rPr>
        <w:t>En la medida que la valoración se efectúe con eficiencia, realmente se podrá tener acceso a la información socialmente relevante, ya que el propósito esencial de la valoración es la conservación de la memoria histórica de las instituciones, así como la correcta gestión de la información administrativa.</w:t>
      </w:r>
    </w:p>
    <w:p w:rsidR="00C54705" w:rsidRPr="00EA50FE" w:rsidRDefault="00C54705" w:rsidP="00C54705">
      <w:pPr>
        <w:pStyle w:val="Default"/>
      </w:pPr>
    </w:p>
    <w:p w:rsidR="00281317" w:rsidRDefault="00281317" w:rsidP="00EA50FE">
      <w:pPr>
        <w:pStyle w:val="Default"/>
        <w:rPr>
          <w:b/>
          <w:color w:val="auto"/>
          <w:sz w:val="32"/>
          <w:szCs w:val="32"/>
        </w:rPr>
      </w:pPr>
    </w:p>
    <w:p w:rsidR="00AA6D6A" w:rsidRDefault="00AA6D6A">
      <w:pPr>
        <w:rPr>
          <w:rFonts w:ascii="Arial" w:hAnsi="Arial" w:cs="Arial"/>
          <w:b/>
          <w:sz w:val="32"/>
          <w:szCs w:val="32"/>
        </w:rPr>
      </w:pPr>
      <w:r>
        <w:rPr>
          <w:b/>
          <w:sz w:val="32"/>
          <w:szCs w:val="32"/>
        </w:rPr>
        <w:br w:type="page"/>
      </w:r>
    </w:p>
    <w:p w:rsidR="00C67604" w:rsidRPr="00C67604" w:rsidRDefault="00DB4355" w:rsidP="00AA6D6A">
      <w:pPr>
        <w:pStyle w:val="Estilo1"/>
      </w:pPr>
      <w:r>
        <w:lastRenderedPageBreak/>
        <w:t>5</w:t>
      </w:r>
      <w:r w:rsidR="003950BA">
        <w:t xml:space="preserve">.- </w:t>
      </w:r>
      <w:r w:rsidR="00C67604" w:rsidRPr="00C67604">
        <w:t>PROCEDIMIENTO DE EXPURGO</w:t>
      </w:r>
    </w:p>
    <w:p w:rsidR="00C67604" w:rsidRPr="00FF0D73" w:rsidRDefault="00C67604" w:rsidP="00C67604">
      <w:pPr>
        <w:pStyle w:val="Default"/>
        <w:rPr>
          <w:color w:val="auto"/>
        </w:rPr>
      </w:pPr>
      <w:r w:rsidRPr="00FF0D73">
        <w:rPr>
          <w:color w:val="auto"/>
        </w:rPr>
        <w:t>Definición: Expurgar en su definición, significa limpiar o purificar una cosa, quitando lo que se considera malo o inútil.</w:t>
      </w:r>
    </w:p>
    <w:p w:rsidR="00C67604" w:rsidRPr="00FF0D73" w:rsidRDefault="00C67604" w:rsidP="00C67604">
      <w:pPr>
        <w:pStyle w:val="Default"/>
        <w:rPr>
          <w:color w:val="auto"/>
        </w:rPr>
      </w:pPr>
      <w:r w:rsidRPr="00FF0D73">
        <w:rPr>
          <w:color w:val="auto"/>
        </w:rPr>
        <w:t>Para realizar el expurgo documental deberán tomarse en consideración las siguientes especificaciones</w:t>
      </w:r>
      <w:r w:rsidR="00530503">
        <w:rPr>
          <w:color w:val="auto"/>
        </w:rPr>
        <w:t xml:space="preserve"> de conformidad con el articulo 64 y 65 del </w:t>
      </w:r>
      <w:r w:rsidR="00530503">
        <w:t>Reglamento de la Ley de Archivo del Estado de Puebla</w:t>
      </w:r>
      <w:r w:rsidRPr="00FF0D73">
        <w:rPr>
          <w:color w:val="auto"/>
        </w:rPr>
        <w:t>:</w:t>
      </w:r>
    </w:p>
    <w:tbl>
      <w:tblPr>
        <w:tblStyle w:val="Tabladecuadrcula2-nfasis51"/>
        <w:tblW w:w="0" w:type="auto"/>
        <w:tblLayout w:type="fixed"/>
        <w:tblLook w:val="04A0" w:firstRow="1" w:lastRow="0" w:firstColumn="1" w:lastColumn="0" w:noHBand="0" w:noVBand="1"/>
      </w:tblPr>
      <w:tblGrid>
        <w:gridCol w:w="675"/>
        <w:gridCol w:w="8755"/>
      </w:tblGrid>
      <w:tr w:rsidR="00C67604" w:rsidTr="00A72F4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vAlign w:val="center"/>
          </w:tcPr>
          <w:p w:rsidR="00AA6D6A" w:rsidRPr="00AE5CA5" w:rsidRDefault="00D80F40" w:rsidP="00A72F48">
            <w:pPr>
              <w:pStyle w:val="Default"/>
              <w:jc w:val="center"/>
              <w:rPr>
                <w:rFonts w:eastAsia="Cambria"/>
                <w:b w:val="0"/>
                <w:bCs w:val="0"/>
                <w:color w:val="auto"/>
              </w:rPr>
            </w:pPr>
            <w:r w:rsidRPr="00AE5CA5">
              <w:rPr>
                <w:rFonts w:eastAsia="Cambria"/>
                <w:b w:val="0"/>
                <w:bCs w:val="0"/>
                <w:color w:val="auto"/>
              </w:rPr>
              <w:t>1</w:t>
            </w:r>
          </w:p>
        </w:tc>
        <w:tc>
          <w:tcPr>
            <w:tcW w:w="8755"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vAlign w:val="center"/>
          </w:tcPr>
          <w:p w:rsidR="00C67604" w:rsidRPr="00200585" w:rsidRDefault="00C67604" w:rsidP="00A72F48">
            <w:pPr>
              <w:pStyle w:val="Default"/>
              <w:jc w:val="both"/>
              <w:cnfStyle w:val="100000000000" w:firstRow="1" w:lastRow="0" w:firstColumn="0" w:lastColumn="0" w:oddVBand="0" w:evenVBand="0" w:oddHBand="0" w:evenHBand="0" w:firstRowFirstColumn="0" w:firstRowLastColumn="0" w:lastRowFirstColumn="0" w:lastRowLastColumn="0"/>
              <w:rPr>
                <w:rFonts w:eastAsia="Cambria"/>
                <w:b w:val="0"/>
                <w:bCs w:val="0"/>
                <w:color w:val="auto"/>
              </w:rPr>
            </w:pPr>
            <w:r w:rsidRPr="00200585">
              <w:rPr>
                <w:rFonts w:eastAsia="Cambria"/>
                <w:b w:val="0"/>
                <w:bCs w:val="0"/>
                <w:color w:val="auto"/>
              </w:rPr>
              <w:t>El expurgo se realizará en los archivos de trámite, antes de la transferencia primaria al archivo de concentración del sujeto obligado (de acuerdo al calendario de transferencias y al catál</w:t>
            </w:r>
            <w:r w:rsidR="00A72F48">
              <w:rPr>
                <w:rFonts w:eastAsia="Cambria"/>
                <w:b w:val="0"/>
                <w:bCs w:val="0"/>
                <w:color w:val="auto"/>
              </w:rPr>
              <w:t>ogo de disposición documental).</w:t>
            </w:r>
          </w:p>
        </w:tc>
      </w:tr>
      <w:tr w:rsidR="00C67604" w:rsidTr="00A72F4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8DB3E2" w:themeColor="text2" w:themeTint="66"/>
              <w:left w:val="single" w:sz="4" w:space="0" w:color="8DB3E2" w:themeColor="text2" w:themeTint="66"/>
            </w:tcBorders>
            <w:vAlign w:val="center"/>
          </w:tcPr>
          <w:p w:rsidR="00C67604" w:rsidRPr="00AE5CA5" w:rsidRDefault="00D80F40" w:rsidP="00A72F48">
            <w:pPr>
              <w:pStyle w:val="Default"/>
              <w:jc w:val="center"/>
              <w:rPr>
                <w:rFonts w:eastAsia="Cambria"/>
                <w:b w:val="0"/>
                <w:bCs w:val="0"/>
                <w:color w:val="auto"/>
              </w:rPr>
            </w:pPr>
            <w:r w:rsidRPr="00AE5CA5">
              <w:rPr>
                <w:rFonts w:eastAsia="Cambria"/>
                <w:b w:val="0"/>
                <w:bCs w:val="0"/>
                <w:color w:val="auto"/>
              </w:rPr>
              <w:t>2</w:t>
            </w:r>
          </w:p>
        </w:tc>
        <w:tc>
          <w:tcPr>
            <w:tcW w:w="8755" w:type="dxa"/>
            <w:tcBorders>
              <w:top w:val="single" w:sz="4" w:space="0" w:color="8DB3E2" w:themeColor="text2" w:themeTint="66"/>
              <w:right w:val="single" w:sz="4" w:space="0" w:color="8DB3E2" w:themeColor="text2" w:themeTint="66"/>
            </w:tcBorders>
            <w:vAlign w:val="center"/>
          </w:tcPr>
          <w:p w:rsidR="00C67604" w:rsidRPr="00AE5CA5" w:rsidRDefault="00C67604" w:rsidP="00A72F48">
            <w:pPr>
              <w:pStyle w:val="Default"/>
              <w:jc w:val="both"/>
              <w:cnfStyle w:val="000000100000" w:firstRow="0" w:lastRow="0" w:firstColumn="0" w:lastColumn="0" w:oddVBand="0" w:evenVBand="0" w:oddHBand="1" w:evenHBand="0" w:firstRowFirstColumn="0" w:firstRowLastColumn="0" w:lastRowFirstColumn="0" w:lastRowLastColumn="0"/>
              <w:rPr>
                <w:rFonts w:eastAsia="Cambria"/>
                <w:color w:val="auto"/>
              </w:rPr>
            </w:pPr>
          </w:p>
          <w:p w:rsidR="00C67604" w:rsidRPr="00AE5CA5" w:rsidRDefault="00C67604" w:rsidP="00A72F48">
            <w:pPr>
              <w:pStyle w:val="Default"/>
              <w:jc w:val="both"/>
              <w:cnfStyle w:val="000000100000" w:firstRow="0" w:lastRow="0" w:firstColumn="0" w:lastColumn="0" w:oddVBand="0" w:evenVBand="0" w:oddHBand="1" w:evenHBand="0" w:firstRowFirstColumn="0" w:firstRowLastColumn="0" w:lastRowFirstColumn="0" w:lastRowLastColumn="0"/>
              <w:rPr>
                <w:rFonts w:eastAsia="Cambria"/>
                <w:color w:val="auto"/>
              </w:rPr>
            </w:pPr>
            <w:r w:rsidRPr="00AE5CA5">
              <w:rPr>
                <w:rFonts w:eastAsia="Cambria"/>
                <w:color w:val="auto"/>
              </w:rPr>
              <w:t>Deberán realizarlo los responsables de los archivos de trámite (debido a que estas personas identifican la importancia que le dieron origen a los documentos y los valores primarios o secundarios determinados de acuerdo al catál</w:t>
            </w:r>
            <w:r w:rsidR="00A72F48">
              <w:rPr>
                <w:rFonts w:eastAsia="Cambria"/>
                <w:color w:val="auto"/>
              </w:rPr>
              <w:t>ogo de disposición documental).</w:t>
            </w:r>
          </w:p>
        </w:tc>
      </w:tr>
      <w:tr w:rsidR="00C67604" w:rsidTr="00A72F48">
        <w:trPr>
          <w:trHeight w:val="686"/>
        </w:trPr>
        <w:tc>
          <w:tcPr>
            <w:cnfStyle w:val="001000000000" w:firstRow="0" w:lastRow="0" w:firstColumn="1" w:lastColumn="0" w:oddVBand="0" w:evenVBand="0" w:oddHBand="0" w:evenHBand="0" w:firstRowFirstColumn="0" w:firstRowLastColumn="0" w:lastRowFirstColumn="0" w:lastRowLastColumn="0"/>
            <w:tcW w:w="675" w:type="dxa"/>
            <w:tcBorders>
              <w:left w:val="single" w:sz="4" w:space="0" w:color="8DB3E2" w:themeColor="text2" w:themeTint="66"/>
            </w:tcBorders>
            <w:vAlign w:val="center"/>
          </w:tcPr>
          <w:p w:rsidR="00C67604" w:rsidRPr="00AE5CA5" w:rsidRDefault="00D80F40" w:rsidP="00A72F48">
            <w:pPr>
              <w:pStyle w:val="Default"/>
              <w:jc w:val="center"/>
              <w:rPr>
                <w:rFonts w:eastAsia="Cambria"/>
                <w:b w:val="0"/>
                <w:bCs w:val="0"/>
                <w:color w:val="auto"/>
              </w:rPr>
            </w:pPr>
            <w:r w:rsidRPr="00AE5CA5">
              <w:rPr>
                <w:rFonts w:eastAsia="Cambria"/>
                <w:b w:val="0"/>
                <w:bCs w:val="0"/>
                <w:color w:val="auto"/>
              </w:rPr>
              <w:t>3</w:t>
            </w:r>
          </w:p>
        </w:tc>
        <w:tc>
          <w:tcPr>
            <w:tcW w:w="8755" w:type="dxa"/>
            <w:tcBorders>
              <w:right w:val="single" w:sz="4" w:space="0" w:color="8DB3E2" w:themeColor="text2" w:themeTint="66"/>
            </w:tcBorders>
            <w:vAlign w:val="center"/>
          </w:tcPr>
          <w:p w:rsidR="00C67604" w:rsidRPr="00AE5CA5" w:rsidRDefault="00C67604" w:rsidP="00A72F48">
            <w:pPr>
              <w:pStyle w:val="Default"/>
              <w:jc w:val="both"/>
              <w:cnfStyle w:val="000000000000" w:firstRow="0" w:lastRow="0" w:firstColumn="0" w:lastColumn="0" w:oddVBand="0" w:evenVBand="0" w:oddHBand="0" w:evenHBand="0" w:firstRowFirstColumn="0" w:firstRowLastColumn="0" w:lastRowFirstColumn="0" w:lastRowLastColumn="0"/>
              <w:rPr>
                <w:rFonts w:eastAsia="Cambria"/>
                <w:color w:val="auto"/>
              </w:rPr>
            </w:pPr>
            <w:r w:rsidRPr="00AE5CA5">
              <w:rPr>
                <w:rFonts w:eastAsia="Cambria"/>
                <w:color w:val="auto"/>
              </w:rPr>
              <w:t>Debe realizarse expediente por expediente.</w:t>
            </w:r>
          </w:p>
        </w:tc>
      </w:tr>
      <w:tr w:rsidR="00C67604" w:rsidTr="00A72F4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75" w:type="dxa"/>
            <w:tcBorders>
              <w:left w:val="single" w:sz="4" w:space="0" w:color="8DB3E2" w:themeColor="text2" w:themeTint="66"/>
            </w:tcBorders>
            <w:vAlign w:val="center"/>
          </w:tcPr>
          <w:p w:rsidR="00C67604" w:rsidRPr="00AE5CA5" w:rsidRDefault="00D80F40" w:rsidP="00A72F48">
            <w:pPr>
              <w:pStyle w:val="Default"/>
              <w:jc w:val="center"/>
              <w:rPr>
                <w:rFonts w:eastAsia="Cambria"/>
                <w:b w:val="0"/>
                <w:bCs w:val="0"/>
                <w:color w:val="auto"/>
              </w:rPr>
            </w:pPr>
            <w:r w:rsidRPr="00AE5CA5">
              <w:rPr>
                <w:rFonts w:eastAsia="Cambria"/>
                <w:b w:val="0"/>
                <w:bCs w:val="0"/>
                <w:color w:val="auto"/>
              </w:rPr>
              <w:t>4</w:t>
            </w:r>
          </w:p>
        </w:tc>
        <w:tc>
          <w:tcPr>
            <w:tcW w:w="8755" w:type="dxa"/>
            <w:tcBorders>
              <w:right w:val="single" w:sz="4" w:space="0" w:color="8DB3E2" w:themeColor="text2" w:themeTint="66"/>
            </w:tcBorders>
            <w:vAlign w:val="center"/>
          </w:tcPr>
          <w:p w:rsidR="00C67604" w:rsidRPr="00AE5CA5" w:rsidRDefault="00C67604" w:rsidP="00A72F48">
            <w:pPr>
              <w:pStyle w:val="Default"/>
              <w:jc w:val="both"/>
              <w:cnfStyle w:val="000000100000" w:firstRow="0" w:lastRow="0" w:firstColumn="0" w:lastColumn="0" w:oddVBand="0" w:evenVBand="0" w:oddHBand="1" w:evenHBand="0" w:firstRowFirstColumn="0" w:firstRowLastColumn="0" w:lastRowFirstColumn="0" w:lastRowLastColumn="0"/>
              <w:rPr>
                <w:rFonts w:eastAsia="Cambria"/>
                <w:color w:val="auto"/>
              </w:rPr>
            </w:pPr>
            <w:r w:rsidRPr="00AE5CA5">
              <w:rPr>
                <w:rFonts w:eastAsia="Cambria"/>
                <w:color w:val="auto"/>
              </w:rPr>
              <w:t xml:space="preserve">Se retirarán del expediente las copias simples, sin ningún valor </w:t>
            </w:r>
            <w:proofErr w:type="spellStart"/>
            <w:r w:rsidRPr="00AE5CA5">
              <w:rPr>
                <w:rFonts w:eastAsia="Cambria"/>
                <w:color w:val="auto"/>
              </w:rPr>
              <w:t>evidencial</w:t>
            </w:r>
            <w:proofErr w:type="spellEnd"/>
            <w:r w:rsidRPr="00AE5CA5">
              <w:rPr>
                <w:rFonts w:eastAsia="Cambria"/>
                <w:color w:val="auto"/>
              </w:rPr>
              <w:t xml:space="preserve"> como sellos, firmas, et</w:t>
            </w:r>
            <w:r w:rsidR="00A72F48">
              <w:rPr>
                <w:rFonts w:eastAsia="Cambria"/>
                <w:color w:val="auto"/>
              </w:rPr>
              <w:t>c.</w:t>
            </w:r>
          </w:p>
        </w:tc>
      </w:tr>
      <w:tr w:rsidR="00C67604" w:rsidTr="00A72F48">
        <w:trPr>
          <w:trHeight w:val="20"/>
        </w:trPr>
        <w:tc>
          <w:tcPr>
            <w:cnfStyle w:val="001000000000" w:firstRow="0" w:lastRow="0" w:firstColumn="1" w:lastColumn="0" w:oddVBand="0" w:evenVBand="0" w:oddHBand="0" w:evenHBand="0" w:firstRowFirstColumn="0" w:firstRowLastColumn="0" w:lastRowFirstColumn="0" w:lastRowLastColumn="0"/>
            <w:tcW w:w="675" w:type="dxa"/>
            <w:tcBorders>
              <w:left w:val="single" w:sz="4" w:space="0" w:color="8DB3E2" w:themeColor="text2" w:themeTint="66"/>
            </w:tcBorders>
            <w:vAlign w:val="center"/>
          </w:tcPr>
          <w:p w:rsidR="00C67604" w:rsidRPr="00AE5CA5" w:rsidRDefault="00D80F40" w:rsidP="00A72F48">
            <w:pPr>
              <w:pStyle w:val="Default"/>
              <w:jc w:val="center"/>
              <w:rPr>
                <w:rFonts w:eastAsia="Cambria"/>
                <w:b w:val="0"/>
                <w:bCs w:val="0"/>
                <w:color w:val="auto"/>
              </w:rPr>
            </w:pPr>
            <w:r w:rsidRPr="00AE5CA5">
              <w:rPr>
                <w:rFonts w:eastAsia="Cambria"/>
                <w:b w:val="0"/>
                <w:bCs w:val="0"/>
                <w:color w:val="auto"/>
              </w:rPr>
              <w:t>5</w:t>
            </w:r>
          </w:p>
        </w:tc>
        <w:tc>
          <w:tcPr>
            <w:tcW w:w="8755" w:type="dxa"/>
            <w:tcBorders>
              <w:right w:val="single" w:sz="4" w:space="0" w:color="8DB3E2" w:themeColor="text2" w:themeTint="66"/>
            </w:tcBorders>
            <w:vAlign w:val="center"/>
          </w:tcPr>
          <w:p w:rsidR="00C67604" w:rsidRPr="00AE5CA5" w:rsidRDefault="00A72F48" w:rsidP="00A72F48">
            <w:pPr>
              <w:pStyle w:val="Default"/>
              <w:jc w:val="both"/>
              <w:cnfStyle w:val="000000000000" w:firstRow="0" w:lastRow="0" w:firstColumn="0" w:lastColumn="0" w:oddVBand="0" w:evenVBand="0" w:oddHBand="0" w:evenHBand="0" w:firstRowFirstColumn="0" w:firstRowLastColumn="0" w:lastRowFirstColumn="0" w:lastRowLastColumn="0"/>
              <w:rPr>
                <w:rFonts w:eastAsia="Cambria"/>
                <w:color w:val="auto"/>
              </w:rPr>
            </w:pPr>
            <w:r>
              <w:rPr>
                <w:rFonts w:eastAsia="Cambria"/>
                <w:color w:val="auto"/>
              </w:rPr>
              <w:t>Só</w:t>
            </w:r>
            <w:r w:rsidR="00C67604" w:rsidRPr="00AE5CA5">
              <w:rPr>
                <w:rFonts w:eastAsia="Cambria"/>
                <w:color w:val="auto"/>
              </w:rPr>
              <w:t>lo cuando no existan los documentos originales se</w:t>
            </w:r>
            <w:r>
              <w:rPr>
                <w:rFonts w:eastAsia="Cambria"/>
                <w:color w:val="auto"/>
              </w:rPr>
              <w:t xml:space="preserve"> justifica la guarda de copias.</w:t>
            </w:r>
          </w:p>
        </w:tc>
      </w:tr>
      <w:tr w:rsidR="00C67604" w:rsidTr="00A72F4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75" w:type="dxa"/>
            <w:tcBorders>
              <w:left w:val="single" w:sz="4" w:space="0" w:color="8DB3E2" w:themeColor="text2" w:themeTint="66"/>
            </w:tcBorders>
            <w:vAlign w:val="center"/>
          </w:tcPr>
          <w:p w:rsidR="00C67604" w:rsidRPr="00AE5CA5" w:rsidRDefault="00D80F40" w:rsidP="00A72F48">
            <w:pPr>
              <w:pStyle w:val="Default"/>
              <w:jc w:val="center"/>
              <w:rPr>
                <w:rFonts w:eastAsia="Cambria"/>
                <w:b w:val="0"/>
                <w:bCs w:val="0"/>
                <w:color w:val="auto"/>
              </w:rPr>
            </w:pPr>
            <w:r w:rsidRPr="00AE5CA5">
              <w:rPr>
                <w:rFonts w:eastAsia="Cambria"/>
                <w:b w:val="0"/>
                <w:bCs w:val="0"/>
                <w:color w:val="auto"/>
              </w:rPr>
              <w:t>6</w:t>
            </w:r>
          </w:p>
        </w:tc>
        <w:tc>
          <w:tcPr>
            <w:tcW w:w="8755" w:type="dxa"/>
            <w:tcBorders>
              <w:right w:val="single" w:sz="4" w:space="0" w:color="8DB3E2" w:themeColor="text2" w:themeTint="66"/>
            </w:tcBorders>
            <w:vAlign w:val="center"/>
          </w:tcPr>
          <w:p w:rsidR="00C67604" w:rsidRPr="00AE5CA5" w:rsidRDefault="00C67604" w:rsidP="00A72F48">
            <w:pPr>
              <w:pStyle w:val="Default"/>
              <w:jc w:val="both"/>
              <w:cnfStyle w:val="000000100000" w:firstRow="0" w:lastRow="0" w:firstColumn="0" w:lastColumn="0" w:oddVBand="0" w:evenVBand="0" w:oddHBand="1" w:evenHBand="0" w:firstRowFirstColumn="0" w:firstRowLastColumn="0" w:lastRowFirstColumn="0" w:lastRowLastColumn="0"/>
              <w:rPr>
                <w:rFonts w:eastAsia="Cambria"/>
                <w:color w:val="auto"/>
              </w:rPr>
            </w:pPr>
            <w:r w:rsidRPr="00AE5CA5">
              <w:rPr>
                <w:rFonts w:eastAsia="Cambria"/>
                <w:color w:val="auto"/>
              </w:rPr>
              <w:t>Retirar cualquier documento de apoyo informativo, que se caracterizan por contener información de apoyo para realizar las tareas asignadas, como por ejemplo leyes que corresponden a otras instancias, mapas, directorios, instructivos, etc., o de comprobación inmediata como recibos, notas, vales, etc., y que no se consideran documento de archivo (Ramírez J., 2011, p. 60)</w:t>
            </w:r>
          </w:p>
        </w:tc>
      </w:tr>
      <w:tr w:rsidR="00C67604" w:rsidTr="00A72F48">
        <w:trPr>
          <w:trHeight w:val="20"/>
        </w:trPr>
        <w:tc>
          <w:tcPr>
            <w:cnfStyle w:val="001000000000" w:firstRow="0" w:lastRow="0" w:firstColumn="1" w:lastColumn="0" w:oddVBand="0" w:evenVBand="0" w:oddHBand="0" w:evenHBand="0" w:firstRowFirstColumn="0" w:firstRowLastColumn="0" w:lastRowFirstColumn="0" w:lastRowLastColumn="0"/>
            <w:tcW w:w="675" w:type="dxa"/>
            <w:tcBorders>
              <w:left w:val="single" w:sz="4" w:space="0" w:color="8DB3E2" w:themeColor="text2" w:themeTint="66"/>
              <w:bottom w:val="single" w:sz="4" w:space="0" w:color="8DB3E2" w:themeColor="text2" w:themeTint="66"/>
            </w:tcBorders>
            <w:vAlign w:val="center"/>
          </w:tcPr>
          <w:p w:rsidR="00C67604" w:rsidRPr="00AE5CA5" w:rsidRDefault="00D80F40" w:rsidP="00A72F48">
            <w:pPr>
              <w:pStyle w:val="Default"/>
              <w:jc w:val="center"/>
              <w:rPr>
                <w:rFonts w:eastAsia="Cambria"/>
                <w:b w:val="0"/>
                <w:bCs w:val="0"/>
                <w:color w:val="auto"/>
              </w:rPr>
            </w:pPr>
            <w:r w:rsidRPr="00AE5CA5">
              <w:rPr>
                <w:rFonts w:eastAsia="Cambria"/>
                <w:b w:val="0"/>
                <w:bCs w:val="0"/>
                <w:color w:val="auto"/>
              </w:rPr>
              <w:t>7</w:t>
            </w:r>
          </w:p>
        </w:tc>
        <w:tc>
          <w:tcPr>
            <w:tcW w:w="8755" w:type="dxa"/>
            <w:tcBorders>
              <w:bottom w:val="single" w:sz="4" w:space="0" w:color="8DB3E2" w:themeColor="text2" w:themeTint="66"/>
              <w:right w:val="single" w:sz="4" w:space="0" w:color="8DB3E2" w:themeColor="text2" w:themeTint="66"/>
            </w:tcBorders>
            <w:vAlign w:val="center"/>
          </w:tcPr>
          <w:p w:rsidR="00C67604" w:rsidRPr="00AE5CA5" w:rsidRDefault="00C67604" w:rsidP="00A72F48">
            <w:pPr>
              <w:pStyle w:val="Default"/>
              <w:jc w:val="both"/>
              <w:cnfStyle w:val="000000000000" w:firstRow="0" w:lastRow="0" w:firstColumn="0" w:lastColumn="0" w:oddVBand="0" w:evenVBand="0" w:oddHBand="0" w:evenHBand="0" w:firstRowFirstColumn="0" w:firstRowLastColumn="0" w:lastRowFirstColumn="0" w:lastRowLastColumn="0"/>
              <w:rPr>
                <w:rFonts w:eastAsia="Cambria"/>
                <w:color w:val="auto"/>
              </w:rPr>
            </w:pPr>
            <w:r w:rsidRPr="00AE5CA5">
              <w:rPr>
                <w:rFonts w:eastAsia="Cambria"/>
                <w:color w:val="auto"/>
              </w:rPr>
              <w:t>Deberán retirarse de los documentos de archivo, clips, grapas, broches metálicos ya que debido a la oxidación puede dañar al documento a través del tiempo, así como también evitar la pe</w:t>
            </w:r>
            <w:r w:rsidR="00A72F48">
              <w:rPr>
                <w:rFonts w:eastAsia="Cambria"/>
                <w:color w:val="auto"/>
              </w:rPr>
              <w:t>rforación de dichos documentos.</w:t>
            </w:r>
          </w:p>
        </w:tc>
      </w:tr>
    </w:tbl>
    <w:p w:rsidR="00C67604" w:rsidRDefault="00C67604" w:rsidP="00C67604">
      <w:pPr>
        <w:pStyle w:val="Default"/>
        <w:rPr>
          <w:color w:val="auto"/>
        </w:rPr>
      </w:pPr>
    </w:p>
    <w:p w:rsidR="008C49D2" w:rsidRDefault="008C49D2" w:rsidP="00C67604">
      <w:pPr>
        <w:pStyle w:val="Default"/>
        <w:rPr>
          <w:color w:val="auto"/>
        </w:rPr>
      </w:pPr>
    </w:p>
    <w:p w:rsidR="008C49D2" w:rsidRDefault="008C49D2" w:rsidP="00C67604">
      <w:pPr>
        <w:pStyle w:val="Default"/>
        <w:rPr>
          <w:color w:val="auto"/>
        </w:rPr>
      </w:pPr>
    </w:p>
    <w:p w:rsidR="008C49D2" w:rsidRDefault="008C49D2" w:rsidP="00C67604">
      <w:pPr>
        <w:pStyle w:val="Default"/>
        <w:rPr>
          <w:color w:val="auto"/>
        </w:rPr>
      </w:pPr>
    </w:p>
    <w:p w:rsidR="008C49D2" w:rsidRDefault="008C49D2" w:rsidP="00C67604">
      <w:pPr>
        <w:pStyle w:val="Default"/>
        <w:rPr>
          <w:color w:val="auto"/>
        </w:rPr>
      </w:pPr>
    </w:p>
    <w:p w:rsidR="008C49D2" w:rsidRDefault="008C49D2" w:rsidP="00C67604">
      <w:pPr>
        <w:pStyle w:val="Default"/>
        <w:rPr>
          <w:color w:val="auto"/>
        </w:rPr>
      </w:pPr>
    </w:p>
    <w:p w:rsidR="008C49D2" w:rsidRPr="006E63B9" w:rsidRDefault="008C49D2" w:rsidP="008C49D2">
      <w:pPr>
        <w:pStyle w:val="Default"/>
        <w:rPr>
          <w:b/>
          <w:color w:val="auto"/>
        </w:rPr>
      </w:pPr>
      <w:r w:rsidRPr="006E63B9">
        <w:rPr>
          <w:b/>
          <w:color w:val="auto"/>
        </w:rPr>
        <w:t>PROCEDIMIENTO DE EXPURGO</w:t>
      </w:r>
    </w:p>
    <w:p w:rsidR="00C67604" w:rsidRDefault="00C67604" w:rsidP="004863DC">
      <w:pPr>
        <w:pStyle w:val="Default"/>
        <w:jc w:val="both"/>
        <w:rPr>
          <w:color w:val="auto"/>
        </w:rPr>
      </w:pPr>
      <w:r w:rsidRPr="006E27E3">
        <w:rPr>
          <w:color w:val="auto"/>
        </w:rPr>
        <w:t>Una vez realizado el proceso de integración de expedientes, así como el del expurgo documental, por el responsable del archivo de trámite correspondiente, se estará en posibilidades de preparar la documentación en sus respectivas cajas archivadoras, para la realización de la Transferencia Primaria al archivo de concentración, de acuerdo al calendario de Transferencias y según lo indicado en el catálogo de disposición documental del sujeto obligado.</w:t>
      </w:r>
    </w:p>
    <w:p w:rsidR="00C67604" w:rsidRPr="006E27E3" w:rsidRDefault="00C67604" w:rsidP="004863DC">
      <w:pPr>
        <w:pStyle w:val="Default"/>
        <w:jc w:val="both"/>
        <w:rPr>
          <w:color w:val="auto"/>
        </w:rPr>
      </w:pPr>
      <w:r w:rsidRPr="006E27E3">
        <w:rPr>
          <w:color w:val="auto"/>
        </w:rPr>
        <w:t>Cuando el expurgo documental anterior al año</w:t>
      </w:r>
      <w:r>
        <w:rPr>
          <w:color w:val="auto"/>
        </w:rPr>
        <w:t xml:space="preserve"> 2015</w:t>
      </w:r>
      <w:r w:rsidRPr="006E27E3">
        <w:rPr>
          <w:color w:val="auto"/>
        </w:rPr>
        <w:t xml:space="preserve"> no se llevó a cabo y la documentación se encuentra ya en el archivo de concentración del sujeto</w:t>
      </w:r>
      <w:r>
        <w:rPr>
          <w:color w:val="auto"/>
        </w:rPr>
        <w:t xml:space="preserve"> </w:t>
      </w:r>
      <w:r>
        <w:rPr>
          <w:sz w:val="23"/>
          <w:szCs w:val="23"/>
        </w:rPr>
        <w:t>obligado, deberá realizarse este procedimiento, así como el de integración de expedientes (en caso de no haberlo realizado), por el personal designado para ello, pero siempre bajo la responsabilidad y supervisión del responsable del archivo de trámite que lo originó y del responsable del archivo de concentración, donde se encuentre la documentación.</w:t>
      </w:r>
    </w:p>
    <w:p w:rsidR="00C67604" w:rsidRDefault="00C67604" w:rsidP="0097019F">
      <w:pPr>
        <w:spacing w:after="0" w:line="240" w:lineRule="auto"/>
        <w:rPr>
          <w:rFonts w:ascii="Arial" w:eastAsia="Times New Roman" w:hAnsi="Arial" w:cs="Arial"/>
          <w:b/>
          <w:bCs/>
          <w:sz w:val="32"/>
          <w:szCs w:val="32"/>
          <w:lang w:val="es-ES" w:eastAsia="es-ES"/>
        </w:rPr>
      </w:pPr>
    </w:p>
    <w:p w:rsidR="00C67604" w:rsidRDefault="00C67604" w:rsidP="0097019F">
      <w:pPr>
        <w:spacing w:after="0" w:line="240" w:lineRule="auto"/>
        <w:rPr>
          <w:rFonts w:ascii="Arial" w:eastAsia="Times New Roman" w:hAnsi="Arial" w:cs="Arial"/>
          <w:b/>
          <w:bCs/>
          <w:sz w:val="32"/>
          <w:szCs w:val="32"/>
          <w:lang w:val="es-ES" w:eastAsia="es-ES"/>
        </w:rPr>
      </w:pPr>
    </w:p>
    <w:p w:rsidR="00C67604" w:rsidRDefault="00C67604" w:rsidP="0097019F">
      <w:pPr>
        <w:spacing w:after="0" w:line="240" w:lineRule="auto"/>
        <w:rPr>
          <w:rFonts w:ascii="Arial" w:eastAsia="Times New Roman" w:hAnsi="Arial" w:cs="Arial"/>
          <w:b/>
          <w:bCs/>
          <w:sz w:val="32"/>
          <w:szCs w:val="32"/>
          <w:lang w:val="es-ES" w:eastAsia="es-ES"/>
        </w:rPr>
      </w:pPr>
    </w:p>
    <w:p w:rsidR="00C67604" w:rsidRDefault="00C67604" w:rsidP="0097019F">
      <w:pPr>
        <w:spacing w:after="0" w:line="240" w:lineRule="auto"/>
        <w:rPr>
          <w:rFonts w:ascii="Arial" w:eastAsia="Times New Roman" w:hAnsi="Arial" w:cs="Arial"/>
          <w:b/>
          <w:bCs/>
          <w:sz w:val="32"/>
          <w:szCs w:val="32"/>
          <w:lang w:val="es-ES" w:eastAsia="es-ES"/>
        </w:rPr>
      </w:pPr>
    </w:p>
    <w:p w:rsidR="00C67604" w:rsidRDefault="00C67604" w:rsidP="0097019F">
      <w:pPr>
        <w:spacing w:after="0" w:line="240" w:lineRule="auto"/>
        <w:rPr>
          <w:rFonts w:ascii="Arial" w:eastAsia="Times New Roman" w:hAnsi="Arial" w:cs="Arial"/>
          <w:b/>
          <w:bCs/>
          <w:sz w:val="32"/>
          <w:szCs w:val="32"/>
          <w:lang w:val="es-ES" w:eastAsia="es-ES"/>
        </w:rPr>
      </w:pPr>
    </w:p>
    <w:p w:rsidR="00C67604" w:rsidRDefault="00C67604" w:rsidP="0097019F">
      <w:pPr>
        <w:spacing w:after="0" w:line="240" w:lineRule="auto"/>
        <w:rPr>
          <w:rFonts w:ascii="Arial" w:eastAsia="Times New Roman" w:hAnsi="Arial" w:cs="Arial"/>
          <w:b/>
          <w:bCs/>
          <w:sz w:val="32"/>
          <w:szCs w:val="32"/>
          <w:lang w:val="es-ES" w:eastAsia="es-ES"/>
        </w:rPr>
      </w:pPr>
    </w:p>
    <w:p w:rsidR="00C67604" w:rsidRDefault="00C67604" w:rsidP="0097019F">
      <w:pPr>
        <w:spacing w:after="0" w:line="240" w:lineRule="auto"/>
        <w:rPr>
          <w:rFonts w:ascii="Arial" w:eastAsia="Times New Roman" w:hAnsi="Arial" w:cs="Arial"/>
          <w:b/>
          <w:bCs/>
          <w:sz w:val="32"/>
          <w:szCs w:val="32"/>
          <w:lang w:val="es-ES" w:eastAsia="es-ES"/>
        </w:rPr>
      </w:pPr>
    </w:p>
    <w:p w:rsidR="00C67604" w:rsidRDefault="00C67604" w:rsidP="0097019F">
      <w:pPr>
        <w:spacing w:after="0" w:line="240" w:lineRule="auto"/>
        <w:rPr>
          <w:rFonts w:ascii="Arial" w:eastAsia="Times New Roman" w:hAnsi="Arial" w:cs="Arial"/>
          <w:b/>
          <w:bCs/>
          <w:sz w:val="32"/>
          <w:szCs w:val="32"/>
          <w:lang w:val="es-ES" w:eastAsia="es-ES"/>
        </w:rPr>
      </w:pPr>
    </w:p>
    <w:p w:rsidR="00C67604" w:rsidRDefault="00C67604" w:rsidP="0097019F">
      <w:pPr>
        <w:spacing w:after="0" w:line="240" w:lineRule="auto"/>
        <w:rPr>
          <w:rFonts w:ascii="Arial" w:eastAsia="Times New Roman" w:hAnsi="Arial" w:cs="Arial"/>
          <w:b/>
          <w:bCs/>
          <w:sz w:val="32"/>
          <w:szCs w:val="32"/>
          <w:lang w:val="es-ES" w:eastAsia="es-ES"/>
        </w:rPr>
      </w:pPr>
    </w:p>
    <w:p w:rsidR="00C67604" w:rsidRDefault="00C67604" w:rsidP="0097019F">
      <w:pPr>
        <w:spacing w:after="0" w:line="240" w:lineRule="auto"/>
        <w:rPr>
          <w:rFonts w:ascii="Arial" w:eastAsia="Times New Roman" w:hAnsi="Arial" w:cs="Arial"/>
          <w:b/>
          <w:bCs/>
          <w:sz w:val="32"/>
          <w:szCs w:val="32"/>
          <w:lang w:val="es-ES" w:eastAsia="es-ES"/>
        </w:rPr>
      </w:pPr>
    </w:p>
    <w:p w:rsidR="00C67604" w:rsidRDefault="00C67604" w:rsidP="0097019F">
      <w:pPr>
        <w:spacing w:after="0" w:line="240" w:lineRule="auto"/>
        <w:rPr>
          <w:rFonts w:ascii="Arial" w:eastAsia="Times New Roman" w:hAnsi="Arial" w:cs="Arial"/>
          <w:b/>
          <w:bCs/>
          <w:sz w:val="32"/>
          <w:szCs w:val="32"/>
          <w:lang w:val="es-ES" w:eastAsia="es-ES"/>
        </w:rPr>
      </w:pPr>
    </w:p>
    <w:p w:rsidR="00C67604" w:rsidRDefault="00C67604" w:rsidP="0097019F">
      <w:pPr>
        <w:spacing w:after="0" w:line="240" w:lineRule="auto"/>
        <w:rPr>
          <w:rFonts w:ascii="Arial" w:eastAsia="Times New Roman" w:hAnsi="Arial" w:cs="Arial"/>
          <w:b/>
          <w:bCs/>
          <w:sz w:val="32"/>
          <w:szCs w:val="32"/>
          <w:lang w:val="es-ES" w:eastAsia="es-ES"/>
        </w:rPr>
      </w:pPr>
    </w:p>
    <w:p w:rsidR="00C67604" w:rsidRDefault="00C67604" w:rsidP="0097019F">
      <w:pPr>
        <w:spacing w:after="0" w:line="240" w:lineRule="auto"/>
        <w:rPr>
          <w:rFonts w:ascii="Arial" w:eastAsia="Times New Roman" w:hAnsi="Arial" w:cs="Arial"/>
          <w:b/>
          <w:bCs/>
          <w:sz w:val="32"/>
          <w:szCs w:val="32"/>
          <w:lang w:val="es-ES" w:eastAsia="es-ES"/>
        </w:rPr>
      </w:pPr>
    </w:p>
    <w:p w:rsidR="00C67604" w:rsidRDefault="00C67604" w:rsidP="0097019F">
      <w:pPr>
        <w:spacing w:after="0" w:line="240" w:lineRule="auto"/>
        <w:rPr>
          <w:rFonts w:ascii="Arial" w:eastAsia="Times New Roman" w:hAnsi="Arial" w:cs="Arial"/>
          <w:b/>
          <w:bCs/>
          <w:sz w:val="32"/>
          <w:szCs w:val="32"/>
          <w:lang w:val="es-ES" w:eastAsia="es-ES"/>
        </w:rPr>
      </w:pPr>
    </w:p>
    <w:p w:rsidR="00C67604" w:rsidRDefault="00EA50FE" w:rsidP="0097019F">
      <w:pPr>
        <w:spacing w:after="0" w:line="240" w:lineRule="auto"/>
        <w:rPr>
          <w:rFonts w:ascii="Arial" w:eastAsia="Times New Roman" w:hAnsi="Arial" w:cs="Arial"/>
          <w:b/>
          <w:bCs/>
          <w:sz w:val="32"/>
          <w:szCs w:val="32"/>
          <w:lang w:val="es-ES" w:eastAsia="es-ES"/>
        </w:rPr>
      </w:pPr>
      <w:r>
        <w:rPr>
          <w:rFonts w:ascii="Arial" w:eastAsia="Times New Roman" w:hAnsi="Arial" w:cs="Arial"/>
          <w:b/>
          <w:bCs/>
          <w:sz w:val="32"/>
          <w:szCs w:val="32"/>
          <w:lang w:val="es-ES" w:eastAsia="es-ES"/>
        </w:rPr>
        <w:tab/>
      </w:r>
      <w:r>
        <w:rPr>
          <w:rFonts w:ascii="Arial" w:eastAsia="Times New Roman" w:hAnsi="Arial" w:cs="Arial"/>
          <w:b/>
          <w:bCs/>
          <w:sz w:val="32"/>
          <w:szCs w:val="32"/>
          <w:lang w:val="es-ES" w:eastAsia="es-ES"/>
        </w:rPr>
        <w:tab/>
        <w:t xml:space="preserve"> </w:t>
      </w:r>
    </w:p>
    <w:p w:rsidR="00C67604" w:rsidRDefault="00C67604" w:rsidP="0097019F">
      <w:pPr>
        <w:spacing w:after="0" w:line="240" w:lineRule="auto"/>
        <w:rPr>
          <w:rFonts w:ascii="Arial" w:eastAsia="Times New Roman" w:hAnsi="Arial" w:cs="Arial"/>
          <w:b/>
          <w:bCs/>
          <w:sz w:val="32"/>
          <w:szCs w:val="32"/>
          <w:lang w:val="es-ES" w:eastAsia="es-ES"/>
        </w:rPr>
      </w:pPr>
    </w:p>
    <w:p w:rsidR="00C67604" w:rsidRDefault="00C67604" w:rsidP="0097019F">
      <w:pPr>
        <w:spacing w:after="0" w:line="240" w:lineRule="auto"/>
        <w:rPr>
          <w:rFonts w:ascii="Arial" w:eastAsia="Times New Roman" w:hAnsi="Arial" w:cs="Arial"/>
          <w:b/>
          <w:bCs/>
          <w:sz w:val="32"/>
          <w:szCs w:val="32"/>
          <w:lang w:val="es-ES" w:eastAsia="es-ES"/>
        </w:rPr>
      </w:pPr>
    </w:p>
    <w:p w:rsidR="00C67604" w:rsidRDefault="00C67604" w:rsidP="0097019F">
      <w:pPr>
        <w:spacing w:after="0" w:line="240" w:lineRule="auto"/>
        <w:rPr>
          <w:rFonts w:ascii="Arial" w:eastAsia="Times New Roman" w:hAnsi="Arial" w:cs="Arial"/>
          <w:b/>
          <w:bCs/>
          <w:sz w:val="32"/>
          <w:szCs w:val="32"/>
          <w:lang w:val="es-ES" w:eastAsia="es-ES"/>
        </w:rPr>
      </w:pPr>
    </w:p>
    <w:p w:rsidR="00695A4F" w:rsidRDefault="00695A4F" w:rsidP="0097019F">
      <w:pPr>
        <w:spacing w:after="0" w:line="240" w:lineRule="auto"/>
        <w:rPr>
          <w:rFonts w:ascii="Arial" w:eastAsia="Times New Roman" w:hAnsi="Arial" w:cs="Arial"/>
          <w:b/>
          <w:bCs/>
          <w:sz w:val="32"/>
          <w:szCs w:val="32"/>
          <w:lang w:val="es-ES" w:eastAsia="es-ES"/>
        </w:rPr>
      </w:pPr>
    </w:p>
    <w:p w:rsidR="00EA50FE" w:rsidRDefault="00EA50FE" w:rsidP="0097019F">
      <w:pPr>
        <w:spacing w:after="0" w:line="240" w:lineRule="auto"/>
        <w:rPr>
          <w:rFonts w:ascii="Arial" w:eastAsia="Times New Roman" w:hAnsi="Arial" w:cs="Arial"/>
          <w:b/>
          <w:bCs/>
          <w:sz w:val="32"/>
          <w:szCs w:val="32"/>
          <w:lang w:val="es-ES" w:eastAsia="es-ES"/>
        </w:rPr>
      </w:pPr>
    </w:p>
    <w:p w:rsidR="00B95860" w:rsidRDefault="00DB4355" w:rsidP="00A72F48">
      <w:pPr>
        <w:pStyle w:val="Estilo1"/>
      </w:pPr>
      <w:r>
        <w:lastRenderedPageBreak/>
        <w:t>6</w:t>
      </w:r>
      <w:r w:rsidR="003950BA">
        <w:t xml:space="preserve">.- </w:t>
      </w:r>
      <w:r>
        <w:t>PROCEDIMIENTO DEL LLENADO DE</w:t>
      </w:r>
      <w:r w:rsidR="007E2F68">
        <w:t xml:space="preserve"> LA </w:t>
      </w:r>
      <w:r w:rsidR="004A635A">
        <w:t>CARATULA DE</w:t>
      </w:r>
      <w:r w:rsidR="007E2F68">
        <w:t xml:space="preserve"> EXPEDIENTE</w:t>
      </w:r>
    </w:p>
    <w:p w:rsidR="007E2F68" w:rsidRPr="00A72F48" w:rsidRDefault="007E2F68" w:rsidP="0097019F">
      <w:pPr>
        <w:spacing w:after="0" w:line="240" w:lineRule="auto"/>
        <w:rPr>
          <w:rFonts w:ascii="Arial" w:eastAsia="Times New Roman" w:hAnsi="Arial" w:cs="Arial"/>
          <w:b/>
          <w:bCs/>
          <w:szCs w:val="32"/>
          <w:lang w:val="es-ES" w:eastAsia="es-ES"/>
        </w:rPr>
      </w:pPr>
    </w:p>
    <w:tbl>
      <w:tblPr>
        <w:tblStyle w:val="Tabladecuadrcula2-nfasis51"/>
        <w:tblW w:w="9479" w:type="dxa"/>
        <w:tblLook w:val="04A0" w:firstRow="1" w:lastRow="0" w:firstColumn="1" w:lastColumn="0" w:noHBand="0" w:noVBand="1"/>
      </w:tblPr>
      <w:tblGrid>
        <w:gridCol w:w="1283"/>
        <w:gridCol w:w="2227"/>
        <w:gridCol w:w="2972"/>
        <w:gridCol w:w="2997"/>
      </w:tblGrid>
      <w:tr w:rsidR="007E2F68" w:rsidRPr="00A72F48" w:rsidTr="002005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3" w:type="dxa"/>
            <w:tcBorders>
              <w:top w:val="single" w:sz="4" w:space="0" w:color="8DB3E2" w:themeColor="text2" w:themeTint="66"/>
              <w:left w:val="single" w:sz="4" w:space="0" w:color="8DB3E2" w:themeColor="text2" w:themeTint="66"/>
              <w:right w:val="single" w:sz="4" w:space="0" w:color="8DB3E2" w:themeColor="text2" w:themeTint="66"/>
            </w:tcBorders>
          </w:tcPr>
          <w:p w:rsidR="007E2F68" w:rsidRPr="00A72F48" w:rsidRDefault="007E2F68" w:rsidP="00750B37">
            <w:pPr>
              <w:jc w:val="center"/>
              <w:rPr>
                <w:rFonts w:ascii="Arial" w:hAnsi="Arial" w:cs="Arial"/>
                <w:b w:val="0"/>
                <w:bCs w:val="0"/>
                <w:sz w:val="23"/>
                <w:szCs w:val="23"/>
              </w:rPr>
            </w:pPr>
            <w:r w:rsidRPr="00A72F48">
              <w:rPr>
                <w:rFonts w:ascii="Arial" w:hAnsi="Arial" w:cs="Arial"/>
                <w:b w:val="0"/>
                <w:bCs w:val="0"/>
                <w:sz w:val="23"/>
                <w:szCs w:val="23"/>
              </w:rPr>
              <w:t>NÚMERO</w:t>
            </w:r>
          </w:p>
        </w:tc>
        <w:tc>
          <w:tcPr>
            <w:tcW w:w="2227" w:type="dxa"/>
            <w:tcBorders>
              <w:top w:val="single" w:sz="4" w:space="0" w:color="8DB3E2" w:themeColor="text2" w:themeTint="66"/>
              <w:left w:val="single" w:sz="4" w:space="0" w:color="8DB3E2" w:themeColor="text2" w:themeTint="66"/>
              <w:right w:val="single" w:sz="4" w:space="0" w:color="8DB3E2" w:themeColor="text2" w:themeTint="66"/>
            </w:tcBorders>
          </w:tcPr>
          <w:p w:rsidR="007E2F68" w:rsidRPr="00A72F48" w:rsidRDefault="007E2F68" w:rsidP="00750B37">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3"/>
                <w:szCs w:val="23"/>
              </w:rPr>
            </w:pPr>
            <w:r w:rsidRPr="00A72F48">
              <w:rPr>
                <w:rFonts w:ascii="Arial" w:hAnsi="Arial" w:cs="Arial"/>
                <w:b w:val="0"/>
                <w:bCs w:val="0"/>
                <w:sz w:val="23"/>
                <w:szCs w:val="23"/>
              </w:rPr>
              <w:t>RESPONSABLE</w:t>
            </w:r>
          </w:p>
        </w:tc>
        <w:tc>
          <w:tcPr>
            <w:tcW w:w="2972" w:type="dxa"/>
            <w:tcBorders>
              <w:top w:val="single" w:sz="4" w:space="0" w:color="8DB3E2" w:themeColor="text2" w:themeTint="66"/>
              <w:left w:val="single" w:sz="4" w:space="0" w:color="8DB3E2" w:themeColor="text2" w:themeTint="66"/>
              <w:right w:val="single" w:sz="4" w:space="0" w:color="8DB3E2" w:themeColor="text2" w:themeTint="66"/>
            </w:tcBorders>
          </w:tcPr>
          <w:p w:rsidR="007E2F68" w:rsidRPr="00A72F48" w:rsidRDefault="007E2F68" w:rsidP="00750B37">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3"/>
                <w:szCs w:val="23"/>
              </w:rPr>
            </w:pPr>
            <w:r w:rsidRPr="00A72F48">
              <w:rPr>
                <w:rFonts w:ascii="Arial" w:hAnsi="Arial" w:cs="Arial"/>
                <w:b w:val="0"/>
                <w:bCs w:val="0"/>
                <w:sz w:val="23"/>
                <w:szCs w:val="23"/>
              </w:rPr>
              <w:t>ACTIVIDAD</w:t>
            </w:r>
          </w:p>
        </w:tc>
        <w:tc>
          <w:tcPr>
            <w:tcW w:w="2997" w:type="dxa"/>
            <w:tcBorders>
              <w:top w:val="single" w:sz="4" w:space="0" w:color="8DB3E2" w:themeColor="text2" w:themeTint="66"/>
              <w:left w:val="single" w:sz="4" w:space="0" w:color="8DB3E2" w:themeColor="text2" w:themeTint="66"/>
              <w:right w:val="single" w:sz="4" w:space="0" w:color="8DB3E2" w:themeColor="text2" w:themeTint="66"/>
            </w:tcBorders>
          </w:tcPr>
          <w:p w:rsidR="007E2F68" w:rsidRPr="00A72F48" w:rsidRDefault="007E2F68" w:rsidP="00750B37">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3"/>
                <w:szCs w:val="23"/>
              </w:rPr>
            </w:pPr>
            <w:r w:rsidRPr="00A72F48">
              <w:rPr>
                <w:rFonts w:ascii="Arial" w:hAnsi="Arial" w:cs="Arial"/>
                <w:b w:val="0"/>
                <w:bCs w:val="0"/>
                <w:sz w:val="23"/>
                <w:szCs w:val="23"/>
              </w:rPr>
              <w:t>MÉTODO O HERRAMIENTA</w:t>
            </w:r>
          </w:p>
        </w:tc>
      </w:tr>
      <w:tr w:rsidR="007E2F68" w:rsidRPr="00A72F48" w:rsidTr="002005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3" w:type="dxa"/>
            <w:tcBorders>
              <w:left w:val="single" w:sz="4" w:space="0" w:color="8DB3E2" w:themeColor="text2" w:themeTint="66"/>
            </w:tcBorders>
          </w:tcPr>
          <w:p w:rsidR="007E2F68" w:rsidRPr="00A72F48" w:rsidRDefault="007E2F68" w:rsidP="00750B37">
            <w:pPr>
              <w:jc w:val="center"/>
              <w:rPr>
                <w:rFonts w:ascii="Arial" w:hAnsi="Arial" w:cs="Arial"/>
                <w:b w:val="0"/>
                <w:bCs w:val="0"/>
                <w:sz w:val="23"/>
                <w:szCs w:val="23"/>
              </w:rPr>
            </w:pPr>
            <w:r w:rsidRPr="00A72F48">
              <w:rPr>
                <w:rFonts w:ascii="Arial" w:hAnsi="Arial" w:cs="Arial"/>
                <w:b w:val="0"/>
                <w:bCs w:val="0"/>
                <w:sz w:val="23"/>
                <w:szCs w:val="23"/>
              </w:rPr>
              <w:t>1</w:t>
            </w:r>
          </w:p>
        </w:tc>
        <w:tc>
          <w:tcPr>
            <w:tcW w:w="2227" w:type="dxa"/>
          </w:tcPr>
          <w:p w:rsidR="007E2F68" w:rsidRPr="00A72F48" w:rsidRDefault="007E2F68" w:rsidP="00750B37">
            <w:pPr>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sidRPr="00A72F48">
              <w:rPr>
                <w:rFonts w:ascii="Arial" w:hAnsi="Arial" w:cs="Arial"/>
                <w:sz w:val="23"/>
                <w:szCs w:val="23"/>
              </w:rPr>
              <w:t xml:space="preserve"> Encargado del archivo de tramite </w:t>
            </w:r>
          </w:p>
        </w:tc>
        <w:tc>
          <w:tcPr>
            <w:tcW w:w="2972" w:type="dxa"/>
          </w:tcPr>
          <w:p w:rsidR="007E2F68" w:rsidRPr="00A72F48" w:rsidRDefault="007E2F68" w:rsidP="004863D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sidRPr="00A72F48">
              <w:rPr>
                <w:rFonts w:ascii="Arial" w:hAnsi="Arial" w:cs="Arial"/>
                <w:sz w:val="23"/>
                <w:szCs w:val="23"/>
              </w:rPr>
              <w:t>E</w:t>
            </w:r>
            <w:r w:rsidR="00B77F6B" w:rsidRPr="00A72F48">
              <w:rPr>
                <w:rFonts w:ascii="Arial" w:hAnsi="Arial" w:cs="Arial"/>
                <w:sz w:val="23"/>
                <w:szCs w:val="23"/>
              </w:rPr>
              <w:t xml:space="preserve">n el </w:t>
            </w:r>
            <w:r w:rsidR="008C49D2" w:rsidRPr="00A72F48">
              <w:rPr>
                <w:rFonts w:ascii="Arial" w:hAnsi="Arial" w:cs="Arial"/>
                <w:sz w:val="23"/>
                <w:szCs w:val="23"/>
              </w:rPr>
              <w:t>recuadro</w:t>
            </w:r>
            <w:r w:rsidR="00B77F6B" w:rsidRPr="00A72F48">
              <w:rPr>
                <w:rFonts w:ascii="Arial" w:hAnsi="Arial" w:cs="Arial"/>
                <w:sz w:val="23"/>
                <w:szCs w:val="23"/>
              </w:rPr>
              <w:t xml:space="preserve"> 1 e</w:t>
            </w:r>
            <w:r w:rsidRPr="00A72F48">
              <w:rPr>
                <w:rFonts w:ascii="Arial" w:hAnsi="Arial" w:cs="Arial"/>
                <w:sz w:val="23"/>
                <w:szCs w:val="23"/>
              </w:rPr>
              <w:t xml:space="preserve">n </w:t>
            </w:r>
            <w:r w:rsidR="006D52C4" w:rsidRPr="00A72F48">
              <w:rPr>
                <w:rFonts w:ascii="Arial" w:hAnsi="Arial" w:cs="Arial"/>
                <w:sz w:val="20"/>
                <w:szCs w:val="23"/>
              </w:rPr>
              <w:t>UNIDAD ADMINISTARATIVA RESPONSABLE</w:t>
            </w:r>
            <w:r w:rsidR="004A635A" w:rsidRPr="00A72F48">
              <w:rPr>
                <w:rFonts w:ascii="Arial" w:hAnsi="Arial" w:cs="Arial"/>
                <w:sz w:val="20"/>
                <w:szCs w:val="23"/>
              </w:rPr>
              <w:t xml:space="preserve"> </w:t>
            </w:r>
            <w:r w:rsidR="004A635A" w:rsidRPr="00A72F48">
              <w:rPr>
                <w:rFonts w:ascii="Arial" w:hAnsi="Arial" w:cs="Arial"/>
                <w:sz w:val="23"/>
                <w:szCs w:val="23"/>
              </w:rPr>
              <w:t>escribir el nombre de la Unidad</w:t>
            </w:r>
            <w:r w:rsidR="006D52C4" w:rsidRPr="00A72F48">
              <w:rPr>
                <w:rFonts w:ascii="Arial" w:hAnsi="Arial" w:cs="Arial"/>
                <w:sz w:val="23"/>
                <w:szCs w:val="23"/>
              </w:rPr>
              <w:t xml:space="preserve"> A</w:t>
            </w:r>
            <w:r w:rsidR="004A635A" w:rsidRPr="00A72F48">
              <w:rPr>
                <w:rFonts w:ascii="Arial" w:hAnsi="Arial" w:cs="Arial"/>
                <w:sz w:val="23"/>
                <w:szCs w:val="23"/>
              </w:rPr>
              <w:t xml:space="preserve">dministrativa o Dirección General </w:t>
            </w:r>
            <w:r w:rsidR="00B77F6B" w:rsidRPr="00A72F48">
              <w:rPr>
                <w:rFonts w:ascii="Arial" w:hAnsi="Arial" w:cs="Arial"/>
                <w:sz w:val="23"/>
                <w:szCs w:val="23"/>
              </w:rPr>
              <w:t>responsable</w:t>
            </w:r>
          </w:p>
        </w:tc>
        <w:tc>
          <w:tcPr>
            <w:tcW w:w="2997" w:type="dxa"/>
            <w:tcBorders>
              <w:right w:val="single" w:sz="4" w:space="0" w:color="8DB3E2" w:themeColor="text2" w:themeTint="66"/>
            </w:tcBorders>
          </w:tcPr>
          <w:p w:rsidR="007E2F68" w:rsidRPr="00A72F48" w:rsidRDefault="007E2F68" w:rsidP="00750B37">
            <w:pPr>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sidRPr="00A72F48">
              <w:rPr>
                <w:rFonts w:ascii="Arial" w:hAnsi="Arial" w:cs="Arial"/>
                <w:sz w:val="23"/>
                <w:szCs w:val="23"/>
              </w:rPr>
              <w:t xml:space="preserve">Caratula de expediente </w:t>
            </w:r>
          </w:p>
        </w:tc>
      </w:tr>
      <w:tr w:rsidR="007E2F68" w:rsidRPr="00A72F48" w:rsidTr="00200585">
        <w:trPr>
          <w:trHeight w:val="1477"/>
        </w:trPr>
        <w:tc>
          <w:tcPr>
            <w:cnfStyle w:val="001000000000" w:firstRow="0" w:lastRow="0" w:firstColumn="1" w:lastColumn="0" w:oddVBand="0" w:evenVBand="0" w:oddHBand="0" w:evenHBand="0" w:firstRowFirstColumn="0" w:firstRowLastColumn="0" w:lastRowFirstColumn="0" w:lastRowLastColumn="0"/>
            <w:tcW w:w="1283" w:type="dxa"/>
            <w:tcBorders>
              <w:left w:val="single" w:sz="4" w:space="0" w:color="8DB3E2" w:themeColor="text2" w:themeTint="66"/>
            </w:tcBorders>
          </w:tcPr>
          <w:p w:rsidR="007E2F68" w:rsidRPr="00A72F48" w:rsidRDefault="007E2F68" w:rsidP="00750B37">
            <w:pPr>
              <w:jc w:val="center"/>
              <w:rPr>
                <w:rFonts w:ascii="Arial" w:hAnsi="Arial" w:cs="Arial"/>
                <w:b w:val="0"/>
                <w:bCs w:val="0"/>
                <w:sz w:val="23"/>
                <w:szCs w:val="23"/>
              </w:rPr>
            </w:pPr>
            <w:r w:rsidRPr="00A72F48">
              <w:rPr>
                <w:rFonts w:ascii="Arial" w:hAnsi="Arial" w:cs="Arial"/>
                <w:b w:val="0"/>
                <w:bCs w:val="0"/>
                <w:sz w:val="23"/>
                <w:szCs w:val="23"/>
              </w:rPr>
              <w:t>2</w:t>
            </w:r>
          </w:p>
        </w:tc>
        <w:tc>
          <w:tcPr>
            <w:tcW w:w="2227" w:type="dxa"/>
          </w:tcPr>
          <w:p w:rsidR="007E2F68" w:rsidRPr="00A72F48" w:rsidRDefault="007E2F68" w:rsidP="00750B37">
            <w:pP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A72F48">
              <w:rPr>
                <w:rFonts w:ascii="Arial" w:hAnsi="Arial" w:cs="Arial"/>
                <w:sz w:val="23"/>
                <w:szCs w:val="23"/>
              </w:rPr>
              <w:t>Encargado de archivo de tramite</w:t>
            </w:r>
          </w:p>
        </w:tc>
        <w:tc>
          <w:tcPr>
            <w:tcW w:w="2972" w:type="dxa"/>
          </w:tcPr>
          <w:p w:rsidR="007E2F68" w:rsidRPr="00A72F48" w:rsidRDefault="00B77F6B" w:rsidP="004863D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A72F48">
              <w:rPr>
                <w:rFonts w:ascii="Arial" w:hAnsi="Arial" w:cs="Arial"/>
                <w:sz w:val="23"/>
                <w:szCs w:val="23"/>
              </w:rPr>
              <w:t xml:space="preserve">En el recuadro 2 </w:t>
            </w:r>
            <w:r w:rsidR="006D52C4" w:rsidRPr="00A72F48">
              <w:rPr>
                <w:rFonts w:ascii="Arial" w:hAnsi="Arial" w:cs="Arial"/>
                <w:sz w:val="20"/>
                <w:szCs w:val="23"/>
              </w:rPr>
              <w:t xml:space="preserve">DEPARTAMENTO/ ÁREA DE PROCEDENCIA. </w:t>
            </w:r>
            <w:r w:rsidRPr="00A72F48">
              <w:rPr>
                <w:rFonts w:ascii="Arial" w:hAnsi="Arial" w:cs="Arial"/>
                <w:sz w:val="23"/>
                <w:szCs w:val="23"/>
              </w:rPr>
              <w:t xml:space="preserve">Escribir el </w:t>
            </w:r>
            <w:r w:rsidR="004A635A" w:rsidRPr="00A72F48">
              <w:rPr>
                <w:rFonts w:ascii="Arial" w:hAnsi="Arial" w:cs="Arial"/>
                <w:sz w:val="23"/>
                <w:szCs w:val="23"/>
              </w:rPr>
              <w:t>nombre del</w:t>
            </w:r>
            <w:r w:rsidRPr="00A72F48">
              <w:rPr>
                <w:rFonts w:ascii="Arial" w:hAnsi="Arial" w:cs="Arial"/>
                <w:sz w:val="23"/>
                <w:szCs w:val="23"/>
              </w:rPr>
              <w:t xml:space="preserve"> </w:t>
            </w:r>
            <w:r w:rsidR="007E2F68" w:rsidRPr="00A72F48">
              <w:rPr>
                <w:rFonts w:ascii="Arial" w:hAnsi="Arial" w:cs="Arial"/>
                <w:sz w:val="23"/>
                <w:szCs w:val="23"/>
              </w:rPr>
              <w:t xml:space="preserve">Área responsable </w:t>
            </w:r>
          </w:p>
        </w:tc>
        <w:tc>
          <w:tcPr>
            <w:tcW w:w="2997" w:type="dxa"/>
            <w:tcBorders>
              <w:right w:val="single" w:sz="4" w:space="0" w:color="8DB3E2" w:themeColor="text2" w:themeTint="66"/>
            </w:tcBorders>
          </w:tcPr>
          <w:p w:rsidR="00B37744" w:rsidRPr="00A72F48" w:rsidRDefault="00B37744" w:rsidP="00B37744">
            <w:pP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A72F48">
              <w:rPr>
                <w:rFonts w:ascii="Arial" w:hAnsi="Arial" w:cs="Arial"/>
                <w:sz w:val="23"/>
                <w:szCs w:val="23"/>
              </w:rPr>
              <w:t>Caratula de expediente</w:t>
            </w:r>
          </w:p>
          <w:p w:rsidR="007E2F68" w:rsidRPr="00A72F48" w:rsidRDefault="007E2F68" w:rsidP="00750B37">
            <w:pP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p>
        </w:tc>
      </w:tr>
      <w:tr w:rsidR="007E2F68" w:rsidRPr="00A72F48" w:rsidTr="002005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3" w:type="dxa"/>
            <w:tcBorders>
              <w:left w:val="single" w:sz="4" w:space="0" w:color="8DB3E2" w:themeColor="text2" w:themeTint="66"/>
            </w:tcBorders>
          </w:tcPr>
          <w:p w:rsidR="007E2F68" w:rsidRPr="00A72F48" w:rsidRDefault="007E2F68" w:rsidP="00750B37">
            <w:pPr>
              <w:rPr>
                <w:rFonts w:ascii="Arial" w:hAnsi="Arial" w:cs="Arial"/>
                <w:b w:val="0"/>
                <w:bCs w:val="0"/>
                <w:sz w:val="23"/>
                <w:szCs w:val="23"/>
              </w:rPr>
            </w:pPr>
            <w:r w:rsidRPr="00A72F48">
              <w:rPr>
                <w:rFonts w:ascii="Arial" w:hAnsi="Arial" w:cs="Arial"/>
                <w:b w:val="0"/>
                <w:bCs w:val="0"/>
                <w:sz w:val="23"/>
                <w:szCs w:val="23"/>
              </w:rPr>
              <w:t xml:space="preserve">       3</w:t>
            </w:r>
          </w:p>
        </w:tc>
        <w:tc>
          <w:tcPr>
            <w:tcW w:w="2227" w:type="dxa"/>
          </w:tcPr>
          <w:p w:rsidR="007E2F68" w:rsidRPr="00A72F48" w:rsidRDefault="007E2F68" w:rsidP="00750B37">
            <w:pPr>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sidRPr="00A72F48">
              <w:rPr>
                <w:rFonts w:ascii="Arial" w:hAnsi="Arial" w:cs="Arial"/>
                <w:sz w:val="23"/>
                <w:szCs w:val="23"/>
              </w:rPr>
              <w:t xml:space="preserve">Encargado de archivo de tramite </w:t>
            </w:r>
          </w:p>
        </w:tc>
        <w:tc>
          <w:tcPr>
            <w:tcW w:w="2972" w:type="dxa"/>
          </w:tcPr>
          <w:p w:rsidR="007E2F68" w:rsidRPr="00A72F48" w:rsidRDefault="00B77F6B" w:rsidP="006D52C4">
            <w:pPr>
              <w:cnfStyle w:val="000000100000" w:firstRow="0" w:lastRow="0" w:firstColumn="0" w:lastColumn="0" w:oddVBand="0" w:evenVBand="0" w:oddHBand="1" w:evenHBand="0" w:firstRowFirstColumn="0" w:firstRowLastColumn="0" w:lastRowFirstColumn="0" w:lastRowLastColumn="0"/>
              <w:rPr>
                <w:rFonts w:ascii="Arial" w:hAnsi="Arial" w:cs="Arial"/>
                <w:b/>
                <w:sz w:val="23"/>
                <w:szCs w:val="23"/>
              </w:rPr>
            </w:pPr>
            <w:r w:rsidRPr="00A72F48">
              <w:rPr>
                <w:rFonts w:ascii="Arial" w:hAnsi="Arial" w:cs="Arial"/>
                <w:sz w:val="23"/>
                <w:szCs w:val="23"/>
              </w:rPr>
              <w:t xml:space="preserve">En el recuadro 3 </w:t>
            </w:r>
            <w:r w:rsidR="006D52C4" w:rsidRPr="00A72F48">
              <w:rPr>
                <w:rFonts w:ascii="Arial" w:hAnsi="Arial" w:cs="Arial"/>
                <w:sz w:val="20"/>
                <w:szCs w:val="23"/>
              </w:rPr>
              <w:t>NOMBRE DEL RESPONSABLE</w:t>
            </w:r>
            <w:r w:rsidR="006D52C4" w:rsidRPr="00A72F48">
              <w:rPr>
                <w:rFonts w:ascii="Arial" w:hAnsi="Arial" w:cs="Arial"/>
                <w:b/>
                <w:sz w:val="20"/>
                <w:szCs w:val="23"/>
              </w:rPr>
              <w:t xml:space="preserve"> </w:t>
            </w:r>
            <w:r w:rsidR="006D52C4" w:rsidRPr="00A72F48">
              <w:rPr>
                <w:rFonts w:ascii="Arial" w:hAnsi="Arial" w:cs="Arial"/>
                <w:sz w:val="20"/>
                <w:szCs w:val="23"/>
              </w:rPr>
              <w:t>DE LOS ARCHIVOS</w:t>
            </w:r>
            <w:r w:rsidR="006D52C4" w:rsidRPr="00A72F48">
              <w:rPr>
                <w:rFonts w:ascii="Arial" w:hAnsi="Arial" w:cs="Arial"/>
                <w:sz w:val="23"/>
                <w:szCs w:val="23"/>
              </w:rPr>
              <w:t>. Escribir</w:t>
            </w:r>
            <w:r w:rsidRPr="00A72F48">
              <w:rPr>
                <w:rFonts w:ascii="Arial" w:hAnsi="Arial" w:cs="Arial"/>
                <w:sz w:val="23"/>
                <w:szCs w:val="23"/>
              </w:rPr>
              <w:t xml:space="preserve"> el nombre del titular del área o responsable de la unidad administrativa</w:t>
            </w:r>
          </w:p>
        </w:tc>
        <w:tc>
          <w:tcPr>
            <w:tcW w:w="2997" w:type="dxa"/>
            <w:tcBorders>
              <w:right w:val="single" w:sz="4" w:space="0" w:color="8DB3E2" w:themeColor="text2" w:themeTint="66"/>
            </w:tcBorders>
          </w:tcPr>
          <w:p w:rsidR="00B37744" w:rsidRPr="00A72F48" w:rsidRDefault="00B37744" w:rsidP="00B37744">
            <w:pPr>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sidRPr="00A72F48">
              <w:rPr>
                <w:rFonts w:ascii="Arial" w:hAnsi="Arial" w:cs="Arial"/>
                <w:sz w:val="23"/>
                <w:szCs w:val="23"/>
              </w:rPr>
              <w:t>Caratula de expediente</w:t>
            </w:r>
          </w:p>
          <w:p w:rsidR="007E2F68" w:rsidRPr="00A72F48" w:rsidRDefault="007E2F68" w:rsidP="00750B37">
            <w:pPr>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p>
        </w:tc>
      </w:tr>
      <w:tr w:rsidR="007E2F68" w:rsidRPr="00A72F48" w:rsidTr="00200585">
        <w:tc>
          <w:tcPr>
            <w:cnfStyle w:val="001000000000" w:firstRow="0" w:lastRow="0" w:firstColumn="1" w:lastColumn="0" w:oddVBand="0" w:evenVBand="0" w:oddHBand="0" w:evenHBand="0" w:firstRowFirstColumn="0" w:firstRowLastColumn="0" w:lastRowFirstColumn="0" w:lastRowLastColumn="0"/>
            <w:tcW w:w="1283" w:type="dxa"/>
            <w:tcBorders>
              <w:left w:val="single" w:sz="4" w:space="0" w:color="8DB3E2" w:themeColor="text2" w:themeTint="66"/>
            </w:tcBorders>
          </w:tcPr>
          <w:p w:rsidR="007E2F68" w:rsidRPr="00A72F48" w:rsidRDefault="007E2F68" w:rsidP="00750B37">
            <w:pPr>
              <w:rPr>
                <w:rFonts w:ascii="Arial" w:hAnsi="Arial" w:cs="Arial"/>
                <w:b w:val="0"/>
                <w:bCs w:val="0"/>
                <w:sz w:val="23"/>
                <w:szCs w:val="23"/>
              </w:rPr>
            </w:pPr>
            <w:r w:rsidRPr="00A72F48">
              <w:rPr>
                <w:rFonts w:ascii="Arial" w:hAnsi="Arial" w:cs="Arial"/>
                <w:b w:val="0"/>
                <w:bCs w:val="0"/>
                <w:sz w:val="23"/>
                <w:szCs w:val="23"/>
              </w:rPr>
              <w:t xml:space="preserve">   </w:t>
            </w:r>
            <w:r w:rsidR="00275E24" w:rsidRPr="00A72F48">
              <w:rPr>
                <w:rFonts w:ascii="Arial" w:hAnsi="Arial" w:cs="Arial"/>
                <w:b w:val="0"/>
                <w:bCs w:val="0"/>
                <w:sz w:val="23"/>
                <w:szCs w:val="23"/>
              </w:rPr>
              <w:t xml:space="preserve">  </w:t>
            </w:r>
            <w:r w:rsidRPr="00A72F48">
              <w:rPr>
                <w:rFonts w:ascii="Arial" w:hAnsi="Arial" w:cs="Arial"/>
                <w:b w:val="0"/>
                <w:bCs w:val="0"/>
                <w:sz w:val="23"/>
                <w:szCs w:val="23"/>
              </w:rPr>
              <w:t xml:space="preserve"> 4</w:t>
            </w:r>
          </w:p>
        </w:tc>
        <w:tc>
          <w:tcPr>
            <w:tcW w:w="2227" w:type="dxa"/>
          </w:tcPr>
          <w:p w:rsidR="007E2F68" w:rsidRPr="00A72F48" w:rsidRDefault="007E2F68" w:rsidP="00750B37">
            <w:pP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A72F48">
              <w:rPr>
                <w:rFonts w:ascii="Arial" w:hAnsi="Arial" w:cs="Arial"/>
                <w:sz w:val="23"/>
                <w:szCs w:val="23"/>
              </w:rPr>
              <w:t>Encargado de archivo de tramite</w:t>
            </w:r>
          </w:p>
        </w:tc>
        <w:tc>
          <w:tcPr>
            <w:tcW w:w="2972" w:type="dxa"/>
          </w:tcPr>
          <w:p w:rsidR="0005499B" w:rsidRPr="00A72F48" w:rsidRDefault="0005499B" w:rsidP="004863D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A72F48">
              <w:rPr>
                <w:rFonts w:ascii="Arial" w:hAnsi="Arial" w:cs="Arial"/>
                <w:sz w:val="23"/>
                <w:szCs w:val="23"/>
              </w:rPr>
              <w:t xml:space="preserve">En el apartado </w:t>
            </w:r>
            <w:r w:rsidR="006D52C4" w:rsidRPr="00A72F48">
              <w:rPr>
                <w:rFonts w:ascii="Arial" w:hAnsi="Arial" w:cs="Arial"/>
                <w:sz w:val="23"/>
                <w:szCs w:val="23"/>
              </w:rPr>
              <w:t>CLASIFICACIÓN DEL EXPEDIENTE:</w:t>
            </w:r>
          </w:p>
          <w:p w:rsidR="006D52C4" w:rsidRPr="00A72F48" w:rsidRDefault="00A72F48" w:rsidP="006D52C4">
            <w:pP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Pr>
                <w:rFonts w:ascii="Arial" w:hAnsi="Arial" w:cs="Arial"/>
                <w:sz w:val="23"/>
                <w:szCs w:val="23"/>
              </w:rPr>
              <w:t>1.- E</w:t>
            </w:r>
            <w:r w:rsidRPr="00A72F48">
              <w:rPr>
                <w:rFonts w:ascii="Arial" w:hAnsi="Arial" w:cs="Arial"/>
                <w:sz w:val="23"/>
                <w:szCs w:val="23"/>
              </w:rPr>
              <w:t xml:space="preserve">scribir las siglas del área o </w:t>
            </w:r>
            <w:proofErr w:type="spellStart"/>
            <w:r w:rsidRPr="00A72F48">
              <w:rPr>
                <w:rFonts w:ascii="Arial" w:hAnsi="Arial" w:cs="Arial"/>
                <w:sz w:val="23"/>
                <w:szCs w:val="23"/>
              </w:rPr>
              <w:t>depto</w:t>
            </w:r>
            <w:proofErr w:type="spellEnd"/>
            <w:r w:rsidRPr="00A72F48">
              <w:rPr>
                <w:rFonts w:ascii="Arial" w:hAnsi="Arial" w:cs="Arial"/>
                <w:sz w:val="23"/>
                <w:szCs w:val="23"/>
              </w:rPr>
              <w:t xml:space="preserve"> aprobados por la unidad coordinadora de archivos.</w:t>
            </w:r>
          </w:p>
          <w:p w:rsidR="006D52C4" w:rsidRPr="00A72F48" w:rsidRDefault="00A72F48" w:rsidP="006D52C4">
            <w:pP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Pr>
                <w:rFonts w:ascii="Arial" w:hAnsi="Arial" w:cs="Arial"/>
                <w:sz w:val="23"/>
                <w:szCs w:val="23"/>
              </w:rPr>
              <w:t>2.- E</w:t>
            </w:r>
            <w:r w:rsidRPr="00A72F48">
              <w:rPr>
                <w:rFonts w:ascii="Arial" w:hAnsi="Arial" w:cs="Arial"/>
                <w:sz w:val="23"/>
                <w:szCs w:val="23"/>
              </w:rPr>
              <w:t>scribir el código de sección</w:t>
            </w:r>
          </w:p>
          <w:p w:rsidR="006D52C4" w:rsidRPr="00A72F48" w:rsidRDefault="00A72F48" w:rsidP="006D52C4">
            <w:pP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Pr>
                <w:rFonts w:ascii="Arial" w:hAnsi="Arial" w:cs="Arial"/>
                <w:sz w:val="23"/>
                <w:szCs w:val="23"/>
              </w:rPr>
              <w:t>3.-E</w:t>
            </w:r>
            <w:r w:rsidRPr="00A72F48">
              <w:rPr>
                <w:rFonts w:ascii="Arial" w:hAnsi="Arial" w:cs="Arial"/>
                <w:sz w:val="23"/>
                <w:szCs w:val="23"/>
              </w:rPr>
              <w:t>scribir el código de serie y/o código de expediente.</w:t>
            </w:r>
          </w:p>
          <w:p w:rsidR="006D52C4" w:rsidRPr="00A72F48" w:rsidRDefault="00A72F48" w:rsidP="006D52C4">
            <w:pP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Pr>
                <w:rFonts w:ascii="Arial" w:hAnsi="Arial" w:cs="Arial"/>
                <w:sz w:val="23"/>
                <w:szCs w:val="23"/>
              </w:rPr>
              <w:t>4.- E</w:t>
            </w:r>
            <w:r w:rsidRPr="00A72F48">
              <w:rPr>
                <w:rFonts w:ascii="Arial" w:hAnsi="Arial" w:cs="Arial"/>
                <w:sz w:val="23"/>
                <w:szCs w:val="23"/>
              </w:rPr>
              <w:t>scribir el número de expediente</w:t>
            </w:r>
            <w:r w:rsidR="00AA55BA" w:rsidRPr="00A72F48">
              <w:rPr>
                <w:rFonts w:ascii="Arial" w:hAnsi="Arial" w:cs="Arial"/>
                <w:sz w:val="23"/>
                <w:szCs w:val="23"/>
              </w:rPr>
              <w:t xml:space="preserve"> </w:t>
            </w:r>
            <w:r w:rsidRPr="00A72F48">
              <w:rPr>
                <w:rFonts w:ascii="Arial" w:hAnsi="Arial" w:cs="Arial"/>
                <w:sz w:val="23"/>
                <w:szCs w:val="23"/>
              </w:rPr>
              <w:t xml:space="preserve">(asignado en </w:t>
            </w:r>
            <w:r w:rsidRPr="00A72F48">
              <w:rPr>
                <w:rFonts w:ascii="Arial" w:hAnsi="Arial" w:cs="Arial"/>
                <w:sz w:val="23"/>
                <w:szCs w:val="23"/>
              </w:rPr>
              <w:lastRenderedPageBreak/>
              <w:t>inventario documental general)</w:t>
            </w:r>
          </w:p>
          <w:p w:rsidR="006D52C4" w:rsidRPr="00A72F48" w:rsidRDefault="00A72F48" w:rsidP="006D52C4">
            <w:pP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Pr>
                <w:rFonts w:ascii="Arial" w:hAnsi="Arial" w:cs="Arial"/>
                <w:sz w:val="23"/>
                <w:szCs w:val="23"/>
              </w:rPr>
              <w:t>5.- E</w:t>
            </w:r>
            <w:r w:rsidRPr="00A72F48">
              <w:rPr>
                <w:rFonts w:ascii="Arial" w:hAnsi="Arial" w:cs="Arial"/>
                <w:sz w:val="23"/>
                <w:szCs w:val="23"/>
              </w:rPr>
              <w:t>scribir el nombre u asunto del expediente</w:t>
            </w:r>
          </w:p>
          <w:p w:rsidR="00B77F6B" w:rsidRPr="00A72F48" w:rsidRDefault="00A72F48" w:rsidP="006D52C4">
            <w:pP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Pr>
                <w:rFonts w:ascii="Arial" w:hAnsi="Arial" w:cs="Arial"/>
                <w:sz w:val="23"/>
                <w:szCs w:val="23"/>
              </w:rPr>
              <w:t>6.- E</w:t>
            </w:r>
            <w:r w:rsidRPr="00A72F48">
              <w:rPr>
                <w:rFonts w:ascii="Arial" w:hAnsi="Arial" w:cs="Arial"/>
                <w:sz w:val="23"/>
                <w:szCs w:val="23"/>
              </w:rPr>
              <w:t>scribir el año o ejercicio fiscal del expediente</w:t>
            </w:r>
            <w:r w:rsidR="006D52C4" w:rsidRPr="00A72F48">
              <w:rPr>
                <w:rFonts w:ascii="Arial" w:hAnsi="Arial" w:cs="Arial"/>
                <w:sz w:val="23"/>
                <w:szCs w:val="23"/>
              </w:rPr>
              <w:t>.</w:t>
            </w:r>
            <w:r w:rsidR="00B77F6B" w:rsidRPr="00A72F48">
              <w:rPr>
                <w:rFonts w:ascii="Arial" w:hAnsi="Arial" w:cs="Arial"/>
                <w:sz w:val="23"/>
                <w:szCs w:val="23"/>
              </w:rPr>
              <w:t xml:space="preserve"> </w:t>
            </w:r>
          </w:p>
        </w:tc>
        <w:tc>
          <w:tcPr>
            <w:tcW w:w="2997" w:type="dxa"/>
            <w:tcBorders>
              <w:right w:val="single" w:sz="4" w:space="0" w:color="8DB3E2" w:themeColor="text2" w:themeTint="66"/>
            </w:tcBorders>
          </w:tcPr>
          <w:p w:rsidR="007E2F68" w:rsidRPr="00A72F48" w:rsidRDefault="007E2F68" w:rsidP="00750B37">
            <w:pP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p>
          <w:p w:rsidR="00200585" w:rsidRPr="00A72F48" w:rsidRDefault="00200585" w:rsidP="00200585">
            <w:pP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A72F48">
              <w:rPr>
                <w:rFonts w:ascii="Arial" w:hAnsi="Arial" w:cs="Arial"/>
                <w:sz w:val="23"/>
                <w:szCs w:val="23"/>
              </w:rPr>
              <w:t xml:space="preserve">Caratula de expediente </w:t>
            </w:r>
          </w:p>
          <w:p w:rsidR="007E2F68" w:rsidRPr="00A72F48" w:rsidRDefault="00200585" w:rsidP="00200585">
            <w:pP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A72F48">
              <w:rPr>
                <w:rFonts w:ascii="Arial" w:hAnsi="Arial" w:cs="Arial"/>
                <w:sz w:val="23"/>
                <w:szCs w:val="23"/>
              </w:rPr>
              <w:t>Inventario Documental</w:t>
            </w:r>
          </w:p>
        </w:tc>
      </w:tr>
      <w:tr w:rsidR="0005499B" w:rsidRPr="00A72F48" w:rsidTr="002005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3" w:type="dxa"/>
            <w:tcBorders>
              <w:left w:val="single" w:sz="4" w:space="0" w:color="8DB3E2" w:themeColor="text2" w:themeTint="66"/>
            </w:tcBorders>
          </w:tcPr>
          <w:p w:rsidR="0005499B" w:rsidRPr="00A72F48" w:rsidRDefault="0005499B" w:rsidP="00AE5CA5">
            <w:pPr>
              <w:jc w:val="center"/>
              <w:rPr>
                <w:rFonts w:ascii="Arial" w:hAnsi="Arial" w:cs="Arial"/>
                <w:b w:val="0"/>
                <w:bCs w:val="0"/>
                <w:sz w:val="23"/>
                <w:szCs w:val="23"/>
              </w:rPr>
            </w:pPr>
            <w:r w:rsidRPr="00A72F48">
              <w:rPr>
                <w:rFonts w:ascii="Arial" w:hAnsi="Arial" w:cs="Arial"/>
                <w:b w:val="0"/>
                <w:bCs w:val="0"/>
                <w:sz w:val="23"/>
                <w:szCs w:val="23"/>
              </w:rPr>
              <w:t>5</w:t>
            </w:r>
          </w:p>
        </w:tc>
        <w:tc>
          <w:tcPr>
            <w:tcW w:w="2227" w:type="dxa"/>
          </w:tcPr>
          <w:p w:rsidR="0005499B" w:rsidRPr="00A72F48" w:rsidRDefault="0005499B" w:rsidP="00750B37">
            <w:pPr>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sidRPr="00A72F48">
              <w:rPr>
                <w:rFonts w:ascii="Arial" w:hAnsi="Arial" w:cs="Arial"/>
                <w:sz w:val="23"/>
                <w:szCs w:val="23"/>
              </w:rPr>
              <w:t xml:space="preserve"> Encargado del archivo de tramite </w:t>
            </w:r>
          </w:p>
        </w:tc>
        <w:tc>
          <w:tcPr>
            <w:tcW w:w="2972" w:type="dxa"/>
          </w:tcPr>
          <w:p w:rsidR="0005499B" w:rsidRPr="00A72F48" w:rsidRDefault="00AA55BA" w:rsidP="004863D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sidRPr="00A72F48">
              <w:rPr>
                <w:rFonts w:ascii="Arial" w:hAnsi="Arial" w:cs="Arial"/>
                <w:sz w:val="23"/>
                <w:szCs w:val="23"/>
              </w:rPr>
              <w:t xml:space="preserve">En </w:t>
            </w:r>
            <w:r w:rsidRPr="00A72F48">
              <w:rPr>
                <w:rFonts w:ascii="Arial" w:hAnsi="Arial" w:cs="Arial"/>
                <w:szCs w:val="23"/>
              </w:rPr>
              <w:t>TIPO DE ACCESO</w:t>
            </w:r>
            <w:r w:rsidR="0005499B" w:rsidRPr="00A72F48">
              <w:rPr>
                <w:rFonts w:ascii="Arial" w:hAnsi="Arial" w:cs="Arial"/>
                <w:sz w:val="23"/>
                <w:szCs w:val="23"/>
              </w:rPr>
              <w:t xml:space="preserve">: escribir si la información es:  </w:t>
            </w:r>
            <w:r w:rsidRPr="00A72F48">
              <w:rPr>
                <w:rFonts w:ascii="Arial" w:hAnsi="Arial" w:cs="Arial"/>
                <w:sz w:val="23"/>
                <w:szCs w:val="23"/>
              </w:rPr>
              <w:t>P</w:t>
            </w:r>
            <w:r w:rsidR="0005499B" w:rsidRPr="00A72F48">
              <w:rPr>
                <w:rFonts w:ascii="Arial" w:hAnsi="Arial" w:cs="Arial"/>
                <w:sz w:val="23"/>
                <w:szCs w:val="23"/>
              </w:rPr>
              <w:t xml:space="preserve">ublico, </w:t>
            </w:r>
            <w:r w:rsidRPr="00A72F48">
              <w:rPr>
                <w:rFonts w:ascii="Arial" w:hAnsi="Arial" w:cs="Arial"/>
                <w:sz w:val="23"/>
                <w:szCs w:val="23"/>
              </w:rPr>
              <w:t>R</w:t>
            </w:r>
            <w:r w:rsidR="0005499B" w:rsidRPr="00A72F48">
              <w:rPr>
                <w:rFonts w:ascii="Arial" w:hAnsi="Arial" w:cs="Arial"/>
                <w:sz w:val="23"/>
                <w:szCs w:val="23"/>
              </w:rPr>
              <w:t xml:space="preserve">eservado o </w:t>
            </w:r>
            <w:r w:rsidRPr="00A72F48">
              <w:rPr>
                <w:rFonts w:ascii="Arial" w:hAnsi="Arial" w:cs="Arial"/>
                <w:sz w:val="23"/>
                <w:szCs w:val="23"/>
              </w:rPr>
              <w:t>C</w:t>
            </w:r>
            <w:r w:rsidR="0005499B" w:rsidRPr="00A72F48">
              <w:rPr>
                <w:rFonts w:ascii="Arial" w:hAnsi="Arial" w:cs="Arial"/>
                <w:sz w:val="23"/>
                <w:szCs w:val="23"/>
              </w:rPr>
              <w:t>onfidencial</w:t>
            </w:r>
          </w:p>
        </w:tc>
        <w:tc>
          <w:tcPr>
            <w:tcW w:w="2997" w:type="dxa"/>
            <w:tcBorders>
              <w:right w:val="single" w:sz="4" w:space="0" w:color="8DB3E2" w:themeColor="text2" w:themeTint="66"/>
            </w:tcBorders>
          </w:tcPr>
          <w:p w:rsidR="00200585" w:rsidRPr="00A72F48" w:rsidRDefault="00200585" w:rsidP="00200585">
            <w:pPr>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sidRPr="00A72F48">
              <w:rPr>
                <w:rFonts w:ascii="Arial" w:hAnsi="Arial" w:cs="Arial"/>
                <w:sz w:val="23"/>
                <w:szCs w:val="23"/>
              </w:rPr>
              <w:t xml:space="preserve">Caratula de expediente </w:t>
            </w:r>
          </w:p>
          <w:p w:rsidR="0005499B" w:rsidRPr="00A72F48" w:rsidRDefault="00200585" w:rsidP="00200585">
            <w:pPr>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sidRPr="00A72F48">
              <w:rPr>
                <w:rFonts w:ascii="Arial" w:hAnsi="Arial" w:cs="Arial"/>
                <w:sz w:val="23"/>
                <w:szCs w:val="23"/>
              </w:rPr>
              <w:t xml:space="preserve">CADIDO </w:t>
            </w:r>
          </w:p>
        </w:tc>
      </w:tr>
      <w:tr w:rsidR="0005499B" w:rsidRPr="00A72F48" w:rsidTr="00200585">
        <w:tc>
          <w:tcPr>
            <w:cnfStyle w:val="001000000000" w:firstRow="0" w:lastRow="0" w:firstColumn="1" w:lastColumn="0" w:oddVBand="0" w:evenVBand="0" w:oddHBand="0" w:evenHBand="0" w:firstRowFirstColumn="0" w:firstRowLastColumn="0" w:lastRowFirstColumn="0" w:lastRowLastColumn="0"/>
            <w:tcW w:w="1283" w:type="dxa"/>
            <w:tcBorders>
              <w:left w:val="single" w:sz="4" w:space="0" w:color="8DB3E2" w:themeColor="text2" w:themeTint="66"/>
            </w:tcBorders>
          </w:tcPr>
          <w:p w:rsidR="0005499B" w:rsidRPr="00A72F48" w:rsidRDefault="00C51D7B" w:rsidP="00AE5CA5">
            <w:pPr>
              <w:jc w:val="center"/>
              <w:rPr>
                <w:rFonts w:ascii="Arial" w:hAnsi="Arial" w:cs="Arial"/>
                <w:b w:val="0"/>
                <w:bCs w:val="0"/>
                <w:sz w:val="23"/>
                <w:szCs w:val="23"/>
              </w:rPr>
            </w:pPr>
            <w:r w:rsidRPr="00A72F48">
              <w:rPr>
                <w:rFonts w:ascii="Arial" w:hAnsi="Arial" w:cs="Arial"/>
                <w:b w:val="0"/>
                <w:bCs w:val="0"/>
                <w:sz w:val="23"/>
                <w:szCs w:val="23"/>
              </w:rPr>
              <w:t>6</w:t>
            </w:r>
          </w:p>
        </w:tc>
        <w:tc>
          <w:tcPr>
            <w:tcW w:w="2227" w:type="dxa"/>
          </w:tcPr>
          <w:p w:rsidR="0005499B" w:rsidRPr="00A72F48" w:rsidRDefault="0005499B" w:rsidP="00750B37">
            <w:pP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A72F48">
              <w:rPr>
                <w:rFonts w:ascii="Arial" w:hAnsi="Arial" w:cs="Arial"/>
                <w:sz w:val="23"/>
                <w:szCs w:val="23"/>
              </w:rPr>
              <w:t>Encargado de archivo de tramite</w:t>
            </w:r>
          </w:p>
        </w:tc>
        <w:tc>
          <w:tcPr>
            <w:tcW w:w="2972" w:type="dxa"/>
          </w:tcPr>
          <w:p w:rsidR="0005499B" w:rsidRPr="00A72F48" w:rsidRDefault="00C51D7B" w:rsidP="004863D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A72F48">
              <w:rPr>
                <w:rFonts w:ascii="Arial" w:hAnsi="Arial" w:cs="Arial"/>
                <w:sz w:val="23"/>
                <w:szCs w:val="23"/>
              </w:rPr>
              <w:t xml:space="preserve">En </w:t>
            </w:r>
            <w:r w:rsidR="00AA55BA" w:rsidRPr="00A72F48">
              <w:rPr>
                <w:rFonts w:ascii="Arial" w:hAnsi="Arial" w:cs="Arial"/>
                <w:szCs w:val="23"/>
              </w:rPr>
              <w:t xml:space="preserve">RESUMEN DEL CONTENIDO </w:t>
            </w:r>
            <w:r w:rsidRPr="00A72F48">
              <w:rPr>
                <w:rFonts w:ascii="Arial" w:hAnsi="Arial" w:cs="Arial"/>
                <w:sz w:val="23"/>
                <w:szCs w:val="23"/>
              </w:rPr>
              <w:t>s</w:t>
            </w:r>
            <w:r w:rsidR="0005499B" w:rsidRPr="00A72F48">
              <w:rPr>
                <w:rFonts w:ascii="Arial" w:hAnsi="Arial" w:cs="Arial"/>
                <w:sz w:val="23"/>
                <w:szCs w:val="23"/>
              </w:rPr>
              <w:t>e anota un resumen del asunto del expediente</w:t>
            </w:r>
          </w:p>
        </w:tc>
        <w:tc>
          <w:tcPr>
            <w:tcW w:w="2997" w:type="dxa"/>
            <w:tcBorders>
              <w:right w:val="single" w:sz="4" w:space="0" w:color="8DB3E2" w:themeColor="text2" w:themeTint="66"/>
            </w:tcBorders>
          </w:tcPr>
          <w:p w:rsidR="00200585" w:rsidRPr="00A72F48" w:rsidRDefault="00200585" w:rsidP="00200585">
            <w:pP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A72F48">
              <w:rPr>
                <w:rFonts w:ascii="Arial" w:hAnsi="Arial" w:cs="Arial"/>
                <w:sz w:val="23"/>
                <w:szCs w:val="23"/>
              </w:rPr>
              <w:t xml:space="preserve">Caratula de expediente </w:t>
            </w:r>
          </w:p>
          <w:p w:rsidR="00200585" w:rsidRPr="00A72F48" w:rsidRDefault="00200585" w:rsidP="00200585">
            <w:pP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A72F48">
              <w:rPr>
                <w:rFonts w:ascii="Arial" w:hAnsi="Arial" w:cs="Arial"/>
                <w:sz w:val="23"/>
                <w:szCs w:val="23"/>
              </w:rPr>
              <w:t xml:space="preserve">Inventario Documental </w:t>
            </w:r>
          </w:p>
        </w:tc>
      </w:tr>
      <w:tr w:rsidR="0005499B" w:rsidRPr="00A72F48" w:rsidTr="002005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3" w:type="dxa"/>
            <w:tcBorders>
              <w:left w:val="single" w:sz="4" w:space="0" w:color="8DB3E2" w:themeColor="text2" w:themeTint="66"/>
            </w:tcBorders>
          </w:tcPr>
          <w:p w:rsidR="0005499B" w:rsidRPr="00A72F48" w:rsidRDefault="0005499B" w:rsidP="00750B37">
            <w:pPr>
              <w:rPr>
                <w:rFonts w:ascii="Arial" w:hAnsi="Arial" w:cs="Arial"/>
                <w:b w:val="0"/>
                <w:bCs w:val="0"/>
                <w:sz w:val="23"/>
                <w:szCs w:val="23"/>
              </w:rPr>
            </w:pPr>
            <w:r w:rsidRPr="00A72F48">
              <w:rPr>
                <w:rFonts w:ascii="Arial" w:hAnsi="Arial" w:cs="Arial"/>
                <w:b w:val="0"/>
                <w:bCs w:val="0"/>
                <w:sz w:val="23"/>
                <w:szCs w:val="23"/>
              </w:rPr>
              <w:t xml:space="preserve">  </w:t>
            </w:r>
            <w:r w:rsidR="00C51D7B" w:rsidRPr="00A72F48">
              <w:rPr>
                <w:rFonts w:ascii="Arial" w:hAnsi="Arial" w:cs="Arial"/>
                <w:b w:val="0"/>
                <w:bCs w:val="0"/>
                <w:sz w:val="23"/>
                <w:szCs w:val="23"/>
              </w:rPr>
              <w:t xml:space="preserve">     7</w:t>
            </w:r>
          </w:p>
        </w:tc>
        <w:tc>
          <w:tcPr>
            <w:tcW w:w="2227" w:type="dxa"/>
          </w:tcPr>
          <w:p w:rsidR="0005499B" w:rsidRPr="00A72F48" w:rsidRDefault="0005499B" w:rsidP="00750B37">
            <w:pPr>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sidRPr="00A72F48">
              <w:rPr>
                <w:rFonts w:ascii="Arial" w:hAnsi="Arial" w:cs="Arial"/>
                <w:sz w:val="23"/>
                <w:szCs w:val="23"/>
              </w:rPr>
              <w:t xml:space="preserve">Encargado de archivo de tramite </w:t>
            </w:r>
          </w:p>
        </w:tc>
        <w:tc>
          <w:tcPr>
            <w:tcW w:w="2972" w:type="dxa"/>
          </w:tcPr>
          <w:p w:rsidR="0005499B" w:rsidRPr="00A72F48" w:rsidRDefault="00AA55BA" w:rsidP="004863D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sidRPr="00A72F48">
              <w:rPr>
                <w:rFonts w:ascii="Arial" w:hAnsi="Arial" w:cs="Arial"/>
                <w:sz w:val="23"/>
                <w:szCs w:val="23"/>
              </w:rPr>
              <w:t xml:space="preserve">En </w:t>
            </w:r>
            <w:r w:rsidRPr="00A72F48">
              <w:rPr>
                <w:rFonts w:ascii="Arial" w:hAnsi="Arial" w:cs="Arial"/>
                <w:szCs w:val="23"/>
              </w:rPr>
              <w:t xml:space="preserve">FECHAS EXTREMAS </w:t>
            </w:r>
            <w:r w:rsidR="00C51D7B" w:rsidRPr="00A72F48">
              <w:rPr>
                <w:rFonts w:ascii="Arial" w:hAnsi="Arial" w:cs="Arial"/>
                <w:sz w:val="23"/>
                <w:szCs w:val="23"/>
              </w:rPr>
              <w:t xml:space="preserve">se anota la </w:t>
            </w:r>
            <w:r w:rsidRPr="00A72F48">
              <w:rPr>
                <w:rFonts w:ascii="Arial" w:hAnsi="Arial" w:cs="Arial"/>
                <w:sz w:val="23"/>
                <w:szCs w:val="23"/>
              </w:rPr>
              <w:t>fecha de inicio y conclusión del expediente</w:t>
            </w:r>
          </w:p>
        </w:tc>
        <w:tc>
          <w:tcPr>
            <w:tcW w:w="2997" w:type="dxa"/>
            <w:tcBorders>
              <w:right w:val="single" w:sz="4" w:space="0" w:color="8DB3E2" w:themeColor="text2" w:themeTint="66"/>
            </w:tcBorders>
          </w:tcPr>
          <w:p w:rsidR="00C51D7B" w:rsidRPr="00A72F48" w:rsidRDefault="00C51D7B" w:rsidP="00750B37">
            <w:pPr>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sidRPr="00A72F48">
              <w:rPr>
                <w:rFonts w:ascii="Arial" w:hAnsi="Arial" w:cs="Arial"/>
                <w:sz w:val="23"/>
                <w:szCs w:val="23"/>
              </w:rPr>
              <w:t xml:space="preserve">Caratula de expediente </w:t>
            </w:r>
          </w:p>
          <w:p w:rsidR="00200585" w:rsidRPr="00A72F48" w:rsidRDefault="00200585" w:rsidP="00750B37">
            <w:pPr>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sidRPr="00A72F48">
              <w:rPr>
                <w:rFonts w:ascii="Arial" w:hAnsi="Arial" w:cs="Arial"/>
                <w:sz w:val="23"/>
                <w:szCs w:val="23"/>
              </w:rPr>
              <w:t xml:space="preserve">Inventario Documental </w:t>
            </w:r>
          </w:p>
        </w:tc>
      </w:tr>
      <w:tr w:rsidR="0005499B" w:rsidRPr="00A72F48" w:rsidTr="00200585">
        <w:trPr>
          <w:trHeight w:val="1809"/>
        </w:trPr>
        <w:tc>
          <w:tcPr>
            <w:cnfStyle w:val="001000000000" w:firstRow="0" w:lastRow="0" w:firstColumn="1" w:lastColumn="0" w:oddVBand="0" w:evenVBand="0" w:oddHBand="0" w:evenHBand="0" w:firstRowFirstColumn="0" w:firstRowLastColumn="0" w:lastRowFirstColumn="0" w:lastRowLastColumn="0"/>
            <w:tcW w:w="1283" w:type="dxa"/>
            <w:tcBorders>
              <w:left w:val="single" w:sz="4" w:space="0" w:color="8DB3E2" w:themeColor="text2" w:themeTint="66"/>
            </w:tcBorders>
          </w:tcPr>
          <w:p w:rsidR="0005499B" w:rsidRPr="00A72F48" w:rsidRDefault="00C51D7B" w:rsidP="00750B37">
            <w:pPr>
              <w:rPr>
                <w:rFonts w:ascii="Arial" w:hAnsi="Arial" w:cs="Arial"/>
                <w:b w:val="0"/>
                <w:bCs w:val="0"/>
                <w:sz w:val="23"/>
                <w:szCs w:val="23"/>
              </w:rPr>
            </w:pPr>
            <w:r w:rsidRPr="00A72F48">
              <w:rPr>
                <w:rFonts w:ascii="Arial" w:hAnsi="Arial" w:cs="Arial"/>
                <w:b w:val="0"/>
                <w:bCs w:val="0"/>
                <w:sz w:val="23"/>
                <w:szCs w:val="23"/>
              </w:rPr>
              <w:t xml:space="preserve">   </w:t>
            </w:r>
            <w:r w:rsidR="00275E24" w:rsidRPr="00A72F48">
              <w:rPr>
                <w:rFonts w:ascii="Arial" w:hAnsi="Arial" w:cs="Arial"/>
                <w:b w:val="0"/>
                <w:bCs w:val="0"/>
                <w:sz w:val="23"/>
                <w:szCs w:val="23"/>
              </w:rPr>
              <w:t xml:space="preserve">  </w:t>
            </w:r>
            <w:r w:rsidRPr="00A72F48">
              <w:rPr>
                <w:rFonts w:ascii="Arial" w:hAnsi="Arial" w:cs="Arial"/>
                <w:b w:val="0"/>
                <w:bCs w:val="0"/>
                <w:sz w:val="23"/>
                <w:szCs w:val="23"/>
              </w:rPr>
              <w:t xml:space="preserve"> 8</w:t>
            </w:r>
          </w:p>
        </w:tc>
        <w:tc>
          <w:tcPr>
            <w:tcW w:w="2227" w:type="dxa"/>
          </w:tcPr>
          <w:p w:rsidR="0005499B" w:rsidRPr="00A72F48" w:rsidRDefault="0005499B" w:rsidP="00750B37">
            <w:pP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A72F48">
              <w:rPr>
                <w:rFonts w:ascii="Arial" w:hAnsi="Arial" w:cs="Arial"/>
                <w:sz w:val="23"/>
                <w:szCs w:val="23"/>
              </w:rPr>
              <w:t>Encargado de archivo de tramite</w:t>
            </w:r>
          </w:p>
        </w:tc>
        <w:tc>
          <w:tcPr>
            <w:tcW w:w="2972" w:type="dxa"/>
          </w:tcPr>
          <w:p w:rsidR="0005499B" w:rsidRPr="00A72F48" w:rsidRDefault="00C51D7B" w:rsidP="004863D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A72F48">
              <w:rPr>
                <w:rFonts w:ascii="Arial" w:hAnsi="Arial" w:cs="Arial"/>
                <w:sz w:val="23"/>
                <w:szCs w:val="23"/>
              </w:rPr>
              <w:t xml:space="preserve">En </w:t>
            </w:r>
            <w:r w:rsidR="00AA55BA" w:rsidRPr="00A72F48">
              <w:rPr>
                <w:rFonts w:ascii="Arial" w:hAnsi="Arial" w:cs="Arial"/>
                <w:szCs w:val="23"/>
              </w:rPr>
              <w:t xml:space="preserve">FORMATO SOPORTE </w:t>
            </w:r>
            <w:r w:rsidRPr="00A72F48">
              <w:rPr>
                <w:rFonts w:ascii="Arial" w:hAnsi="Arial" w:cs="Arial"/>
                <w:sz w:val="23"/>
                <w:szCs w:val="23"/>
              </w:rPr>
              <w:t xml:space="preserve">se escribe si  la documentación esta en papel, fotografía, USB,  se especifica en que soporte </w:t>
            </w:r>
          </w:p>
        </w:tc>
        <w:tc>
          <w:tcPr>
            <w:tcW w:w="2997" w:type="dxa"/>
            <w:tcBorders>
              <w:right w:val="single" w:sz="4" w:space="0" w:color="8DB3E2" w:themeColor="text2" w:themeTint="66"/>
            </w:tcBorders>
          </w:tcPr>
          <w:p w:rsidR="0005499B" w:rsidRPr="00A72F48" w:rsidRDefault="0005499B" w:rsidP="00750B37">
            <w:pP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p>
          <w:p w:rsidR="0005499B" w:rsidRPr="00A72F48" w:rsidRDefault="00200585" w:rsidP="00750B37">
            <w:pP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A72F48">
              <w:rPr>
                <w:rFonts w:ascii="Arial" w:hAnsi="Arial" w:cs="Arial"/>
                <w:sz w:val="23"/>
                <w:szCs w:val="23"/>
              </w:rPr>
              <w:t>Caratula de</w:t>
            </w:r>
            <w:r w:rsidR="00C51D7B" w:rsidRPr="00A72F48">
              <w:rPr>
                <w:rFonts w:ascii="Arial" w:hAnsi="Arial" w:cs="Arial"/>
                <w:sz w:val="23"/>
                <w:szCs w:val="23"/>
              </w:rPr>
              <w:t xml:space="preserve"> expedient</w:t>
            </w:r>
            <w:r w:rsidR="00B37744" w:rsidRPr="00A72F48">
              <w:rPr>
                <w:rFonts w:ascii="Arial" w:hAnsi="Arial" w:cs="Arial"/>
                <w:sz w:val="23"/>
                <w:szCs w:val="23"/>
              </w:rPr>
              <w:t>e</w:t>
            </w:r>
            <w:r w:rsidR="0005499B" w:rsidRPr="00A72F48">
              <w:rPr>
                <w:rFonts w:ascii="Arial" w:hAnsi="Arial" w:cs="Arial"/>
                <w:sz w:val="23"/>
                <w:szCs w:val="23"/>
              </w:rPr>
              <w:t xml:space="preserve"> </w:t>
            </w:r>
          </w:p>
          <w:p w:rsidR="00200585" w:rsidRPr="00A72F48" w:rsidRDefault="00200585" w:rsidP="00750B37">
            <w:pP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A72F48">
              <w:rPr>
                <w:rFonts w:ascii="Arial" w:hAnsi="Arial" w:cs="Arial"/>
                <w:sz w:val="23"/>
                <w:szCs w:val="23"/>
              </w:rPr>
              <w:t>Expediente</w:t>
            </w:r>
          </w:p>
        </w:tc>
      </w:tr>
      <w:tr w:rsidR="00C51D7B" w:rsidRPr="00A72F48" w:rsidTr="002005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3" w:type="dxa"/>
            <w:tcBorders>
              <w:left w:val="single" w:sz="4" w:space="0" w:color="8DB3E2" w:themeColor="text2" w:themeTint="66"/>
            </w:tcBorders>
          </w:tcPr>
          <w:p w:rsidR="00C51D7B" w:rsidRPr="00A72F48" w:rsidRDefault="00C51D7B" w:rsidP="00275E24">
            <w:pPr>
              <w:jc w:val="center"/>
              <w:rPr>
                <w:rFonts w:ascii="Arial" w:hAnsi="Arial" w:cs="Arial"/>
                <w:b w:val="0"/>
                <w:bCs w:val="0"/>
                <w:sz w:val="23"/>
                <w:szCs w:val="23"/>
              </w:rPr>
            </w:pPr>
            <w:r w:rsidRPr="00A72F48">
              <w:rPr>
                <w:rFonts w:ascii="Arial" w:hAnsi="Arial" w:cs="Arial"/>
                <w:b w:val="0"/>
                <w:bCs w:val="0"/>
                <w:sz w:val="23"/>
                <w:szCs w:val="23"/>
              </w:rPr>
              <w:t>9</w:t>
            </w:r>
          </w:p>
        </w:tc>
        <w:tc>
          <w:tcPr>
            <w:tcW w:w="2227" w:type="dxa"/>
          </w:tcPr>
          <w:p w:rsidR="00C51D7B" w:rsidRPr="00A72F48" w:rsidRDefault="00B37744" w:rsidP="00750B37">
            <w:pPr>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sidRPr="00A72F48">
              <w:rPr>
                <w:rFonts w:ascii="Arial" w:hAnsi="Arial" w:cs="Arial"/>
                <w:sz w:val="23"/>
                <w:szCs w:val="23"/>
              </w:rPr>
              <w:t>Encargado de archivo de tramite</w:t>
            </w:r>
          </w:p>
        </w:tc>
        <w:tc>
          <w:tcPr>
            <w:tcW w:w="2972" w:type="dxa"/>
          </w:tcPr>
          <w:p w:rsidR="00C51D7B" w:rsidRPr="00A72F48" w:rsidRDefault="00C51D7B" w:rsidP="004863D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sidRPr="00A72F48">
              <w:rPr>
                <w:rFonts w:ascii="Arial" w:hAnsi="Arial" w:cs="Arial"/>
                <w:sz w:val="23"/>
                <w:szCs w:val="23"/>
              </w:rPr>
              <w:t xml:space="preserve">En </w:t>
            </w:r>
            <w:r w:rsidR="00AA55BA" w:rsidRPr="00A72F48">
              <w:rPr>
                <w:rFonts w:ascii="Arial" w:hAnsi="Arial" w:cs="Arial"/>
                <w:szCs w:val="23"/>
              </w:rPr>
              <w:t xml:space="preserve">VALOR DOCUMENTAL </w:t>
            </w:r>
            <w:r w:rsidRPr="00A72F48">
              <w:rPr>
                <w:rFonts w:ascii="Arial" w:hAnsi="Arial" w:cs="Arial"/>
                <w:sz w:val="23"/>
                <w:szCs w:val="23"/>
              </w:rPr>
              <w:t xml:space="preserve">si la información es de carácter administrativo, legal y fiscal. </w:t>
            </w:r>
          </w:p>
        </w:tc>
        <w:tc>
          <w:tcPr>
            <w:tcW w:w="2997" w:type="dxa"/>
            <w:tcBorders>
              <w:right w:val="single" w:sz="4" w:space="0" w:color="8DB3E2" w:themeColor="text2" w:themeTint="66"/>
            </w:tcBorders>
          </w:tcPr>
          <w:p w:rsidR="00200585" w:rsidRPr="00A72F48" w:rsidRDefault="00200585" w:rsidP="00200585">
            <w:pPr>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sidRPr="00A72F48">
              <w:rPr>
                <w:rFonts w:ascii="Arial" w:hAnsi="Arial" w:cs="Arial"/>
                <w:sz w:val="23"/>
                <w:szCs w:val="23"/>
              </w:rPr>
              <w:t>Caratula de expediente</w:t>
            </w:r>
          </w:p>
          <w:p w:rsidR="00C51D7B" w:rsidRPr="00A72F48" w:rsidRDefault="00200585" w:rsidP="00200585">
            <w:pPr>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sidRPr="00A72F48">
              <w:rPr>
                <w:rFonts w:ascii="Arial" w:hAnsi="Arial" w:cs="Arial"/>
                <w:sz w:val="23"/>
                <w:szCs w:val="23"/>
              </w:rPr>
              <w:t xml:space="preserve">CADIDO </w:t>
            </w:r>
          </w:p>
        </w:tc>
      </w:tr>
      <w:tr w:rsidR="006308D0" w:rsidRPr="00A72F48" w:rsidTr="00200585">
        <w:tc>
          <w:tcPr>
            <w:cnfStyle w:val="001000000000" w:firstRow="0" w:lastRow="0" w:firstColumn="1" w:lastColumn="0" w:oddVBand="0" w:evenVBand="0" w:oddHBand="0" w:evenHBand="0" w:firstRowFirstColumn="0" w:firstRowLastColumn="0" w:lastRowFirstColumn="0" w:lastRowLastColumn="0"/>
            <w:tcW w:w="1283" w:type="dxa"/>
            <w:tcBorders>
              <w:left w:val="single" w:sz="4" w:space="0" w:color="8DB3E2" w:themeColor="text2" w:themeTint="66"/>
            </w:tcBorders>
          </w:tcPr>
          <w:p w:rsidR="006308D0" w:rsidRPr="00A72F48" w:rsidRDefault="006308D0" w:rsidP="00275E24">
            <w:pPr>
              <w:jc w:val="center"/>
              <w:rPr>
                <w:rFonts w:ascii="Arial" w:hAnsi="Arial" w:cs="Arial"/>
                <w:b w:val="0"/>
                <w:bCs w:val="0"/>
                <w:sz w:val="23"/>
                <w:szCs w:val="23"/>
              </w:rPr>
            </w:pPr>
            <w:r w:rsidRPr="00A72F48">
              <w:rPr>
                <w:rFonts w:ascii="Arial" w:hAnsi="Arial" w:cs="Arial"/>
                <w:b w:val="0"/>
                <w:bCs w:val="0"/>
                <w:sz w:val="23"/>
                <w:szCs w:val="23"/>
              </w:rPr>
              <w:t>10</w:t>
            </w:r>
          </w:p>
        </w:tc>
        <w:tc>
          <w:tcPr>
            <w:tcW w:w="2227" w:type="dxa"/>
          </w:tcPr>
          <w:p w:rsidR="006308D0" w:rsidRPr="00A72F48" w:rsidRDefault="00B37744" w:rsidP="00750B37">
            <w:pP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A72F48">
              <w:rPr>
                <w:rFonts w:ascii="Arial" w:hAnsi="Arial" w:cs="Arial"/>
                <w:sz w:val="23"/>
                <w:szCs w:val="23"/>
              </w:rPr>
              <w:t>Encargado de archivo de tramite</w:t>
            </w:r>
          </w:p>
        </w:tc>
        <w:tc>
          <w:tcPr>
            <w:tcW w:w="2972" w:type="dxa"/>
          </w:tcPr>
          <w:p w:rsidR="006308D0" w:rsidRPr="00A72F48" w:rsidRDefault="006308D0" w:rsidP="004863D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A72F48">
              <w:rPr>
                <w:rFonts w:ascii="Arial" w:hAnsi="Arial" w:cs="Arial"/>
                <w:sz w:val="23"/>
                <w:szCs w:val="23"/>
              </w:rPr>
              <w:t xml:space="preserve">En </w:t>
            </w:r>
            <w:r w:rsidR="00AA55BA" w:rsidRPr="00A72F48">
              <w:rPr>
                <w:rFonts w:ascii="Arial" w:hAnsi="Arial" w:cs="Arial"/>
                <w:sz w:val="23"/>
                <w:szCs w:val="23"/>
              </w:rPr>
              <w:t xml:space="preserve">CARÁCTER FUNCIONAL </w:t>
            </w:r>
            <w:r w:rsidRPr="00A72F48">
              <w:rPr>
                <w:rFonts w:ascii="Arial" w:hAnsi="Arial" w:cs="Arial"/>
                <w:sz w:val="23"/>
                <w:szCs w:val="23"/>
              </w:rPr>
              <w:t>si corresponde a las funciones sustantivas o comunes</w:t>
            </w:r>
          </w:p>
        </w:tc>
        <w:tc>
          <w:tcPr>
            <w:tcW w:w="2997" w:type="dxa"/>
            <w:tcBorders>
              <w:right w:val="single" w:sz="4" w:space="0" w:color="8DB3E2" w:themeColor="text2" w:themeTint="66"/>
            </w:tcBorders>
          </w:tcPr>
          <w:p w:rsidR="006308D0" w:rsidRPr="00A72F48" w:rsidRDefault="006308D0" w:rsidP="00750B37">
            <w:pP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A72F48">
              <w:rPr>
                <w:rFonts w:ascii="Arial" w:hAnsi="Arial" w:cs="Arial"/>
                <w:sz w:val="23"/>
                <w:szCs w:val="23"/>
              </w:rPr>
              <w:t xml:space="preserve">Caratula de expediente </w:t>
            </w:r>
          </w:p>
          <w:p w:rsidR="00200585" w:rsidRPr="00A72F48" w:rsidRDefault="00200585" w:rsidP="00750B37">
            <w:pP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A72F48">
              <w:rPr>
                <w:rFonts w:ascii="Arial" w:hAnsi="Arial" w:cs="Arial"/>
                <w:sz w:val="23"/>
                <w:szCs w:val="23"/>
              </w:rPr>
              <w:t>Cuadro General de Clasificación Archivística.</w:t>
            </w:r>
          </w:p>
        </w:tc>
      </w:tr>
      <w:tr w:rsidR="006308D0" w:rsidRPr="00A72F48" w:rsidTr="002005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3" w:type="dxa"/>
            <w:tcBorders>
              <w:left w:val="single" w:sz="4" w:space="0" w:color="8DB3E2" w:themeColor="text2" w:themeTint="66"/>
            </w:tcBorders>
          </w:tcPr>
          <w:p w:rsidR="006308D0" w:rsidRPr="00A72F48" w:rsidRDefault="006308D0" w:rsidP="00275E24">
            <w:pPr>
              <w:jc w:val="center"/>
              <w:rPr>
                <w:rFonts w:ascii="Arial" w:hAnsi="Arial" w:cs="Arial"/>
                <w:b w:val="0"/>
                <w:bCs w:val="0"/>
                <w:sz w:val="23"/>
                <w:szCs w:val="23"/>
              </w:rPr>
            </w:pPr>
            <w:r w:rsidRPr="00A72F48">
              <w:rPr>
                <w:rFonts w:ascii="Arial" w:hAnsi="Arial" w:cs="Arial"/>
                <w:b w:val="0"/>
                <w:bCs w:val="0"/>
                <w:sz w:val="23"/>
                <w:szCs w:val="23"/>
              </w:rPr>
              <w:t>11</w:t>
            </w:r>
          </w:p>
        </w:tc>
        <w:tc>
          <w:tcPr>
            <w:tcW w:w="2227" w:type="dxa"/>
          </w:tcPr>
          <w:p w:rsidR="006308D0" w:rsidRPr="00A72F48" w:rsidRDefault="00B37744" w:rsidP="00750B37">
            <w:pPr>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sidRPr="00A72F48">
              <w:rPr>
                <w:rFonts w:ascii="Arial" w:hAnsi="Arial" w:cs="Arial"/>
                <w:sz w:val="23"/>
                <w:szCs w:val="23"/>
              </w:rPr>
              <w:t>Encargado de archivo de tramite</w:t>
            </w:r>
          </w:p>
        </w:tc>
        <w:tc>
          <w:tcPr>
            <w:tcW w:w="2972" w:type="dxa"/>
          </w:tcPr>
          <w:p w:rsidR="006308D0" w:rsidRPr="00A72F48" w:rsidRDefault="00AA55BA" w:rsidP="004863D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sidRPr="00A72F48">
              <w:rPr>
                <w:rFonts w:ascii="Arial" w:hAnsi="Arial" w:cs="Arial"/>
                <w:sz w:val="23"/>
                <w:szCs w:val="23"/>
              </w:rPr>
              <w:t xml:space="preserve">En </w:t>
            </w:r>
            <w:r w:rsidRPr="00A72F48">
              <w:rPr>
                <w:rFonts w:ascii="Arial" w:hAnsi="Arial" w:cs="Arial"/>
                <w:szCs w:val="23"/>
              </w:rPr>
              <w:t>VINCULACIÓN CON OTROS EXPEDIENTES</w:t>
            </w:r>
            <w:r w:rsidR="006308D0" w:rsidRPr="00A72F48">
              <w:rPr>
                <w:rFonts w:ascii="Arial" w:hAnsi="Arial" w:cs="Arial"/>
                <w:szCs w:val="23"/>
              </w:rPr>
              <w:t xml:space="preserve">. </w:t>
            </w:r>
            <w:r w:rsidR="006308D0" w:rsidRPr="00A72F48">
              <w:rPr>
                <w:rFonts w:ascii="Arial" w:hAnsi="Arial" w:cs="Arial"/>
                <w:sz w:val="23"/>
                <w:szCs w:val="23"/>
              </w:rPr>
              <w:t xml:space="preserve">Se anota la clave del expediente con que se </w:t>
            </w:r>
            <w:r w:rsidR="006308D0" w:rsidRPr="00A72F48">
              <w:rPr>
                <w:rFonts w:ascii="Arial" w:hAnsi="Arial" w:cs="Arial"/>
                <w:sz w:val="23"/>
                <w:szCs w:val="23"/>
              </w:rPr>
              <w:lastRenderedPageBreak/>
              <w:t>vincula o relaciona y su ubicación</w:t>
            </w:r>
          </w:p>
        </w:tc>
        <w:tc>
          <w:tcPr>
            <w:tcW w:w="2997" w:type="dxa"/>
            <w:tcBorders>
              <w:right w:val="single" w:sz="4" w:space="0" w:color="8DB3E2" w:themeColor="text2" w:themeTint="66"/>
            </w:tcBorders>
          </w:tcPr>
          <w:p w:rsidR="006308D0" w:rsidRPr="00A72F48" w:rsidRDefault="006308D0" w:rsidP="00750B37">
            <w:pPr>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sidRPr="00A72F48">
              <w:rPr>
                <w:rFonts w:ascii="Arial" w:hAnsi="Arial" w:cs="Arial"/>
                <w:sz w:val="23"/>
                <w:szCs w:val="23"/>
              </w:rPr>
              <w:lastRenderedPageBreak/>
              <w:t xml:space="preserve">Caratula de expediente </w:t>
            </w:r>
          </w:p>
        </w:tc>
      </w:tr>
      <w:tr w:rsidR="000B7DA3" w:rsidRPr="00A72F48" w:rsidTr="00200585">
        <w:tc>
          <w:tcPr>
            <w:cnfStyle w:val="001000000000" w:firstRow="0" w:lastRow="0" w:firstColumn="1" w:lastColumn="0" w:oddVBand="0" w:evenVBand="0" w:oddHBand="0" w:evenHBand="0" w:firstRowFirstColumn="0" w:firstRowLastColumn="0" w:lastRowFirstColumn="0" w:lastRowLastColumn="0"/>
            <w:tcW w:w="1283" w:type="dxa"/>
            <w:tcBorders>
              <w:left w:val="single" w:sz="4" w:space="0" w:color="8DB3E2" w:themeColor="text2" w:themeTint="66"/>
            </w:tcBorders>
          </w:tcPr>
          <w:p w:rsidR="000B7DA3" w:rsidRPr="00A72F48" w:rsidRDefault="000B7DA3" w:rsidP="00AE5CA5">
            <w:pPr>
              <w:jc w:val="center"/>
              <w:rPr>
                <w:rFonts w:ascii="Arial" w:hAnsi="Arial" w:cs="Arial"/>
                <w:b w:val="0"/>
                <w:bCs w:val="0"/>
                <w:sz w:val="23"/>
                <w:szCs w:val="23"/>
              </w:rPr>
            </w:pPr>
            <w:r w:rsidRPr="00A72F48">
              <w:rPr>
                <w:rFonts w:ascii="Arial" w:hAnsi="Arial" w:cs="Arial"/>
                <w:b w:val="0"/>
                <w:bCs w:val="0"/>
                <w:sz w:val="23"/>
                <w:szCs w:val="23"/>
              </w:rPr>
              <w:t>12</w:t>
            </w:r>
          </w:p>
        </w:tc>
        <w:tc>
          <w:tcPr>
            <w:tcW w:w="2227" w:type="dxa"/>
          </w:tcPr>
          <w:p w:rsidR="000B7DA3" w:rsidRPr="00A72F48" w:rsidRDefault="000B7DA3" w:rsidP="00750B37">
            <w:pP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A72F48">
              <w:rPr>
                <w:rFonts w:ascii="Arial" w:hAnsi="Arial" w:cs="Arial"/>
                <w:sz w:val="23"/>
                <w:szCs w:val="23"/>
              </w:rPr>
              <w:t xml:space="preserve"> Encargado del archivo de tramite </w:t>
            </w:r>
          </w:p>
        </w:tc>
        <w:tc>
          <w:tcPr>
            <w:tcW w:w="2972" w:type="dxa"/>
          </w:tcPr>
          <w:p w:rsidR="000B7DA3" w:rsidRPr="00A72F48" w:rsidRDefault="00AA55BA" w:rsidP="004863D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A72F48">
              <w:rPr>
                <w:rFonts w:ascii="Arial" w:hAnsi="Arial" w:cs="Arial"/>
                <w:sz w:val="23"/>
                <w:szCs w:val="23"/>
              </w:rPr>
              <w:t xml:space="preserve">En </w:t>
            </w:r>
            <w:r w:rsidRPr="00A72F48">
              <w:rPr>
                <w:rFonts w:ascii="Arial" w:hAnsi="Arial" w:cs="Arial"/>
                <w:szCs w:val="23"/>
              </w:rPr>
              <w:t>ARCHIVO DE TRÁMITE</w:t>
            </w:r>
            <w:r w:rsidR="000B7DA3" w:rsidRPr="00A72F48">
              <w:rPr>
                <w:rFonts w:ascii="Arial" w:hAnsi="Arial" w:cs="Arial"/>
                <w:szCs w:val="23"/>
              </w:rPr>
              <w:t xml:space="preserve"> </w:t>
            </w:r>
            <w:r w:rsidR="000B7DA3" w:rsidRPr="00A72F48">
              <w:rPr>
                <w:rFonts w:ascii="Arial" w:hAnsi="Arial" w:cs="Arial"/>
                <w:sz w:val="23"/>
                <w:szCs w:val="23"/>
              </w:rPr>
              <w:t xml:space="preserve">se especifica el tiempo que permanecerá en el archivo de tramite </w:t>
            </w:r>
            <w:r w:rsidRPr="00A72F48">
              <w:rPr>
                <w:rFonts w:ascii="Arial" w:hAnsi="Arial" w:cs="Arial"/>
                <w:sz w:val="23"/>
                <w:szCs w:val="23"/>
              </w:rPr>
              <w:t>según la disposición en  CADIDO</w:t>
            </w:r>
          </w:p>
        </w:tc>
        <w:tc>
          <w:tcPr>
            <w:tcW w:w="2997" w:type="dxa"/>
            <w:tcBorders>
              <w:right w:val="single" w:sz="4" w:space="0" w:color="8DB3E2" w:themeColor="text2" w:themeTint="66"/>
            </w:tcBorders>
          </w:tcPr>
          <w:p w:rsidR="000B7DA3" w:rsidRPr="00A72F48" w:rsidRDefault="000B7DA3" w:rsidP="00750B37">
            <w:pP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A72F48">
              <w:rPr>
                <w:rFonts w:ascii="Arial" w:hAnsi="Arial" w:cs="Arial"/>
                <w:sz w:val="23"/>
                <w:szCs w:val="23"/>
              </w:rPr>
              <w:t>Caratula de expediente</w:t>
            </w:r>
          </w:p>
          <w:p w:rsidR="000B7DA3" w:rsidRPr="00A72F48" w:rsidRDefault="000B7DA3" w:rsidP="00750B37">
            <w:pP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A72F48">
              <w:rPr>
                <w:rFonts w:ascii="Arial" w:hAnsi="Arial" w:cs="Arial"/>
                <w:sz w:val="23"/>
                <w:szCs w:val="23"/>
              </w:rPr>
              <w:t xml:space="preserve">CADIDO </w:t>
            </w:r>
          </w:p>
        </w:tc>
      </w:tr>
      <w:tr w:rsidR="000B7DA3" w:rsidRPr="00A72F48" w:rsidTr="002005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3" w:type="dxa"/>
            <w:tcBorders>
              <w:left w:val="single" w:sz="4" w:space="0" w:color="8DB3E2" w:themeColor="text2" w:themeTint="66"/>
            </w:tcBorders>
          </w:tcPr>
          <w:p w:rsidR="000B7DA3" w:rsidRPr="00A72F48" w:rsidRDefault="000B7DA3" w:rsidP="00AE5CA5">
            <w:pPr>
              <w:jc w:val="center"/>
              <w:rPr>
                <w:rFonts w:ascii="Arial" w:hAnsi="Arial" w:cs="Arial"/>
                <w:b w:val="0"/>
                <w:bCs w:val="0"/>
                <w:sz w:val="23"/>
                <w:szCs w:val="23"/>
              </w:rPr>
            </w:pPr>
            <w:r w:rsidRPr="00A72F48">
              <w:rPr>
                <w:rFonts w:ascii="Arial" w:hAnsi="Arial" w:cs="Arial"/>
                <w:b w:val="0"/>
                <w:bCs w:val="0"/>
                <w:sz w:val="23"/>
                <w:szCs w:val="23"/>
              </w:rPr>
              <w:t>13</w:t>
            </w:r>
          </w:p>
        </w:tc>
        <w:tc>
          <w:tcPr>
            <w:tcW w:w="2227" w:type="dxa"/>
          </w:tcPr>
          <w:p w:rsidR="000B7DA3" w:rsidRPr="00A72F48" w:rsidRDefault="000B7DA3" w:rsidP="00750B37">
            <w:pPr>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sidRPr="00A72F48">
              <w:rPr>
                <w:rFonts w:ascii="Arial" w:hAnsi="Arial" w:cs="Arial"/>
                <w:sz w:val="23"/>
                <w:szCs w:val="23"/>
              </w:rPr>
              <w:t>Encargado de archivo de tramite</w:t>
            </w:r>
          </w:p>
        </w:tc>
        <w:tc>
          <w:tcPr>
            <w:tcW w:w="2972" w:type="dxa"/>
          </w:tcPr>
          <w:p w:rsidR="000B7DA3" w:rsidRPr="00A72F48" w:rsidRDefault="000B7DA3" w:rsidP="004863D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sidRPr="00A72F48">
              <w:rPr>
                <w:rFonts w:ascii="Arial" w:hAnsi="Arial" w:cs="Arial"/>
                <w:sz w:val="23"/>
                <w:szCs w:val="23"/>
              </w:rPr>
              <w:t xml:space="preserve"> </w:t>
            </w:r>
            <w:r w:rsidR="009E1C05" w:rsidRPr="00A72F48">
              <w:rPr>
                <w:rFonts w:ascii="Arial" w:hAnsi="Arial" w:cs="Arial"/>
                <w:sz w:val="23"/>
                <w:szCs w:val="23"/>
              </w:rPr>
              <w:t xml:space="preserve">En </w:t>
            </w:r>
            <w:r w:rsidR="009E1C05" w:rsidRPr="00A72F48">
              <w:rPr>
                <w:rFonts w:ascii="Arial" w:hAnsi="Arial" w:cs="Arial"/>
                <w:szCs w:val="23"/>
              </w:rPr>
              <w:t>ARCHIVO DE CONCENTRACIÓN</w:t>
            </w:r>
            <w:r w:rsidRPr="00A72F48">
              <w:rPr>
                <w:rFonts w:ascii="Arial" w:hAnsi="Arial" w:cs="Arial"/>
                <w:szCs w:val="23"/>
              </w:rPr>
              <w:t xml:space="preserve"> </w:t>
            </w:r>
            <w:r w:rsidRPr="00A72F48">
              <w:rPr>
                <w:rFonts w:ascii="Arial" w:hAnsi="Arial" w:cs="Arial"/>
                <w:sz w:val="23"/>
                <w:szCs w:val="23"/>
              </w:rPr>
              <w:t xml:space="preserve">cuantos años se </w:t>
            </w:r>
            <w:r w:rsidR="009E1C05" w:rsidRPr="00A72F48">
              <w:rPr>
                <w:rFonts w:ascii="Arial" w:hAnsi="Arial" w:cs="Arial"/>
                <w:sz w:val="23"/>
                <w:szCs w:val="23"/>
              </w:rPr>
              <w:t>resguardará</w:t>
            </w:r>
            <w:r w:rsidRPr="00A72F48">
              <w:rPr>
                <w:rFonts w:ascii="Arial" w:hAnsi="Arial" w:cs="Arial"/>
                <w:sz w:val="23"/>
                <w:szCs w:val="23"/>
              </w:rPr>
              <w:t xml:space="preserve"> en este archivo</w:t>
            </w:r>
            <w:r w:rsidR="009E1C05" w:rsidRPr="00A72F48">
              <w:rPr>
                <w:rFonts w:ascii="Arial" w:hAnsi="Arial" w:cs="Arial"/>
                <w:sz w:val="23"/>
                <w:szCs w:val="23"/>
              </w:rPr>
              <w:t>, según la disposición en CADIDO</w:t>
            </w:r>
            <w:r w:rsidRPr="00A72F48">
              <w:rPr>
                <w:rFonts w:ascii="Arial" w:hAnsi="Arial" w:cs="Arial"/>
                <w:sz w:val="23"/>
                <w:szCs w:val="23"/>
              </w:rPr>
              <w:t>.</w:t>
            </w:r>
          </w:p>
        </w:tc>
        <w:tc>
          <w:tcPr>
            <w:tcW w:w="2997" w:type="dxa"/>
            <w:tcBorders>
              <w:right w:val="single" w:sz="4" w:space="0" w:color="8DB3E2" w:themeColor="text2" w:themeTint="66"/>
            </w:tcBorders>
          </w:tcPr>
          <w:p w:rsidR="000B7DA3" w:rsidRPr="00A72F48" w:rsidRDefault="000B7DA3" w:rsidP="00750B37">
            <w:pPr>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sidRPr="00A72F48">
              <w:rPr>
                <w:rFonts w:ascii="Arial" w:hAnsi="Arial" w:cs="Arial"/>
                <w:sz w:val="23"/>
                <w:szCs w:val="23"/>
              </w:rPr>
              <w:t>Caratula de expediente</w:t>
            </w:r>
          </w:p>
          <w:p w:rsidR="000B7DA3" w:rsidRPr="00A72F48" w:rsidRDefault="000B7DA3" w:rsidP="00750B37">
            <w:pPr>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sidRPr="00A72F48">
              <w:rPr>
                <w:rFonts w:ascii="Arial" w:hAnsi="Arial" w:cs="Arial"/>
                <w:sz w:val="23"/>
                <w:szCs w:val="23"/>
              </w:rPr>
              <w:t>CADIDO</w:t>
            </w:r>
          </w:p>
        </w:tc>
      </w:tr>
      <w:tr w:rsidR="000B7DA3" w:rsidRPr="00A72F48" w:rsidTr="00A72F48">
        <w:trPr>
          <w:trHeight w:val="1580"/>
        </w:trPr>
        <w:tc>
          <w:tcPr>
            <w:cnfStyle w:val="001000000000" w:firstRow="0" w:lastRow="0" w:firstColumn="1" w:lastColumn="0" w:oddVBand="0" w:evenVBand="0" w:oddHBand="0" w:evenHBand="0" w:firstRowFirstColumn="0" w:firstRowLastColumn="0" w:lastRowFirstColumn="0" w:lastRowLastColumn="0"/>
            <w:tcW w:w="1283" w:type="dxa"/>
            <w:tcBorders>
              <w:left w:val="single" w:sz="4" w:space="0" w:color="8DB3E2" w:themeColor="text2" w:themeTint="66"/>
            </w:tcBorders>
          </w:tcPr>
          <w:p w:rsidR="000B7DA3" w:rsidRPr="00A72F48" w:rsidRDefault="000B7DA3" w:rsidP="00750B37">
            <w:pPr>
              <w:rPr>
                <w:rFonts w:ascii="Arial" w:hAnsi="Arial" w:cs="Arial"/>
                <w:b w:val="0"/>
                <w:bCs w:val="0"/>
                <w:sz w:val="23"/>
                <w:szCs w:val="23"/>
              </w:rPr>
            </w:pPr>
            <w:r w:rsidRPr="00A72F48">
              <w:rPr>
                <w:rFonts w:ascii="Arial" w:hAnsi="Arial" w:cs="Arial"/>
                <w:b w:val="0"/>
                <w:bCs w:val="0"/>
                <w:sz w:val="23"/>
                <w:szCs w:val="23"/>
              </w:rPr>
              <w:t xml:space="preserve">       14</w:t>
            </w:r>
          </w:p>
        </w:tc>
        <w:tc>
          <w:tcPr>
            <w:tcW w:w="2227" w:type="dxa"/>
          </w:tcPr>
          <w:p w:rsidR="000B7DA3" w:rsidRPr="00A72F48" w:rsidRDefault="00BE0CCD" w:rsidP="00750B37">
            <w:pP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A72F48">
              <w:rPr>
                <w:rFonts w:ascii="Arial" w:hAnsi="Arial" w:cs="Arial"/>
                <w:sz w:val="23"/>
                <w:szCs w:val="23"/>
              </w:rPr>
              <w:t>Encargado de archivo de trá</w:t>
            </w:r>
            <w:r w:rsidR="000B7DA3" w:rsidRPr="00A72F48">
              <w:rPr>
                <w:rFonts w:ascii="Arial" w:hAnsi="Arial" w:cs="Arial"/>
                <w:sz w:val="23"/>
                <w:szCs w:val="23"/>
              </w:rPr>
              <w:t xml:space="preserve">mite </w:t>
            </w:r>
          </w:p>
        </w:tc>
        <w:tc>
          <w:tcPr>
            <w:tcW w:w="2972" w:type="dxa"/>
          </w:tcPr>
          <w:p w:rsidR="000B7DA3" w:rsidRPr="00A72F48" w:rsidRDefault="009E1C05" w:rsidP="0051348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A72F48">
              <w:rPr>
                <w:rFonts w:ascii="Arial" w:hAnsi="Arial" w:cs="Arial"/>
                <w:sz w:val="23"/>
                <w:szCs w:val="23"/>
              </w:rPr>
              <w:t xml:space="preserve">En </w:t>
            </w:r>
            <w:r w:rsidRPr="00A72F48">
              <w:rPr>
                <w:rFonts w:ascii="Arial" w:hAnsi="Arial" w:cs="Arial"/>
                <w:szCs w:val="23"/>
              </w:rPr>
              <w:t>DESTINO FINAL</w:t>
            </w:r>
            <w:r w:rsidRPr="00A72F48">
              <w:rPr>
                <w:rFonts w:ascii="Arial" w:hAnsi="Arial" w:cs="Arial"/>
                <w:sz w:val="23"/>
                <w:szCs w:val="23"/>
              </w:rPr>
              <w:t xml:space="preserve">: sé selecciona se escribe </w:t>
            </w:r>
            <w:r w:rsidRPr="00A72F48">
              <w:rPr>
                <w:rFonts w:ascii="Arial" w:hAnsi="Arial" w:cs="Arial"/>
                <w:b/>
                <w:sz w:val="20"/>
                <w:szCs w:val="23"/>
              </w:rPr>
              <w:t>BAJA DOCUMENTAL O PERMANENTE (ARCHIVO HISTORICO</w:t>
            </w:r>
            <w:r w:rsidRPr="00A72F48">
              <w:rPr>
                <w:rFonts w:ascii="Arial" w:hAnsi="Arial" w:cs="Arial"/>
                <w:sz w:val="20"/>
                <w:szCs w:val="23"/>
              </w:rPr>
              <w:t xml:space="preserve">) </w:t>
            </w:r>
            <w:r w:rsidRPr="00A72F48">
              <w:rPr>
                <w:rFonts w:ascii="Arial" w:hAnsi="Arial" w:cs="Arial"/>
                <w:sz w:val="23"/>
                <w:szCs w:val="23"/>
              </w:rPr>
              <w:t>según la disposición en CADIDO.</w:t>
            </w:r>
            <w:r w:rsidR="004131EB" w:rsidRPr="00A72F48">
              <w:rPr>
                <w:rFonts w:ascii="Arial" w:hAnsi="Arial" w:cs="Arial"/>
                <w:sz w:val="23"/>
                <w:szCs w:val="23"/>
              </w:rPr>
              <w:t xml:space="preserve">  </w:t>
            </w:r>
          </w:p>
        </w:tc>
        <w:tc>
          <w:tcPr>
            <w:tcW w:w="2997" w:type="dxa"/>
            <w:tcBorders>
              <w:right w:val="single" w:sz="4" w:space="0" w:color="8DB3E2" w:themeColor="text2" w:themeTint="66"/>
            </w:tcBorders>
          </w:tcPr>
          <w:p w:rsidR="00200585" w:rsidRPr="00A72F48" w:rsidRDefault="00200585" w:rsidP="00200585">
            <w:pP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A72F48">
              <w:rPr>
                <w:rFonts w:ascii="Arial" w:hAnsi="Arial" w:cs="Arial"/>
                <w:sz w:val="23"/>
                <w:szCs w:val="23"/>
              </w:rPr>
              <w:t>Caratula de expediente</w:t>
            </w:r>
          </w:p>
          <w:p w:rsidR="000B7DA3" w:rsidRPr="00A72F48" w:rsidRDefault="00200585" w:rsidP="00200585">
            <w:pPr>
              <w:jc w:val="both"/>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A72F48">
              <w:rPr>
                <w:rFonts w:ascii="Arial" w:hAnsi="Arial" w:cs="Arial"/>
                <w:sz w:val="23"/>
                <w:szCs w:val="23"/>
              </w:rPr>
              <w:t xml:space="preserve">CADIDO </w:t>
            </w:r>
          </w:p>
        </w:tc>
      </w:tr>
      <w:tr w:rsidR="000B7DA3" w:rsidRPr="00A72F48" w:rsidTr="002005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3" w:type="dxa"/>
            <w:tcBorders>
              <w:left w:val="single" w:sz="4" w:space="0" w:color="8DB3E2" w:themeColor="text2" w:themeTint="66"/>
            </w:tcBorders>
          </w:tcPr>
          <w:p w:rsidR="000B7DA3" w:rsidRPr="00A72F48" w:rsidRDefault="000B7DA3" w:rsidP="00750B37">
            <w:pPr>
              <w:rPr>
                <w:rFonts w:ascii="Arial" w:hAnsi="Arial" w:cs="Arial"/>
                <w:b w:val="0"/>
                <w:bCs w:val="0"/>
                <w:sz w:val="23"/>
                <w:szCs w:val="23"/>
              </w:rPr>
            </w:pPr>
            <w:r w:rsidRPr="00A72F48">
              <w:rPr>
                <w:rFonts w:ascii="Arial" w:hAnsi="Arial" w:cs="Arial"/>
                <w:b w:val="0"/>
                <w:bCs w:val="0"/>
                <w:sz w:val="23"/>
                <w:szCs w:val="23"/>
              </w:rPr>
              <w:t xml:space="preserve">    15</w:t>
            </w:r>
          </w:p>
        </w:tc>
        <w:tc>
          <w:tcPr>
            <w:tcW w:w="2227" w:type="dxa"/>
          </w:tcPr>
          <w:p w:rsidR="000B7DA3" w:rsidRPr="00A72F48" w:rsidRDefault="00BE0CCD" w:rsidP="00750B37">
            <w:pPr>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sidRPr="00A72F48">
              <w:rPr>
                <w:rFonts w:ascii="Arial" w:hAnsi="Arial" w:cs="Arial"/>
                <w:sz w:val="23"/>
                <w:szCs w:val="23"/>
              </w:rPr>
              <w:t>Encargado de archivo de trá</w:t>
            </w:r>
            <w:r w:rsidR="000B7DA3" w:rsidRPr="00A72F48">
              <w:rPr>
                <w:rFonts w:ascii="Arial" w:hAnsi="Arial" w:cs="Arial"/>
                <w:sz w:val="23"/>
                <w:szCs w:val="23"/>
              </w:rPr>
              <w:t>mite</w:t>
            </w:r>
          </w:p>
        </w:tc>
        <w:tc>
          <w:tcPr>
            <w:tcW w:w="2972" w:type="dxa"/>
          </w:tcPr>
          <w:p w:rsidR="000B7DA3" w:rsidRPr="00A72F48" w:rsidRDefault="00A72F48" w:rsidP="0051348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Pr>
                <w:rFonts w:ascii="Arial" w:hAnsi="Arial" w:cs="Arial"/>
                <w:sz w:val="23"/>
                <w:szCs w:val="23"/>
              </w:rPr>
              <w:t xml:space="preserve">En </w:t>
            </w:r>
            <w:r w:rsidR="0051348B" w:rsidRPr="00A72F48">
              <w:rPr>
                <w:rFonts w:ascii="Arial" w:hAnsi="Arial" w:cs="Arial"/>
                <w:szCs w:val="23"/>
              </w:rPr>
              <w:t>VALORACIÓN HISTÓRICA</w:t>
            </w:r>
            <w:r>
              <w:rPr>
                <w:rFonts w:ascii="Arial" w:hAnsi="Arial" w:cs="Arial"/>
                <w:sz w:val="23"/>
                <w:szCs w:val="23"/>
              </w:rPr>
              <w:t xml:space="preserve">: </w:t>
            </w:r>
            <w:r w:rsidR="0051348B" w:rsidRPr="00A72F48">
              <w:rPr>
                <w:rFonts w:ascii="Arial" w:hAnsi="Arial" w:cs="Arial"/>
                <w:sz w:val="23"/>
                <w:szCs w:val="23"/>
              </w:rPr>
              <w:t xml:space="preserve">Se escribe los valores secundarios atribuidos al expediente este puede </w:t>
            </w:r>
            <w:r w:rsidR="00200585" w:rsidRPr="00A72F48">
              <w:rPr>
                <w:rFonts w:ascii="Arial" w:hAnsi="Arial" w:cs="Arial"/>
                <w:sz w:val="23"/>
                <w:szCs w:val="23"/>
              </w:rPr>
              <w:t>ser Testimonial</w:t>
            </w:r>
            <w:r w:rsidR="0051348B" w:rsidRPr="00A72F48">
              <w:rPr>
                <w:rFonts w:ascii="Arial" w:hAnsi="Arial" w:cs="Arial"/>
                <w:sz w:val="23"/>
                <w:szCs w:val="23"/>
              </w:rPr>
              <w:t xml:space="preserve">, </w:t>
            </w:r>
            <w:proofErr w:type="spellStart"/>
            <w:r w:rsidR="0051348B" w:rsidRPr="00A72F48">
              <w:rPr>
                <w:rFonts w:ascii="Arial" w:hAnsi="Arial" w:cs="Arial"/>
                <w:sz w:val="23"/>
                <w:szCs w:val="23"/>
              </w:rPr>
              <w:t>evidencial</w:t>
            </w:r>
            <w:proofErr w:type="spellEnd"/>
            <w:r w:rsidR="0051348B" w:rsidRPr="00A72F48">
              <w:rPr>
                <w:rFonts w:ascii="Arial" w:hAnsi="Arial" w:cs="Arial"/>
                <w:sz w:val="23"/>
                <w:szCs w:val="23"/>
              </w:rPr>
              <w:t xml:space="preserve"> o informativo. </w:t>
            </w:r>
          </w:p>
        </w:tc>
        <w:tc>
          <w:tcPr>
            <w:tcW w:w="2997" w:type="dxa"/>
            <w:tcBorders>
              <w:right w:val="single" w:sz="4" w:space="0" w:color="8DB3E2" w:themeColor="text2" w:themeTint="66"/>
            </w:tcBorders>
          </w:tcPr>
          <w:p w:rsidR="000B7DA3" w:rsidRPr="00A72F48" w:rsidRDefault="000B7DA3" w:rsidP="00750B37">
            <w:pPr>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p>
          <w:p w:rsidR="000B7DA3" w:rsidRPr="00A72F48" w:rsidRDefault="00200585" w:rsidP="00750B37">
            <w:pPr>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sidRPr="00A72F48">
              <w:rPr>
                <w:rFonts w:ascii="Arial" w:hAnsi="Arial" w:cs="Arial"/>
                <w:sz w:val="23"/>
                <w:szCs w:val="23"/>
              </w:rPr>
              <w:t>Caratula de</w:t>
            </w:r>
            <w:r w:rsidR="000B7DA3" w:rsidRPr="00A72F48">
              <w:rPr>
                <w:rFonts w:ascii="Arial" w:hAnsi="Arial" w:cs="Arial"/>
                <w:sz w:val="23"/>
                <w:szCs w:val="23"/>
              </w:rPr>
              <w:t xml:space="preserve"> expediente </w:t>
            </w:r>
          </w:p>
        </w:tc>
      </w:tr>
      <w:tr w:rsidR="004131EB" w:rsidRPr="00A72F48" w:rsidTr="00200585">
        <w:tc>
          <w:tcPr>
            <w:cnfStyle w:val="001000000000" w:firstRow="0" w:lastRow="0" w:firstColumn="1" w:lastColumn="0" w:oddVBand="0" w:evenVBand="0" w:oddHBand="0" w:evenHBand="0" w:firstRowFirstColumn="0" w:firstRowLastColumn="0" w:lastRowFirstColumn="0" w:lastRowLastColumn="0"/>
            <w:tcW w:w="1283" w:type="dxa"/>
            <w:tcBorders>
              <w:left w:val="single" w:sz="4" w:space="0" w:color="8DB3E2" w:themeColor="text2" w:themeTint="66"/>
            </w:tcBorders>
          </w:tcPr>
          <w:p w:rsidR="004131EB" w:rsidRPr="00A72F48" w:rsidRDefault="004131EB" w:rsidP="00BE0CCD">
            <w:pPr>
              <w:jc w:val="center"/>
              <w:rPr>
                <w:rFonts w:ascii="Arial" w:hAnsi="Arial" w:cs="Arial"/>
                <w:b w:val="0"/>
                <w:bCs w:val="0"/>
                <w:sz w:val="23"/>
                <w:szCs w:val="23"/>
              </w:rPr>
            </w:pPr>
            <w:r w:rsidRPr="00A72F48">
              <w:rPr>
                <w:rFonts w:ascii="Arial" w:hAnsi="Arial" w:cs="Arial"/>
                <w:b w:val="0"/>
                <w:bCs w:val="0"/>
                <w:sz w:val="23"/>
                <w:szCs w:val="23"/>
              </w:rPr>
              <w:t>16</w:t>
            </w:r>
          </w:p>
        </w:tc>
        <w:tc>
          <w:tcPr>
            <w:tcW w:w="2227" w:type="dxa"/>
          </w:tcPr>
          <w:p w:rsidR="004131EB" w:rsidRPr="00A72F48" w:rsidRDefault="00B37744" w:rsidP="00750B37">
            <w:pP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A72F48">
              <w:rPr>
                <w:rFonts w:ascii="Arial" w:hAnsi="Arial" w:cs="Arial"/>
                <w:sz w:val="23"/>
                <w:szCs w:val="23"/>
              </w:rPr>
              <w:t>Encargado de archivo de tramite</w:t>
            </w:r>
          </w:p>
        </w:tc>
        <w:tc>
          <w:tcPr>
            <w:tcW w:w="2972" w:type="dxa"/>
          </w:tcPr>
          <w:p w:rsidR="004131EB" w:rsidRPr="00A72F48" w:rsidRDefault="0051348B" w:rsidP="004863D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A72F48">
              <w:rPr>
                <w:rFonts w:ascii="Arial" w:hAnsi="Arial" w:cs="Arial"/>
                <w:sz w:val="23"/>
                <w:szCs w:val="23"/>
              </w:rPr>
              <w:t xml:space="preserve">En </w:t>
            </w:r>
            <w:r w:rsidRPr="00A72F48">
              <w:rPr>
                <w:rFonts w:ascii="Arial" w:hAnsi="Arial" w:cs="Arial"/>
                <w:szCs w:val="23"/>
              </w:rPr>
              <w:t xml:space="preserve">NÚMERO DE LEGAJOS </w:t>
            </w:r>
            <w:r w:rsidRPr="00A72F48">
              <w:rPr>
                <w:rFonts w:ascii="Arial" w:hAnsi="Arial" w:cs="Arial"/>
                <w:sz w:val="23"/>
                <w:szCs w:val="23"/>
              </w:rPr>
              <w:t>se escribe e número</w:t>
            </w:r>
            <w:r w:rsidR="00096DD2" w:rsidRPr="00A72F48">
              <w:rPr>
                <w:rFonts w:ascii="Arial" w:hAnsi="Arial" w:cs="Arial"/>
                <w:sz w:val="23"/>
                <w:szCs w:val="23"/>
              </w:rPr>
              <w:t xml:space="preserve"> de lega</w:t>
            </w:r>
            <w:r w:rsidR="00A72F48">
              <w:rPr>
                <w:rFonts w:ascii="Arial" w:hAnsi="Arial" w:cs="Arial"/>
                <w:sz w:val="23"/>
                <w:szCs w:val="23"/>
              </w:rPr>
              <w:t>jos que conforman el expediente.</w:t>
            </w:r>
          </w:p>
        </w:tc>
        <w:tc>
          <w:tcPr>
            <w:tcW w:w="2997" w:type="dxa"/>
            <w:tcBorders>
              <w:right w:val="single" w:sz="4" w:space="0" w:color="8DB3E2" w:themeColor="text2" w:themeTint="66"/>
            </w:tcBorders>
          </w:tcPr>
          <w:p w:rsidR="00B37744" w:rsidRPr="00A72F48" w:rsidRDefault="00B37744" w:rsidP="00B37744">
            <w:pP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A72F48">
              <w:rPr>
                <w:rFonts w:ascii="Arial" w:hAnsi="Arial" w:cs="Arial"/>
                <w:sz w:val="23"/>
                <w:szCs w:val="23"/>
              </w:rPr>
              <w:t>Caratula de expediente</w:t>
            </w:r>
          </w:p>
          <w:p w:rsidR="004131EB" w:rsidRPr="00A72F48" w:rsidRDefault="004131EB" w:rsidP="00750B37">
            <w:pP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p>
        </w:tc>
      </w:tr>
      <w:tr w:rsidR="004131EB" w:rsidRPr="00A72F48" w:rsidTr="002005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3" w:type="dxa"/>
            <w:tcBorders>
              <w:left w:val="single" w:sz="4" w:space="0" w:color="8DB3E2" w:themeColor="text2" w:themeTint="66"/>
            </w:tcBorders>
          </w:tcPr>
          <w:p w:rsidR="004131EB" w:rsidRPr="00A72F48" w:rsidRDefault="00096DD2" w:rsidP="00BE0CCD">
            <w:pPr>
              <w:jc w:val="center"/>
              <w:rPr>
                <w:rFonts w:ascii="Arial" w:hAnsi="Arial" w:cs="Arial"/>
                <w:b w:val="0"/>
                <w:bCs w:val="0"/>
                <w:sz w:val="23"/>
                <w:szCs w:val="23"/>
              </w:rPr>
            </w:pPr>
            <w:r w:rsidRPr="00A72F48">
              <w:rPr>
                <w:rFonts w:ascii="Arial" w:hAnsi="Arial" w:cs="Arial"/>
                <w:b w:val="0"/>
                <w:bCs w:val="0"/>
                <w:sz w:val="23"/>
                <w:szCs w:val="23"/>
              </w:rPr>
              <w:t>17</w:t>
            </w:r>
          </w:p>
        </w:tc>
        <w:tc>
          <w:tcPr>
            <w:tcW w:w="2227" w:type="dxa"/>
          </w:tcPr>
          <w:p w:rsidR="004131EB" w:rsidRPr="00A72F48" w:rsidRDefault="00B37744" w:rsidP="00750B37">
            <w:pPr>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sidRPr="00A72F48">
              <w:rPr>
                <w:rFonts w:ascii="Arial" w:hAnsi="Arial" w:cs="Arial"/>
                <w:sz w:val="23"/>
                <w:szCs w:val="23"/>
              </w:rPr>
              <w:t>Encargado de archivo de tramite</w:t>
            </w:r>
          </w:p>
        </w:tc>
        <w:tc>
          <w:tcPr>
            <w:tcW w:w="2972" w:type="dxa"/>
          </w:tcPr>
          <w:p w:rsidR="004131EB" w:rsidRPr="00A72F48" w:rsidRDefault="0051348B" w:rsidP="0051348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sidRPr="00A72F48">
              <w:rPr>
                <w:rFonts w:ascii="Arial" w:hAnsi="Arial" w:cs="Arial"/>
                <w:sz w:val="23"/>
                <w:szCs w:val="23"/>
              </w:rPr>
              <w:t xml:space="preserve">En </w:t>
            </w:r>
            <w:r w:rsidRPr="00A72F48">
              <w:rPr>
                <w:rFonts w:ascii="Arial" w:hAnsi="Arial" w:cs="Arial"/>
                <w:szCs w:val="23"/>
              </w:rPr>
              <w:t xml:space="preserve">NÚMERO DE FOJAS </w:t>
            </w:r>
            <w:r w:rsidRPr="00A72F48">
              <w:rPr>
                <w:rFonts w:ascii="Arial" w:hAnsi="Arial" w:cs="Arial"/>
                <w:sz w:val="23"/>
                <w:szCs w:val="23"/>
              </w:rPr>
              <w:t>se escribe el número</w:t>
            </w:r>
            <w:r w:rsidR="00096DD2" w:rsidRPr="00A72F48">
              <w:rPr>
                <w:rFonts w:ascii="Arial" w:hAnsi="Arial" w:cs="Arial"/>
                <w:sz w:val="23"/>
                <w:szCs w:val="23"/>
              </w:rPr>
              <w:t xml:space="preserve"> de fojas</w:t>
            </w:r>
            <w:r w:rsidRPr="00A72F48">
              <w:rPr>
                <w:rFonts w:ascii="Arial" w:hAnsi="Arial" w:cs="Arial"/>
                <w:sz w:val="23"/>
                <w:szCs w:val="23"/>
              </w:rPr>
              <w:t>,</w:t>
            </w:r>
            <w:r w:rsidR="00096DD2" w:rsidRPr="00A72F48">
              <w:rPr>
                <w:rFonts w:ascii="Arial" w:hAnsi="Arial" w:cs="Arial"/>
                <w:sz w:val="23"/>
                <w:szCs w:val="23"/>
              </w:rPr>
              <w:t xml:space="preserve">  se anota el número total de fojas foliadas  que contiene el expediente</w:t>
            </w:r>
            <w:r w:rsidRPr="00A72F48">
              <w:rPr>
                <w:rFonts w:ascii="Arial" w:hAnsi="Arial" w:cs="Arial"/>
                <w:sz w:val="23"/>
                <w:szCs w:val="23"/>
              </w:rPr>
              <w:t xml:space="preserve"> o el legajo.</w:t>
            </w:r>
            <w:r w:rsidR="00096DD2" w:rsidRPr="00A72F48">
              <w:rPr>
                <w:rFonts w:ascii="Arial" w:hAnsi="Arial" w:cs="Arial"/>
                <w:sz w:val="23"/>
                <w:szCs w:val="23"/>
              </w:rPr>
              <w:t xml:space="preserve">  </w:t>
            </w:r>
          </w:p>
        </w:tc>
        <w:tc>
          <w:tcPr>
            <w:tcW w:w="2997" w:type="dxa"/>
            <w:tcBorders>
              <w:right w:val="single" w:sz="4" w:space="0" w:color="8DB3E2" w:themeColor="text2" w:themeTint="66"/>
            </w:tcBorders>
          </w:tcPr>
          <w:p w:rsidR="00B37744" w:rsidRPr="00A72F48" w:rsidRDefault="00B37744" w:rsidP="00B37744">
            <w:pPr>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sidRPr="00A72F48">
              <w:rPr>
                <w:rFonts w:ascii="Arial" w:hAnsi="Arial" w:cs="Arial"/>
                <w:sz w:val="23"/>
                <w:szCs w:val="23"/>
              </w:rPr>
              <w:t>Caratula de expediente</w:t>
            </w:r>
          </w:p>
          <w:p w:rsidR="004131EB" w:rsidRPr="00A72F48" w:rsidRDefault="004131EB" w:rsidP="00750B37">
            <w:pPr>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p>
        </w:tc>
      </w:tr>
      <w:tr w:rsidR="00096DD2" w:rsidRPr="00A72F48" w:rsidTr="00200585">
        <w:tc>
          <w:tcPr>
            <w:cnfStyle w:val="001000000000" w:firstRow="0" w:lastRow="0" w:firstColumn="1" w:lastColumn="0" w:oddVBand="0" w:evenVBand="0" w:oddHBand="0" w:evenHBand="0" w:firstRowFirstColumn="0" w:firstRowLastColumn="0" w:lastRowFirstColumn="0" w:lastRowLastColumn="0"/>
            <w:tcW w:w="1283" w:type="dxa"/>
            <w:tcBorders>
              <w:left w:val="single" w:sz="4" w:space="0" w:color="8DB3E2" w:themeColor="text2" w:themeTint="66"/>
              <w:bottom w:val="single" w:sz="4" w:space="0" w:color="8DB3E2" w:themeColor="text2" w:themeTint="66"/>
            </w:tcBorders>
          </w:tcPr>
          <w:p w:rsidR="00096DD2" w:rsidRPr="00A72F48" w:rsidRDefault="00BE0CCD" w:rsidP="00750B37">
            <w:pPr>
              <w:rPr>
                <w:rFonts w:ascii="Arial" w:hAnsi="Arial" w:cs="Arial"/>
                <w:b w:val="0"/>
                <w:bCs w:val="0"/>
                <w:sz w:val="23"/>
                <w:szCs w:val="23"/>
              </w:rPr>
            </w:pPr>
            <w:r w:rsidRPr="00A72F48">
              <w:rPr>
                <w:rFonts w:ascii="Arial" w:hAnsi="Arial" w:cs="Arial"/>
                <w:b w:val="0"/>
                <w:bCs w:val="0"/>
                <w:sz w:val="23"/>
                <w:szCs w:val="23"/>
              </w:rPr>
              <w:t xml:space="preserve">     </w:t>
            </w:r>
            <w:r w:rsidR="00096DD2" w:rsidRPr="00A72F48">
              <w:rPr>
                <w:rFonts w:ascii="Arial" w:hAnsi="Arial" w:cs="Arial"/>
                <w:b w:val="0"/>
                <w:bCs w:val="0"/>
                <w:sz w:val="23"/>
                <w:szCs w:val="23"/>
              </w:rPr>
              <w:t>18</w:t>
            </w:r>
          </w:p>
        </w:tc>
        <w:tc>
          <w:tcPr>
            <w:tcW w:w="2227" w:type="dxa"/>
            <w:tcBorders>
              <w:bottom w:val="single" w:sz="4" w:space="0" w:color="8DB3E2" w:themeColor="text2" w:themeTint="66"/>
            </w:tcBorders>
          </w:tcPr>
          <w:p w:rsidR="00096DD2" w:rsidRPr="00A72F48" w:rsidRDefault="00B37744" w:rsidP="00750B37">
            <w:pP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A72F48">
              <w:rPr>
                <w:rFonts w:ascii="Arial" w:hAnsi="Arial" w:cs="Arial"/>
                <w:sz w:val="23"/>
                <w:szCs w:val="23"/>
              </w:rPr>
              <w:t>Encargado de archivo de tramite</w:t>
            </w:r>
          </w:p>
        </w:tc>
        <w:tc>
          <w:tcPr>
            <w:tcW w:w="2972" w:type="dxa"/>
            <w:tcBorders>
              <w:bottom w:val="single" w:sz="4" w:space="0" w:color="8DB3E2" w:themeColor="text2" w:themeTint="66"/>
            </w:tcBorders>
          </w:tcPr>
          <w:p w:rsidR="00096DD2" w:rsidRPr="00A72F48" w:rsidRDefault="00096DD2" w:rsidP="004863D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A72F48">
              <w:rPr>
                <w:rFonts w:ascii="Arial" w:hAnsi="Arial" w:cs="Arial"/>
                <w:sz w:val="23"/>
                <w:szCs w:val="23"/>
              </w:rPr>
              <w:t xml:space="preserve">Se coloca el </w:t>
            </w:r>
            <w:r w:rsidR="00200585" w:rsidRPr="00A72F48">
              <w:rPr>
                <w:rFonts w:ascii="Arial" w:hAnsi="Arial" w:cs="Arial"/>
                <w:sz w:val="23"/>
                <w:szCs w:val="23"/>
              </w:rPr>
              <w:t>SELLO</w:t>
            </w:r>
            <w:r w:rsidR="0051348B" w:rsidRPr="00A72F48">
              <w:rPr>
                <w:rFonts w:ascii="Arial" w:hAnsi="Arial" w:cs="Arial"/>
                <w:sz w:val="23"/>
                <w:szCs w:val="23"/>
              </w:rPr>
              <w:t xml:space="preserve"> de la U</w:t>
            </w:r>
            <w:r w:rsidRPr="00A72F48">
              <w:rPr>
                <w:rFonts w:ascii="Arial" w:hAnsi="Arial" w:cs="Arial"/>
                <w:sz w:val="23"/>
                <w:szCs w:val="23"/>
              </w:rPr>
              <w:t>nidad responsable de la documentación</w:t>
            </w:r>
            <w:r w:rsidR="0051348B" w:rsidRPr="00A72F48">
              <w:rPr>
                <w:rFonts w:ascii="Arial" w:hAnsi="Arial" w:cs="Arial"/>
                <w:sz w:val="23"/>
                <w:szCs w:val="23"/>
              </w:rPr>
              <w:t>.</w:t>
            </w:r>
          </w:p>
        </w:tc>
        <w:tc>
          <w:tcPr>
            <w:tcW w:w="2997" w:type="dxa"/>
            <w:tcBorders>
              <w:bottom w:val="single" w:sz="4" w:space="0" w:color="8DB3E2" w:themeColor="text2" w:themeTint="66"/>
              <w:right w:val="single" w:sz="4" w:space="0" w:color="8DB3E2" w:themeColor="text2" w:themeTint="66"/>
            </w:tcBorders>
          </w:tcPr>
          <w:p w:rsidR="00B37744" w:rsidRPr="00A72F48" w:rsidRDefault="00B37744" w:rsidP="00B37744">
            <w:pP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A72F48">
              <w:rPr>
                <w:rFonts w:ascii="Arial" w:hAnsi="Arial" w:cs="Arial"/>
                <w:sz w:val="23"/>
                <w:szCs w:val="23"/>
              </w:rPr>
              <w:t>Caratula de expediente</w:t>
            </w:r>
          </w:p>
          <w:p w:rsidR="00096DD2" w:rsidRPr="00A72F48" w:rsidRDefault="00096DD2" w:rsidP="00750B37">
            <w:pP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p>
        </w:tc>
      </w:tr>
    </w:tbl>
    <w:p w:rsidR="00200585" w:rsidRDefault="00200585">
      <w:pPr>
        <w:spacing w:after="0" w:line="240" w:lineRule="auto"/>
        <w:rPr>
          <w:rFonts w:ascii="Arial" w:eastAsia="Times New Roman" w:hAnsi="Arial" w:cs="Arial"/>
          <w:b/>
          <w:bCs/>
          <w:sz w:val="32"/>
          <w:szCs w:val="32"/>
          <w:lang w:val="es-ES" w:eastAsia="es-ES"/>
        </w:rPr>
      </w:pPr>
    </w:p>
    <w:p w:rsidR="00B82278" w:rsidRDefault="00C67604" w:rsidP="00A72F48">
      <w:pPr>
        <w:spacing w:after="0" w:line="240" w:lineRule="auto"/>
        <w:jc w:val="center"/>
        <w:rPr>
          <w:rFonts w:ascii="Arial" w:eastAsia="Times New Roman" w:hAnsi="Arial" w:cs="Arial"/>
          <w:b/>
          <w:bCs/>
          <w:sz w:val="32"/>
          <w:szCs w:val="32"/>
          <w:lang w:val="es-ES" w:eastAsia="es-ES"/>
        </w:rPr>
      </w:pPr>
      <w:r>
        <w:rPr>
          <w:rFonts w:ascii="Arial" w:eastAsia="Times New Roman" w:hAnsi="Arial" w:cs="Arial"/>
          <w:b/>
          <w:bCs/>
          <w:sz w:val="32"/>
          <w:szCs w:val="32"/>
          <w:lang w:val="es-ES" w:eastAsia="es-ES"/>
        </w:rPr>
        <w:t>IMAGEN DE CARATULA DE EXPEDIENTE</w:t>
      </w:r>
    </w:p>
    <w:p w:rsidR="00640517" w:rsidRDefault="00B1478F" w:rsidP="0097019F">
      <w:pPr>
        <w:spacing w:after="0" w:line="240" w:lineRule="auto"/>
        <w:rPr>
          <w:rFonts w:ascii="Arial" w:eastAsia="Times New Roman" w:hAnsi="Arial" w:cs="Arial"/>
          <w:b/>
          <w:bCs/>
          <w:sz w:val="32"/>
          <w:szCs w:val="32"/>
          <w:lang w:val="es-ES" w:eastAsia="es-ES"/>
        </w:rPr>
      </w:pPr>
      <w:r w:rsidRPr="00F34A3D">
        <w:rPr>
          <w:rFonts w:ascii="Arial" w:eastAsia="Times New Roman" w:hAnsi="Arial" w:cs="Arial"/>
          <w:b/>
          <w:bCs/>
          <w:noProof/>
          <w:sz w:val="32"/>
          <w:szCs w:val="32"/>
        </w:rPr>
        <w:drawing>
          <wp:anchor distT="0" distB="0" distL="114300" distR="114300" simplePos="0" relativeHeight="251665920" behindDoc="0" locked="0" layoutInCell="1" allowOverlap="1">
            <wp:simplePos x="0" y="0"/>
            <wp:positionH relativeFrom="column">
              <wp:posOffset>207559</wp:posOffset>
            </wp:positionH>
            <wp:positionV relativeFrom="paragraph">
              <wp:posOffset>68408</wp:posOffset>
            </wp:positionV>
            <wp:extent cx="5593772" cy="7239000"/>
            <wp:effectExtent l="57150" t="57150" r="121285" b="114300"/>
            <wp:wrapNone/>
            <wp:docPr id="23" name="Imagen 23" descr="C:\Users\AR-MUNICIPAL\Documents\2017-ADMON. ING. JOSE LUIS GALEAZZI BERRA\JEFATURA DE ARCHIVO\3C.12 MANUAL PROCES-PROCED 2016\APOYO\FORMATO-CARATULA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MUNICIPAL\Documents\2017-ADMON. ING. JOSE LUIS GALEAZZI BERRA\JEFATURA DE ARCHIVO\3C.12 MANUAL PROCES-PROCED 2016\APOYO\FORMATO-CARATULA_0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95203" cy="7240852"/>
                    </a:xfrm>
                    <a:prstGeom prst="rect">
                      <a:avLst/>
                    </a:prstGeom>
                    <a:ln w="6350" cap="sq">
                      <a:solidFill>
                        <a:schemeClr val="tx2">
                          <a:lumMod val="40000"/>
                          <a:lumOff val="60000"/>
                        </a:schemeClr>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B1478F" w:rsidRDefault="00B1478F">
      <w:pPr>
        <w:rPr>
          <w:rFonts w:ascii="Arial" w:hAnsi="Arial" w:cs="Arial"/>
          <w:b/>
          <w:sz w:val="32"/>
          <w:szCs w:val="32"/>
        </w:rPr>
      </w:pPr>
      <w:r>
        <w:rPr>
          <w:b/>
          <w:sz w:val="32"/>
          <w:szCs w:val="32"/>
        </w:rPr>
        <w:br w:type="page"/>
      </w:r>
    </w:p>
    <w:p w:rsidR="00B1478F" w:rsidRPr="00B1478F" w:rsidRDefault="00B1478F" w:rsidP="00B1478F">
      <w:pPr>
        <w:pStyle w:val="Estilo1"/>
        <w:rPr>
          <w:sz w:val="2"/>
          <w:szCs w:val="2"/>
        </w:rPr>
      </w:pPr>
    </w:p>
    <w:p w:rsidR="00D80EE3" w:rsidRDefault="00DB4355" w:rsidP="00B1478F">
      <w:pPr>
        <w:pStyle w:val="Estilo1"/>
      </w:pPr>
      <w:r>
        <w:t>7.-</w:t>
      </w:r>
      <w:r w:rsidR="00B82802">
        <w:t xml:space="preserve"> </w:t>
      </w:r>
      <w:r w:rsidR="00EA50FE">
        <w:t xml:space="preserve"> INSTRUMENTOS ARCHIVÍ</w:t>
      </w:r>
      <w:r w:rsidR="00D80EE3">
        <w:t>STICOS</w:t>
      </w:r>
    </w:p>
    <w:p w:rsidR="00B1478F" w:rsidRDefault="00B1478F" w:rsidP="00191703">
      <w:pPr>
        <w:autoSpaceDE w:val="0"/>
        <w:autoSpaceDN w:val="0"/>
        <w:adjustRightInd w:val="0"/>
        <w:spacing w:after="0" w:line="240" w:lineRule="auto"/>
        <w:jc w:val="both"/>
        <w:rPr>
          <w:rFonts w:ascii="Arial" w:hAnsi="Arial" w:cs="Arial"/>
          <w:color w:val="000000"/>
          <w:sz w:val="24"/>
          <w:szCs w:val="24"/>
        </w:rPr>
      </w:pPr>
    </w:p>
    <w:p w:rsidR="00191703" w:rsidRPr="001C59BE" w:rsidRDefault="00B82802" w:rsidP="00B1478F">
      <w:pPr>
        <w:autoSpaceDE w:val="0"/>
        <w:autoSpaceDN w:val="0"/>
        <w:adjustRightInd w:val="0"/>
        <w:spacing w:after="0" w:line="240" w:lineRule="auto"/>
        <w:ind w:firstLine="708"/>
        <w:jc w:val="both"/>
        <w:rPr>
          <w:rFonts w:ascii="Arial" w:hAnsi="Arial" w:cs="Arial"/>
          <w:color w:val="000000"/>
          <w:sz w:val="24"/>
          <w:szCs w:val="24"/>
        </w:rPr>
      </w:pPr>
      <w:r w:rsidRPr="00B82802">
        <w:rPr>
          <w:rFonts w:ascii="Arial" w:hAnsi="Arial" w:cs="Arial"/>
          <w:color w:val="000000"/>
          <w:sz w:val="24"/>
          <w:szCs w:val="24"/>
        </w:rPr>
        <w:t xml:space="preserve">Los instrumentos archivísticos </w:t>
      </w:r>
      <w:r w:rsidR="00B65E07">
        <w:rPr>
          <w:rFonts w:ascii="Arial" w:hAnsi="Arial" w:cs="Arial"/>
          <w:color w:val="000000"/>
          <w:sz w:val="24"/>
          <w:szCs w:val="24"/>
        </w:rPr>
        <w:t>c</w:t>
      </w:r>
      <w:r w:rsidR="00B65E07" w:rsidRPr="00B65E07">
        <w:rPr>
          <w:rFonts w:ascii="Arial" w:hAnsi="Arial" w:cs="Arial"/>
          <w:color w:val="000000"/>
          <w:sz w:val="24"/>
          <w:szCs w:val="24"/>
        </w:rPr>
        <w:t xml:space="preserve">on fundamento en el artículo 5 fracción </w:t>
      </w:r>
      <w:r w:rsidR="00B65E07">
        <w:rPr>
          <w:rFonts w:ascii="Arial" w:hAnsi="Arial" w:cs="Arial"/>
          <w:color w:val="000000"/>
          <w:sz w:val="24"/>
          <w:szCs w:val="24"/>
        </w:rPr>
        <w:t>XXVII</w:t>
      </w:r>
      <w:r w:rsidR="00B65E07" w:rsidRPr="00B65E07">
        <w:rPr>
          <w:rFonts w:ascii="Arial" w:hAnsi="Arial" w:cs="Arial"/>
          <w:color w:val="000000"/>
          <w:sz w:val="24"/>
          <w:szCs w:val="24"/>
        </w:rPr>
        <w:t xml:space="preserve"> de la Ley de Archivos del Estado de Puebla </w:t>
      </w:r>
      <w:r w:rsidR="0043256C">
        <w:rPr>
          <w:rFonts w:ascii="Arial" w:hAnsi="Arial" w:cs="Arial"/>
          <w:color w:val="000000"/>
          <w:sz w:val="24"/>
          <w:szCs w:val="24"/>
        </w:rPr>
        <w:t>son instrumentos de descripción que proporcionan al usuario</w:t>
      </w:r>
      <w:r w:rsidRPr="00B82802">
        <w:rPr>
          <w:rFonts w:ascii="Arial" w:hAnsi="Arial" w:cs="Arial"/>
          <w:color w:val="000000"/>
          <w:sz w:val="24"/>
          <w:szCs w:val="24"/>
        </w:rPr>
        <w:t xml:space="preserve"> el conocimiento de la documentación de archivo que genera el sujeto obligado, de conformidad a las funciones establecidas en su reglamentación, su form</w:t>
      </w:r>
      <w:r w:rsidR="00191703" w:rsidRPr="001C59BE">
        <w:rPr>
          <w:rFonts w:ascii="Arial" w:hAnsi="Arial" w:cs="Arial"/>
          <w:color w:val="000000"/>
          <w:sz w:val="24"/>
          <w:szCs w:val="24"/>
        </w:rPr>
        <w:t>a de organización, su acceso</w:t>
      </w:r>
      <w:r w:rsidRPr="00B82802">
        <w:rPr>
          <w:rFonts w:ascii="Arial" w:hAnsi="Arial" w:cs="Arial"/>
          <w:color w:val="000000"/>
          <w:sz w:val="24"/>
          <w:szCs w:val="24"/>
        </w:rPr>
        <w:t>, descripciones, así como el destino que tendrán esto</w:t>
      </w:r>
      <w:r w:rsidR="00191703" w:rsidRPr="001C59BE">
        <w:rPr>
          <w:rFonts w:ascii="Arial" w:hAnsi="Arial" w:cs="Arial"/>
          <w:color w:val="000000"/>
          <w:sz w:val="24"/>
          <w:szCs w:val="24"/>
        </w:rPr>
        <w:t>s documentos de archivo</w:t>
      </w:r>
      <w:r w:rsidRPr="00B82802">
        <w:rPr>
          <w:rFonts w:ascii="Arial" w:hAnsi="Arial" w:cs="Arial"/>
          <w:color w:val="000000"/>
          <w:sz w:val="24"/>
          <w:szCs w:val="24"/>
        </w:rPr>
        <w:t>, entre otra información y deberán ser elaborados por la Unidad Coordinadora de Archivos del sujeto obligado conjuntamente con los servidores públicos que generan la información de la Institución. De conformidad con la Ley de Archivos del Estado de Puebla</w:t>
      </w:r>
      <w:r w:rsidR="00C63A9D">
        <w:rPr>
          <w:rFonts w:ascii="Arial" w:hAnsi="Arial" w:cs="Arial"/>
          <w:color w:val="000000"/>
          <w:sz w:val="24"/>
          <w:szCs w:val="24"/>
        </w:rPr>
        <w:t xml:space="preserve">, articulo 45 </w:t>
      </w:r>
      <w:r w:rsidRPr="00B82802">
        <w:rPr>
          <w:rFonts w:ascii="Arial" w:hAnsi="Arial" w:cs="Arial"/>
          <w:color w:val="000000"/>
          <w:sz w:val="24"/>
          <w:szCs w:val="24"/>
        </w:rPr>
        <w:t>y su respectivo Reglamento, los Instrumentos Archivísticos</w:t>
      </w:r>
      <w:r w:rsidR="00C63A9D">
        <w:rPr>
          <w:rFonts w:ascii="Arial" w:hAnsi="Arial" w:cs="Arial"/>
          <w:color w:val="000000"/>
          <w:sz w:val="24"/>
          <w:szCs w:val="24"/>
        </w:rPr>
        <w:t xml:space="preserve"> que los sujetos obligados  deberán elaborar</w:t>
      </w:r>
      <w:r w:rsidRPr="00B82802">
        <w:rPr>
          <w:rFonts w:ascii="Arial" w:hAnsi="Arial" w:cs="Arial"/>
          <w:color w:val="000000"/>
          <w:sz w:val="24"/>
          <w:szCs w:val="24"/>
        </w:rPr>
        <w:t xml:space="preserve"> son:</w:t>
      </w:r>
    </w:p>
    <w:p w:rsidR="00B82802" w:rsidRPr="00B82802" w:rsidRDefault="00B82802" w:rsidP="00B82802">
      <w:pPr>
        <w:autoSpaceDE w:val="0"/>
        <w:autoSpaceDN w:val="0"/>
        <w:adjustRightInd w:val="0"/>
        <w:spacing w:after="0" w:line="240" w:lineRule="auto"/>
        <w:rPr>
          <w:rFonts w:ascii="Arial" w:hAnsi="Arial" w:cs="Arial"/>
          <w:color w:val="000000"/>
          <w:sz w:val="24"/>
          <w:szCs w:val="24"/>
        </w:rPr>
      </w:pPr>
      <w:r w:rsidRPr="00B82802">
        <w:rPr>
          <w:rFonts w:ascii="Arial" w:hAnsi="Arial" w:cs="Arial"/>
          <w:color w:val="000000"/>
          <w:sz w:val="24"/>
          <w:szCs w:val="24"/>
        </w:rPr>
        <w:t xml:space="preserve"> </w:t>
      </w:r>
    </w:p>
    <w:p w:rsidR="00B82802" w:rsidRPr="00B1478F" w:rsidRDefault="00B1478F" w:rsidP="00177D8E">
      <w:pPr>
        <w:pStyle w:val="Prrafodelista"/>
        <w:numPr>
          <w:ilvl w:val="1"/>
          <w:numId w:val="15"/>
        </w:numPr>
        <w:autoSpaceDE w:val="0"/>
        <w:autoSpaceDN w:val="0"/>
        <w:adjustRightInd w:val="0"/>
        <w:spacing w:line="240" w:lineRule="auto"/>
        <w:rPr>
          <w:rFonts w:ascii="Arial" w:hAnsi="Arial" w:cs="Arial"/>
          <w:b/>
          <w:color w:val="000000"/>
          <w:sz w:val="24"/>
          <w:szCs w:val="24"/>
        </w:rPr>
      </w:pPr>
      <w:r w:rsidRPr="00B1478F">
        <w:rPr>
          <w:rFonts w:ascii="Arial" w:hAnsi="Arial" w:cs="Arial"/>
          <w:b/>
          <w:color w:val="000000"/>
          <w:sz w:val="24"/>
          <w:szCs w:val="24"/>
        </w:rPr>
        <w:t>El Cuadro General de Clasificación A</w:t>
      </w:r>
      <w:r w:rsidR="00B82802" w:rsidRPr="00B1478F">
        <w:rPr>
          <w:rFonts w:ascii="Arial" w:hAnsi="Arial" w:cs="Arial"/>
          <w:b/>
          <w:color w:val="000000"/>
          <w:sz w:val="24"/>
          <w:szCs w:val="24"/>
        </w:rPr>
        <w:t xml:space="preserve">rchivística </w:t>
      </w:r>
    </w:p>
    <w:p w:rsidR="00B82802" w:rsidRPr="00B1478F" w:rsidRDefault="00B1478F" w:rsidP="00177D8E">
      <w:pPr>
        <w:pStyle w:val="Prrafodelista"/>
        <w:numPr>
          <w:ilvl w:val="1"/>
          <w:numId w:val="15"/>
        </w:numPr>
        <w:autoSpaceDE w:val="0"/>
        <w:autoSpaceDN w:val="0"/>
        <w:adjustRightInd w:val="0"/>
        <w:spacing w:line="240" w:lineRule="auto"/>
        <w:rPr>
          <w:rFonts w:ascii="Arial" w:hAnsi="Arial" w:cs="Arial"/>
          <w:b/>
          <w:color w:val="000000"/>
          <w:sz w:val="24"/>
          <w:szCs w:val="24"/>
        </w:rPr>
      </w:pPr>
      <w:r w:rsidRPr="00B1478F">
        <w:rPr>
          <w:rFonts w:ascii="Arial" w:hAnsi="Arial" w:cs="Arial"/>
          <w:b/>
          <w:color w:val="000000"/>
          <w:sz w:val="24"/>
          <w:szCs w:val="24"/>
        </w:rPr>
        <w:t>El Catálogo de Disposición D</w:t>
      </w:r>
      <w:r w:rsidR="00B82802" w:rsidRPr="00B1478F">
        <w:rPr>
          <w:rFonts w:ascii="Arial" w:hAnsi="Arial" w:cs="Arial"/>
          <w:b/>
          <w:color w:val="000000"/>
          <w:sz w:val="24"/>
          <w:szCs w:val="24"/>
        </w:rPr>
        <w:t xml:space="preserve">ocumental </w:t>
      </w:r>
    </w:p>
    <w:p w:rsidR="00B82802" w:rsidRPr="00B1478F" w:rsidRDefault="00B1478F" w:rsidP="00177D8E">
      <w:pPr>
        <w:pStyle w:val="Prrafodelista"/>
        <w:numPr>
          <w:ilvl w:val="1"/>
          <w:numId w:val="15"/>
        </w:numPr>
        <w:autoSpaceDE w:val="0"/>
        <w:autoSpaceDN w:val="0"/>
        <w:adjustRightInd w:val="0"/>
        <w:spacing w:line="240" w:lineRule="auto"/>
        <w:rPr>
          <w:rFonts w:ascii="Arial" w:hAnsi="Arial" w:cs="Arial"/>
          <w:b/>
          <w:color w:val="000000"/>
          <w:sz w:val="24"/>
          <w:szCs w:val="24"/>
        </w:rPr>
      </w:pPr>
      <w:r w:rsidRPr="00B1478F">
        <w:rPr>
          <w:rFonts w:ascii="Arial" w:hAnsi="Arial" w:cs="Arial"/>
          <w:b/>
          <w:color w:val="000000"/>
          <w:sz w:val="24"/>
          <w:szCs w:val="24"/>
        </w:rPr>
        <w:t>La G</w:t>
      </w:r>
      <w:r w:rsidR="00B82802" w:rsidRPr="00B1478F">
        <w:rPr>
          <w:rFonts w:ascii="Arial" w:hAnsi="Arial" w:cs="Arial"/>
          <w:b/>
          <w:color w:val="000000"/>
          <w:sz w:val="24"/>
          <w:szCs w:val="24"/>
        </w:rPr>
        <w:t>uí</w:t>
      </w:r>
      <w:r w:rsidRPr="00B1478F">
        <w:rPr>
          <w:rFonts w:ascii="Arial" w:hAnsi="Arial" w:cs="Arial"/>
          <w:b/>
          <w:color w:val="000000"/>
          <w:sz w:val="24"/>
          <w:szCs w:val="24"/>
        </w:rPr>
        <w:t>a Simple de A</w:t>
      </w:r>
      <w:r w:rsidR="00B82802" w:rsidRPr="00B1478F">
        <w:rPr>
          <w:rFonts w:ascii="Arial" w:hAnsi="Arial" w:cs="Arial"/>
          <w:b/>
          <w:color w:val="000000"/>
          <w:sz w:val="24"/>
          <w:szCs w:val="24"/>
        </w:rPr>
        <w:t xml:space="preserve">rchivos </w:t>
      </w:r>
    </w:p>
    <w:p w:rsidR="00B82802" w:rsidRPr="00B1478F" w:rsidRDefault="00B1478F" w:rsidP="00177D8E">
      <w:pPr>
        <w:pStyle w:val="Prrafodelista"/>
        <w:numPr>
          <w:ilvl w:val="1"/>
          <w:numId w:val="15"/>
        </w:numPr>
        <w:autoSpaceDE w:val="0"/>
        <w:autoSpaceDN w:val="0"/>
        <w:adjustRightInd w:val="0"/>
        <w:spacing w:after="0" w:line="240" w:lineRule="auto"/>
        <w:rPr>
          <w:rFonts w:ascii="Arial" w:hAnsi="Arial" w:cs="Arial"/>
          <w:b/>
          <w:color w:val="000000"/>
          <w:sz w:val="24"/>
          <w:szCs w:val="24"/>
        </w:rPr>
      </w:pPr>
      <w:r w:rsidRPr="00B1478F">
        <w:rPr>
          <w:rFonts w:ascii="Arial" w:hAnsi="Arial" w:cs="Arial"/>
          <w:b/>
          <w:color w:val="000000"/>
          <w:sz w:val="24"/>
          <w:szCs w:val="24"/>
        </w:rPr>
        <w:t>Los Inventarios D</w:t>
      </w:r>
      <w:r w:rsidR="00B82802" w:rsidRPr="00B1478F">
        <w:rPr>
          <w:rFonts w:ascii="Arial" w:hAnsi="Arial" w:cs="Arial"/>
          <w:b/>
          <w:color w:val="000000"/>
          <w:sz w:val="24"/>
          <w:szCs w:val="24"/>
        </w:rPr>
        <w:t xml:space="preserve">ocumentales </w:t>
      </w:r>
    </w:p>
    <w:p w:rsidR="00B82802" w:rsidRPr="00B82802" w:rsidRDefault="00B82802" w:rsidP="00B82802">
      <w:pPr>
        <w:autoSpaceDE w:val="0"/>
        <w:autoSpaceDN w:val="0"/>
        <w:adjustRightInd w:val="0"/>
        <w:spacing w:after="0" w:line="240" w:lineRule="auto"/>
        <w:rPr>
          <w:rFonts w:ascii="Arial" w:hAnsi="Arial" w:cs="Arial"/>
          <w:color w:val="000000"/>
          <w:sz w:val="24"/>
          <w:szCs w:val="24"/>
        </w:rPr>
      </w:pPr>
    </w:p>
    <w:p w:rsidR="00B82802" w:rsidRPr="001C59BE" w:rsidRDefault="00B82802" w:rsidP="00B1478F">
      <w:pPr>
        <w:pStyle w:val="Default"/>
        <w:ind w:firstLine="708"/>
        <w:jc w:val="both"/>
      </w:pPr>
      <w:r w:rsidRPr="001C59BE">
        <w:t>En el caso de que los sujetos obligados generen documentos de archivo electrónico y/o digital, éstos deberán aplicar los mismos instrumentos técnicos archivísticos que corresponde</w:t>
      </w:r>
      <w:r w:rsidR="00191703" w:rsidRPr="001C59BE">
        <w:t>n a los soporte papel</w:t>
      </w:r>
      <w:r w:rsidRPr="001C59BE">
        <w:t>, manteniendo y preservando los metadatos que sean cre</w:t>
      </w:r>
      <w:r w:rsidR="00191703" w:rsidRPr="001C59BE">
        <w:t xml:space="preserve">ados, incorporando las </w:t>
      </w:r>
      <w:r w:rsidRPr="001C59BE">
        <w:t>medidas que garanticen la autenticidad, seguridad, integridad y disponibilidad, así como establecer los procedimientos que registren su actualización, migración y respaldo.</w:t>
      </w:r>
    </w:p>
    <w:p w:rsidR="00B82802" w:rsidRPr="001C59BE" w:rsidRDefault="00B82802" w:rsidP="00B1478F">
      <w:pPr>
        <w:pStyle w:val="Default"/>
        <w:ind w:firstLine="708"/>
        <w:jc w:val="both"/>
      </w:pPr>
      <w:r w:rsidRPr="001C59BE">
        <w:t>Los ins</w:t>
      </w:r>
      <w:r w:rsidR="006D1709" w:rsidRPr="001C59BE">
        <w:t>trumentos archivísticos deben elaborarlos las Unidades Administra</w:t>
      </w:r>
      <w:r w:rsidR="00DA01ED">
        <w:t xml:space="preserve">tivas de los sujetos obligados, </w:t>
      </w:r>
      <w:r w:rsidR="006D1709" w:rsidRPr="001C59BE">
        <w:t xml:space="preserve">de conformidad a las funciones establecidas en su normatividad correspondiente y deberán informar a la Unidad Coordinadora de Archivos (UCA) </w:t>
      </w:r>
      <w:r w:rsidR="00DA01ED">
        <w:t>su elaboración y hacer llegar de forma física y digital una copia de los mismos para su resguardo y supervisión. L</w:t>
      </w:r>
      <w:r w:rsidR="006D1709" w:rsidRPr="001C59BE">
        <w:t xml:space="preserve">os instrumentos archivísticos serán autorizados por los </w:t>
      </w:r>
      <w:r w:rsidRPr="001C59BE">
        <w:t>Titulares</w:t>
      </w:r>
      <w:r w:rsidR="006D1709" w:rsidRPr="001C59BE">
        <w:t xml:space="preserve"> de las unidades administrativas, así como publicados</w:t>
      </w:r>
      <w:r w:rsidRPr="001C59BE">
        <w:t xml:space="preserve"> en los sitios web</w:t>
      </w:r>
      <w:r w:rsidR="00DA01ED">
        <w:t xml:space="preserve"> en acuerdo a la normatividad aplicable;</w:t>
      </w:r>
      <w:r w:rsidR="006D1709" w:rsidRPr="001C59BE">
        <w:t xml:space="preserve"> realizando las actualizaciones</w:t>
      </w:r>
      <w:r w:rsidR="00191703" w:rsidRPr="001C59BE">
        <w:t xml:space="preserve"> o correcciones necesarias</w:t>
      </w:r>
      <w:r w:rsidR="006D1709" w:rsidRPr="001C59BE">
        <w:t xml:space="preserve"> de la información.</w:t>
      </w:r>
    </w:p>
    <w:p w:rsidR="00C63A9D" w:rsidRDefault="00191703" w:rsidP="00C63A9D">
      <w:pPr>
        <w:pStyle w:val="Default"/>
        <w:ind w:firstLine="708"/>
        <w:jc w:val="both"/>
      </w:pPr>
      <w:r w:rsidRPr="001C59BE">
        <w:t xml:space="preserve">La base para realizar los instrumentos archivísticos es la </w:t>
      </w:r>
      <w:r w:rsidRPr="001C59BE">
        <w:rPr>
          <w:b/>
          <w:bCs/>
        </w:rPr>
        <w:t>serie documental</w:t>
      </w:r>
      <w:r w:rsidRPr="001C59BE">
        <w:t>, es decir, funciones específicas que desempeña el productor (servidor público) de los documentos, dadas por mandato legal. A través de éstas, concreta sus responsabilidades (actividades); las series son un grupo de expedientes del mismo asunto, tema o materia</w:t>
      </w:r>
    </w:p>
    <w:p w:rsidR="00C63A9D" w:rsidRDefault="00C63A9D" w:rsidP="00C63A9D">
      <w:pPr>
        <w:pStyle w:val="Default"/>
        <w:ind w:firstLine="708"/>
        <w:jc w:val="both"/>
      </w:pPr>
    </w:p>
    <w:p w:rsidR="00530503" w:rsidRPr="00530503" w:rsidRDefault="00530503" w:rsidP="00B1478F">
      <w:pPr>
        <w:pStyle w:val="Estilo1"/>
        <w:rPr>
          <w:sz w:val="2"/>
          <w:szCs w:val="16"/>
        </w:rPr>
      </w:pPr>
    </w:p>
    <w:p w:rsidR="008C49D2" w:rsidRDefault="00DB4355" w:rsidP="00B1478F">
      <w:pPr>
        <w:pStyle w:val="Estilo1"/>
      </w:pPr>
      <w:r>
        <w:t>8.-</w:t>
      </w:r>
      <w:r w:rsidR="005D43E7">
        <w:t xml:space="preserve"> </w:t>
      </w:r>
      <w:r w:rsidR="008C49D2">
        <w:t>CUADRO GENERAL DE CLAS</w:t>
      </w:r>
      <w:r w:rsidR="009D4698">
        <w:t>IFICACIÓN ARCHIVÍ</w:t>
      </w:r>
      <w:r w:rsidR="008C49D2">
        <w:t>STICA</w:t>
      </w:r>
    </w:p>
    <w:p w:rsidR="00750B37" w:rsidRPr="00D80F40" w:rsidRDefault="00D80F40" w:rsidP="00750B37">
      <w:pPr>
        <w:pStyle w:val="Default"/>
        <w:jc w:val="center"/>
        <w:rPr>
          <w:b/>
          <w:color w:val="auto"/>
          <w:sz w:val="28"/>
          <w:szCs w:val="28"/>
        </w:rPr>
      </w:pPr>
      <w:r w:rsidRPr="00D80F40">
        <w:rPr>
          <w:b/>
          <w:color w:val="auto"/>
          <w:sz w:val="28"/>
          <w:szCs w:val="28"/>
        </w:rPr>
        <w:t>ARCHIVO DE TRÁMITE</w:t>
      </w:r>
    </w:p>
    <w:p w:rsidR="0099681D" w:rsidRPr="00B1478F" w:rsidRDefault="00B65E07" w:rsidP="00B1478F">
      <w:pPr>
        <w:autoSpaceDE w:val="0"/>
        <w:autoSpaceDN w:val="0"/>
        <w:adjustRightInd w:val="0"/>
        <w:spacing w:after="0" w:line="240" w:lineRule="auto"/>
        <w:jc w:val="both"/>
        <w:rPr>
          <w:rFonts w:ascii="Arial" w:hAnsi="Arial" w:cs="Arial"/>
          <w:sz w:val="24"/>
          <w:szCs w:val="24"/>
        </w:rPr>
      </w:pPr>
      <w:r w:rsidRPr="00B65E07">
        <w:rPr>
          <w:rFonts w:ascii="Arial" w:hAnsi="Arial" w:cs="Arial"/>
          <w:sz w:val="24"/>
          <w:szCs w:val="24"/>
        </w:rPr>
        <w:t>Con fundamento en el artículo 5 fracción XV</w:t>
      </w:r>
      <w:r>
        <w:rPr>
          <w:rFonts w:ascii="Arial" w:hAnsi="Arial" w:cs="Arial"/>
          <w:sz w:val="24"/>
          <w:szCs w:val="24"/>
        </w:rPr>
        <w:t>II</w:t>
      </w:r>
      <w:r w:rsidRPr="00B65E07">
        <w:rPr>
          <w:rFonts w:ascii="Arial" w:hAnsi="Arial" w:cs="Arial"/>
          <w:sz w:val="24"/>
          <w:szCs w:val="24"/>
        </w:rPr>
        <w:t xml:space="preserve"> de la Ley de Archivos del Estado de Puebla </w:t>
      </w:r>
      <w:r>
        <w:rPr>
          <w:rFonts w:ascii="Arial" w:hAnsi="Arial" w:cs="Arial"/>
          <w:sz w:val="24"/>
          <w:szCs w:val="24"/>
        </w:rPr>
        <w:t>e</w:t>
      </w:r>
      <w:r w:rsidR="0099681D" w:rsidRPr="00B1478F">
        <w:rPr>
          <w:rFonts w:ascii="Arial" w:hAnsi="Arial" w:cs="Arial"/>
          <w:sz w:val="24"/>
          <w:szCs w:val="24"/>
        </w:rPr>
        <w:t>l Cuadro General de Clasificación Archivística es el instrumento técnico que refleja la estructura de un archivo con base en las atribuciones y func</w:t>
      </w:r>
      <w:r w:rsidR="00B1478F" w:rsidRPr="00B1478F">
        <w:rPr>
          <w:rFonts w:ascii="Arial" w:hAnsi="Arial" w:cs="Arial"/>
          <w:sz w:val="24"/>
          <w:szCs w:val="24"/>
        </w:rPr>
        <w:t xml:space="preserve">iones de cada sujeto obligado. </w:t>
      </w:r>
      <w:r w:rsidR="00DA01ED" w:rsidRPr="00B1478F">
        <w:rPr>
          <w:rFonts w:ascii="Arial" w:hAnsi="Arial" w:cs="Arial"/>
          <w:sz w:val="24"/>
          <w:szCs w:val="24"/>
        </w:rPr>
        <w:t>La finalidad del Cuadro General de Clasificación A</w:t>
      </w:r>
      <w:r w:rsidR="0099681D" w:rsidRPr="00B1478F">
        <w:rPr>
          <w:rFonts w:ascii="Arial" w:hAnsi="Arial" w:cs="Arial"/>
          <w:sz w:val="24"/>
          <w:szCs w:val="24"/>
        </w:rPr>
        <w:t>rchivística, es de identificar, agrupar sucesivamente y sistematizar la información (documentos de archivo), que genera el sujeto obligado, de conformidad con categorías estructuradas, para la efectiva localización y recuperación de la información de los archivos de una Institución</w:t>
      </w:r>
    </w:p>
    <w:p w:rsidR="00B1478F" w:rsidRDefault="00B1478F" w:rsidP="004863DC">
      <w:pPr>
        <w:autoSpaceDE w:val="0"/>
        <w:autoSpaceDN w:val="0"/>
        <w:adjustRightInd w:val="0"/>
        <w:spacing w:after="0" w:line="240" w:lineRule="auto"/>
        <w:jc w:val="both"/>
        <w:rPr>
          <w:rFonts w:ascii="Arial" w:hAnsi="Arial" w:cs="Arial"/>
          <w:sz w:val="24"/>
          <w:szCs w:val="24"/>
        </w:rPr>
      </w:pPr>
    </w:p>
    <w:p w:rsidR="008F3C76" w:rsidRDefault="008F3C76" w:rsidP="004863DC">
      <w:pPr>
        <w:autoSpaceDE w:val="0"/>
        <w:autoSpaceDN w:val="0"/>
        <w:adjustRightInd w:val="0"/>
        <w:spacing w:after="0" w:line="240" w:lineRule="auto"/>
        <w:jc w:val="both"/>
        <w:rPr>
          <w:rFonts w:ascii="Arial" w:hAnsi="Arial" w:cs="Arial"/>
          <w:sz w:val="24"/>
          <w:szCs w:val="24"/>
        </w:rPr>
      </w:pPr>
      <w:r w:rsidRPr="00834EED">
        <w:rPr>
          <w:rFonts w:ascii="Arial" w:hAnsi="Arial" w:cs="Arial"/>
          <w:sz w:val="24"/>
          <w:szCs w:val="24"/>
        </w:rPr>
        <w:t xml:space="preserve">Para la elaboración del Cuadro General de Clasificación Archivística, deberán desarrollarse las siguientes actividades: </w:t>
      </w:r>
    </w:p>
    <w:p w:rsidR="00834EED" w:rsidRPr="00834EED" w:rsidRDefault="00834EED" w:rsidP="008F3C76">
      <w:pPr>
        <w:autoSpaceDE w:val="0"/>
        <w:autoSpaceDN w:val="0"/>
        <w:adjustRightInd w:val="0"/>
        <w:spacing w:after="0" w:line="240" w:lineRule="auto"/>
        <w:rPr>
          <w:rFonts w:ascii="Arial" w:hAnsi="Arial" w:cs="Arial"/>
          <w:sz w:val="24"/>
          <w:szCs w:val="24"/>
        </w:rPr>
      </w:pPr>
    </w:p>
    <w:tbl>
      <w:tblPr>
        <w:tblStyle w:val="Tabladecuadrcula2-nfasis51"/>
        <w:tblW w:w="0" w:type="auto"/>
        <w:tblLook w:val="04A0" w:firstRow="1" w:lastRow="0" w:firstColumn="1" w:lastColumn="0" w:noHBand="0" w:noVBand="1"/>
      </w:tblPr>
      <w:tblGrid>
        <w:gridCol w:w="8929"/>
      </w:tblGrid>
      <w:tr w:rsidR="002A309A" w:rsidRPr="00AE5CA5" w:rsidTr="00391A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9" w:type="dxa"/>
            <w:tcBorders>
              <w:top w:val="single" w:sz="4" w:space="0" w:color="B8CCE4" w:themeColor="accent1" w:themeTint="66"/>
              <w:left w:val="single" w:sz="4" w:space="0" w:color="B8CCE4" w:themeColor="accent1" w:themeTint="66"/>
              <w:right w:val="single" w:sz="4" w:space="0" w:color="B8CCE4" w:themeColor="accent1" w:themeTint="66"/>
            </w:tcBorders>
            <w:vAlign w:val="center"/>
          </w:tcPr>
          <w:p w:rsidR="002A309A" w:rsidRPr="00B1478F" w:rsidRDefault="002A309A" w:rsidP="00177D8E">
            <w:pPr>
              <w:numPr>
                <w:ilvl w:val="0"/>
                <w:numId w:val="7"/>
              </w:numPr>
              <w:autoSpaceDE w:val="0"/>
              <w:autoSpaceDN w:val="0"/>
              <w:adjustRightInd w:val="0"/>
              <w:spacing w:after="157" w:line="240" w:lineRule="auto"/>
              <w:jc w:val="both"/>
              <w:rPr>
                <w:rFonts w:ascii="Arial" w:eastAsia="Cambria" w:hAnsi="Arial" w:cs="Arial"/>
                <w:b w:val="0"/>
                <w:sz w:val="24"/>
                <w:szCs w:val="24"/>
              </w:rPr>
            </w:pPr>
            <w:r w:rsidRPr="00B1478F">
              <w:rPr>
                <w:rFonts w:ascii="Arial" w:eastAsia="Cambria" w:hAnsi="Arial" w:cs="Arial"/>
                <w:b w:val="0"/>
                <w:sz w:val="24"/>
                <w:szCs w:val="24"/>
              </w:rPr>
              <w:t>Identificación de fondo, secciones y series que contendrá el cuadro de clasificación.</w:t>
            </w:r>
          </w:p>
          <w:p w:rsidR="00DA01ED" w:rsidRPr="00B1478F" w:rsidRDefault="002A309A" w:rsidP="00391AE5">
            <w:pPr>
              <w:autoSpaceDE w:val="0"/>
              <w:autoSpaceDN w:val="0"/>
              <w:adjustRightInd w:val="0"/>
              <w:spacing w:after="157" w:line="240" w:lineRule="auto"/>
              <w:ind w:left="720"/>
              <w:jc w:val="both"/>
              <w:rPr>
                <w:rFonts w:ascii="Arial" w:eastAsia="Cambria" w:hAnsi="Arial" w:cs="Arial"/>
                <w:b w:val="0"/>
                <w:sz w:val="24"/>
                <w:szCs w:val="24"/>
              </w:rPr>
            </w:pPr>
            <w:r w:rsidRPr="00B1478F">
              <w:rPr>
                <w:rFonts w:ascii="Arial" w:eastAsia="Cambria" w:hAnsi="Arial" w:cs="Arial"/>
                <w:b w:val="0"/>
                <w:sz w:val="24"/>
                <w:szCs w:val="24"/>
              </w:rPr>
              <w:t xml:space="preserve">Fondo es el conjunto de documentos producidos orgánicamente por un sujeto obligado y que se identifica con el </w:t>
            </w:r>
            <w:r w:rsidRPr="00B1478F">
              <w:rPr>
                <w:rFonts w:ascii="Arial" w:eastAsia="Cambria" w:hAnsi="Arial" w:cs="Arial"/>
                <w:b w:val="0"/>
                <w:bCs w:val="0"/>
                <w:sz w:val="24"/>
                <w:szCs w:val="24"/>
              </w:rPr>
              <w:t xml:space="preserve">nombre </w:t>
            </w:r>
            <w:r w:rsidR="00DA01ED" w:rsidRPr="00B1478F">
              <w:rPr>
                <w:rFonts w:ascii="Arial" w:eastAsia="Cambria" w:hAnsi="Arial" w:cs="Arial"/>
                <w:b w:val="0"/>
                <w:sz w:val="24"/>
                <w:szCs w:val="24"/>
              </w:rPr>
              <w:t>de este último</w:t>
            </w:r>
          </w:p>
          <w:p w:rsidR="002A309A" w:rsidRPr="00B1478F" w:rsidRDefault="002A309A" w:rsidP="00391AE5">
            <w:pPr>
              <w:autoSpaceDE w:val="0"/>
              <w:autoSpaceDN w:val="0"/>
              <w:adjustRightInd w:val="0"/>
              <w:spacing w:after="157" w:line="240" w:lineRule="auto"/>
              <w:ind w:left="720"/>
              <w:jc w:val="both"/>
              <w:rPr>
                <w:rFonts w:ascii="Arial" w:eastAsia="Cambria" w:hAnsi="Arial" w:cs="Arial"/>
                <w:b w:val="0"/>
                <w:sz w:val="24"/>
                <w:szCs w:val="24"/>
              </w:rPr>
            </w:pPr>
            <w:r w:rsidRPr="00B1478F">
              <w:rPr>
                <w:rFonts w:ascii="Arial" w:eastAsia="Cambria" w:hAnsi="Arial" w:cs="Arial"/>
                <w:b w:val="0"/>
                <w:sz w:val="24"/>
                <w:szCs w:val="24"/>
              </w:rPr>
              <w:t>Sección (es una función</w:t>
            </w:r>
            <w:r w:rsidR="00834EED" w:rsidRPr="00B1478F">
              <w:rPr>
                <w:rFonts w:ascii="Arial" w:eastAsia="Cambria" w:hAnsi="Arial" w:cs="Arial"/>
                <w:b w:val="0"/>
                <w:sz w:val="24"/>
                <w:szCs w:val="24"/>
              </w:rPr>
              <w:t xml:space="preserve"> o </w:t>
            </w:r>
            <w:r w:rsidR="00DA01ED" w:rsidRPr="00B1478F">
              <w:rPr>
                <w:rFonts w:ascii="Arial" w:eastAsia="Cambria" w:hAnsi="Arial" w:cs="Arial"/>
                <w:b w:val="0"/>
                <w:sz w:val="24"/>
                <w:szCs w:val="24"/>
              </w:rPr>
              <w:t xml:space="preserve">atribuciones) el Cuadro General de Clasificación Archivística se </w:t>
            </w:r>
            <w:r w:rsidRPr="00B1478F">
              <w:rPr>
                <w:rFonts w:ascii="Arial" w:eastAsia="Cambria" w:hAnsi="Arial" w:cs="Arial"/>
                <w:b w:val="0"/>
                <w:sz w:val="24"/>
                <w:szCs w:val="24"/>
              </w:rPr>
              <w:t>conforma por estas dos partes esenciales: Fun</w:t>
            </w:r>
            <w:r w:rsidR="00DA01ED" w:rsidRPr="00B1478F">
              <w:rPr>
                <w:rFonts w:ascii="Arial" w:eastAsia="Cambria" w:hAnsi="Arial" w:cs="Arial"/>
                <w:b w:val="0"/>
                <w:sz w:val="24"/>
                <w:szCs w:val="24"/>
              </w:rPr>
              <w:t xml:space="preserve">ciones Sustantivas y Funciones </w:t>
            </w:r>
            <w:r w:rsidRPr="00B1478F">
              <w:rPr>
                <w:rFonts w:ascii="Arial" w:eastAsia="Cambria" w:hAnsi="Arial" w:cs="Arial"/>
                <w:b w:val="0"/>
                <w:sz w:val="24"/>
                <w:szCs w:val="24"/>
              </w:rPr>
              <w:t>Comunes.</w:t>
            </w:r>
          </w:p>
          <w:p w:rsidR="002A309A" w:rsidRPr="00B1478F" w:rsidRDefault="002A309A" w:rsidP="00177D8E">
            <w:pPr>
              <w:numPr>
                <w:ilvl w:val="2"/>
                <w:numId w:val="8"/>
              </w:numPr>
              <w:autoSpaceDE w:val="0"/>
              <w:autoSpaceDN w:val="0"/>
              <w:adjustRightInd w:val="0"/>
              <w:spacing w:after="0" w:line="240" w:lineRule="auto"/>
              <w:jc w:val="both"/>
              <w:rPr>
                <w:rFonts w:ascii="Arial" w:eastAsia="Cambria" w:hAnsi="Arial" w:cs="Arial"/>
                <w:b w:val="0"/>
                <w:sz w:val="24"/>
                <w:szCs w:val="24"/>
              </w:rPr>
            </w:pPr>
            <w:r w:rsidRPr="00B1478F">
              <w:rPr>
                <w:rFonts w:ascii="Arial" w:eastAsia="Cambria" w:hAnsi="Arial" w:cs="Arial"/>
                <w:b w:val="0"/>
                <w:sz w:val="24"/>
                <w:szCs w:val="24"/>
              </w:rPr>
              <w:t>Funciones Sustantivas: Son las actividades esenciales que son la razón de ser de los sujetos obligados y los hacen únicos.</w:t>
            </w:r>
          </w:p>
          <w:p w:rsidR="00DA01ED" w:rsidRPr="00B1478F" w:rsidRDefault="00DA01ED" w:rsidP="00391AE5">
            <w:pPr>
              <w:autoSpaceDE w:val="0"/>
              <w:autoSpaceDN w:val="0"/>
              <w:adjustRightInd w:val="0"/>
              <w:spacing w:after="0" w:line="240" w:lineRule="auto"/>
              <w:ind w:left="720"/>
              <w:jc w:val="both"/>
              <w:rPr>
                <w:rFonts w:ascii="Arial" w:eastAsia="Cambria" w:hAnsi="Arial" w:cs="Arial"/>
                <w:b w:val="0"/>
                <w:sz w:val="24"/>
                <w:szCs w:val="24"/>
              </w:rPr>
            </w:pPr>
          </w:p>
          <w:p w:rsidR="00DA01ED" w:rsidRPr="00B1478F" w:rsidRDefault="002A309A" w:rsidP="00177D8E">
            <w:pPr>
              <w:numPr>
                <w:ilvl w:val="2"/>
                <w:numId w:val="8"/>
              </w:numPr>
              <w:autoSpaceDE w:val="0"/>
              <w:autoSpaceDN w:val="0"/>
              <w:adjustRightInd w:val="0"/>
              <w:spacing w:after="0" w:line="240" w:lineRule="auto"/>
              <w:jc w:val="both"/>
              <w:rPr>
                <w:rFonts w:ascii="Arial" w:eastAsia="Cambria" w:hAnsi="Arial" w:cs="Arial"/>
                <w:b w:val="0"/>
                <w:sz w:val="24"/>
                <w:szCs w:val="24"/>
              </w:rPr>
            </w:pPr>
            <w:r w:rsidRPr="00B1478F">
              <w:rPr>
                <w:rFonts w:ascii="Arial" w:eastAsia="Cambria" w:hAnsi="Arial" w:cs="Arial"/>
                <w:b w:val="0"/>
                <w:sz w:val="24"/>
                <w:szCs w:val="24"/>
              </w:rPr>
              <w:t>Funciones Comunes: Son acciones admini</w:t>
            </w:r>
            <w:r w:rsidR="00DA01ED" w:rsidRPr="00B1478F">
              <w:rPr>
                <w:rFonts w:ascii="Arial" w:eastAsia="Cambria" w:hAnsi="Arial" w:cs="Arial"/>
                <w:b w:val="0"/>
                <w:sz w:val="24"/>
                <w:szCs w:val="24"/>
              </w:rPr>
              <w:t xml:space="preserve">strativas que sirven de apoyo o </w:t>
            </w:r>
            <w:r w:rsidRPr="00B1478F">
              <w:rPr>
                <w:rFonts w:ascii="Arial" w:eastAsia="Cambria" w:hAnsi="Arial" w:cs="Arial"/>
                <w:b w:val="0"/>
                <w:sz w:val="24"/>
                <w:szCs w:val="24"/>
              </w:rPr>
              <w:t>sustento para llevar a cabo las funciones sustantivas.</w:t>
            </w:r>
            <w:r w:rsidR="00834EED" w:rsidRPr="00B1478F">
              <w:rPr>
                <w:rFonts w:ascii="Arial" w:eastAsia="Cambria" w:hAnsi="Arial" w:cs="Arial"/>
                <w:b w:val="0"/>
                <w:sz w:val="24"/>
                <w:szCs w:val="24"/>
              </w:rPr>
              <w:t xml:space="preserve"> así como las actividades específicas de la entidad productora</w:t>
            </w:r>
          </w:p>
          <w:p w:rsidR="00DA01ED" w:rsidRPr="00B1478F" w:rsidRDefault="00DA01ED" w:rsidP="00391AE5">
            <w:pPr>
              <w:autoSpaceDE w:val="0"/>
              <w:autoSpaceDN w:val="0"/>
              <w:adjustRightInd w:val="0"/>
              <w:spacing w:after="0" w:line="240" w:lineRule="auto"/>
              <w:ind w:left="720"/>
              <w:jc w:val="both"/>
              <w:rPr>
                <w:rFonts w:ascii="Arial" w:eastAsia="Cambria" w:hAnsi="Arial" w:cs="Arial"/>
                <w:b w:val="0"/>
                <w:sz w:val="24"/>
                <w:szCs w:val="24"/>
              </w:rPr>
            </w:pPr>
          </w:p>
          <w:p w:rsidR="00391AE5" w:rsidRDefault="002A309A" w:rsidP="00391AE5">
            <w:pPr>
              <w:autoSpaceDE w:val="0"/>
              <w:autoSpaceDN w:val="0"/>
              <w:adjustRightInd w:val="0"/>
              <w:spacing w:after="0" w:line="240" w:lineRule="auto"/>
              <w:ind w:left="720"/>
              <w:jc w:val="both"/>
              <w:rPr>
                <w:rFonts w:ascii="Arial" w:eastAsia="Cambria" w:hAnsi="Arial" w:cs="Arial"/>
                <w:b w:val="0"/>
                <w:sz w:val="24"/>
                <w:szCs w:val="24"/>
              </w:rPr>
            </w:pPr>
            <w:r w:rsidRPr="00B1478F">
              <w:rPr>
                <w:rFonts w:ascii="Arial" w:eastAsia="Cambria" w:hAnsi="Arial" w:cs="Arial"/>
                <w:b w:val="0"/>
                <w:sz w:val="24"/>
                <w:szCs w:val="24"/>
              </w:rPr>
              <w:t xml:space="preserve">Serie (es una actividad) </w:t>
            </w:r>
            <w:r w:rsidR="00834EED" w:rsidRPr="00B1478F">
              <w:rPr>
                <w:rFonts w:ascii="Arial" w:eastAsia="Cambria" w:hAnsi="Arial" w:cs="Arial"/>
                <w:b w:val="0"/>
                <w:sz w:val="24"/>
                <w:szCs w:val="24"/>
              </w:rPr>
              <w:t>una vez q</w:t>
            </w:r>
            <w:r w:rsidR="00D80F40" w:rsidRPr="00B1478F">
              <w:rPr>
                <w:rFonts w:ascii="Arial" w:eastAsia="Cambria" w:hAnsi="Arial" w:cs="Arial"/>
                <w:b w:val="0"/>
                <w:sz w:val="24"/>
                <w:szCs w:val="24"/>
              </w:rPr>
              <w:t>ue</w:t>
            </w:r>
            <w:r w:rsidR="00834EED" w:rsidRPr="00B1478F">
              <w:rPr>
                <w:rFonts w:ascii="Arial" w:eastAsia="Cambria" w:hAnsi="Arial" w:cs="Arial"/>
                <w:b w:val="0"/>
                <w:sz w:val="24"/>
                <w:szCs w:val="24"/>
              </w:rPr>
              <w:t xml:space="preserve"> se </w:t>
            </w:r>
            <w:r w:rsidR="00D80F40" w:rsidRPr="00B1478F">
              <w:rPr>
                <w:rFonts w:ascii="Arial" w:eastAsia="Cambria" w:hAnsi="Arial" w:cs="Arial"/>
                <w:b w:val="0"/>
                <w:sz w:val="24"/>
                <w:szCs w:val="24"/>
              </w:rPr>
              <w:t>determinan</w:t>
            </w:r>
            <w:r w:rsidR="00DA01ED" w:rsidRPr="00B1478F">
              <w:rPr>
                <w:rFonts w:ascii="Arial" w:eastAsia="Cambria" w:hAnsi="Arial" w:cs="Arial"/>
                <w:b w:val="0"/>
                <w:sz w:val="24"/>
                <w:szCs w:val="24"/>
              </w:rPr>
              <w:t xml:space="preserve"> las funciones o </w:t>
            </w:r>
            <w:r w:rsidR="00834EED" w:rsidRPr="00B1478F">
              <w:rPr>
                <w:rFonts w:ascii="Arial" w:eastAsia="Cambria" w:hAnsi="Arial" w:cs="Arial"/>
                <w:b w:val="0"/>
                <w:sz w:val="24"/>
                <w:szCs w:val="24"/>
              </w:rPr>
              <w:t>atribuciones</w:t>
            </w:r>
          </w:p>
          <w:p w:rsidR="002A309A" w:rsidRPr="00B1478F" w:rsidRDefault="00391AE5" w:rsidP="00391AE5">
            <w:pPr>
              <w:autoSpaceDE w:val="0"/>
              <w:autoSpaceDN w:val="0"/>
              <w:adjustRightInd w:val="0"/>
              <w:spacing w:after="0" w:line="240" w:lineRule="auto"/>
              <w:ind w:left="720"/>
              <w:jc w:val="center"/>
              <w:rPr>
                <w:rFonts w:ascii="Arial" w:eastAsia="Cambria" w:hAnsi="Arial" w:cs="Arial"/>
                <w:b w:val="0"/>
                <w:sz w:val="24"/>
                <w:szCs w:val="24"/>
              </w:rPr>
            </w:pPr>
            <w:r w:rsidRPr="00B1478F">
              <w:rPr>
                <w:rFonts w:ascii="Cambria" w:eastAsia="Cambria" w:hAnsi="Cambria"/>
                <w:noProof/>
              </w:rPr>
              <w:lastRenderedPageBreak/>
              <w:drawing>
                <wp:inline distT="0" distB="0" distL="0" distR="0" wp14:anchorId="192D2E71" wp14:editId="755B517B">
                  <wp:extent cx="3649362" cy="1909005"/>
                  <wp:effectExtent l="0" t="0" r="8255" b="0"/>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1">
                            <a:extLst>
                              <a:ext uri="{28A0092B-C50C-407E-A947-70E740481C1C}">
                                <a14:useLocalDpi xmlns:a14="http://schemas.microsoft.com/office/drawing/2010/main" val="0"/>
                              </a:ext>
                            </a:extLst>
                          </a:blip>
                          <a:srcRect l="20650" t="37131" r="45903" b="26947"/>
                          <a:stretch>
                            <a:fillRect/>
                          </a:stretch>
                        </pic:blipFill>
                        <pic:spPr bwMode="auto">
                          <a:xfrm>
                            <a:off x="0" y="0"/>
                            <a:ext cx="3688249" cy="1929347"/>
                          </a:xfrm>
                          <a:prstGeom prst="rect">
                            <a:avLst/>
                          </a:prstGeom>
                          <a:noFill/>
                          <a:ln>
                            <a:noFill/>
                          </a:ln>
                        </pic:spPr>
                      </pic:pic>
                    </a:graphicData>
                  </a:graphic>
                </wp:inline>
              </w:drawing>
            </w:r>
          </w:p>
          <w:p w:rsidR="002A309A" w:rsidRPr="00B1478F" w:rsidRDefault="002A309A" w:rsidP="00391AE5">
            <w:pPr>
              <w:autoSpaceDE w:val="0"/>
              <w:autoSpaceDN w:val="0"/>
              <w:adjustRightInd w:val="0"/>
              <w:spacing w:after="0" w:line="240" w:lineRule="auto"/>
              <w:jc w:val="both"/>
              <w:rPr>
                <w:rFonts w:ascii="Arial" w:eastAsia="Cambria" w:hAnsi="Arial" w:cs="Arial"/>
                <w:b w:val="0"/>
                <w:sz w:val="23"/>
                <w:szCs w:val="23"/>
              </w:rPr>
            </w:pPr>
          </w:p>
          <w:p w:rsidR="002A309A" w:rsidRPr="00B1478F" w:rsidRDefault="00834EED" w:rsidP="00391AE5">
            <w:pPr>
              <w:autoSpaceDE w:val="0"/>
              <w:autoSpaceDN w:val="0"/>
              <w:adjustRightInd w:val="0"/>
              <w:spacing w:after="0" w:line="240" w:lineRule="auto"/>
              <w:jc w:val="both"/>
              <w:rPr>
                <w:rFonts w:ascii="Arial" w:eastAsia="Cambria" w:hAnsi="Arial" w:cs="Arial"/>
                <w:b w:val="0"/>
                <w:sz w:val="24"/>
                <w:szCs w:val="24"/>
              </w:rPr>
            </w:pPr>
            <w:r w:rsidRPr="00B1478F">
              <w:rPr>
                <w:rFonts w:ascii="Arial" w:eastAsia="Cambria" w:hAnsi="Arial" w:cs="Arial"/>
                <w:b w:val="0"/>
                <w:sz w:val="24"/>
                <w:szCs w:val="24"/>
              </w:rPr>
              <w:t>El resultado del estudio será la identificación de las funciones sustantivas y las funciones comunes, así como las actividades específicas de la entidad productora.</w:t>
            </w:r>
          </w:p>
        </w:tc>
      </w:tr>
      <w:tr w:rsidR="002A309A" w:rsidRPr="00AE5CA5" w:rsidTr="00391A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9" w:type="dxa"/>
            <w:tcBorders>
              <w:left w:val="single" w:sz="4" w:space="0" w:color="B8CCE4" w:themeColor="accent1" w:themeTint="66"/>
              <w:right w:val="single" w:sz="4" w:space="0" w:color="B8CCE4" w:themeColor="accent1" w:themeTint="66"/>
            </w:tcBorders>
          </w:tcPr>
          <w:p w:rsidR="002A309A" w:rsidRPr="00391AE5" w:rsidRDefault="002A309A" w:rsidP="004863DC">
            <w:pPr>
              <w:autoSpaceDE w:val="0"/>
              <w:autoSpaceDN w:val="0"/>
              <w:adjustRightInd w:val="0"/>
              <w:spacing w:after="157" w:line="240" w:lineRule="auto"/>
              <w:jc w:val="both"/>
              <w:rPr>
                <w:rFonts w:ascii="Arial" w:eastAsia="Cambria" w:hAnsi="Arial" w:cs="Arial"/>
                <w:b w:val="0"/>
                <w:sz w:val="24"/>
                <w:szCs w:val="24"/>
              </w:rPr>
            </w:pPr>
            <w:r w:rsidRPr="00391AE5">
              <w:rPr>
                <w:rFonts w:ascii="Arial" w:eastAsia="Cambria" w:hAnsi="Arial" w:cs="Arial"/>
                <w:b w:val="0"/>
                <w:sz w:val="32"/>
                <w:szCs w:val="32"/>
              </w:rPr>
              <w:lastRenderedPageBreak/>
              <w:t>2.-</w:t>
            </w:r>
            <w:r w:rsidRPr="00391AE5">
              <w:rPr>
                <w:rFonts w:ascii="Arial" w:eastAsia="Cambria" w:hAnsi="Arial" w:cs="Arial"/>
                <w:b w:val="0"/>
                <w:sz w:val="23"/>
                <w:szCs w:val="23"/>
              </w:rPr>
              <w:t>J</w:t>
            </w:r>
            <w:r w:rsidRPr="00391AE5">
              <w:rPr>
                <w:rFonts w:ascii="Arial" w:eastAsia="Cambria" w:hAnsi="Arial" w:cs="Arial"/>
                <w:b w:val="0"/>
                <w:sz w:val="24"/>
                <w:szCs w:val="24"/>
              </w:rPr>
              <w:t>erarquización de las categorías de agrupación.</w:t>
            </w:r>
          </w:p>
          <w:p w:rsidR="00B13B16" w:rsidRPr="00391AE5" w:rsidRDefault="00B13B16" w:rsidP="004863DC">
            <w:pPr>
              <w:autoSpaceDE w:val="0"/>
              <w:autoSpaceDN w:val="0"/>
              <w:adjustRightInd w:val="0"/>
              <w:spacing w:after="157" w:line="240" w:lineRule="auto"/>
              <w:jc w:val="both"/>
              <w:rPr>
                <w:rFonts w:ascii="Arial" w:eastAsia="Cambria" w:hAnsi="Arial" w:cs="Arial"/>
                <w:b w:val="0"/>
                <w:sz w:val="23"/>
                <w:szCs w:val="23"/>
              </w:rPr>
            </w:pPr>
            <w:r w:rsidRPr="00391AE5">
              <w:rPr>
                <w:rFonts w:ascii="Arial" w:eastAsia="Cambria" w:hAnsi="Arial" w:cs="Arial"/>
                <w:b w:val="0"/>
                <w:sz w:val="24"/>
                <w:szCs w:val="24"/>
              </w:rPr>
              <w:t>Una vez identificadas las atribuciones y funciones de la entidad productora de la información, se lleva a cabo su jerarquización, es decir, establecer dentro del cuadro un orden de distribución de las categorías de agrupación, en el que se determinan sus relaciones de pertenencia, vinculación y subordinación.</w:t>
            </w:r>
          </w:p>
        </w:tc>
      </w:tr>
      <w:tr w:rsidR="002A309A" w:rsidRPr="00AE5CA5" w:rsidTr="00391AE5">
        <w:tc>
          <w:tcPr>
            <w:cnfStyle w:val="001000000000" w:firstRow="0" w:lastRow="0" w:firstColumn="1" w:lastColumn="0" w:oddVBand="0" w:evenVBand="0" w:oddHBand="0" w:evenHBand="0" w:firstRowFirstColumn="0" w:firstRowLastColumn="0" w:lastRowFirstColumn="0" w:lastRowLastColumn="0"/>
            <w:tcW w:w="8929" w:type="dxa"/>
            <w:tcBorders>
              <w:left w:val="single" w:sz="4" w:space="0" w:color="B8CCE4" w:themeColor="accent1" w:themeTint="66"/>
              <w:bottom w:val="single" w:sz="4" w:space="0" w:color="B8CCE4" w:themeColor="accent1" w:themeTint="66"/>
              <w:right w:val="single" w:sz="4" w:space="0" w:color="B8CCE4" w:themeColor="accent1" w:themeTint="66"/>
            </w:tcBorders>
          </w:tcPr>
          <w:p w:rsidR="002A309A" w:rsidRPr="00391AE5" w:rsidRDefault="002A309A" w:rsidP="004863DC">
            <w:pPr>
              <w:autoSpaceDE w:val="0"/>
              <w:autoSpaceDN w:val="0"/>
              <w:adjustRightInd w:val="0"/>
              <w:spacing w:after="157" w:line="240" w:lineRule="auto"/>
              <w:jc w:val="both"/>
              <w:rPr>
                <w:rFonts w:ascii="Arial" w:eastAsia="Cambria" w:hAnsi="Arial" w:cs="Arial"/>
                <w:b w:val="0"/>
                <w:sz w:val="24"/>
                <w:szCs w:val="24"/>
              </w:rPr>
            </w:pPr>
            <w:r w:rsidRPr="00391AE5">
              <w:rPr>
                <w:rFonts w:ascii="Arial" w:eastAsia="Cambria" w:hAnsi="Arial" w:cs="Arial"/>
                <w:b w:val="0"/>
                <w:sz w:val="32"/>
                <w:szCs w:val="32"/>
              </w:rPr>
              <w:t>3.-</w:t>
            </w:r>
            <w:r w:rsidRPr="00391AE5">
              <w:rPr>
                <w:rFonts w:ascii="Arial" w:eastAsia="Cambria" w:hAnsi="Arial" w:cs="Arial"/>
                <w:b w:val="0"/>
                <w:sz w:val="24"/>
                <w:szCs w:val="24"/>
              </w:rPr>
              <w:t>Desarrollo del esquema de codificación de las categorías incorporadas al cuadro.</w:t>
            </w:r>
          </w:p>
          <w:p w:rsidR="00834EED" w:rsidRPr="00391AE5" w:rsidRDefault="00834EED" w:rsidP="00391AE5">
            <w:pPr>
              <w:autoSpaceDE w:val="0"/>
              <w:autoSpaceDN w:val="0"/>
              <w:adjustRightInd w:val="0"/>
              <w:spacing w:after="157" w:line="240" w:lineRule="auto"/>
              <w:jc w:val="both"/>
              <w:rPr>
                <w:rFonts w:ascii="Arial" w:eastAsia="Cambria" w:hAnsi="Arial" w:cs="Arial"/>
                <w:b w:val="0"/>
                <w:sz w:val="24"/>
                <w:szCs w:val="24"/>
              </w:rPr>
            </w:pPr>
            <w:r w:rsidRPr="00391AE5">
              <w:rPr>
                <w:rFonts w:ascii="Arial" w:eastAsia="Cambria" w:hAnsi="Arial" w:cs="Arial"/>
                <w:b w:val="0"/>
                <w:sz w:val="24"/>
                <w:szCs w:val="24"/>
              </w:rPr>
              <w:t xml:space="preserve">Una vez identificadas y jerarquizadas las categorías de agrupación, se realiza </w:t>
            </w:r>
            <w:r w:rsidR="00391AE5" w:rsidRPr="00391AE5">
              <w:rPr>
                <w:rFonts w:ascii="Arial" w:eastAsia="Cambria" w:hAnsi="Arial" w:cs="Arial"/>
                <w:b w:val="0"/>
                <w:sz w:val="24"/>
                <w:szCs w:val="24"/>
              </w:rPr>
              <w:t xml:space="preserve">la actividad de la codificación. </w:t>
            </w:r>
            <w:r w:rsidR="00DA01ED" w:rsidRPr="00391AE5">
              <w:rPr>
                <w:rFonts w:ascii="Arial" w:eastAsia="Cambria" w:hAnsi="Arial" w:cs="Arial"/>
                <w:b w:val="0"/>
                <w:sz w:val="24"/>
                <w:szCs w:val="24"/>
              </w:rPr>
              <w:t>L</w:t>
            </w:r>
            <w:r w:rsidRPr="00391AE5">
              <w:rPr>
                <w:rFonts w:ascii="Arial" w:eastAsia="Cambria" w:hAnsi="Arial" w:cs="Arial"/>
                <w:b w:val="0"/>
                <w:sz w:val="24"/>
                <w:szCs w:val="24"/>
              </w:rPr>
              <w:t xml:space="preserve">a codificación de las categorías de agrupación deberá realizarse como a continuación se detalla: </w:t>
            </w:r>
          </w:p>
          <w:p w:rsidR="00834EED" w:rsidRPr="00391AE5" w:rsidRDefault="00834EED" w:rsidP="00177D8E">
            <w:pPr>
              <w:pStyle w:val="Default"/>
              <w:numPr>
                <w:ilvl w:val="0"/>
                <w:numId w:val="16"/>
              </w:numPr>
              <w:jc w:val="both"/>
              <w:rPr>
                <w:rFonts w:eastAsia="Cambria"/>
                <w:b w:val="0"/>
              </w:rPr>
            </w:pPr>
            <w:r w:rsidRPr="00391AE5">
              <w:rPr>
                <w:rFonts w:eastAsia="Cambria"/>
                <w:b w:val="0"/>
              </w:rPr>
              <w:t xml:space="preserve">Deberá colocarse un número ascendente a cada una de las secciones, iniciando con el número 1, 2, 3, etc. </w:t>
            </w:r>
          </w:p>
          <w:p w:rsidR="00834EED" w:rsidRPr="00391AE5" w:rsidRDefault="00834EED" w:rsidP="00177D8E">
            <w:pPr>
              <w:pStyle w:val="Default"/>
              <w:numPr>
                <w:ilvl w:val="0"/>
                <w:numId w:val="16"/>
              </w:numPr>
              <w:jc w:val="both"/>
              <w:rPr>
                <w:rFonts w:eastAsia="Cambria"/>
                <w:b w:val="0"/>
              </w:rPr>
            </w:pPr>
            <w:r w:rsidRPr="00391AE5">
              <w:rPr>
                <w:rFonts w:eastAsia="Cambria"/>
                <w:b w:val="0"/>
              </w:rPr>
              <w:t xml:space="preserve">Posteriormente deberá colocarse a cada número de las secciones, la letra “S” para las funciones sustantivas y una “C” a las funciones comunes. Ejemplo: 1S, 2S, 3S, etc. 1C, 2C, 3C, etc. </w:t>
            </w:r>
          </w:p>
          <w:p w:rsidR="00834EED" w:rsidRPr="00391AE5" w:rsidRDefault="00834EED" w:rsidP="00177D8E">
            <w:pPr>
              <w:pStyle w:val="Default"/>
              <w:numPr>
                <w:ilvl w:val="0"/>
                <w:numId w:val="16"/>
              </w:numPr>
              <w:jc w:val="both"/>
              <w:rPr>
                <w:rFonts w:eastAsia="Cambria"/>
                <w:b w:val="0"/>
              </w:rPr>
            </w:pPr>
            <w:r w:rsidRPr="00391AE5">
              <w:rPr>
                <w:rFonts w:eastAsia="Cambria"/>
                <w:b w:val="0"/>
              </w:rPr>
              <w:t xml:space="preserve">Para las codificaciones de las series documentales deberán plasmarse según el seguimiento a la codificación de la sección correspondiente. </w:t>
            </w:r>
          </w:p>
          <w:p w:rsidR="00834EED" w:rsidRPr="00391AE5" w:rsidRDefault="00834EED" w:rsidP="004863DC">
            <w:pPr>
              <w:pStyle w:val="Default"/>
              <w:jc w:val="both"/>
              <w:rPr>
                <w:rFonts w:eastAsia="Cambria"/>
                <w:b w:val="0"/>
              </w:rPr>
            </w:pPr>
            <w:r w:rsidRPr="00391AE5">
              <w:rPr>
                <w:rFonts w:eastAsia="Cambria"/>
                <w:b w:val="0"/>
              </w:rPr>
              <w:t xml:space="preserve">Ejemplo: Serie 1S.1, 1S.2, 1S.3, etc. </w:t>
            </w:r>
          </w:p>
          <w:p w:rsidR="00834EED" w:rsidRPr="00391AE5" w:rsidRDefault="00834EED" w:rsidP="00177D8E">
            <w:pPr>
              <w:pStyle w:val="Default"/>
              <w:numPr>
                <w:ilvl w:val="0"/>
                <w:numId w:val="16"/>
              </w:numPr>
              <w:jc w:val="both"/>
              <w:rPr>
                <w:rFonts w:eastAsia="Cambria"/>
                <w:b w:val="0"/>
                <w:sz w:val="23"/>
                <w:szCs w:val="23"/>
              </w:rPr>
            </w:pPr>
            <w:r w:rsidRPr="00391AE5">
              <w:rPr>
                <w:rFonts w:eastAsia="Cambria"/>
                <w:b w:val="0"/>
              </w:rPr>
              <w:t xml:space="preserve">Para las codificaciones de las </w:t>
            </w:r>
            <w:proofErr w:type="spellStart"/>
            <w:r w:rsidRPr="00391AE5">
              <w:rPr>
                <w:rFonts w:eastAsia="Cambria"/>
                <w:b w:val="0"/>
              </w:rPr>
              <w:t>subseries</w:t>
            </w:r>
            <w:proofErr w:type="spellEnd"/>
            <w:r w:rsidRPr="00391AE5">
              <w:rPr>
                <w:rFonts w:eastAsia="Cambria"/>
                <w:b w:val="0"/>
              </w:rPr>
              <w:t xml:space="preserve"> documentales (si existieran) deberá plasmarse dando seguimiento a la codificación de la serie correspondiente.</w:t>
            </w:r>
            <w:r w:rsidRPr="00391AE5">
              <w:rPr>
                <w:rFonts w:eastAsia="Cambria"/>
                <w:b w:val="0"/>
                <w:sz w:val="23"/>
                <w:szCs w:val="23"/>
              </w:rPr>
              <w:t xml:space="preserve"> </w:t>
            </w:r>
          </w:p>
        </w:tc>
      </w:tr>
    </w:tbl>
    <w:p w:rsidR="00530503" w:rsidRDefault="00530503" w:rsidP="00D80F40">
      <w:pPr>
        <w:autoSpaceDE w:val="0"/>
        <w:autoSpaceDN w:val="0"/>
        <w:adjustRightInd w:val="0"/>
        <w:spacing w:after="157" w:line="240" w:lineRule="auto"/>
        <w:jc w:val="center"/>
        <w:rPr>
          <w:rFonts w:ascii="Arial" w:hAnsi="Arial" w:cs="Arial"/>
          <w:b/>
          <w:sz w:val="32"/>
          <w:szCs w:val="32"/>
        </w:rPr>
      </w:pPr>
    </w:p>
    <w:p w:rsidR="008F3C76" w:rsidRDefault="009D4698" w:rsidP="00D80F40">
      <w:pPr>
        <w:autoSpaceDE w:val="0"/>
        <w:autoSpaceDN w:val="0"/>
        <w:adjustRightInd w:val="0"/>
        <w:spacing w:after="157" w:line="240" w:lineRule="auto"/>
        <w:jc w:val="center"/>
        <w:rPr>
          <w:rFonts w:ascii="Arial" w:hAnsi="Arial" w:cs="Arial"/>
          <w:b/>
          <w:sz w:val="32"/>
          <w:szCs w:val="32"/>
        </w:rPr>
      </w:pPr>
      <w:r>
        <w:rPr>
          <w:rFonts w:ascii="Arial" w:hAnsi="Arial" w:cs="Arial"/>
          <w:b/>
          <w:sz w:val="32"/>
          <w:szCs w:val="32"/>
        </w:rPr>
        <w:lastRenderedPageBreak/>
        <w:t>IMÁ</w:t>
      </w:r>
      <w:r w:rsidR="00D80F40" w:rsidRPr="00D80F40">
        <w:rPr>
          <w:rFonts w:ascii="Arial" w:hAnsi="Arial" w:cs="Arial"/>
          <w:b/>
          <w:sz w:val="32"/>
          <w:szCs w:val="32"/>
        </w:rPr>
        <w:t>GEN D</w:t>
      </w:r>
      <w:r>
        <w:rPr>
          <w:rFonts w:ascii="Arial" w:hAnsi="Arial" w:cs="Arial"/>
          <w:b/>
          <w:sz w:val="32"/>
          <w:szCs w:val="32"/>
        </w:rPr>
        <w:t>E CUADRO GENERAL DE CLASIFICACIÓN ARCHIVÍ</w:t>
      </w:r>
      <w:r w:rsidR="00D80F40" w:rsidRPr="00D80F40">
        <w:rPr>
          <w:rFonts w:ascii="Arial" w:hAnsi="Arial" w:cs="Arial"/>
          <w:b/>
          <w:sz w:val="32"/>
          <w:szCs w:val="32"/>
        </w:rPr>
        <w:t>STICA</w:t>
      </w:r>
    </w:p>
    <w:p w:rsidR="00391AE5" w:rsidRDefault="00391AE5">
      <w:pPr>
        <w:rPr>
          <w:rFonts w:ascii="Arial" w:hAnsi="Arial" w:cs="Arial"/>
          <w:b/>
          <w:sz w:val="32"/>
          <w:szCs w:val="32"/>
        </w:rPr>
      </w:pPr>
      <w:r w:rsidRPr="00F34A3D">
        <w:rPr>
          <w:noProof/>
        </w:rPr>
        <w:drawing>
          <wp:anchor distT="0" distB="0" distL="114300" distR="114300" simplePos="0" relativeHeight="251667968" behindDoc="0" locked="0" layoutInCell="1" allowOverlap="1">
            <wp:simplePos x="0" y="0"/>
            <wp:positionH relativeFrom="column">
              <wp:posOffset>374533</wp:posOffset>
            </wp:positionH>
            <wp:positionV relativeFrom="paragraph">
              <wp:posOffset>10274</wp:posOffset>
            </wp:positionV>
            <wp:extent cx="5104189" cy="7218045"/>
            <wp:effectExtent l="57150" t="57150" r="115570" b="116205"/>
            <wp:wrapNone/>
            <wp:docPr id="24" name="Imagen 24" descr="C:\Users\AR-MUNICIPAL\Documents\2017-ADMON. ING. JOSE LUIS GALEAZZI BERRA\JEFATURA DE ARCHIVO\3C.12 MANUAL PROCES-PROCED 2016\APOYO\CGCA-UCA-EXP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R-MUNICIPAL\Documents\2017-ADMON. ING. JOSE LUIS GALEAZZI BERRA\JEFATURA DE ARCHIVO\3C.12 MANUAL PROCES-PROCED 2016\APOYO\CGCA-UCA-EXP_0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06873" cy="7221841"/>
                    </a:xfrm>
                    <a:prstGeom prst="rect">
                      <a:avLst/>
                    </a:prstGeom>
                    <a:ln w="6350" cap="sq">
                      <a:solidFill>
                        <a:schemeClr val="tx2">
                          <a:lumMod val="40000"/>
                          <a:lumOff val="60000"/>
                        </a:schemeClr>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Arial" w:hAnsi="Arial" w:cs="Arial"/>
          <w:b/>
          <w:sz w:val="32"/>
          <w:szCs w:val="32"/>
        </w:rPr>
        <w:br w:type="page"/>
      </w:r>
    </w:p>
    <w:p w:rsidR="00D80EE3" w:rsidRDefault="00985AD2" w:rsidP="00747022">
      <w:pPr>
        <w:pStyle w:val="Estilo1"/>
        <w:jc w:val="center"/>
      </w:pPr>
      <w:r>
        <w:lastRenderedPageBreak/>
        <w:t>9.-</w:t>
      </w:r>
      <w:r w:rsidR="00E06EFA">
        <w:t xml:space="preserve"> </w:t>
      </w:r>
      <w:r w:rsidR="00D80EE3" w:rsidRPr="002D24A2">
        <w:t>CUADRO</w:t>
      </w:r>
      <w:r w:rsidR="00E06EFA">
        <w:t xml:space="preserve"> GENERAL DE CLASIFICACIÓN </w:t>
      </w:r>
      <w:r w:rsidR="009D4698">
        <w:t>ARCHIVÍ</w:t>
      </w:r>
      <w:r w:rsidR="00747022">
        <w:t xml:space="preserve">STICA </w:t>
      </w:r>
      <w:r w:rsidR="00D80EE3" w:rsidRPr="00D80EE3">
        <w:t xml:space="preserve">ARCHIVO DE </w:t>
      </w:r>
      <w:r w:rsidR="00920878">
        <w:t>CONCENTRACIÓ</w:t>
      </w:r>
      <w:r w:rsidR="009B23B0">
        <w:t>N</w:t>
      </w:r>
    </w:p>
    <w:p w:rsidR="00747022" w:rsidRPr="00747022" w:rsidRDefault="00747022" w:rsidP="00747022">
      <w:pPr>
        <w:rPr>
          <w:sz w:val="2"/>
          <w:szCs w:val="2"/>
          <w:lang w:val="es-ES" w:eastAsia="es-ES"/>
        </w:rPr>
      </w:pPr>
    </w:p>
    <w:p w:rsidR="009B23B0" w:rsidRPr="003F1EA8" w:rsidRDefault="00B65E07" w:rsidP="00B65E07">
      <w:pPr>
        <w:ind w:firstLine="360"/>
        <w:jc w:val="both"/>
        <w:rPr>
          <w:rFonts w:ascii="Arial" w:hAnsi="Arial" w:cs="Arial"/>
          <w:sz w:val="24"/>
          <w:szCs w:val="24"/>
        </w:rPr>
      </w:pPr>
      <w:r w:rsidRPr="00B65E07">
        <w:rPr>
          <w:rFonts w:ascii="Arial" w:hAnsi="Arial" w:cs="Arial"/>
          <w:sz w:val="24"/>
          <w:szCs w:val="24"/>
        </w:rPr>
        <w:t>Con fundamento en el artículo 5 fracción XV</w:t>
      </w:r>
      <w:r>
        <w:rPr>
          <w:rFonts w:ascii="Arial" w:hAnsi="Arial" w:cs="Arial"/>
          <w:sz w:val="24"/>
          <w:szCs w:val="24"/>
        </w:rPr>
        <w:t>II</w:t>
      </w:r>
      <w:r w:rsidRPr="00B65E07">
        <w:rPr>
          <w:rFonts w:ascii="Arial" w:hAnsi="Arial" w:cs="Arial"/>
          <w:sz w:val="24"/>
          <w:szCs w:val="24"/>
        </w:rPr>
        <w:t xml:space="preserve"> de la Ley de Archivos del Estado de Puebla</w:t>
      </w:r>
      <w:r>
        <w:rPr>
          <w:rFonts w:ascii="Arial" w:hAnsi="Arial" w:cs="Arial"/>
          <w:sz w:val="24"/>
          <w:szCs w:val="24"/>
        </w:rPr>
        <w:t xml:space="preserve">. </w:t>
      </w:r>
      <w:r w:rsidR="009B23B0">
        <w:rPr>
          <w:rFonts w:ascii="Arial" w:hAnsi="Arial" w:cs="Arial"/>
          <w:sz w:val="24"/>
          <w:szCs w:val="24"/>
        </w:rPr>
        <w:t xml:space="preserve">El Cuadro General de Clasificación </w:t>
      </w:r>
      <w:r w:rsidR="006F5D68">
        <w:rPr>
          <w:rFonts w:ascii="Arial" w:hAnsi="Arial" w:cs="Arial"/>
          <w:sz w:val="24"/>
          <w:szCs w:val="24"/>
        </w:rPr>
        <w:t>Archivística</w:t>
      </w:r>
      <w:r w:rsidR="009B23B0">
        <w:rPr>
          <w:rFonts w:ascii="Arial" w:hAnsi="Arial" w:cs="Arial"/>
          <w:sz w:val="24"/>
          <w:szCs w:val="24"/>
        </w:rPr>
        <w:t xml:space="preserve"> del A</w:t>
      </w:r>
      <w:r w:rsidR="009B23B0" w:rsidRPr="003F1EA8">
        <w:rPr>
          <w:rFonts w:ascii="Arial" w:hAnsi="Arial" w:cs="Arial"/>
          <w:sz w:val="24"/>
          <w:szCs w:val="24"/>
        </w:rPr>
        <w:t>rchivo</w:t>
      </w:r>
      <w:r w:rsidR="009B23B0">
        <w:rPr>
          <w:rFonts w:ascii="Arial" w:hAnsi="Arial" w:cs="Arial"/>
          <w:sz w:val="24"/>
          <w:szCs w:val="24"/>
        </w:rPr>
        <w:t xml:space="preserve"> de Concentración está cimentado en los artículos 35 y 39</w:t>
      </w:r>
      <w:r w:rsidR="009B23B0" w:rsidRPr="003F1EA8">
        <w:rPr>
          <w:rFonts w:ascii="Arial" w:hAnsi="Arial" w:cs="Arial"/>
          <w:sz w:val="24"/>
          <w:szCs w:val="24"/>
        </w:rPr>
        <w:t xml:space="preserve"> de</w:t>
      </w:r>
      <w:r w:rsidR="00DA01ED">
        <w:rPr>
          <w:rFonts w:ascii="Arial" w:hAnsi="Arial" w:cs="Arial"/>
          <w:sz w:val="24"/>
          <w:szCs w:val="24"/>
        </w:rPr>
        <w:t>l Reglamento de la Ley de Archivos del Estado de P</w:t>
      </w:r>
      <w:r w:rsidR="009B23B0" w:rsidRPr="003F1EA8">
        <w:rPr>
          <w:rFonts w:ascii="Arial" w:hAnsi="Arial" w:cs="Arial"/>
          <w:sz w:val="24"/>
          <w:szCs w:val="24"/>
        </w:rPr>
        <w:t>uebla.</w:t>
      </w:r>
    </w:p>
    <w:p w:rsidR="009B23B0" w:rsidRPr="003F1EA8" w:rsidRDefault="009B23B0" w:rsidP="004863DC">
      <w:pPr>
        <w:jc w:val="both"/>
        <w:rPr>
          <w:rFonts w:ascii="Arial" w:hAnsi="Arial" w:cs="Arial"/>
          <w:sz w:val="24"/>
          <w:szCs w:val="24"/>
        </w:rPr>
      </w:pPr>
      <w:r w:rsidRPr="003122C9">
        <w:rPr>
          <w:rFonts w:ascii="Arial" w:hAnsi="Arial" w:cs="Arial"/>
          <w:b/>
          <w:sz w:val="24"/>
          <w:szCs w:val="24"/>
        </w:rPr>
        <w:t>ARTÍCULO 35</w:t>
      </w:r>
      <w:r w:rsidRPr="003F1EA8">
        <w:rPr>
          <w:rFonts w:ascii="Arial" w:hAnsi="Arial" w:cs="Arial"/>
          <w:sz w:val="24"/>
          <w:szCs w:val="24"/>
        </w:rPr>
        <w:t>: Para la organización conservación y localización de documentos se deberán utilizar los instrumentos archivísticos señalados en la Ley.</w:t>
      </w:r>
    </w:p>
    <w:p w:rsidR="009B23B0" w:rsidRPr="004A3597" w:rsidRDefault="009B23B0" w:rsidP="004863DC">
      <w:pPr>
        <w:autoSpaceDE w:val="0"/>
        <w:autoSpaceDN w:val="0"/>
        <w:adjustRightInd w:val="0"/>
        <w:spacing w:after="0" w:line="240" w:lineRule="auto"/>
        <w:jc w:val="both"/>
        <w:rPr>
          <w:rFonts w:ascii="Arial" w:hAnsi="Arial" w:cs="Arial"/>
          <w:b/>
          <w:bCs/>
          <w:color w:val="000000"/>
          <w:sz w:val="24"/>
          <w:szCs w:val="24"/>
        </w:rPr>
      </w:pPr>
      <w:r w:rsidRPr="004A3597">
        <w:rPr>
          <w:rFonts w:ascii="Arial" w:hAnsi="Arial" w:cs="Arial"/>
          <w:b/>
          <w:bCs/>
          <w:color w:val="000000"/>
          <w:sz w:val="24"/>
          <w:szCs w:val="24"/>
        </w:rPr>
        <w:t xml:space="preserve">ARTÍCULO 39: </w:t>
      </w:r>
      <w:r w:rsidRPr="004A3597">
        <w:rPr>
          <w:rFonts w:ascii="Arial" w:hAnsi="Arial" w:cs="Arial"/>
          <w:color w:val="000000"/>
          <w:sz w:val="24"/>
          <w:szCs w:val="24"/>
        </w:rPr>
        <w:t>El Cuadro General de Clasificación Archivística, será elaborado por la Unidad Coordinadora y autorizado por los titulares de los Sujetos</w:t>
      </w:r>
      <w:r w:rsidRPr="004A3597">
        <w:rPr>
          <w:rFonts w:ascii="Arial" w:hAnsi="Arial" w:cs="Arial"/>
          <w:sz w:val="24"/>
          <w:szCs w:val="24"/>
        </w:rPr>
        <w:t xml:space="preserve"> </w:t>
      </w:r>
      <w:r w:rsidRPr="004A3597">
        <w:rPr>
          <w:rFonts w:ascii="Arial" w:hAnsi="Arial" w:cs="Arial"/>
          <w:color w:val="000000"/>
          <w:sz w:val="24"/>
          <w:szCs w:val="24"/>
        </w:rPr>
        <w:t>Obligados, y se deberá integrar conforme a los siguientes niveles</w:t>
      </w:r>
      <w:r w:rsidRPr="004A3597">
        <w:rPr>
          <w:rFonts w:ascii="Arial" w:hAnsi="Arial" w:cs="Arial"/>
          <w:sz w:val="24"/>
          <w:szCs w:val="24"/>
        </w:rPr>
        <w:t xml:space="preserve"> </w:t>
      </w:r>
      <w:r w:rsidRPr="004A3597">
        <w:rPr>
          <w:rFonts w:ascii="Arial" w:hAnsi="Arial" w:cs="Arial"/>
          <w:color w:val="000000"/>
          <w:sz w:val="24"/>
          <w:szCs w:val="24"/>
        </w:rPr>
        <w:t xml:space="preserve">jerárquicos: </w:t>
      </w:r>
    </w:p>
    <w:p w:rsidR="009B23B0" w:rsidRPr="004A3597" w:rsidRDefault="009B23B0" w:rsidP="004863DC">
      <w:pPr>
        <w:autoSpaceDE w:val="0"/>
        <w:autoSpaceDN w:val="0"/>
        <w:adjustRightInd w:val="0"/>
        <w:spacing w:after="0" w:line="240" w:lineRule="auto"/>
        <w:jc w:val="both"/>
        <w:rPr>
          <w:rFonts w:ascii="Arial" w:hAnsi="Arial" w:cs="Arial"/>
          <w:sz w:val="24"/>
          <w:szCs w:val="24"/>
        </w:rPr>
      </w:pPr>
    </w:p>
    <w:p w:rsidR="009B23B0" w:rsidRPr="004A3597" w:rsidRDefault="009B23B0" w:rsidP="004863DC">
      <w:pPr>
        <w:autoSpaceDE w:val="0"/>
        <w:autoSpaceDN w:val="0"/>
        <w:adjustRightInd w:val="0"/>
        <w:spacing w:after="0" w:line="240" w:lineRule="auto"/>
        <w:jc w:val="both"/>
        <w:rPr>
          <w:rFonts w:ascii="Arial" w:hAnsi="Arial" w:cs="Arial"/>
          <w:color w:val="000000"/>
          <w:sz w:val="24"/>
          <w:szCs w:val="24"/>
        </w:rPr>
      </w:pPr>
      <w:r w:rsidRPr="004A3597">
        <w:rPr>
          <w:rFonts w:ascii="Arial" w:hAnsi="Arial" w:cs="Arial"/>
          <w:color w:val="000000"/>
          <w:sz w:val="24"/>
          <w:szCs w:val="24"/>
        </w:rPr>
        <w:t>I. Fondo.</w:t>
      </w:r>
    </w:p>
    <w:p w:rsidR="009B23B0" w:rsidRPr="004A3597" w:rsidRDefault="009B23B0" w:rsidP="004863DC">
      <w:pPr>
        <w:autoSpaceDE w:val="0"/>
        <w:autoSpaceDN w:val="0"/>
        <w:adjustRightInd w:val="0"/>
        <w:spacing w:after="0" w:line="240" w:lineRule="auto"/>
        <w:jc w:val="both"/>
        <w:rPr>
          <w:rFonts w:ascii="Arial" w:hAnsi="Arial" w:cs="Arial"/>
          <w:color w:val="000000"/>
          <w:sz w:val="24"/>
          <w:szCs w:val="24"/>
        </w:rPr>
      </w:pPr>
      <w:r w:rsidRPr="004A3597">
        <w:rPr>
          <w:rFonts w:ascii="Arial" w:hAnsi="Arial" w:cs="Arial"/>
          <w:color w:val="000000"/>
          <w:sz w:val="24"/>
          <w:szCs w:val="24"/>
        </w:rPr>
        <w:t>II. Sección.</w:t>
      </w:r>
    </w:p>
    <w:p w:rsidR="009B23B0" w:rsidRPr="004A3597" w:rsidRDefault="009B23B0" w:rsidP="004863DC">
      <w:pPr>
        <w:autoSpaceDE w:val="0"/>
        <w:autoSpaceDN w:val="0"/>
        <w:adjustRightInd w:val="0"/>
        <w:spacing w:after="0" w:line="240" w:lineRule="auto"/>
        <w:jc w:val="both"/>
        <w:rPr>
          <w:rFonts w:ascii="Arial" w:hAnsi="Arial" w:cs="Arial"/>
          <w:color w:val="000000"/>
          <w:sz w:val="24"/>
          <w:szCs w:val="24"/>
        </w:rPr>
      </w:pPr>
      <w:r w:rsidRPr="004A3597">
        <w:rPr>
          <w:rFonts w:ascii="Arial" w:hAnsi="Arial" w:cs="Arial"/>
          <w:color w:val="000000"/>
          <w:sz w:val="24"/>
          <w:szCs w:val="24"/>
        </w:rPr>
        <w:t>III. Serie.</w:t>
      </w:r>
    </w:p>
    <w:p w:rsidR="009B23B0" w:rsidRDefault="00DB531A" w:rsidP="004863DC">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IV. Expediente.</w:t>
      </w:r>
    </w:p>
    <w:p w:rsidR="00747022" w:rsidRPr="00DB531A" w:rsidRDefault="00747022" w:rsidP="004863DC">
      <w:pPr>
        <w:autoSpaceDE w:val="0"/>
        <w:autoSpaceDN w:val="0"/>
        <w:adjustRightInd w:val="0"/>
        <w:spacing w:after="0" w:line="240" w:lineRule="auto"/>
        <w:jc w:val="both"/>
        <w:rPr>
          <w:rFonts w:ascii="Arial" w:hAnsi="Arial" w:cs="Arial"/>
          <w:color w:val="000000"/>
          <w:sz w:val="24"/>
          <w:szCs w:val="24"/>
        </w:rPr>
      </w:pPr>
    </w:p>
    <w:p w:rsidR="009B23B0" w:rsidRPr="004A3597" w:rsidRDefault="009B23B0" w:rsidP="004863DC">
      <w:pPr>
        <w:autoSpaceDE w:val="0"/>
        <w:autoSpaceDN w:val="0"/>
        <w:adjustRightInd w:val="0"/>
        <w:spacing w:after="0" w:line="240" w:lineRule="auto"/>
        <w:jc w:val="both"/>
        <w:rPr>
          <w:rFonts w:ascii="Arial" w:hAnsi="Arial" w:cs="Arial"/>
          <w:color w:val="000000"/>
          <w:sz w:val="24"/>
          <w:szCs w:val="24"/>
        </w:rPr>
      </w:pPr>
      <w:r w:rsidRPr="004A3597">
        <w:rPr>
          <w:rFonts w:ascii="Arial" w:hAnsi="Arial" w:cs="Arial"/>
          <w:color w:val="000000"/>
          <w:sz w:val="24"/>
          <w:szCs w:val="24"/>
        </w:rPr>
        <w:t>Los requerimientos y las necesidades del Sujeto Obligado, determinarán la factibilidad para crear niveles intermedios,</w:t>
      </w:r>
      <w:r w:rsidRPr="004A3597">
        <w:rPr>
          <w:rFonts w:ascii="Arial" w:hAnsi="Arial" w:cs="Arial"/>
          <w:sz w:val="24"/>
          <w:szCs w:val="24"/>
        </w:rPr>
        <w:t xml:space="preserve"> </w:t>
      </w:r>
      <w:r w:rsidRPr="004A3597">
        <w:rPr>
          <w:rFonts w:ascii="Arial" w:hAnsi="Arial" w:cs="Arial"/>
          <w:color w:val="000000"/>
          <w:sz w:val="24"/>
          <w:szCs w:val="24"/>
        </w:rPr>
        <w:t xml:space="preserve">denominados subsecciones o </w:t>
      </w:r>
      <w:proofErr w:type="spellStart"/>
      <w:r w:rsidRPr="004A3597">
        <w:rPr>
          <w:rFonts w:ascii="Arial" w:hAnsi="Arial" w:cs="Arial"/>
          <w:color w:val="000000"/>
          <w:sz w:val="24"/>
          <w:szCs w:val="24"/>
        </w:rPr>
        <w:t>subseries</w:t>
      </w:r>
      <w:proofErr w:type="spellEnd"/>
      <w:r w:rsidRPr="004A3597">
        <w:rPr>
          <w:rFonts w:ascii="Arial" w:hAnsi="Arial" w:cs="Arial"/>
          <w:color w:val="000000"/>
          <w:sz w:val="24"/>
          <w:szCs w:val="24"/>
        </w:rPr>
        <w:t>.</w:t>
      </w:r>
    </w:p>
    <w:p w:rsidR="009B23B0" w:rsidRPr="00C4374E" w:rsidRDefault="009B23B0" w:rsidP="004863DC">
      <w:pPr>
        <w:autoSpaceDE w:val="0"/>
        <w:autoSpaceDN w:val="0"/>
        <w:adjustRightInd w:val="0"/>
        <w:spacing w:after="0" w:line="240" w:lineRule="auto"/>
        <w:jc w:val="both"/>
        <w:rPr>
          <w:rFonts w:ascii="Times New Roman" w:hAnsi="Times New Roman"/>
          <w:sz w:val="24"/>
          <w:szCs w:val="24"/>
        </w:rPr>
      </w:pPr>
    </w:p>
    <w:p w:rsidR="00D328B9" w:rsidRPr="00DB531A" w:rsidRDefault="009B23B0" w:rsidP="004863DC">
      <w:pPr>
        <w:ind w:firstLine="708"/>
        <w:jc w:val="both"/>
        <w:rPr>
          <w:rFonts w:ascii="Arial" w:hAnsi="Arial" w:cs="Arial"/>
          <w:sz w:val="24"/>
          <w:szCs w:val="24"/>
        </w:rPr>
      </w:pPr>
      <w:r w:rsidRPr="003F1EA8">
        <w:rPr>
          <w:rFonts w:ascii="Arial" w:hAnsi="Arial" w:cs="Arial"/>
          <w:sz w:val="24"/>
          <w:szCs w:val="24"/>
        </w:rPr>
        <w:t xml:space="preserve">A </w:t>
      </w:r>
      <w:r w:rsidR="00A32247" w:rsidRPr="003F1EA8">
        <w:rPr>
          <w:rFonts w:ascii="Arial" w:hAnsi="Arial" w:cs="Arial"/>
          <w:sz w:val="24"/>
          <w:szCs w:val="24"/>
        </w:rPr>
        <w:t>continuación,</w:t>
      </w:r>
      <w:r w:rsidRPr="003F1EA8">
        <w:rPr>
          <w:rFonts w:ascii="Arial" w:hAnsi="Arial" w:cs="Arial"/>
          <w:sz w:val="24"/>
          <w:szCs w:val="24"/>
        </w:rPr>
        <w:t xml:space="preserve"> se describen los pasos para la realización de</w:t>
      </w:r>
      <w:r>
        <w:rPr>
          <w:rFonts w:ascii="Arial" w:hAnsi="Arial" w:cs="Arial"/>
          <w:sz w:val="24"/>
          <w:szCs w:val="24"/>
        </w:rPr>
        <w:t xml:space="preserve"> </w:t>
      </w:r>
      <w:r w:rsidRPr="00915554">
        <w:rPr>
          <w:rFonts w:ascii="Arial" w:hAnsi="Arial" w:cs="Arial"/>
          <w:bCs/>
          <w:sz w:val="24"/>
          <w:szCs w:val="24"/>
        </w:rPr>
        <w:t xml:space="preserve">Cuadro </w:t>
      </w:r>
      <w:r w:rsidR="0000040E">
        <w:rPr>
          <w:rFonts w:ascii="Arial" w:hAnsi="Arial" w:cs="Arial"/>
          <w:bCs/>
          <w:sz w:val="24"/>
          <w:szCs w:val="24"/>
        </w:rPr>
        <w:t>G</w:t>
      </w:r>
      <w:r>
        <w:rPr>
          <w:rFonts w:ascii="Arial" w:hAnsi="Arial" w:cs="Arial"/>
          <w:bCs/>
          <w:sz w:val="24"/>
          <w:szCs w:val="24"/>
        </w:rPr>
        <w:t xml:space="preserve">eneral </w:t>
      </w:r>
      <w:r w:rsidRPr="00915554">
        <w:rPr>
          <w:rFonts w:ascii="Arial" w:hAnsi="Arial" w:cs="Arial"/>
          <w:bCs/>
          <w:sz w:val="24"/>
          <w:szCs w:val="24"/>
        </w:rPr>
        <w:t>de Clasificació</w:t>
      </w:r>
      <w:r>
        <w:rPr>
          <w:rFonts w:ascii="Arial" w:hAnsi="Arial" w:cs="Arial"/>
          <w:bCs/>
          <w:sz w:val="24"/>
          <w:szCs w:val="24"/>
        </w:rPr>
        <w:t xml:space="preserve">n </w:t>
      </w:r>
      <w:r w:rsidR="0000040E">
        <w:rPr>
          <w:rFonts w:ascii="Arial" w:hAnsi="Arial" w:cs="Arial"/>
          <w:bCs/>
          <w:sz w:val="24"/>
          <w:szCs w:val="24"/>
        </w:rPr>
        <w:t>Archivística</w:t>
      </w:r>
      <w:r w:rsidRPr="00915554">
        <w:rPr>
          <w:rFonts w:ascii="Arial" w:hAnsi="Arial" w:cs="Arial"/>
          <w:bCs/>
          <w:sz w:val="24"/>
          <w:szCs w:val="24"/>
        </w:rPr>
        <w:t xml:space="preserve"> del Archivo de Concentración</w:t>
      </w:r>
      <w:r w:rsidR="0000040E">
        <w:rPr>
          <w:rFonts w:ascii="Arial" w:hAnsi="Arial" w:cs="Arial"/>
          <w:bCs/>
          <w:sz w:val="24"/>
          <w:szCs w:val="24"/>
        </w:rPr>
        <w:t>.</w:t>
      </w:r>
    </w:p>
    <w:tbl>
      <w:tblPr>
        <w:tblStyle w:val="Tabladecuadrcula2-nfasis51"/>
        <w:tblW w:w="9479" w:type="dxa"/>
        <w:tblLook w:val="04A0" w:firstRow="1" w:lastRow="0" w:firstColumn="1" w:lastColumn="0" w:noHBand="0" w:noVBand="1"/>
      </w:tblPr>
      <w:tblGrid>
        <w:gridCol w:w="1283"/>
        <w:gridCol w:w="2227"/>
        <w:gridCol w:w="2972"/>
        <w:gridCol w:w="2997"/>
      </w:tblGrid>
      <w:tr w:rsidR="009B23B0" w:rsidRPr="00AE5CA5" w:rsidTr="00E06E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3" w:type="dxa"/>
            <w:tcBorders>
              <w:top w:val="single" w:sz="4" w:space="0" w:color="8DB3E2" w:themeColor="text2" w:themeTint="66"/>
              <w:left w:val="single" w:sz="4" w:space="0" w:color="8DB3E2" w:themeColor="text2" w:themeTint="66"/>
              <w:right w:val="single" w:sz="4" w:space="0" w:color="8DB3E2" w:themeColor="text2" w:themeTint="66"/>
            </w:tcBorders>
          </w:tcPr>
          <w:p w:rsidR="009B23B0" w:rsidRPr="00AE5CA5" w:rsidRDefault="009B23B0" w:rsidP="00AE5CA5">
            <w:pPr>
              <w:jc w:val="center"/>
              <w:rPr>
                <w:rFonts w:ascii="Arial" w:hAnsi="Arial" w:cs="Arial"/>
                <w:b w:val="0"/>
                <w:bCs w:val="0"/>
                <w:sz w:val="24"/>
                <w:szCs w:val="24"/>
              </w:rPr>
            </w:pPr>
            <w:r w:rsidRPr="00AE5CA5">
              <w:rPr>
                <w:rFonts w:ascii="Arial" w:hAnsi="Arial" w:cs="Arial"/>
                <w:b w:val="0"/>
                <w:bCs w:val="0"/>
                <w:sz w:val="24"/>
                <w:szCs w:val="24"/>
              </w:rPr>
              <w:t>NÚMERO</w:t>
            </w:r>
          </w:p>
        </w:tc>
        <w:tc>
          <w:tcPr>
            <w:tcW w:w="2227" w:type="dxa"/>
            <w:tcBorders>
              <w:top w:val="single" w:sz="4" w:space="0" w:color="8DB3E2" w:themeColor="text2" w:themeTint="66"/>
              <w:left w:val="single" w:sz="4" w:space="0" w:color="8DB3E2" w:themeColor="text2" w:themeTint="66"/>
              <w:right w:val="single" w:sz="4" w:space="0" w:color="8DB3E2" w:themeColor="text2" w:themeTint="66"/>
            </w:tcBorders>
          </w:tcPr>
          <w:p w:rsidR="009B23B0" w:rsidRPr="00AE5CA5" w:rsidRDefault="009B23B0" w:rsidP="00AE5CA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00AE5CA5">
              <w:rPr>
                <w:rFonts w:ascii="Arial" w:hAnsi="Arial" w:cs="Arial"/>
                <w:b w:val="0"/>
                <w:bCs w:val="0"/>
                <w:sz w:val="24"/>
                <w:szCs w:val="24"/>
              </w:rPr>
              <w:t>RESPONSABLE</w:t>
            </w:r>
          </w:p>
        </w:tc>
        <w:tc>
          <w:tcPr>
            <w:tcW w:w="2972" w:type="dxa"/>
            <w:tcBorders>
              <w:top w:val="single" w:sz="4" w:space="0" w:color="8DB3E2" w:themeColor="text2" w:themeTint="66"/>
              <w:left w:val="single" w:sz="4" w:space="0" w:color="8DB3E2" w:themeColor="text2" w:themeTint="66"/>
              <w:right w:val="single" w:sz="4" w:space="0" w:color="8DB3E2" w:themeColor="text2" w:themeTint="66"/>
            </w:tcBorders>
          </w:tcPr>
          <w:p w:rsidR="009B23B0" w:rsidRPr="00AE5CA5" w:rsidRDefault="009B23B0" w:rsidP="00AE5CA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00AE5CA5">
              <w:rPr>
                <w:rFonts w:ascii="Arial" w:hAnsi="Arial" w:cs="Arial"/>
                <w:b w:val="0"/>
                <w:bCs w:val="0"/>
                <w:sz w:val="24"/>
                <w:szCs w:val="24"/>
              </w:rPr>
              <w:t>ACTIVIDAD</w:t>
            </w:r>
          </w:p>
        </w:tc>
        <w:tc>
          <w:tcPr>
            <w:tcW w:w="2997" w:type="dxa"/>
            <w:tcBorders>
              <w:top w:val="single" w:sz="4" w:space="0" w:color="8DB3E2" w:themeColor="text2" w:themeTint="66"/>
              <w:left w:val="single" w:sz="4" w:space="0" w:color="8DB3E2" w:themeColor="text2" w:themeTint="66"/>
              <w:right w:val="single" w:sz="4" w:space="0" w:color="8DB3E2" w:themeColor="text2" w:themeTint="66"/>
            </w:tcBorders>
          </w:tcPr>
          <w:p w:rsidR="009B23B0" w:rsidRPr="00AE5CA5" w:rsidRDefault="009B23B0" w:rsidP="00AE5CA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00AE5CA5">
              <w:rPr>
                <w:rFonts w:ascii="Arial" w:hAnsi="Arial" w:cs="Arial"/>
                <w:b w:val="0"/>
                <w:bCs w:val="0"/>
                <w:sz w:val="24"/>
                <w:szCs w:val="24"/>
              </w:rPr>
              <w:t>MÉTODO O HERRAMIENTA</w:t>
            </w:r>
          </w:p>
        </w:tc>
      </w:tr>
      <w:tr w:rsidR="009B23B0" w:rsidRPr="00AE5CA5" w:rsidTr="00E06E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3" w:type="dxa"/>
            <w:tcBorders>
              <w:left w:val="single" w:sz="4" w:space="0" w:color="8DB3E2" w:themeColor="text2" w:themeTint="66"/>
            </w:tcBorders>
          </w:tcPr>
          <w:p w:rsidR="009B23B0" w:rsidRPr="00AE5CA5" w:rsidRDefault="009B23B0" w:rsidP="00AE5CA5">
            <w:pPr>
              <w:jc w:val="center"/>
              <w:rPr>
                <w:rFonts w:ascii="Arial" w:hAnsi="Arial" w:cs="Arial"/>
                <w:b w:val="0"/>
                <w:bCs w:val="0"/>
                <w:sz w:val="24"/>
                <w:szCs w:val="24"/>
              </w:rPr>
            </w:pPr>
            <w:r w:rsidRPr="00AE5CA5">
              <w:rPr>
                <w:rFonts w:ascii="Arial" w:hAnsi="Arial" w:cs="Arial"/>
                <w:b w:val="0"/>
                <w:bCs w:val="0"/>
                <w:sz w:val="24"/>
                <w:szCs w:val="24"/>
              </w:rPr>
              <w:t>1</w:t>
            </w:r>
          </w:p>
        </w:tc>
        <w:tc>
          <w:tcPr>
            <w:tcW w:w="2227" w:type="dxa"/>
          </w:tcPr>
          <w:p w:rsidR="009B23B0" w:rsidRPr="00AE5CA5" w:rsidRDefault="009B23B0" w:rsidP="00750B37">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E5CA5">
              <w:rPr>
                <w:rFonts w:ascii="Arial" w:hAnsi="Arial" w:cs="Arial"/>
                <w:sz w:val="24"/>
                <w:szCs w:val="24"/>
              </w:rPr>
              <w:t>P</w:t>
            </w:r>
            <w:r w:rsidR="00920878" w:rsidRPr="00AE5CA5">
              <w:rPr>
                <w:rFonts w:ascii="Arial" w:hAnsi="Arial" w:cs="Arial"/>
                <w:sz w:val="24"/>
                <w:szCs w:val="24"/>
              </w:rPr>
              <w:t>ersonal archivo de concentración</w:t>
            </w:r>
            <w:r w:rsidRPr="00AE5CA5">
              <w:rPr>
                <w:rFonts w:ascii="Arial" w:hAnsi="Arial" w:cs="Arial"/>
                <w:sz w:val="24"/>
                <w:szCs w:val="24"/>
              </w:rPr>
              <w:t>.</w:t>
            </w:r>
          </w:p>
        </w:tc>
        <w:tc>
          <w:tcPr>
            <w:tcW w:w="2972" w:type="dxa"/>
          </w:tcPr>
          <w:p w:rsidR="009B23B0" w:rsidRPr="00AE5CA5" w:rsidRDefault="009B23B0" w:rsidP="004863D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E5CA5">
              <w:rPr>
                <w:rFonts w:ascii="Arial" w:hAnsi="Arial" w:cs="Arial"/>
                <w:sz w:val="24"/>
                <w:szCs w:val="24"/>
              </w:rPr>
              <w:t>Expurgo documental de los expedientes del año a trabajar.</w:t>
            </w:r>
          </w:p>
        </w:tc>
        <w:tc>
          <w:tcPr>
            <w:tcW w:w="2997" w:type="dxa"/>
            <w:tcBorders>
              <w:right w:val="single" w:sz="4" w:space="0" w:color="8DB3E2" w:themeColor="text2" w:themeTint="66"/>
            </w:tcBorders>
          </w:tcPr>
          <w:p w:rsidR="009B23B0" w:rsidRPr="00AE5CA5" w:rsidRDefault="009B23B0" w:rsidP="00AE5CA5">
            <w:pPr>
              <w:ind w:left="181" w:hanging="181"/>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E5CA5">
              <w:rPr>
                <w:rFonts w:ascii="Arial" w:hAnsi="Arial" w:cs="Arial"/>
                <w:sz w:val="24"/>
                <w:szCs w:val="24"/>
              </w:rPr>
              <w:t>Limpieza documental.</w:t>
            </w:r>
          </w:p>
        </w:tc>
      </w:tr>
      <w:tr w:rsidR="009B23B0" w:rsidRPr="00AE5CA5" w:rsidTr="00E06EFA">
        <w:tc>
          <w:tcPr>
            <w:cnfStyle w:val="001000000000" w:firstRow="0" w:lastRow="0" w:firstColumn="1" w:lastColumn="0" w:oddVBand="0" w:evenVBand="0" w:oddHBand="0" w:evenHBand="0" w:firstRowFirstColumn="0" w:firstRowLastColumn="0" w:lastRowFirstColumn="0" w:lastRowLastColumn="0"/>
            <w:tcW w:w="1283" w:type="dxa"/>
            <w:tcBorders>
              <w:left w:val="single" w:sz="4" w:space="0" w:color="8DB3E2" w:themeColor="text2" w:themeTint="66"/>
            </w:tcBorders>
          </w:tcPr>
          <w:p w:rsidR="009B23B0" w:rsidRPr="00AE5CA5" w:rsidRDefault="009B23B0" w:rsidP="00AE5CA5">
            <w:pPr>
              <w:jc w:val="center"/>
              <w:rPr>
                <w:rFonts w:ascii="Arial" w:hAnsi="Arial" w:cs="Arial"/>
                <w:b w:val="0"/>
                <w:bCs w:val="0"/>
                <w:sz w:val="24"/>
                <w:szCs w:val="24"/>
              </w:rPr>
            </w:pPr>
            <w:r w:rsidRPr="00AE5CA5">
              <w:rPr>
                <w:rFonts w:ascii="Arial" w:hAnsi="Arial" w:cs="Arial"/>
                <w:b w:val="0"/>
                <w:bCs w:val="0"/>
                <w:sz w:val="24"/>
                <w:szCs w:val="24"/>
              </w:rPr>
              <w:t>2</w:t>
            </w:r>
          </w:p>
        </w:tc>
        <w:tc>
          <w:tcPr>
            <w:tcW w:w="2227" w:type="dxa"/>
          </w:tcPr>
          <w:p w:rsidR="009B23B0" w:rsidRPr="00AE5CA5" w:rsidRDefault="009B23B0" w:rsidP="00750B37">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E5CA5">
              <w:rPr>
                <w:rFonts w:ascii="Arial" w:hAnsi="Arial" w:cs="Arial"/>
                <w:sz w:val="24"/>
                <w:szCs w:val="24"/>
              </w:rPr>
              <w:t>Personal archivo de concentración.</w:t>
            </w:r>
          </w:p>
        </w:tc>
        <w:tc>
          <w:tcPr>
            <w:tcW w:w="2972" w:type="dxa"/>
          </w:tcPr>
          <w:p w:rsidR="009B23B0" w:rsidRPr="00AE5CA5" w:rsidRDefault="009B23B0" w:rsidP="004863D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E5CA5">
              <w:rPr>
                <w:rFonts w:ascii="Arial" w:hAnsi="Arial" w:cs="Arial"/>
                <w:sz w:val="24"/>
                <w:szCs w:val="24"/>
              </w:rPr>
              <w:t>Organización de documentos por sección y series.</w:t>
            </w:r>
          </w:p>
        </w:tc>
        <w:tc>
          <w:tcPr>
            <w:tcW w:w="2997" w:type="dxa"/>
            <w:tcBorders>
              <w:right w:val="single" w:sz="4" w:space="0" w:color="8DB3E2" w:themeColor="text2" w:themeTint="66"/>
            </w:tcBorders>
          </w:tcPr>
          <w:p w:rsidR="009B23B0" w:rsidRPr="00AE5CA5" w:rsidRDefault="009B23B0" w:rsidP="00750B37">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E5CA5">
              <w:rPr>
                <w:rFonts w:ascii="Arial" w:hAnsi="Arial" w:cs="Arial"/>
                <w:sz w:val="24"/>
                <w:szCs w:val="24"/>
              </w:rPr>
              <w:t>Clasificación documental.</w:t>
            </w:r>
          </w:p>
        </w:tc>
      </w:tr>
      <w:tr w:rsidR="009B23B0" w:rsidRPr="00AE5CA5" w:rsidTr="00E06E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3" w:type="dxa"/>
            <w:tcBorders>
              <w:left w:val="single" w:sz="4" w:space="0" w:color="8DB3E2" w:themeColor="text2" w:themeTint="66"/>
            </w:tcBorders>
          </w:tcPr>
          <w:p w:rsidR="009B23B0" w:rsidRPr="00AE5CA5" w:rsidRDefault="009B23B0" w:rsidP="00AE5CA5">
            <w:pPr>
              <w:jc w:val="center"/>
              <w:rPr>
                <w:rFonts w:ascii="Arial" w:hAnsi="Arial" w:cs="Arial"/>
                <w:b w:val="0"/>
                <w:bCs w:val="0"/>
                <w:sz w:val="24"/>
                <w:szCs w:val="24"/>
              </w:rPr>
            </w:pPr>
            <w:r w:rsidRPr="00AE5CA5">
              <w:rPr>
                <w:rFonts w:ascii="Arial" w:hAnsi="Arial" w:cs="Arial"/>
                <w:b w:val="0"/>
                <w:bCs w:val="0"/>
                <w:sz w:val="24"/>
                <w:szCs w:val="24"/>
              </w:rPr>
              <w:t>3</w:t>
            </w:r>
          </w:p>
        </w:tc>
        <w:tc>
          <w:tcPr>
            <w:tcW w:w="2227" w:type="dxa"/>
          </w:tcPr>
          <w:p w:rsidR="009B23B0" w:rsidRPr="00AE5CA5" w:rsidRDefault="009B23B0" w:rsidP="00750B37">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E5CA5">
              <w:rPr>
                <w:rFonts w:ascii="Arial" w:hAnsi="Arial" w:cs="Arial"/>
                <w:sz w:val="24"/>
                <w:szCs w:val="24"/>
              </w:rPr>
              <w:t>Encargado archivo de concentración.</w:t>
            </w:r>
          </w:p>
        </w:tc>
        <w:tc>
          <w:tcPr>
            <w:tcW w:w="2972" w:type="dxa"/>
          </w:tcPr>
          <w:p w:rsidR="009B23B0" w:rsidRPr="00AE5CA5" w:rsidRDefault="009B23B0" w:rsidP="004863D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E5CA5">
              <w:rPr>
                <w:rFonts w:ascii="Arial" w:hAnsi="Arial" w:cs="Arial"/>
                <w:sz w:val="24"/>
                <w:szCs w:val="24"/>
              </w:rPr>
              <w:t>Llenar formato del Cuadro General de Clasificación del Archivo de Concentración.</w:t>
            </w:r>
          </w:p>
        </w:tc>
        <w:tc>
          <w:tcPr>
            <w:tcW w:w="2997" w:type="dxa"/>
            <w:tcBorders>
              <w:right w:val="single" w:sz="4" w:space="0" w:color="8DB3E2" w:themeColor="text2" w:themeTint="66"/>
            </w:tcBorders>
          </w:tcPr>
          <w:p w:rsidR="009B23B0" w:rsidRPr="00AE5CA5" w:rsidRDefault="009B23B0" w:rsidP="00750B37">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E5CA5">
              <w:rPr>
                <w:rFonts w:ascii="Arial" w:hAnsi="Arial" w:cs="Arial"/>
                <w:sz w:val="24"/>
                <w:szCs w:val="24"/>
              </w:rPr>
              <w:t>Formato del Cuadro General de Clasificación del Archivo de Concentración.</w:t>
            </w:r>
          </w:p>
        </w:tc>
      </w:tr>
      <w:tr w:rsidR="009B23B0" w:rsidRPr="00AE5CA5" w:rsidTr="00E06EFA">
        <w:tc>
          <w:tcPr>
            <w:cnfStyle w:val="001000000000" w:firstRow="0" w:lastRow="0" w:firstColumn="1" w:lastColumn="0" w:oddVBand="0" w:evenVBand="0" w:oddHBand="0" w:evenHBand="0" w:firstRowFirstColumn="0" w:firstRowLastColumn="0" w:lastRowFirstColumn="0" w:lastRowLastColumn="0"/>
            <w:tcW w:w="1283" w:type="dxa"/>
            <w:tcBorders>
              <w:left w:val="single" w:sz="4" w:space="0" w:color="8DB3E2" w:themeColor="text2" w:themeTint="66"/>
            </w:tcBorders>
          </w:tcPr>
          <w:p w:rsidR="009B23B0" w:rsidRPr="00AE5CA5" w:rsidRDefault="009B23B0" w:rsidP="00AE5CA5">
            <w:pPr>
              <w:jc w:val="center"/>
              <w:rPr>
                <w:rFonts w:ascii="Arial" w:hAnsi="Arial" w:cs="Arial"/>
                <w:b w:val="0"/>
                <w:bCs w:val="0"/>
                <w:sz w:val="24"/>
                <w:szCs w:val="24"/>
              </w:rPr>
            </w:pPr>
            <w:r w:rsidRPr="00AE5CA5">
              <w:rPr>
                <w:rFonts w:ascii="Arial" w:hAnsi="Arial" w:cs="Arial"/>
                <w:b w:val="0"/>
                <w:bCs w:val="0"/>
                <w:sz w:val="24"/>
                <w:szCs w:val="24"/>
              </w:rPr>
              <w:lastRenderedPageBreak/>
              <w:t>4</w:t>
            </w:r>
          </w:p>
        </w:tc>
        <w:tc>
          <w:tcPr>
            <w:tcW w:w="2227" w:type="dxa"/>
          </w:tcPr>
          <w:p w:rsidR="009B23B0" w:rsidRPr="00AE5CA5" w:rsidRDefault="009B23B0" w:rsidP="00750B37">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E5CA5">
              <w:rPr>
                <w:rFonts w:ascii="Arial" w:hAnsi="Arial" w:cs="Arial"/>
                <w:sz w:val="24"/>
                <w:szCs w:val="24"/>
              </w:rPr>
              <w:t>Encargado archivo de concentración.</w:t>
            </w:r>
          </w:p>
        </w:tc>
        <w:tc>
          <w:tcPr>
            <w:tcW w:w="2972" w:type="dxa"/>
          </w:tcPr>
          <w:p w:rsidR="009B23B0" w:rsidRPr="00AE5CA5" w:rsidRDefault="009B23B0" w:rsidP="000137B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E5CA5">
              <w:rPr>
                <w:rFonts w:ascii="Arial" w:hAnsi="Arial" w:cs="Arial"/>
                <w:sz w:val="24"/>
                <w:szCs w:val="24"/>
              </w:rPr>
              <w:t>Manda oficio para visto bueno por parte de la Jef</w:t>
            </w:r>
            <w:r w:rsidR="000137BC">
              <w:rPr>
                <w:rFonts w:ascii="Arial" w:hAnsi="Arial" w:cs="Arial"/>
                <w:sz w:val="24"/>
                <w:szCs w:val="24"/>
              </w:rPr>
              <w:t xml:space="preserve">e del </w:t>
            </w:r>
            <w:r w:rsidRPr="00AE5CA5">
              <w:rPr>
                <w:rFonts w:ascii="Arial" w:hAnsi="Arial" w:cs="Arial"/>
                <w:sz w:val="24"/>
                <w:szCs w:val="24"/>
              </w:rPr>
              <w:t>Archivo Municipal.</w:t>
            </w:r>
          </w:p>
        </w:tc>
        <w:tc>
          <w:tcPr>
            <w:tcW w:w="2997" w:type="dxa"/>
            <w:tcBorders>
              <w:right w:val="single" w:sz="4" w:space="0" w:color="8DB3E2" w:themeColor="text2" w:themeTint="66"/>
            </w:tcBorders>
          </w:tcPr>
          <w:p w:rsidR="009B23B0" w:rsidRPr="00AE5CA5" w:rsidRDefault="009B23B0" w:rsidP="000137B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E5CA5">
              <w:rPr>
                <w:rFonts w:ascii="Arial" w:hAnsi="Arial" w:cs="Arial"/>
                <w:sz w:val="24"/>
                <w:szCs w:val="24"/>
              </w:rPr>
              <w:t>Oficio con CD a la Jef</w:t>
            </w:r>
            <w:r w:rsidR="000137BC">
              <w:rPr>
                <w:rFonts w:ascii="Arial" w:hAnsi="Arial" w:cs="Arial"/>
                <w:sz w:val="24"/>
                <w:szCs w:val="24"/>
              </w:rPr>
              <w:t>e</w:t>
            </w:r>
            <w:r w:rsidRPr="00AE5CA5">
              <w:rPr>
                <w:rFonts w:ascii="Arial" w:hAnsi="Arial" w:cs="Arial"/>
                <w:sz w:val="24"/>
                <w:szCs w:val="24"/>
              </w:rPr>
              <w:t xml:space="preserve"> del Archivo Municipal.</w:t>
            </w:r>
          </w:p>
        </w:tc>
      </w:tr>
      <w:tr w:rsidR="009B23B0" w:rsidRPr="00AE5CA5" w:rsidTr="00E06E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3" w:type="dxa"/>
            <w:tcBorders>
              <w:left w:val="single" w:sz="4" w:space="0" w:color="8DB3E2" w:themeColor="text2" w:themeTint="66"/>
            </w:tcBorders>
          </w:tcPr>
          <w:p w:rsidR="009B23B0" w:rsidRPr="00AE5CA5" w:rsidRDefault="009B23B0" w:rsidP="00AE5CA5">
            <w:pPr>
              <w:jc w:val="center"/>
              <w:rPr>
                <w:rFonts w:ascii="Arial" w:hAnsi="Arial" w:cs="Arial"/>
                <w:b w:val="0"/>
                <w:bCs w:val="0"/>
                <w:sz w:val="24"/>
                <w:szCs w:val="24"/>
              </w:rPr>
            </w:pPr>
            <w:r w:rsidRPr="00AE5CA5">
              <w:rPr>
                <w:rFonts w:ascii="Arial" w:hAnsi="Arial" w:cs="Arial"/>
                <w:b w:val="0"/>
                <w:bCs w:val="0"/>
                <w:sz w:val="24"/>
                <w:szCs w:val="24"/>
              </w:rPr>
              <w:t>5</w:t>
            </w:r>
          </w:p>
        </w:tc>
        <w:tc>
          <w:tcPr>
            <w:tcW w:w="2227" w:type="dxa"/>
          </w:tcPr>
          <w:p w:rsidR="009B23B0" w:rsidRPr="00AE5CA5" w:rsidRDefault="003F4BD1" w:rsidP="003F4BD1">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Jefa </w:t>
            </w:r>
            <w:r w:rsidR="009B23B0" w:rsidRPr="00AE5CA5">
              <w:rPr>
                <w:rFonts w:ascii="Arial" w:hAnsi="Arial" w:cs="Arial"/>
                <w:sz w:val="24"/>
                <w:szCs w:val="24"/>
              </w:rPr>
              <w:t xml:space="preserve"> de Archivo</w:t>
            </w:r>
            <w:r>
              <w:rPr>
                <w:rFonts w:ascii="Arial" w:hAnsi="Arial" w:cs="Arial"/>
                <w:sz w:val="24"/>
                <w:szCs w:val="24"/>
              </w:rPr>
              <w:t xml:space="preserve"> Municipal</w:t>
            </w:r>
          </w:p>
        </w:tc>
        <w:tc>
          <w:tcPr>
            <w:tcW w:w="2972" w:type="dxa"/>
          </w:tcPr>
          <w:p w:rsidR="009B23B0" w:rsidRPr="00AE5CA5" w:rsidRDefault="009B23B0" w:rsidP="004863D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E5CA5">
              <w:rPr>
                <w:rFonts w:ascii="Arial" w:hAnsi="Arial" w:cs="Arial"/>
                <w:sz w:val="24"/>
                <w:szCs w:val="24"/>
              </w:rPr>
              <w:t>Manda oficio contestación del visto bueno.</w:t>
            </w:r>
          </w:p>
          <w:p w:rsidR="009B23B0" w:rsidRPr="00AE5CA5" w:rsidRDefault="009B23B0" w:rsidP="004863D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E5CA5">
              <w:rPr>
                <w:rFonts w:ascii="Arial" w:hAnsi="Arial" w:cs="Arial"/>
                <w:sz w:val="24"/>
                <w:szCs w:val="24"/>
              </w:rPr>
              <w:t>¿Existen pendientes?</w:t>
            </w:r>
          </w:p>
          <w:p w:rsidR="009B23B0" w:rsidRPr="00AE5CA5" w:rsidRDefault="009B23B0" w:rsidP="00747022">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E5CA5">
              <w:rPr>
                <w:rFonts w:ascii="Arial" w:hAnsi="Arial" w:cs="Arial"/>
                <w:sz w:val="24"/>
                <w:szCs w:val="24"/>
              </w:rPr>
              <w:t>Si, empezar en la actividad 3.</w:t>
            </w:r>
          </w:p>
          <w:p w:rsidR="009B23B0" w:rsidRPr="00AE5CA5" w:rsidRDefault="009B23B0" w:rsidP="00747022">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E5CA5">
              <w:rPr>
                <w:rFonts w:ascii="Arial" w:hAnsi="Arial" w:cs="Arial"/>
                <w:sz w:val="24"/>
                <w:szCs w:val="24"/>
              </w:rPr>
              <w:t>No, continúa en la actividad 6.</w:t>
            </w:r>
          </w:p>
        </w:tc>
        <w:tc>
          <w:tcPr>
            <w:tcW w:w="2997" w:type="dxa"/>
            <w:tcBorders>
              <w:right w:val="single" w:sz="4" w:space="0" w:color="8DB3E2" w:themeColor="text2" w:themeTint="66"/>
            </w:tcBorders>
          </w:tcPr>
          <w:p w:rsidR="009B23B0" w:rsidRPr="00AE5CA5" w:rsidRDefault="009B23B0" w:rsidP="00750B37">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E5CA5">
              <w:rPr>
                <w:rFonts w:ascii="Arial" w:hAnsi="Arial" w:cs="Arial"/>
                <w:sz w:val="24"/>
                <w:szCs w:val="24"/>
              </w:rPr>
              <w:t>Oficio al Encargado archivo de concentración.</w:t>
            </w:r>
          </w:p>
        </w:tc>
      </w:tr>
      <w:tr w:rsidR="009B23B0" w:rsidRPr="00AE5CA5" w:rsidTr="00E06EFA">
        <w:tc>
          <w:tcPr>
            <w:cnfStyle w:val="001000000000" w:firstRow="0" w:lastRow="0" w:firstColumn="1" w:lastColumn="0" w:oddVBand="0" w:evenVBand="0" w:oddHBand="0" w:evenHBand="0" w:firstRowFirstColumn="0" w:firstRowLastColumn="0" w:lastRowFirstColumn="0" w:lastRowLastColumn="0"/>
            <w:tcW w:w="1283" w:type="dxa"/>
            <w:tcBorders>
              <w:left w:val="single" w:sz="4" w:space="0" w:color="8DB3E2" w:themeColor="text2" w:themeTint="66"/>
            </w:tcBorders>
          </w:tcPr>
          <w:p w:rsidR="009B23B0" w:rsidRPr="00AE5CA5" w:rsidRDefault="009B23B0" w:rsidP="00AE5CA5">
            <w:pPr>
              <w:jc w:val="center"/>
              <w:rPr>
                <w:rFonts w:ascii="Arial" w:hAnsi="Arial" w:cs="Arial"/>
                <w:b w:val="0"/>
                <w:bCs w:val="0"/>
                <w:sz w:val="24"/>
                <w:szCs w:val="24"/>
              </w:rPr>
            </w:pPr>
            <w:r w:rsidRPr="00AE5CA5">
              <w:rPr>
                <w:rFonts w:ascii="Arial" w:hAnsi="Arial" w:cs="Arial"/>
                <w:b w:val="0"/>
                <w:bCs w:val="0"/>
                <w:sz w:val="24"/>
                <w:szCs w:val="24"/>
              </w:rPr>
              <w:t>6</w:t>
            </w:r>
          </w:p>
        </w:tc>
        <w:tc>
          <w:tcPr>
            <w:tcW w:w="2227" w:type="dxa"/>
          </w:tcPr>
          <w:p w:rsidR="009B23B0" w:rsidRPr="00AE5CA5" w:rsidRDefault="009B23B0" w:rsidP="003F4BD1">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E5CA5">
              <w:rPr>
                <w:rFonts w:ascii="Arial" w:hAnsi="Arial" w:cs="Arial"/>
                <w:sz w:val="24"/>
                <w:szCs w:val="24"/>
              </w:rPr>
              <w:t>J</w:t>
            </w:r>
            <w:r w:rsidR="003F4BD1">
              <w:rPr>
                <w:rFonts w:ascii="Arial" w:hAnsi="Arial" w:cs="Arial"/>
                <w:sz w:val="24"/>
                <w:szCs w:val="24"/>
              </w:rPr>
              <w:t>efa  de Archivo Municipal</w:t>
            </w:r>
          </w:p>
        </w:tc>
        <w:tc>
          <w:tcPr>
            <w:tcW w:w="2972" w:type="dxa"/>
          </w:tcPr>
          <w:p w:rsidR="009B23B0" w:rsidRPr="00AE5CA5" w:rsidRDefault="009B23B0" w:rsidP="004863D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E5CA5">
              <w:rPr>
                <w:rFonts w:ascii="Arial" w:hAnsi="Arial" w:cs="Arial"/>
                <w:sz w:val="24"/>
                <w:szCs w:val="24"/>
              </w:rPr>
              <w:t>Aprobación del Cuadro General de Clasificación</w:t>
            </w:r>
          </w:p>
        </w:tc>
        <w:tc>
          <w:tcPr>
            <w:tcW w:w="2997" w:type="dxa"/>
            <w:tcBorders>
              <w:right w:val="single" w:sz="4" w:space="0" w:color="8DB3E2" w:themeColor="text2" w:themeTint="66"/>
            </w:tcBorders>
          </w:tcPr>
          <w:p w:rsidR="009B23B0" w:rsidRPr="00AE5CA5" w:rsidRDefault="009B23B0" w:rsidP="00750B37">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E5CA5">
              <w:rPr>
                <w:rFonts w:ascii="Arial" w:hAnsi="Arial" w:cs="Arial"/>
                <w:sz w:val="24"/>
                <w:szCs w:val="24"/>
              </w:rPr>
              <w:t>Oficio al Encargado archivo de concentración.</w:t>
            </w:r>
          </w:p>
        </w:tc>
      </w:tr>
      <w:tr w:rsidR="009B23B0" w:rsidRPr="00AE5CA5" w:rsidTr="00E06E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3" w:type="dxa"/>
            <w:tcBorders>
              <w:left w:val="single" w:sz="4" w:space="0" w:color="8DB3E2" w:themeColor="text2" w:themeTint="66"/>
            </w:tcBorders>
          </w:tcPr>
          <w:p w:rsidR="009B23B0" w:rsidRPr="00AE5CA5" w:rsidRDefault="009B23B0" w:rsidP="00AE5CA5">
            <w:pPr>
              <w:jc w:val="center"/>
              <w:rPr>
                <w:rFonts w:ascii="Arial" w:hAnsi="Arial" w:cs="Arial"/>
                <w:b w:val="0"/>
                <w:bCs w:val="0"/>
                <w:sz w:val="24"/>
                <w:szCs w:val="24"/>
              </w:rPr>
            </w:pPr>
            <w:r w:rsidRPr="00AE5CA5">
              <w:rPr>
                <w:rFonts w:ascii="Arial" w:hAnsi="Arial" w:cs="Arial"/>
                <w:b w:val="0"/>
                <w:bCs w:val="0"/>
                <w:sz w:val="24"/>
                <w:szCs w:val="24"/>
              </w:rPr>
              <w:t>7</w:t>
            </w:r>
          </w:p>
        </w:tc>
        <w:tc>
          <w:tcPr>
            <w:tcW w:w="2227" w:type="dxa"/>
          </w:tcPr>
          <w:p w:rsidR="009B23B0" w:rsidRPr="00AE5CA5" w:rsidRDefault="009B23B0" w:rsidP="00750B37">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E5CA5">
              <w:rPr>
                <w:rFonts w:ascii="Arial" w:hAnsi="Arial" w:cs="Arial"/>
                <w:sz w:val="24"/>
                <w:szCs w:val="24"/>
              </w:rPr>
              <w:t>Encargado archivo de concentración.</w:t>
            </w:r>
          </w:p>
        </w:tc>
        <w:tc>
          <w:tcPr>
            <w:tcW w:w="2972" w:type="dxa"/>
          </w:tcPr>
          <w:p w:rsidR="009B23B0" w:rsidRPr="00AE5CA5" w:rsidRDefault="009B23B0" w:rsidP="000137B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E5CA5">
              <w:rPr>
                <w:rFonts w:ascii="Arial" w:hAnsi="Arial" w:cs="Arial"/>
                <w:sz w:val="24"/>
                <w:szCs w:val="24"/>
              </w:rPr>
              <w:t>Imprime el Cuadro General de Clasificación con firma y sello del Encargado del Archivo de Concentración, escanea y manda oficio con CD a la Jef</w:t>
            </w:r>
            <w:r w:rsidR="000137BC">
              <w:rPr>
                <w:rFonts w:ascii="Arial" w:hAnsi="Arial" w:cs="Arial"/>
                <w:sz w:val="24"/>
                <w:szCs w:val="24"/>
              </w:rPr>
              <w:t>e</w:t>
            </w:r>
            <w:r w:rsidRPr="00AE5CA5">
              <w:rPr>
                <w:rFonts w:ascii="Arial" w:hAnsi="Arial" w:cs="Arial"/>
                <w:sz w:val="24"/>
                <w:szCs w:val="24"/>
              </w:rPr>
              <w:t xml:space="preserve"> del Archivo Municipal.</w:t>
            </w:r>
          </w:p>
        </w:tc>
        <w:tc>
          <w:tcPr>
            <w:tcW w:w="2997" w:type="dxa"/>
            <w:tcBorders>
              <w:right w:val="single" w:sz="4" w:space="0" w:color="8DB3E2" w:themeColor="text2" w:themeTint="66"/>
            </w:tcBorders>
          </w:tcPr>
          <w:p w:rsidR="009B23B0" w:rsidRPr="00AE5CA5" w:rsidRDefault="009B23B0" w:rsidP="000137BC">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E5CA5">
              <w:rPr>
                <w:rFonts w:ascii="Arial" w:hAnsi="Arial" w:cs="Arial"/>
                <w:sz w:val="24"/>
                <w:szCs w:val="24"/>
              </w:rPr>
              <w:t>Oficio con CD a la Jef</w:t>
            </w:r>
            <w:r w:rsidR="000137BC">
              <w:rPr>
                <w:rFonts w:ascii="Arial" w:hAnsi="Arial" w:cs="Arial"/>
                <w:sz w:val="24"/>
                <w:szCs w:val="24"/>
              </w:rPr>
              <w:t>e</w:t>
            </w:r>
            <w:r w:rsidRPr="00AE5CA5">
              <w:rPr>
                <w:rFonts w:ascii="Arial" w:hAnsi="Arial" w:cs="Arial"/>
                <w:sz w:val="24"/>
                <w:szCs w:val="24"/>
              </w:rPr>
              <w:t xml:space="preserve"> del Archivo Municipal.</w:t>
            </w:r>
          </w:p>
        </w:tc>
      </w:tr>
      <w:tr w:rsidR="009B23B0" w:rsidRPr="00AE5CA5" w:rsidTr="00E06EFA">
        <w:tc>
          <w:tcPr>
            <w:cnfStyle w:val="001000000000" w:firstRow="0" w:lastRow="0" w:firstColumn="1" w:lastColumn="0" w:oddVBand="0" w:evenVBand="0" w:oddHBand="0" w:evenHBand="0" w:firstRowFirstColumn="0" w:firstRowLastColumn="0" w:lastRowFirstColumn="0" w:lastRowLastColumn="0"/>
            <w:tcW w:w="1283" w:type="dxa"/>
            <w:tcBorders>
              <w:left w:val="single" w:sz="4" w:space="0" w:color="8DB3E2" w:themeColor="text2" w:themeTint="66"/>
            </w:tcBorders>
          </w:tcPr>
          <w:p w:rsidR="009B23B0" w:rsidRPr="00AE5CA5" w:rsidRDefault="009B23B0" w:rsidP="00AE5CA5">
            <w:pPr>
              <w:jc w:val="center"/>
              <w:rPr>
                <w:rFonts w:ascii="Arial" w:hAnsi="Arial" w:cs="Arial"/>
                <w:b w:val="0"/>
                <w:bCs w:val="0"/>
                <w:sz w:val="24"/>
                <w:szCs w:val="24"/>
              </w:rPr>
            </w:pPr>
            <w:r w:rsidRPr="00AE5CA5">
              <w:rPr>
                <w:rFonts w:ascii="Arial" w:hAnsi="Arial" w:cs="Arial"/>
                <w:b w:val="0"/>
                <w:bCs w:val="0"/>
                <w:sz w:val="24"/>
                <w:szCs w:val="24"/>
              </w:rPr>
              <w:t>8</w:t>
            </w:r>
          </w:p>
        </w:tc>
        <w:tc>
          <w:tcPr>
            <w:tcW w:w="2227" w:type="dxa"/>
          </w:tcPr>
          <w:p w:rsidR="009B23B0" w:rsidRPr="00AE5CA5" w:rsidRDefault="003F4BD1" w:rsidP="003F4BD1">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Jefa  de Archivo Municipal</w:t>
            </w:r>
            <w:r w:rsidR="009B23B0" w:rsidRPr="00AE5CA5">
              <w:rPr>
                <w:rFonts w:ascii="Arial" w:hAnsi="Arial" w:cs="Arial"/>
                <w:sz w:val="24"/>
                <w:szCs w:val="24"/>
              </w:rPr>
              <w:t>.</w:t>
            </w:r>
          </w:p>
        </w:tc>
        <w:tc>
          <w:tcPr>
            <w:tcW w:w="2972" w:type="dxa"/>
          </w:tcPr>
          <w:p w:rsidR="009B23B0" w:rsidRPr="00AE5CA5" w:rsidRDefault="009B23B0" w:rsidP="004863D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E5CA5">
              <w:rPr>
                <w:rFonts w:ascii="Arial" w:hAnsi="Arial" w:cs="Arial"/>
                <w:sz w:val="24"/>
                <w:szCs w:val="24"/>
              </w:rPr>
              <w:t>Manda oficio con CD a la Dirección de Transparencia y Acceso a la Información para su publicación en el portal a su cargo.</w:t>
            </w:r>
          </w:p>
        </w:tc>
        <w:tc>
          <w:tcPr>
            <w:tcW w:w="2997" w:type="dxa"/>
            <w:tcBorders>
              <w:right w:val="single" w:sz="4" w:space="0" w:color="8DB3E2" w:themeColor="text2" w:themeTint="66"/>
            </w:tcBorders>
          </w:tcPr>
          <w:p w:rsidR="009B23B0" w:rsidRPr="00AE5CA5" w:rsidRDefault="009B23B0" w:rsidP="00750B37">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E5CA5">
              <w:rPr>
                <w:rFonts w:ascii="Arial" w:hAnsi="Arial" w:cs="Arial"/>
                <w:sz w:val="24"/>
                <w:szCs w:val="24"/>
              </w:rPr>
              <w:t>Oficio con CD a la Directora de Transparencia y Acceso a la Información.</w:t>
            </w:r>
          </w:p>
        </w:tc>
      </w:tr>
      <w:tr w:rsidR="009B23B0" w:rsidRPr="00AE5CA5" w:rsidTr="00E06E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3" w:type="dxa"/>
            <w:tcBorders>
              <w:left w:val="single" w:sz="4" w:space="0" w:color="8DB3E2" w:themeColor="text2" w:themeTint="66"/>
              <w:bottom w:val="single" w:sz="4" w:space="0" w:color="8DB3E2" w:themeColor="text2" w:themeTint="66"/>
            </w:tcBorders>
          </w:tcPr>
          <w:p w:rsidR="009B23B0" w:rsidRPr="00AE5CA5" w:rsidRDefault="009B23B0" w:rsidP="00AE5CA5">
            <w:pPr>
              <w:jc w:val="center"/>
              <w:rPr>
                <w:rFonts w:ascii="Arial" w:hAnsi="Arial" w:cs="Arial"/>
                <w:b w:val="0"/>
                <w:bCs w:val="0"/>
                <w:sz w:val="24"/>
                <w:szCs w:val="24"/>
              </w:rPr>
            </w:pPr>
          </w:p>
        </w:tc>
        <w:tc>
          <w:tcPr>
            <w:tcW w:w="2227" w:type="dxa"/>
            <w:tcBorders>
              <w:bottom w:val="single" w:sz="4" w:space="0" w:color="8DB3E2" w:themeColor="text2" w:themeTint="66"/>
            </w:tcBorders>
          </w:tcPr>
          <w:p w:rsidR="009B23B0" w:rsidRPr="00AE5CA5" w:rsidRDefault="009B23B0" w:rsidP="00750B37">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2972" w:type="dxa"/>
            <w:tcBorders>
              <w:bottom w:val="single" w:sz="4" w:space="0" w:color="8DB3E2" w:themeColor="text2" w:themeTint="66"/>
            </w:tcBorders>
          </w:tcPr>
          <w:p w:rsidR="009B23B0" w:rsidRPr="00AE5CA5" w:rsidRDefault="009B23B0" w:rsidP="00750B37">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E5CA5">
              <w:rPr>
                <w:rFonts w:ascii="Arial" w:hAnsi="Arial" w:cs="Arial"/>
                <w:sz w:val="24"/>
                <w:szCs w:val="24"/>
              </w:rPr>
              <w:t>Fin del proceso.</w:t>
            </w:r>
          </w:p>
        </w:tc>
        <w:tc>
          <w:tcPr>
            <w:tcW w:w="2997" w:type="dxa"/>
            <w:tcBorders>
              <w:bottom w:val="single" w:sz="4" w:space="0" w:color="8DB3E2" w:themeColor="text2" w:themeTint="66"/>
              <w:right w:val="single" w:sz="4" w:space="0" w:color="8DB3E2" w:themeColor="text2" w:themeTint="66"/>
            </w:tcBorders>
          </w:tcPr>
          <w:p w:rsidR="009B23B0" w:rsidRPr="00AE5CA5" w:rsidRDefault="009B23B0" w:rsidP="00750B37">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bl>
    <w:p w:rsidR="00920878" w:rsidRDefault="00920878" w:rsidP="00DB531A">
      <w:pPr>
        <w:pStyle w:val="Default"/>
        <w:tabs>
          <w:tab w:val="left" w:pos="1095"/>
        </w:tabs>
        <w:rPr>
          <w:b/>
          <w:color w:val="auto"/>
          <w:sz w:val="23"/>
          <w:szCs w:val="23"/>
        </w:rPr>
      </w:pPr>
    </w:p>
    <w:p w:rsidR="006F5D68" w:rsidRDefault="006F5D68" w:rsidP="00920878">
      <w:pPr>
        <w:pStyle w:val="Default"/>
        <w:jc w:val="center"/>
        <w:rPr>
          <w:b/>
          <w:color w:val="auto"/>
        </w:rPr>
      </w:pPr>
    </w:p>
    <w:p w:rsidR="00E06EFA" w:rsidRDefault="00E06EFA">
      <w:pPr>
        <w:spacing w:after="0" w:line="240" w:lineRule="auto"/>
        <w:rPr>
          <w:rFonts w:ascii="Arial" w:hAnsi="Arial" w:cs="Arial"/>
          <w:b/>
          <w:sz w:val="24"/>
          <w:szCs w:val="24"/>
        </w:rPr>
      </w:pPr>
      <w:r>
        <w:rPr>
          <w:b/>
        </w:rPr>
        <w:br w:type="page"/>
      </w:r>
    </w:p>
    <w:p w:rsidR="006F5D68" w:rsidRDefault="009D4698" w:rsidP="00920878">
      <w:pPr>
        <w:pStyle w:val="Default"/>
        <w:jc w:val="center"/>
        <w:rPr>
          <w:b/>
          <w:color w:val="auto"/>
        </w:rPr>
      </w:pPr>
      <w:r>
        <w:rPr>
          <w:b/>
          <w:color w:val="auto"/>
        </w:rPr>
        <w:lastRenderedPageBreak/>
        <w:t>IMÁ</w:t>
      </w:r>
      <w:r w:rsidR="006F5D68">
        <w:rPr>
          <w:b/>
          <w:color w:val="auto"/>
        </w:rPr>
        <w:t>GEN DEL CUADRO</w:t>
      </w:r>
      <w:r w:rsidR="0000040E">
        <w:rPr>
          <w:b/>
          <w:color w:val="auto"/>
        </w:rPr>
        <w:t xml:space="preserve"> GENERAL</w:t>
      </w:r>
      <w:r>
        <w:rPr>
          <w:b/>
          <w:color w:val="auto"/>
        </w:rPr>
        <w:t xml:space="preserve"> DE CLASIFICACIÓ</w:t>
      </w:r>
      <w:r w:rsidR="006F5D68">
        <w:rPr>
          <w:b/>
          <w:color w:val="auto"/>
        </w:rPr>
        <w:t>N</w:t>
      </w:r>
      <w:r>
        <w:rPr>
          <w:b/>
          <w:color w:val="auto"/>
        </w:rPr>
        <w:t xml:space="preserve"> ARCHIVÍ</w:t>
      </w:r>
      <w:r w:rsidR="0000040E">
        <w:rPr>
          <w:b/>
          <w:color w:val="auto"/>
        </w:rPr>
        <w:t>STICA</w:t>
      </w:r>
      <w:r>
        <w:rPr>
          <w:b/>
          <w:color w:val="auto"/>
        </w:rPr>
        <w:t xml:space="preserve"> DEL ARCHIVO DE CONCENTRACIÓ</w:t>
      </w:r>
      <w:r w:rsidR="006F5D68">
        <w:rPr>
          <w:b/>
          <w:color w:val="auto"/>
        </w:rPr>
        <w:t>N</w:t>
      </w:r>
    </w:p>
    <w:p w:rsidR="006F5D68" w:rsidRDefault="000B604B" w:rsidP="00920878">
      <w:pPr>
        <w:pStyle w:val="Default"/>
        <w:jc w:val="center"/>
        <w:rPr>
          <w:b/>
          <w:color w:val="auto"/>
        </w:rPr>
      </w:pPr>
      <w:r w:rsidRPr="000B604B">
        <w:rPr>
          <w:b/>
          <w:noProof/>
          <w:color w:val="auto"/>
        </w:rPr>
        <w:drawing>
          <wp:inline distT="0" distB="0" distL="0" distR="0">
            <wp:extent cx="4781703" cy="6283036"/>
            <wp:effectExtent l="152400" t="152400" r="361950" b="365760"/>
            <wp:docPr id="8" name="Imagen 8" descr="C:\Users\AR-MUNICIPAL\Documents\2017-ADMON. ING. JOSE LUIS GALEAZZI BERRA\JEFATURA DE ARCHIVO\APOYO\OTROS  APOYO\LOGO CGCA AC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MUNICIPAL\Documents\2017-ADMON. ING. JOSE LUIS GALEAZZI BERRA\JEFATURA DE ARCHIVO\APOYO\OTROS  APOYO\LOGO CGCA AC_00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85978" cy="6288653"/>
                    </a:xfrm>
                    <a:prstGeom prst="rect">
                      <a:avLst/>
                    </a:prstGeom>
                    <a:ln>
                      <a:noFill/>
                    </a:ln>
                    <a:effectLst>
                      <a:outerShdw blurRad="292100" dist="139700" dir="2700000" algn="tl" rotWithShape="0">
                        <a:srgbClr val="333333">
                          <a:alpha val="65000"/>
                        </a:srgbClr>
                      </a:outerShdw>
                    </a:effectLst>
                  </pic:spPr>
                </pic:pic>
              </a:graphicData>
            </a:graphic>
          </wp:inline>
        </w:drawing>
      </w:r>
    </w:p>
    <w:p w:rsidR="00E06EFA" w:rsidRDefault="00E06EFA">
      <w:pPr>
        <w:spacing w:after="0" w:line="240" w:lineRule="auto"/>
        <w:rPr>
          <w:rFonts w:ascii="Arial" w:hAnsi="Arial" w:cs="Arial"/>
          <w:b/>
          <w:sz w:val="24"/>
          <w:szCs w:val="24"/>
        </w:rPr>
      </w:pPr>
      <w:r>
        <w:rPr>
          <w:b/>
        </w:rPr>
        <w:br w:type="page"/>
      </w:r>
    </w:p>
    <w:p w:rsidR="008A666F" w:rsidRPr="008A666F" w:rsidRDefault="008A666F" w:rsidP="00747022">
      <w:pPr>
        <w:pStyle w:val="Estilo1"/>
        <w:jc w:val="center"/>
        <w:rPr>
          <w:sz w:val="24"/>
        </w:rPr>
      </w:pPr>
    </w:p>
    <w:p w:rsidR="00920878" w:rsidRPr="00D80EE3" w:rsidRDefault="00985AD2" w:rsidP="00747022">
      <w:pPr>
        <w:pStyle w:val="Estilo1"/>
        <w:jc w:val="center"/>
      </w:pPr>
      <w:r>
        <w:t>10.-</w:t>
      </w:r>
      <w:r w:rsidR="002D24A2" w:rsidRPr="002D24A2">
        <w:t xml:space="preserve"> </w:t>
      </w:r>
      <w:r w:rsidR="009D4698">
        <w:t>CUADRO GENERAL DE</w:t>
      </w:r>
      <w:r w:rsidR="00E06EFA">
        <w:t xml:space="preserve"> CLASIFICACIÓN </w:t>
      </w:r>
      <w:r w:rsidR="009D4698">
        <w:t>ARCHIVÍ</w:t>
      </w:r>
      <w:r w:rsidR="00920878" w:rsidRPr="002D24A2">
        <w:t>STICA</w:t>
      </w:r>
      <w:r w:rsidR="00747022">
        <w:t xml:space="preserve"> </w:t>
      </w:r>
      <w:r w:rsidR="00920878">
        <w:t xml:space="preserve">ARCHIVO </w:t>
      </w:r>
      <w:r w:rsidR="006F5D68">
        <w:t>HISTÓRICO</w:t>
      </w:r>
    </w:p>
    <w:p w:rsidR="00920878" w:rsidRPr="00747022" w:rsidRDefault="00920878" w:rsidP="00920878">
      <w:pPr>
        <w:pStyle w:val="Default"/>
        <w:rPr>
          <w:b/>
          <w:color w:val="auto"/>
          <w:sz w:val="2"/>
          <w:szCs w:val="2"/>
        </w:rPr>
      </w:pPr>
    </w:p>
    <w:p w:rsidR="00920878" w:rsidRPr="003F1EA8" w:rsidRDefault="00B65E07" w:rsidP="004863DC">
      <w:pPr>
        <w:ind w:firstLine="360"/>
        <w:jc w:val="both"/>
        <w:rPr>
          <w:rFonts w:ascii="Arial" w:hAnsi="Arial" w:cs="Arial"/>
          <w:sz w:val="24"/>
          <w:szCs w:val="24"/>
        </w:rPr>
      </w:pPr>
      <w:r w:rsidRPr="00B65E07">
        <w:rPr>
          <w:rFonts w:ascii="Arial" w:hAnsi="Arial" w:cs="Arial"/>
          <w:sz w:val="24"/>
          <w:szCs w:val="24"/>
        </w:rPr>
        <w:t>Con fundament</w:t>
      </w:r>
      <w:r>
        <w:rPr>
          <w:rFonts w:ascii="Arial" w:hAnsi="Arial" w:cs="Arial"/>
          <w:sz w:val="24"/>
          <w:szCs w:val="24"/>
        </w:rPr>
        <w:t>o en el artículo 5 fracción XVII</w:t>
      </w:r>
      <w:r w:rsidRPr="00B65E07">
        <w:rPr>
          <w:rFonts w:ascii="Arial" w:hAnsi="Arial" w:cs="Arial"/>
          <w:sz w:val="24"/>
          <w:szCs w:val="24"/>
        </w:rPr>
        <w:t xml:space="preserve"> de la Ley d</w:t>
      </w:r>
      <w:r>
        <w:rPr>
          <w:rFonts w:ascii="Arial" w:hAnsi="Arial" w:cs="Arial"/>
          <w:sz w:val="24"/>
          <w:szCs w:val="24"/>
        </w:rPr>
        <w:t xml:space="preserve">e Archivos del Estado de Puebla. </w:t>
      </w:r>
      <w:r w:rsidR="00920878">
        <w:rPr>
          <w:rFonts w:ascii="Arial" w:hAnsi="Arial" w:cs="Arial"/>
          <w:sz w:val="24"/>
          <w:szCs w:val="24"/>
        </w:rPr>
        <w:t xml:space="preserve">El Cuadro General de Clasificación </w:t>
      </w:r>
      <w:r w:rsidR="006F5D68">
        <w:rPr>
          <w:rFonts w:ascii="Arial" w:hAnsi="Arial" w:cs="Arial"/>
          <w:sz w:val="24"/>
          <w:szCs w:val="24"/>
        </w:rPr>
        <w:t>Archivística</w:t>
      </w:r>
      <w:r w:rsidR="00920878">
        <w:rPr>
          <w:rFonts w:ascii="Arial" w:hAnsi="Arial" w:cs="Arial"/>
          <w:sz w:val="24"/>
          <w:szCs w:val="24"/>
        </w:rPr>
        <w:t xml:space="preserve"> del A</w:t>
      </w:r>
      <w:r w:rsidR="00920878" w:rsidRPr="003F1EA8">
        <w:rPr>
          <w:rFonts w:ascii="Arial" w:hAnsi="Arial" w:cs="Arial"/>
          <w:sz w:val="24"/>
          <w:szCs w:val="24"/>
        </w:rPr>
        <w:t>rchivo</w:t>
      </w:r>
      <w:r w:rsidR="00322673">
        <w:rPr>
          <w:rFonts w:ascii="Arial" w:hAnsi="Arial" w:cs="Arial"/>
          <w:sz w:val="24"/>
          <w:szCs w:val="24"/>
        </w:rPr>
        <w:t xml:space="preserve"> Histórico</w:t>
      </w:r>
      <w:r w:rsidR="00920878">
        <w:rPr>
          <w:rFonts w:ascii="Arial" w:hAnsi="Arial" w:cs="Arial"/>
          <w:sz w:val="24"/>
          <w:szCs w:val="24"/>
        </w:rPr>
        <w:t xml:space="preserve"> está cimentado en los artículos 35 y 39</w:t>
      </w:r>
      <w:r w:rsidR="00DA01ED">
        <w:rPr>
          <w:rFonts w:ascii="Arial" w:hAnsi="Arial" w:cs="Arial"/>
          <w:sz w:val="24"/>
          <w:szCs w:val="24"/>
        </w:rPr>
        <w:t xml:space="preserve"> del Reglamento de </w:t>
      </w:r>
      <w:r w:rsidR="006F5D68">
        <w:rPr>
          <w:rFonts w:ascii="Arial" w:hAnsi="Arial" w:cs="Arial"/>
          <w:sz w:val="24"/>
          <w:szCs w:val="24"/>
        </w:rPr>
        <w:t>la Ley de Archivos del E</w:t>
      </w:r>
      <w:r w:rsidR="00920878" w:rsidRPr="003F1EA8">
        <w:rPr>
          <w:rFonts w:ascii="Arial" w:hAnsi="Arial" w:cs="Arial"/>
          <w:sz w:val="24"/>
          <w:szCs w:val="24"/>
        </w:rPr>
        <w:t>stad</w:t>
      </w:r>
      <w:r w:rsidR="006F5D68">
        <w:rPr>
          <w:rFonts w:ascii="Arial" w:hAnsi="Arial" w:cs="Arial"/>
          <w:sz w:val="24"/>
          <w:szCs w:val="24"/>
        </w:rPr>
        <w:t>o de P</w:t>
      </w:r>
      <w:r w:rsidR="00920878" w:rsidRPr="003F1EA8">
        <w:rPr>
          <w:rFonts w:ascii="Arial" w:hAnsi="Arial" w:cs="Arial"/>
          <w:sz w:val="24"/>
          <w:szCs w:val="24"/>
        </w:rPr>
        <w:t>uebla.</w:t>
      </w:r>
    </w:p>
    <w:p w:rsidR="00920878" w:rsidRPr="003F1EA8" w:rsidRDefault="00920878" w:rsidP="004863DC">
      <w:pPr>
        <w:jc w:val="both"/>
        <w:rPr>
          <w:rFonts w:ascii="Arial" w:hAnsi="Arial" w:cs="Arial"/>
          <w:sz w:val="24"/>
          <w:szCs w:val="24"/>
        </w:rPr>
      </w:pPr>
      <w:r w:rsidRPr="003122C9">
        <w:rPr>
          <w:rFonts w:ascii="Arial" w:hAnsi="Arial" w:cs="Arial"/>
          <w:b/>
          <w:sz w:val="24"/>
          <w:szCs w:val="24"/>
        </w:rPr>
        <w:t>ARTÍCULO 35</w:t>
      </w:r>
      <w:r w:rsidRPr="003F1EA8">
        <w:rPr>
          <w:rFonts w:ascii="Arial" w:hAnsi="Arial" w:cs="Arial"/>
          <w:sz w:val="24"/>
          <w:szCs w:val="24"/>
        </w:rPr>
        <w:t>: Para la organización conservación y localización de documentos se deberán utilizar los instrumentos archivísticos señalados en la Ley.</w:t>
      </w:r>
    </w:p>
    <w:p w:rsidR="00920878" w:rsidRPr="004A3597" w:rsidRDefault="00920878" w:rsidP="004863DC">
      <w:pPr>
        <w:autoSpaceDE w:val="0"/>
        <w:autoSpaceDN w:val="0"/>
        <w:adjustRightInd w:val="0"/>
        <w:spacing w:after="0" w:line="240" w:lineRule="auto"/>
        <w:jc w:val="both"/>
        <w:rPr>
          <w:rFonts w:ascii="Arial" w:hAnsi="Arial" w:cs="Arial"/>
          <w:b/>
          <w:bCs/>
          <w:color w:val="000000"/>
          <w:sz w:val="24"/>
          <w:szCs w:val="24"/>
        </w:rPr>
      </w:pPr>
      <w:r w:rsidRPr="004A3597">
        <w:rPr>
          <w:rFonts w:ascii="Arial" w:hAnsi="Arial" w:cs="Arial"/>
          <w:b/>
          <w:bCs/>
          <w:color w:val="000000"/>
          <w:sz w:val="24"/>
          <w:szCs w:val="24"/>
        </w:rPr>
        <w:t xml:space="preserve">ARTÍCULO 39: </w:t>
      </w:r>
      <w:r w:rsidRPr="004A3597">
        <w:rPr>
          <w:rFonts w:ascii="Arial" w:hAnsi="Arial" w:cs="Arial"/>
          <w:color w:val="000000"/>
          <w:sz w:val="24"/>
          <w:szCs w:val="24"/>
        </w:rPr>
        <w:t>El Cuadro General de Clasificación Archivística, será elaborado por la Unidad Coordinadora y autorizado por los titulares de los Sujetos</w:t>
      </w:r>
      <w:r w:rsidRPr="004A3597">
        <w:rPr>
          <w:rFonts w:ascii="Arial" w:hAnsi="Arial" w:cs="Arial"/>
          <w:sz w:val="24"/>
          <w:szCs w:val="24"/>
        </w:rPr>
        <w:t xml:space="preserve"> </w:t>
      </w:r>
      <w:r w:rsidRPr="004A3597">
        <w:rPr>
          <w:rFonts w:ascii="Arial" w:hAnsi="Arial" w:cs="Arial"/>
          <w:color w:val="000000"/>
          <w:sz w:val="24"/>
          <w:szCs w:val="24"/>
        </w:rPr>
        <w:t>Obligados, y se deberá integrar conforme a los siguientes niveles</w:t>
      </w:r>
      <w:r w:rsidRPr="004A3597">
        <w:rPr>
          <w:rFonts w:ascii="Arial" w:hAnsi="Arial" w:cs="Arial"/>
          <w:sz w:val="24"/>
          <w:szCs w:val="24"/>
        </w:rPr>
        <w:t xml:space="preserve"> </w:t>
      </w:r>
      <w:r w:rsidRPr="004A3597">
        <w:rPr>
          <w:rFonts w:ascii="Arial" w:hAnsi="Arial" w:cs="Arial"/>
          <w:color w:val="000000"/>
          <w:sz w:val="24"/>
          <w:szCs w:val="24"/>
        </w:rPr>
        <w:t xml:space="preserve">jerárquicos: </w:t>
      </w:r>
    </w:p>
    <w:p w:rsidR="00920878" w:rsidRPr="004A3597" w:rsidRDefault="00920878" w:rsidP="004863DC">
      <w:pPr>
        <w:autoSpaceDE w:val="0"/>
        <w:autoSpaceDN w:val="0"/>
        <w:adjustRightInd w:val="0"/>
        <w:spacing w:after="0" w:line="240" w:lineRule="auto"/>
        <w:jc w:val="both"/>
        <w:rPr>
          <w:rFonts w:ascii="Arial" w:hAnsi="Arial" w:cs="Arial"/>
          <w:sz w:val="24"/>
          <w:szCs w:val="24"/>
        </w:rPr>
      </w:pPr>
    </w:p>
    <w:p w:rsidR="00920878" w:rsidRPr="004A3597" w:rsidRDefault="00920878" w:rsidP="000A71B7">
      <w:pPr>
        <w:autoSpaceDE w:val="0"/>
        <w:autoSpaceDN w:val="0"/>
        <w:adjustRightInd w:val="0"/>
        <w:spacing w:after="0" w:line="240" w:lineRule="auto"/>
        <w:jc w:val="both"/>
        <w:rPr>
          <w:rFonts w:ascii="Arial" w:hAnsi="Arial" w:cs="Arial"/>
          <w:color w:val="000000"/>
          <w:sz w:val="24"/>
          <w:szCs w:val="24"/>
        </w:rPr>
      </w:pPr>
      <w:r w:rsidRPr="004A3597">
        <w:rPr>
          <w:rFonts w:ascii="Arial" w:hAnsi="Arial" w:cs="Arial"/>
          <w:color w:val="000000"/>
          <w:sz w:val="24"/>
          <w:szCs w:val="24"/>
        </w:rPr>
        <w:t>I. Fondo.</w:t>
      </w:r>
    </w:p>
    <w:p w:rsidR="00920878" w:rsidRPr="004A3597" w:rsidRDefault="00920878" w:rsidP="000A71B7">
      <w:pPr>
        <w:autoSpaceDE w:val="0"/>
        <w:autoSpaceDN w:val="0"/>
        <w:adjustRightInd w:val="0"/>
        <w:spacing w:after="0" w:line="240" w:lineRule="auto"/>
        <w:jc w:val="both"/>
        <w:rPr>
          <w:rFonts w:ascii="Arial" w:hAnsi="Arial" w:cs="Arial"/>
          <w:color w:val="000000"/>
          <w:sz w:val="24"/>
          <w:szCs w:val="24"/>
        </w:rPr>
      </w:pPr>
      <w:r w:rsidRPr="004A3597">
        <w:rPr>
          <w:rFonts w:ascii="Arial" w:hAnsi="Arial" w:cs="Arial"/>
          <w:color w:val="000000"/>
          <w:sz w:val="24"/>
          <w:szCs w:val="24"/>
        </w:rPr>
        <w:t>II. Sección.</w:t>
      </w:r>
    </w:p>
    <w:p w:rsidR="00920878" w:rsidRPr="004A3597" w:rsidRDefault="00920878" w:rsidP="000A71B7">
      <w:pPr>
        <w:autoSpaceDE w:val="0"/>
        <w:autoSpaceDN w:val="0"/>
        <w:adjustRightInd w:val="0"/>
        <w:spacing w:after="0" w:line="240" w:lineRule="auto"/>
        <w:jc w:val="both"/>
        <w:rPr>
          <w:rFonts w:ascii="Arial" w:hAnsi="Arial" w:cs="Arial"/>
          <w:color w:val="000000"/>
          <w:sz w:val="24"/>
          <w:szCs w:val="24"/>
        </w:rPr>
      </w:pPr>
      <w:r w:rsidRPr="004A3597">
        <w:rPr>
          <w:rFonts w:ascii="Arial" w:hAnsi="Arial" w:cs="Arial"/>
          <w:color w:val="000000"/>
          <w:sz w:val="24"/>
          <w:szCs w:val="24"/>
        </w:rPr>
        <w:t>III. Serie.</w:t>
      </w:r>
    </w:p>
    <w:p w:rsidR="00920878" w:rsidRDefault="00920878" w:rsidP="000A71B7">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IV. Expediente.</w:t>
      </w:r>
    </w:p>
    <w:p w:rsidR="00322673" w:rsidRPr="00920878" w:rsidRDefault="00322673" w:rsidP="000A71B7">
      <w:pPr>
        <w:autoSpaceDE w:val="0"/>
        <w:autoSpaceDN w:val="0"/>
        <w:adjustRightInd w:val="0"/>
        <w:spacing w:after="0" w:line="240" w:lineRule="auto"/>
        <w:jc w:val="both"/>
        <w:rPr>
          <w:rFonts w:ascii="Arial" w:hAnsi="Arial" w:cs="Arial"/>
          <w:color w:val="000000"/>
          <w:sz w:val="24"/>
          <w:szCs w:val="24"/>
        </w:rPr>
      </w:pPr>
    </w:p>
    <w:p w:rsidR="00920878" w:rsidRPr="004A3597" w:rsidRDefault="00920878" w:rsidP="000A71B7">
      <w:pPr>
        <w:autoSpaceDE w:val="0"/>
        <w:autoSpaceDN w:val="0"/>
        <w:adjustRightInd w:val="0"/>
        <w:spacing w:after="0" w:line="240" w:lineRule="auto"/>
        <w:jc w:val="both"/>
        <w:rPr>
          <w:rFonts w:ascii="Arial" w:hAnsi="Arial" w:cs="Arial"/>
          <w:color w:val="000000"/>
          <w:sz w:val="24"/>
          <w:szCs w:val="24"/>
        </w:rPr>
      </w:pPr>
      <w:r w:rsidRPr="004A3597">
        <w:rPr>
          <w:rFonts w:ascii="Arial" w:hAnsi="Arial" w:cs="Arial"/>
          <w:color w:val="000000"/>
          <w:sz w:val="24"/>
          <w:szCs w:val="24"/>
        </w:rPr>
        <w:t>Los requerimientos y las necesidades del Sujeto Obligado, determinarán la factibilidad para crear niveles intermedios,</w:t>
      </w:r>
      <w:r w:rsidRPr="004A3597">
        <w:rPr>
          <w:rFonts w:ascii="Arial" w:hAnsi="Arial" w:cs="Arial"/>
          <w:sz w:val="24"/>
          <w:szCs w:val="24"/>
        </w:rPr>
        <w:t xml:space="preserve"> </w:t>
      </w:r>
      <w:r w:rsidRPr="004A3597">
        <w:rPr>
          <w:rFonts w:ascii="Arial" w:hAnsi="Arial" w:cs="Arial"/>
          <w:color w:val="000000"/>
          <w:sz w:val="24"/>
          <w:szCs w:val="24"/>
        </w:rPr>
        <w:t xml:space="preserve">denominados subsecciones o </w:t>
      </w:r>
      <w:proofErr w:type="spellStart"/>
      <w:r w:rsidRPr="004A3597">
        <w:rPr>
          <w:rFonts w:ascii="Arial" w:hAnsi="Arial" w:cs="Arial"/>
          <w:color w:val="000000"/>
          <w:sz w:val="24"/>
          <w:szCs w:val="24"/>
        </w:rPr>
        <w:t>subseries</w:t>
      </w:r>
      <w:proofErr w:type="spellEnd"/>
      <w:r w:rsidRPr="004A3597">
        <w:rPr>
          <w:rFonts w:ascii="Arial" w:hAnsi="Arial" w:cs="Arial"/>
          <w:color w:val="000000"/>
          <w:sz w:val="24"/>
          <w:szCs w:val="24"/>
        </w:rPr>
        <w:t>.</w:t>
      </w:r>
    </w:p>
    <w:p w:rsidR="00920878" w:rsidRPr="00C4374E" w:rsidRDefault="00920878" w:rsidP="000A71B7">
      <w:pPr>
        <w:autoSpaceDE w:val="0"/>
        <w:autoSpaceDN w:val="0"/>
        <w:adjustRightInd w:val="0"/>
        <w:spacing w:after="0" w:line="240" w:lineRule="auto"/>
        <w:jc w:val="both"/>
        <w:rPr>
          <w:rFonts w:ascii="Times New Roman" w:hAnsi="Times New Roman"/>
          <w:sz w:val="24"/>
          <w:szCs w:val="24"/>
        </w:rPr>
      </w:pPr>
    </w:p>
    <w:p w:rsidR="00920878" w:rsidRPr="00920878" w:rsidRDefault="00920878" w:rsidP="000A71B7">
      <w:pPr>
        <w:ind w:firstLine="708"/>
        <w:jc w:val="both"/>
        <w:rPr>
          <w:rFonts w:ascii="Arial" w:hAnsi="Arial" w:cs="Arial"/>
          <w:sz w:val="24"/>
          <w:szCs w:val="24"/>
        </w:rPr>
      </w:pPr>
      <w:r w:rsidRPr="003F1EA8">
        <w:rPr>
          <w:rFonts w:ascii="Arial" w:hAnsi="Arial" w:cs="Arial"/>
          <w:sz w:val="24"/>
          <w:szCs w:val="24"/>
        </w:rPr>
        <w:t>A continuación se describen los pasos para la realización de</w:t>
      </w:r>
      <w:r>
        <w:rPr>
          <w:rFonts w:ascii="Arial" w:hAnsi="Arial" w:cs="Arial"/>
          <w:sz w:val="24"/>
          <w:szCs w:val="24"/>
        </w:rPr>
        <w:t xml:space="preserve"> </w:t>
      </w:r>
      <w:r w:rsidRPr="00915554">
        <w:rPr>
          <w:rFonts w:ascii="Arial" w:hAnsi="Arial" w:cs="Arial"/>
          <w:bCs/>
          <w:sz w:val="24"/>
          <w:szCs w:val="24"/>
        </w:rPr>
        <w:t xml:space="preserve">Cuadro </w:t>
      </w:r>
      <w:r>
        <w:rPr>
          <w:rFonts w:ascii="Arial" w:hAnsi="Arial" w:cs="Arial"/>
          <w:bCs/>
          <w:sz w:val="24"/>
          <w:szCs w:val="24"/>
        </w:rPr>
        <w:t xml:space="preserve">general </w:t>
      </w:r>
      <w:r w:rsidRPr="00915554">
        <w:rPr>
          <w:rFonts w:ascii="Arial" w:hAnsi="Arial" w:cs="Arial"/>
          <w:bCs/>
          <w:sz w:val="24"/>
          <w:szCs w:val="24"/>
        </w:rPr>
        <w:t>de Clasificació</w:t>
      </w:r>
      <w:r>
        <w:rPr>
          <w:rFonts w:ascii="Arial" w:hAnsi="Arial" w:cs="Arial"/>
          <w:bCs/>
          <w:sz w:val="24"/>
          <w:szCs w:val="24"/>
        </w:rPr>
        <w:t xml:space="preserve">n </w:t>
      </w:r>
      <w:r w:rsidR="004C65EF">
        <w:rPr>
          <w:rFonts w:ascii="Arial" w:hAnsi="Arial" w:cs="Arial"/>
          <w:bCs/>
          <w:sz w:val="24"/>
          <w:szCs w:val="24"/>
        </w:rPr>
        <w:t>Archivística</w:t>
      </w:r>
      <w:r>
        <w:rPr>
          <w:rFonts w:ascii="Arial" w:hAnsi="Arial" w:cs="Arial"/>
          <w:bCs/>
          <w:sz w:val="24"/>
          <w:szCs w:val="24"/>
        </w:rPr>
        <w:t xml:space="preserve"> del Archivo </w:t>
      </w:r>
      <w:r w:rsidR="004C65EF">
        <w:rPr>
          <w:rFonts w:ascii="Arial" w:hAnsi="Arial" w:cs="Arial"/>
          <w:bCs/>
          <w:sz w:val="24"/>
          <w:szCs w:val="24"/>
        </w:rPr>
        <w:t>histórico</w:t>
      </w:r>
      <w:r>
        <w:rPr>
          <w:rFonts w:ascii="Arial" w:hAnsi="Arial" w:cs="Arial"/>
          <w:bCs/>
          <w:sz w:val="24"/>
          <w:szCs w:val="24"/>
        </w:rPr>
        <w:t>.</w:t>
      </w:r>
    </w:p>
    <w:tbl>
      <w:tblPr>
        <w:tblStyle w:val="Tabladecuadrcula2-nfasis51"/>
        <w:tblW w:w="9479" w:type="dxa"/>
        <w:tblLayout w:type="fixed"/>
        <w:tblLook w:val="04A0" w:firstRow="1" w:lastRow="0" w:firstColumn="1" w:lastColumn="0" w:noHBand="0" w:noVBand="1"/>
      </w:tblPr>
      <w:tblGrid>
        <w:gridCol w:w="817"/>
        <w:gridCol w:w="1985"/>
        <w:gridCol w:w="3680"/>
        <w:gridCol w:w="2997"/>
      </w:tblGrid>
      <w:tr w:rsidR="00920878" w:rsidRPr="00AE5CA5" w:rsidTr="00E06E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Borders>
              <w:top w:val="single" w:sz="4" w:space="0" w:color="8DB3E2" w:themeColor="text2" w:themeTint="66"/>
              <w:left w:val="single" w:sz="4" w:space="0" w:color="8DB3E2" w:themeColor="text2" w:themeTint="66"/>
              <w:right w:val="single" w:sz="4" w:space="0" w:color="8DB3E2" w:themeColor="text2" w:themeTint="66"/>
            </w:tcBorders>
          </w:tcPr>
          <w:p w:rsidR="00920878" w:rsidRPr="00AE5CA5" w:rsidRDefault="00322673" w:rsidP="00AE5CA5">
            <w:pPr>
              <w:jc w:val="center"/>
              <w:rPr>
                <w:rFonts w:ascii="Arial" w:hAnsi="Arial" w:cs="Arial"/>
                <w:b w:val="0"/>
                <w:bCs w:val="0"/>
              </w:rPr>
            </w:pPr>
            <w:r w:rsidRPr="00AE5CA5">
              <w:rPr>
                <w:rFonts w:ascii="Arial" w:hAnsi="Arial" w:cs="Arial"/>
                <w:b w:val="0"/>
                <w:bCs w:val="0"/>
              </w:rPr>
              <w:t>NÚM</w:t>
            </w:r>
          </w:p>
        </w:tc>
        <w:tc>
          <w:tcPr>
            <w:tcW w:w="1985" w:type="dxa"/>
            <w:tcBorders>
              <w:top w:val="single" w:sz="4" w:space="0" w:color="8DB3E2" w:themeColor="text2" w:themeTint="66"/>
              <w:left w:val="single" w:sz="4" w:space="0" w:color="8DB3E2" w:themeColor="text2" w:themeTint="66"/>
              <w:right w:val="single" w:sz="4" w:space="0" w:color="8DB3E2" w:themeColor="text2" w:themeTint="66"/>
            </w:tcBorders>
          </w:tcPr>
          <w:p w:rsidR="00920878" w:rsidRPr="00AE5CA5" w:rsidRDefault="00920878" w:rsidP="00AE5CA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AE5CA5">
              <w:rPr>
                <w:rFonts w:ascii="Arial" w:hAnsi="Arial" w:cs="Arial"/>
                <w:b w:val="0"/>
                <w:bCs w:val="0"/>
              </w:rPr>
              <w:t>RESPONSABLE</w:t>
            </w:r>
          </w:p>
        </w:tc>
        <w:tc>
          <w:tcPr>
            <w:tcW w:w="3680" w:type="dxa"/>
            <w:tcBorders>
              <w:top w:val="single" w:sz="4" w:space="0" w:color="8DB3E2" w:themeColor="text2" w:themeTint="66"/>
              <w:left w:val="single" w:sz="4" w:space="0" w:color="8DB3E2" w:themeColor="text2" w:themeTint="66"/>
              <w:right w:val="single" w:sz="4" w:space="0" w:color="8DB3E2" w:themeColor="text2" w:themeTint="66"/>
            </w:tcBorders>
          </w:tcPr>
          <w:p w:rsidR="00920878" w:rsidRPr="00AE5CA5" w:rsidRDefault="00920878" w:rsidP="00AE5CA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AE5CA5">
              <w:rPr>
                <w:rFonts w:ascii="Arial" w:hAnsi="Arial" w:cs="Arial"/>
                <w:b w:val="0"/>
                <w:bCs w:val="0"/>
              </w:rPr>
              <w:t>ACTIVIDAD</w:t>
            </w:r>
          </w:p>
        </w:tc>
        <w:tc>
          <w:tcPr>
            <w:tcW w:w="2997" w:type="dxa"/>
            <w:tcBorders>
              <w:top w:val="single" w:sz="4" w:space="0" w:color="8DB3E2" w:themeColor="text2" w:themeTint="66"/>
              <w:left w:val="single" w:sz="4" w:space="0" w:color="8DB3E2" w:themeColor="text2" w:themeTint="66"/>
              <w:right w:val="single" w:sz="4" w:space="0" w:color="8DB3E2" w:themeColor="text2" w:themeTint="66"/>
            </w:tcBorders>
          </w:tcPr>
          <w:p w:rsidR="00920878" w:rsidRPr="00AE5CA5" w:rsidRDefault="00920878" w:rsidP="00AE5CA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AE5CA5">
              <w:rPr>
                <w:rFonts w:ascii="Arial" w:hAnsi="Arial" w:cs="Arial"/>
                <w:b w:val="0"/>
                <w:bCs w:val="0"/>
              </w:rPr>
              <w:t>MÉTODO O HERRAMIENTA</w:t>
            </w:r>
          </w:p>
        </w:tc>
      </w:tr>
      <w:tr w:rsidR="00920878" w:rsidRPr="00AE5CA5" w:rsidTr="00E06E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Borders>
              <w:left w:val="single" w:sz="4" w:space="0" w:color="8DB3E2" w:themeColor="text2" w:themeTint="66"/>
            </w:tcBorders>
          </w:tcPr>
          <w:p w:rsidR="00920878" w:rsidRPr="00AE5CA5" w:rsidRDefault="00920878" w:rsidP="00AE5CA5">
            <w:pPr>
              <w:jc w:val="center"/>
              <w:rPr>
                <w:rFonts w:ascii="Arial" w:hAnsi="Arial" w:cs="Arial"/>
                <w:b w:val="0"/>
                <w:bCs w:val="0"/>
                <w:sz w:val="24"/>
                <w:szCs w:val="24"/>
              </w:rPr>
            </w:pPr>
            <w:r w:rsidRPr="00AE5CA5">
              <w:rPr>
                <w:rFonts w:ascii="Arial" w:hAnsi="Arial" w:cs="Arial"/>
                <w:b w:val="0"/>
                <w:bCs w:val="0"/>
                <w:sz w:val="24"/>
                <w:szCs w:val="24"/>
              </w:rPr>
              <w:t>1</w:t>
            </w:r>
          </w:p>
        </w:tc>
        <w:tc>
          <w:tcPr>
            <w:tcW w:w="1985" w:type="dxa"/>
          </w:tcPr>
          <w:p w:rsidR="00920878" w:rsidRPr="00AE5CA5" w:rsidRDefault="00920878" w:rsidP="00750B37">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E5CA5">
              <w:rPr>
                <w:rFonts w:ascii="Arial" w:hAnsi="Arial" w:cs="Arial"/>
                <w:sz w:val="24"/>
                <w:szCs w:val="24"/>
              </w:rPr>
              <w:t xml:space="preserve">Personal archivo </w:t>
            </w:r>
            <w:r w:rsidR="00DB531A" w:rsidRPr="00AE5CA5">
              <w:rPr>
                <w:rFonts w:ascii="Arial" w:hAnsi="Arial" w:cs="Arial"/>
                <w:sz w:val="24"/>
                <w:szCs w:val="24"/>
              </w:rPr>
              <w:t>histórico</w:t>
            </w:r>
          </w:p>
        </w:tc>
        <w:tc>
          <w:tcPr>
            <w:tcW w:w="3680" w:type="dxa"/>
          </w:tcPr>
          <w:p w:rsidR="00920878" w:rsidRPr="00AE5CA5" w:rsidRDefault="00920878" w:rsidP="004863D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E5CA5">
              <w:rPr>
                <w:rFonts w:ascii="Arial" w:hAnsi="Arial" w:cs="Arial"/>
                <w:sz w:val="24"/>
                <w:szCs w:val="24"/>
              </w:rPr>
              <w:t>Registro de todos y cada  uno de los documentos de los expedientes de la caja a trabajar.</w:t>
            </w:r>
          </w:p>
        </w:tc>
        <w:tc>
          <w:tcPr>
            <w:tcW w:w="2997" w:type="dxa"/>
            <w:tcBorders>
              <w:right w:val="single" w:sz="4" w:space="0" w:color="8DB3E2" w:themeColor="text2" w:themeTint="66"/>
            </w:tcBorders>
          </w:tcPr>
          <w:p w:rsidR="00920878" w:rsidRPr="00AE5CA5" w:rsidRDefault="006F5D68" w:rsidP="00AE5CA5">
            <w:pPr>
              <w:ind w:left="181" w:hanging="181"/>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E5CA5">
              <w:rPr>
                <w:rFonts w:ascii="Arial" w:hAnsi="Arial" w:cs="Arial"/>
                <w:sz w:val="24"/>
                <w:szCs w:val="24"/>
              </w:rPr>
              <w:t xml:space="preserve"> Registro y </w:t>
            </w:r>
            <w:r w:rsidR="00920878" w:rsidRPr="00AE5CA5">
              <w:rPr>
                <w:rFonts w:ascii="Arial" w:hAnsi="Arial" w:cs="Arial"/>
                <w:sz w:val="24"/>
                <w:szCs w:val="24"/>
              </w:rPr>
              <w:t>Limpieza documental.</w:t>
            </w:r>
          </w:p>
        </w:tc>
      </w:tr>
      <w:tr w:rsidR="00920878" w:rsidRPr="00AE5CA5" w:rsidTr="00E06EFA">
        <w:tc>
          <w:tcPr>
            <w:cnfStyle w:val="001000000000" w:firstRow="0" w:lastRow="0" w:firstColumn="1" w:lastColumn="0" w:oddVBand="0" w:evenVBand="0" w:oddHBand="0" w:evenHBand="0" w:firstRowFirstColumn="0" w:firstRowLastColumn="0" w:lastRowFirstColumn="0" w:lastRowLastColumn="0"/>
            <w:tcW w:w="817" w:type="dxa"/>
            <w:tcBorders>
              <w:left w:val="single" w:sz="4" w:space="0" w:color="8DB3E2" w:themeColor="text2" w:themeTint="66"/>
            </w:tcBorders>
          </w:tcPr>
          <w:p w:rsidR="00920878" w:rsidRPr="00AE5CA5" w:rsidRDefault="00920878" w:rsidP="00AE5CA5">
            <w:pPr>
              <w:jc w:val="center"/>
              <w:rPr>
                <w:rFonts w:ascii="Arial" w:hAnsi="Arial" w:cs="Arial"/>
                <w:b w:val="0"/>
                <w:bCs w:val="0"/>
                <w:sz w:val="24"/>
                <w:szCs w:val="24"/>
              </w:rPr>
            </w:pPr>
            <w:r w:rsidRPr="00AE5CA5">
              <w:rPr>
                <w:rFonts w:ascii="Arial" w:hAnsi="Arial" w:cs="Arial"/>
                <w:b w:val="0"/>
                <w:bCs w:val="0"/>
                <w:sz w:val="24"/>
                <w:szCs w:val="24"/>
              </w:rPr>
              <w:t>2</w:t>
            </w:r>
          </w:p>
        </w:tc>
        <w:tc>
          <w:tcPr>
            <w:tcW w:w="1985" w:type="dxa"/>
          </w:tcPr>
          <w:p w:rsidR="00920878" w:rsidRPr="00AE5CA5" w:rsidRDefault="006F5D68" w:rsidP="00750B37">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E5CA5">
              <w:rPr>
                <w:rFonts w:ascii="Arial" w:hAnsi="Arial" w:cs="Arial"/>
                <w:sz w:val="24"/>
                <w:szCs w:val="24"/>
              </w:rPr>
              <w:t>Personal archivo histórico</w:t>
            </w:r>
            <w:r w:rsidR="00920878" w:rsidRPr="00AE5CA5">
              <w:rPr>
                <w:rFonts w:ascii="Arial" w:hAnsi="Arial" w:cs="Arial"/>
                <w:sz w:val="24"/>
                <w:szCs w:val="24"/>
              </w:rPr>
              <w:t>.</w:t>
            </w:r>
          </w:p>
        </w:tc>
        <w:tc>
          <w:tcPr>
            <w:tcW w:w="3680" w:type="dxa"/>
          </w:tcPr>
          <w:p w:rsidR="00920878" w:rsidRPr="00AE5CA5" w:rsidRDefault="00920878" w:rsidP="004863D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E5CA5">
              <w:rPr>
                <w:rFonts w:ascii="Arial" w:hAnsi="Arial" w:cs="Arial"/>
                <w:sz w:val="24"/>
                <w:szCs w:val="24"/>
              </w:rPr>
              <w:t>Organización de documentos por sección y series.</w:t>
            </w:r>
          </w:p>
        </w:tc>
        <w:tc>
          <w:tcPr>
            <w:tcW w:w="2997" w:type="dxa"/>
            <w:tcBorders>
              <w:right w:val="single" w:sz="4" w:space="0" w:color="8DB3E2" w:themeColor="text2" w:themeTint="66"/>
            </w:tcBorders>
          </w:tcPr>
          <w:p w:rsidR="00920878" w:rsidRPr="00AE5CA5" w:rsidRDefault="00920878" w:rsidP="00750B37">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E5CA5">
              <w:rPr>
                <w:rFonts w:ascii="Arial" w:hAnsi="Arial" w:cs="Arial"/>
                <w:sz w:val="24"/>
                <w:szCs w:val="24"/>
              </w:rPr>
              <w:t>Clasificación documental.</w:t>
            </w:r>
          </w:p>
        </w:tc>
      </w:tr>
      <w:tr w:rsidR="00920878" w:rsidRPr="00AE5CA5" w:rsidTr="00E06E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Borders>
              <w:left w:val="single" w:sz="4" w:space="0" w:color="8DB3E2" w:themeColor="text2" w:themeTint="66"/>
            </w:tcBorders>
          </w:tcPr>
          <w:p w:rsidR="00920878" w:rsidRPr="00AE5CA5" w:rsidRDefault="00920878" w:rsidP="00AE5CA5">
            <w:pPr>
              <w:jc w:val="center"/>
              <w:rPr>
                <w:rFonts w:ascii="Arial" w:hAnsi="Arial" w:cs="Arial"/>
                <w:b w:val="0"/>
                <w:bCs w:val="0"/>
                <w:sz w:val="24"/>
                <w:szCs w:val="24"/>
              </w:rPr>
            </w:pPr>
            <w:r w:rsidRPr="00AE5CA5">
              <w:rPr>
                <w:rFonts w:ascii="Arial" w:hAnsi="Arial" w:cs="Arial"/>
                <w:b w:val="0"/>
                <w:bCs w:val="0"/>
                <w:sz w:val="24"/>
                <w:szCs w:val="24"/>
              </w:rPr>
              <w:t>3</w:t>
            </w:r>
          </w:p>
        </w:tc>
        <w:tc>
          <w:tcPr>
            <w:tcW w:w="1985" w:type="dxa"/>
          </w:tcPr>
          <w:p w:rsidR="00920878" w:rsidRPr="00AE5CA5" w:rsidRDefault="006F5D68" w:rsidP="00750B37">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E5CA5">
              <w:rPr>
                <w:rFonts w:ascii="Arial" w:hAnsi="Arial" w:cs="Arial"/>
                <w:sz w:val="24"/>
                <w:szCs w:val="24"/>
              </w:rPr>
              <w:t>Personal archivo histórico</w:t>
            </w:r>
            <w:r w:rsidR="00920878" w:rsidRPr="00AE5CA5">
              <w:rPr>
                <w:rFonts w:ascii="Arial" w:hAnsi="Arial" w:cs="Arial"/>
                <w:sz w:val="24"/>
                <w:szCs w:val="24"/>
              </w:rPr>
              <w:t>.</w:t>
            </w:r>
          </w:p>
        </w:tc>
        <w:tc>
          <w:tcPr>
            <w:tcW w:w="3680" w:type="dxa"/>
          </w:tcPr>
          <w:p w:rsidR="00920878" w:rsidRPr="00AE5CA5" w:rsidRDefault="00920878" w:rsidP="00DA01ED">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E5CA5">
              <w:rPr>
                <w:rFonts w:ascii="Arial" w:hAnsi="Arial" w:cs="Arial"/>
                <w:sz w:val="24"/>
                <w:szCs w:val="24"/>
              </w:rPr>
              <w:t xml:space="preserve">Llenar formato del Cuadro General de Clasificación del Archivo </w:t>
            </w:r>
            <w:r w:rsidR="00DA01ED">
              <w:rPr>
                <w:rFonts w:ascii="Arial" w:hAnsi="Arial" w:cs="Arial"/>
                <w:sz w:val="24"/>
                <w:szCs w:val="24"/>
              </w:rPr>
              <w:t>Histórico</w:t>
            </w:r>
            <w:r w:rsidRPr="00AE5CA5">
              <w:rPr>
                <w:rFonts w:ascii="Arial" w:hAnsi="Arial" w:cs="Arial"/>
                <w:sz w:val="24"/>
                <w:szCs w:val="24"/>
              </w:rPr>
              <w:t>.</w:t>
            </w:r>
          </w:p>
        </w:tc>
        <w:tc>
          <w:tcPr>
            <w:tcW w:w="2997" w:type="dxa"/>
            <w:tcBorders>
              <w:right w:val="single" w:sz="4" w:space="0" w:color="8DB3E2" w:themeColor="text2" w:themeTint="66"/>
            </w:tcBorders>
          </w:tcPr>
          <w:p w:rsidR="00920878" w:rsidRPr="00AE5CA5" w:rsidRDefault="00920878" w:rsidP="00750B37">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E5CA5">
              <w:rPr>
                <w:rFonts w:ascii="Arial" w:hAnsi="Arial" w:cs="Arial"/>
                <w:sz w:val="24"/>
                <w:szCs w:val="24"/>
              </w:rPr>
              <w:t>Formato del Cuadro General de Clasificac</w:t>
            </w:r>
            <w:r w:rsidR="006F5D68" w:rsidRPr="00AE5CA5">
              <w:rPr>
                <w:rFonts w:ascii="Arial" w:hAnsi="Arial" w:cs="Arial"/>
                <w:sz w:val="24"/>
                <w:szCs w:val="24"/>
              </w:rPr>
              <w:t>ión del Archivo de Histórico</w:t>
            </w:r>
            <w:r w:rsidRPr="00AE5CA5">
              <w:rPr>
                <w:rFonts w:ascii="Arial" w:hAnsi="Arial" w:cs="Arial"/>
                <w:sz w:val="24"/>
                <w:szCs w:val="24"/>
              </w:rPr>
              <w:t>.</w:t>
            </w:r>
          </w:p>
        </w:tc>
      </w:tr>
      <w:tr w:rsidR="00920878" w:rsidRPr="00AE5CA5" w:rsidTr="00E06EFA">
        <w:tc>
          <w:tcPr>
            <w:cnfStyle w:val="001000000000" w:firstRow="0" w:lastRow="0" w:firstColumn="1" w:lastColumn="0" w:oddVBand="0" w:evenVBand="0" w:oddHBand="0" w:evenHBand="0" w:firstRowFirstColumn="0" w:firstRowLastColumn="0" w:lastRowFirstColumn="0" w:lastRowLastColumn="0"/>
            <w:tcW w:w="817" w:type="dxa"/>
            <w:tcBorders>
              <w:left w:val="single" w:sz="4" w:space="0" w:color="8DB3E2" w:themeColor="text2" w:themeTint="66"/>
            </w:tcBorders>
          </w:tcPr>
          <w:p w:rsidR="00920878" w:rsidRPr="00AE5CA5" w:rsidRDefault="00920878" w:rsidP="00AE5CA5">
            <w:pPr>
              <w:jc w:val="center"/>
              <w:rPr>
                <w:rFonts w:ascii="Arial" w:hAnsi="Arial" w:cs="Arial"/>
                <w:b w:val="0"/>
                <w:bCs w:val="0"/>
                <w:sz w:val="24"/>
                <w:szCs w:val="24"/>
              </w:rPr>
            </w:pPr>
            <w:r w:rsidRPr="00AE5CA5">
              <w:rPr>
                <w:rFonts w:ascii="Arial" w:hAnsi="Arial" w:cs="Arial"/>
                <w:b w:val="0"/>
                <w:bCs w:val="0"/>
                <w:sz w:val="24"/>
                <w:szCs w:val="24"/>
              </w:rPr>
              <w:lastRenderedPageBreak/>
              <w:t>4</w:t>
            </w:r>
          </w:p>
        </w:tc>
        <w:tc>
          <w:tcPr>
            <w:tcW w:w="1985" w:type="dxa"/>
          </w:tcPr>
          <w:p w:rsidR="00920878" w:rsidRPr="00AE5CA5" w:rsidRDefault="00920878" w:rsidP="00750B37">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E5CA5">
              <w:rPr>
                <w:rFonts w:ascii="Arial" w:hAnsi="Arial" w:cs="Arial"/>
                <w:sz w:val="24"/>
                <w:szCs w:val="24"/>
              </w:rPr>
              <w:t>En</w:t>
            </w:r>
            <w:r w:rsidR="006F5D68" w:rsidRPr="00AE5CA5">
              <w:rPr>
                <w:rFonts w:ascii="Arial" w:hAnsi="Arial" w:cs="Arial"/>
                <w:sz w:val="24"/>
                <w:szCs w:val="24"/>
              </w:rPr>
              <w:t xml:space="preserve">cargado archivo </w:t>
            </w:r>
            <w:r w:rsidR="004C65EF" w:rsidRPr="00AE5CA5">
              <w:rPr>
                <w:rFonts w:ascii="Arial" w:hAnsi="Arial" w:cs="Arial"/>
                <w:sz w:val="24"/>
                <w:szCs w:val="24"/>
              </w:rPr>
              <w:t>histórico</w:t>
            </w:r>
            <w:r w:rsidRPr="00AE5CA5">
              <w:rPr>
                <w:rFonts w:ascii="Arial" w:hAnsi="Arial" w:cs="Arial"/>
                <w:sz w:val="24"/>
                <w:szCs w:val="24"/>
              </w:rPr>
              <w:t>.</w:t>
            </w:r>
          </w:p>
        </w:tc>
        <w:tc>
          <w:tcPr>
            <w:tcW w:w="3680" w:type="dxa"/>
          </w:tcPr>
          <w:p w:rsidR="00920878" w:rsidRPr="00AE5CA5" w:rsidRDefault="00920878" w:rsidP="00DA01E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E5CA5">
              <w:rPr>
                <w:rFonts w:ascii="Arial" w:hAnsi="Arial" w:cs="Arial"/>
                <w:sz w:val="24"/>
                <w:szCs w:val="24"/>
              </w:rPr>
              <w:t>Manda oficio para visto bueno por parte de la Jef</w:t>
            </w:r>
            <w:r w:rsidR="00DA01ED">
              <w:rPr>
                <w:rFonts w:ascii="Arial" w:hAnsi="Arial" w:cs="Arial"/>
                <w:sz w:val="24"/>
                <w:szCs w:val="24"/>
              </w:rPr>
              <w:t>e</w:t>
            </w:r>
            <w:r w:rsidRPr="00AE5CA5">
              <w:rPr>
                <w:rFonts w:ascii="Arial" w:hAnsi="Arial" w:cs="Arial"/>
                <w:sz w:val="24"/>
                <w:szCs w:val="24"/>
              </w:rPr>
              <w:t xml:space="preserve"> del Archivo Municipal.</w:t>
            </w:r>
          </w:p>
        </w:tc>
        <w:tc>
          <w:tcPr>
            <w:tcW w:w="2997" w:type="dxa"/>
            <w:tcBorders>
              <w:right w:val="single" w:sz="4" w:space="0" w:color="8DB3E2" w:themeColor="text2" w:themeTint="66"/>
            </w:tcBorders>
          </w:tcPr>
          <w:p w:rsidR="00920878" w:rsidRPr="00AE5CA5" w:rsidRDefault="00920878" w:rsidP="00750B37">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E5CA5">
              <w:rPr>
                <w:rFonts w:ascii="Arial" w:hAnsi="Arial" w:cs="Arial"/>
                <w:sz w:val="24"/>
                <w:szCs w:val="24"/>
              </w:rPr>
              <w:t>Oficio con CD a la Jef</w:t>
            </w:r>
            <w:r w:rsidR="00E06EFA">
              <w:rPr>
                <w:rFonts w:ascii="Arial" w:hAnsi="Arial" w:cs="Arial"/>
                <w:sz w:val="24"/>
                <w:szCs w:val="24"/>
              </w:rPr>
              <w:t>e</w:t>
            </w:r>
            <w:r w:rsidRPr="00AE5CA5">
              <w:rPr>
                <w:rFonts w:ascii="Arial" w:hAnsi="Arial" w:cs="Arial"/>
                <w:sz w:val="24"/>
                <w:szCs w:val="24"/>
              </w:rPr>
              <w:t xml:space="preserve"> del Archivo Municipal.</w:t>
            </w:r>
          </w:p>
        </w:tc>
      </w:tr>
      <w:tr w:rsidR="00920878" w:rsidRPr="00AE5CA5" w:rsidTr="00E06E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Borders>
              <w:left w:val="single" w:sz="4" w:space="0" w:color="8DB3E2" w:themeColor="text2" w:themeTint="66"/>
            </w:tcBorders>
          </w:tcPr>
          <w:p w:rsidR="00920878" w:rsidRPr="00AE5CA5" w:rsidRDefault="00920878" w:rsidP="00AE5CA5">
            <w:pPr>
              <w:jc w:val="center"/>
              <w:rPr>
                <w:rFonts w:ascii="Arial" w:hAnsi="Arial" w:cs="Arial"/>
                <w:b w:val="0"/>
                <w:bCs w:val="0"/>
                <w:sz w:val="24"/>
                <w:szCs w:val="24"/>
              </w:rPr>
            </w:pPr>
            <w:r w:rsidRPr="00AE5CA5">
              <w:rPr>
                <w:rFonts w:ascii="Arial" w:hAnsi="Arial" w:cs="Arial"/>
                <w:b w:val="0"/>
                <w:bCs w:val="0"/>
                <w:sz w:val="24"/>
                <w:szCs w:val="24"/>
              </w:rPr>
              <w:t>5</w:t>
            </w:r>
          </w:p>
        </w:tc>
        <w:tc>
          <w:tcPr>
            <w:tcW w:w="1985" w:type="dxa"/>
          </w:tcPr>
          <w:p w:rsidR="00920878" w:rsidRPr="00AE5CA5" w:rsidRDefault="00E06EFA" w:rsidP="000137BC">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Jefe del</w:t>
            </w:r>
            <w:r w:rsidR="00E94892">
              <w:rPr>
                <w:rFonts w:ascii="Arial" w:hAnsi="Arial" w:cs="Arial"/>
                <w:sz w:val="24"/>
                <w:szCs w:val="24"/>
              </w:rPr>
              <w:t xml:space="preserve"> Archivo Municipal</w:t>
            </w:r>
            <w:r w:rsidR="00920878" w:rsidRPr="00AE5CA5">
              <w:rPr>
                <w:rFonts w:ascii="Arial" w:hAnsi="Arial" w:cs="Arial"/>
                <w:sz w:val="24"/>
                <w:szCs w:val="24"/>
              </w:rPr>
              <w:t>.</w:t>
            </w:r>
          </w:p>
        </w:tc>
        <w:tc>
          <w:tcPr>
            <w:tcW w:w="3680" w:type="dxa"/>
          </w:tcPr>
          <w:p w:rsidR="00920878" w:rsidRPr="00AE5CA5" w:rsidRDefault="00920878" w:rsidP="004863D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E5CA5">
              <w:rPr>
                <w:rFonts w:ascii="Arial" w:hAnsi="Arial" w:cs="Arial"/>
                <w:sz w:val="24"/>
                <w:szCs w:val="24"/>
              </w:rPr>
              <w:t>Manda oficio contestación del visto bueno.</w:t>
            </w:r>
          </w:p>
          <w:p w:rsidR="00920878" w:rsidRPr="00AE5CA5" w:rsidRDefault="00920878" w:rsidP="004863D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E5CA5">
              <w:rPr>
                <w:rFonts w:ascii="Arial" w:hAnsi="Arial" w:cs="Arial"/>
                <w:sz w:val="24"/>
                <w:szCs w:val="24"/>
              </w:rPr>
              <w:t>¿Existen pendientes?</w:t>
            </w:r>
          </w:p>
          <w:p w:rsidR="00920878" w:rsidRPr="00AE5CA5" w:rsidRDefault="00920878" w:rsidP="004863D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E5CA5">
              <w:rPr>
                <w:rFonts w:ascii="Arial" w:hAnsi="Arial" w:cs="Arial"/>
                <w:sz w:val="24"/>
                <w:szCs w:val="24"/>
              </w:rPr>
              <w:t>Si, empezar en la actividad 3.</w:t>
            </w:r>
          </w:p>
          <w:p w:rsidR="00920878" w:rsidRPr="00AE5CA5" w:rsidRDefault="00920878" w:rsidP="004863D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E5CA5">
              <w:rPr>
                <w:rFonts w:ascii="Arial" w:hAnsi="Arial" w:cs="Arial"/>
                <w:sz w:val="24"/>
                <w:szCs w:val="24"/>
              </w:rPr>
              <w:t>No, continúa en la actividad 6.</w:t>
            </w:r>
          </w:p>
        </w:tc>
        <w:tc>
          <w:tcPr>
            <w:tcW w:w="2997" w:type="dxa"/>
            <w:tcBorders>
              <w:right w:val="single" w:sz="4" w:space="0" w:color="8DB3E2" w:themeColor="text2" w:themeTint="66"/>
            </w:tcBorders>
          </w:tcPr>
          <w:p w:rsidR="00920878" w:rsidRPr="00AE5CA5" w:rsidRDefault="00920878" w:rsidP="00750B37">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E5CA5">
              <w:rPr>
                <w:rFonts w:ascii="Arial" w:hAnsi="Arial" w:cs="Arial"/>
                <w:sz w:val="24"/>
                <w:szCs w:val="24"/>
              </w:rPr>
              <w:t>Oficio al En</w:t>
            </w:r>
            <w:r w:rsidR="006F5D68" w:rsidRPr="00AE5CA5">
              <w:rPr>
                <w:rFonts w:ascii="Arial" w:hAnsi="Arial" w:cs="Arial"/>
                <w:sz w:val="24"/>
                <w:szCs w:val="24"/>
              </w:rPr>
              <w:t>cargado archivo de Histórico</w:t>
            </w:r>
            <w:r w:rsidRPr="00AE5CA5">
              <w:rPr>
                <w:rFonts w:ascii="Arial" w:hAnsi="Arial" w:cs="Arial"/>
                <w:sz w:val="24"/>
                <w:szCs w:val="24"/>
              </w:rPr>
              <w:t>.</w:t>
            </w:r>
          </w:p>
        </w:tc>
      </w:tr>
      <w:tr w:rsidR="00920878" w:rsidRPr="00AE5CA5" w:rsidTr="00E06EFA">
        <w:tc>
          <w:tcPr>
            <w:cnfStyle w:val="001000000000" w:firstRow="0" w:lastRow="0" w:firstColumn="1" w:lastColumn="0" w:oddVBand="0" w:evenVBand="0" w:oddHBand="0" w:evenHBand="0" w:firstRowFirstColumn="0" w:firstRowLastColumn="0" w:lastRowFirstColumn="0" w:lastRowLastColumn="0"/>
            <w:tcW w:w="817" w:type="dxa"/>
            <w:tcBorders>
              <w:left w:val="single" w:sz="4" w:space="0" w:color="8DB3E2" w:themeColor="text2" w:themeTint="66"/>
            </w:tcBorders>
          </w:tcPr>
          <w:p w:rsidR="00920878" w:rsidRPr="00AE5CA5" w:rsidRDefault="00920878" w:rsidP="00AE5CA5">
            <w:pPr>
              <w:jc w:val="center"/>
              <w:rPr>
                <w:rFonts w:ascii="Arial" w:hAnsi="Arial" w:cs="Arial"/>
                <w:b w:val="0"/>
                <w:bCs w:val="0"/>
                <w:sz w:val="24"/>
                <w:szCs w:val="24"/>
              </w:rPr>
            </w:pPr>
            <w:r w:rsidRPr="00AE5CA5">
              <w:rPr>
                <w:rFonts w:ascii="Arial" w:hAnsi="Arial" w:cs="Arial"/>
                <w:b w:val="0"/>
                <w:bCs w:val="0"/>
                <w:sz w:val="24"/>
                <w:szCs w:val="24"/>
              </w:rPr>
              <w:t>6</w:t>
            </w:r>
          </w:p>
        </w:tc>
        <w:tc>
          <w:tcPr>
            <w:tcW w:w="1985" w:type="dxa"/>
          </w:tcPr>
          <w:p w:rsidR="00920878" w:rsidRPr="00AE5CA5" w:rsidRDefault="00E94892" w:rsidP="000137B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Jef</w:t>
            </w:r>
            <w:r w:rsidR="000137BC">
              <w:rPr>
                <w:rFonts w:ascii="Arial" w:hAnsi="Arial" w:cs="Arial"/>
                <w:sz w:val="24"/>
                <w:szCs w:val="24"/>
              </w:rPr>
              <w:t>e</w:t>
            </w:r>
            <w:r>
              <w:rPr>
                <w:rFonts w:ascii="Arial" w:hAnsi="Arial" w:cs="Arial"/>
                <w:sz w:val="24"/>
                <w:szCs w:val="24"/>
              </w:rPr>
              <w:t xml:space="preserve"> de</w:t>
            </w:r>
            <w:r w:rsidR="000137BC">
              <w:rPr>
                <w:rFonts w:ascii="Arial" w:hAnsi="Arial" w:cs="Arial"/>
                <w:sz w:val="24"/>
                <w:szCs w:val="24"/>
              </w:rPr>
              <w:t>l</w:t>
            </w:r>
            <w:r>
              <w:rPr>
                <w:rFonts w:ascii="Arial" w:hAnsi="Arial" w:cs="Arial"/>
                <w:sz w:val="24"/>
                <w:szCs w:val="24"/>
              </w:rPr>
              <w:t xml:space="preserve"> Archivo Municipal</w:t>
            </w:r>
            <w:r w:rsidR="00920878" w:rsidRPr="00AE5CA5">
              <w:rPr>
                <w:rFonts w:ascii="Arial" w:hAnsi="Arial" w:cs="Arial"/>
                <w:sz w:val="24"/>
                <w:szCs w:val="24"/>
              </w:rPr>
              <w:t>.</w:t>
            </w:r>
          </w:p>
        </w:tc>
        <w:tc>
          <w:tcPr>
            <w:tcW w:w="3680" w:type="dxa"/>
          </w:tcPr>
          <w:p w:rsidR="00920878" w:rsidRPr="00AE5CA5" w:rsidRDefault="00920878" w:rsidP="004863D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E5CA5">
              <w:rPr>
                <w:rFonts w:ascii="Arial" w:hAnsi="Arial" w:cs="Arial"/>
                <w:sz w:val="24"/>
                <w:szCs w:val="24"/>
              </w:rPr>
              <w:t>Aprobación del Cuadro General de Clasificación</w:t>
            </w:r>
          </w:p>
        </w:tc>
        <w:tc>
          <w:tcPr>
            <w:tcW w:w="2997" w:type="dxa"/>
            <w:tcBorders>
              <w:right w:val="single" w:sz="4" w:space="0" w:color="8DB3E2" w:themeColor="text2" w:themeTint="66"/>
            </w:tcBorders>
          </w:tcPr>
          <w:p w:rsidR="00920878" w:rsidRPr="00AE5CA5" w:rsidRDefault="006F5D68" w:rsidP="00750B37">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E5CA5">
              <w:rPr>
                <w:rFonts w:ascii="Arial" w:hAnsi="Arial" w:cs="Arial"/>
                <w:sz w:val="24"/>
                <w:szCs w:val="24"/>
              </w:rPr>
              <w:t>Oficio al Encargado archivo de Histórico</w:t>
            </w:r>
            <w:r w:rsidR="006A3B8F" w:rsidRPr="00AE5CA5">
              <w:rPr>
                <w:rFonts w:ascii="Arial" w:hAnsi="Arial" w:cs="Arial"/>
                <w:sz w:val="24"/>
                <w:szCs w:val="24"/>
              </w:rPr>
              <w:t>.</w:t>
            </w:r>
          </w:p>
        </w:tc>
      </w:tr>
      <w:tr w:rsidR="00920878" w:rsidRPr="00AE5CA5" w:rsidTr="00E06E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Borders>
              <w:left w:val="single" w:sz="4" w:space="0" w:color="8DB3E2" w:themeColor="text2" w:themeTint="66"/>
            </w:tcBorders>
          </w:tcPr>
          <w:p w:rsidR="00920878" w:rsidRPr="00AE5CA5" w:rsidRDefault="00920878" w:rsidP="00AE5CA5">
            <w:pPr>
              <w:jc w:val="center"/>
              <w:rPr>
                <w:rFonts w:ascii="Arial" w:hAnsi="Arial" w:cs="Arial"/>
                <w:b w:val="0"/>
                <w:bCs w:val="0"/>
                <w:sz w:val="24"/>
                <w:szCs w:val="24"/>
              </w:rPr>
            </w:pPr>
            <w:r w:rsidRPr="00AE5CA5">
              <w:rPr>
                <w:rFonts w:ascii="Arial" w:hAnsi="Arial" w:cs="Arial"/>
                <w:b w:val="0"/>
                <w:bCs w:val="0"/>
                <w:sz w:val="24"/>
                <w:szCs w:val="24"/>
              </w:rPr>
              <w:t>7</w:t>
            </w:r>
          </w:p>
        </w:tc>
        <w:tc>
          <w:tcPr>
            <w:tcW w:w="1985" w:type="dxa"/>
          </w:tcPr>
          <w:p w:rsidR="00920878" w:rsidRPr="00AE5CA5" w:rsidRDefault="00920878" w:rsidP="00750B37">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E5CA5">
              <w:rPr>
                <w:rFonts w:ascii="Arial" w:hAnsi="Arial" w:cs="Arial"/>
                <w:sz w:val="24"/>
                <w:szCs w:val="24"/>
              </w:rPr>
              <w:t>En</w:t>
            </w:r>
            <w:r w:rsidR="006F5D68" w:rsidRPr="00AE5CA5">
              <w:rPr>
                <w:rFonts w:ascii="Arial" w:hAnsi="Arial" w:cs="Arial"/>
                <w:sz w:val="24"/>
                <w:szCs w:val="24"/>
              </w:rPr>
              <w:t>cargado archivo Histórico</w:t>
            </w:r>
            <w:r w:rsidRPr="00AE5CA5">
              <w:rPr>
                <w:rFonts w:ascii="Arial" w:hAnsi="Arial" w:cs="Arial"/>
                <w:sz w:val="24"/>
                <w:szCs w:val="24"/>
              </w:rPr>
              <w:t>.</w:t>
            </w:r>
          </w:p>
        </w:tc>
        <w:tc>
          <w:tcPr>
            <w:tcW w:w="3680" w:type="dxa"/>
          </w:tcPr>
          <w:p w:rsidR="00920878" w:rsidRPr="00AE5CA5" w:rsidRDefault="00920878" w:rsidP="000137B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E5CA5">
              <w:rPr>
                <w:rFonts w:ascii="Arial" w:hAnsi="Arial" w:cs="Arial"/>
                <w:sz w:val="24"/>
                <w:szCs w:val="24"/>
              </w:rPr>
              <w:t>Imprime el Cuadro General de Clasificación con firma y sello del Encargado del Archivo de Concentración, escanea y manda oficio con CD a la Jef</w:t>
            </w:r>
            <w:r w:rsidR="000137BC">
              <w:rPr>
                <w:rFonts w:ascii="Arial" w:hAnsi="Arial" w:cs="Arial"/>
                <w:sz w:val="24"/>
                <w:szCs w:val="24"/>
              </w:rPr>
              <w:t>e</w:t>
            </w:r>
            <w:r w:rsidRPr="00AE5CA5">
              <w:rPr>
                <w:rFonts w:ascii="Arial" w:hAnsi="Arial" w:cs="Arial"/>
                <w:sz w:val="24"/>
                <w:szCs w:val="24"/>
              </w:rPr>
              <w:t xml:space="preserve"> del Archivo Municipal.</w:t>
            </w:r>
          </w:p>
        </w:tc>
        <w:tc>
          <w:tcPr>
            <w:tcW w:w="2997" w:type="dxa"/>
            <w:tcBorders>
              <w:right w:val="single" w:sz="4" w:space="0" w:color="8DB3E2" w:themeColor="text2" w:themeTint="66"/>
            </w:tcBorders>
          </w:tcPr>
          <w:p w:rsidR="00920878" w:rsidRPr="00AE5CA5" w:rsidRDefault="00920878" w:rsidP="000137BC">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E5CA5">
              <w:rPr>
                <w:rFonts w:ascii="Arial" w:hAnsi="Arial" w:cs="Arial"/>
                <w:sz w:val="24"/>
                <w:szCs w:val="24"/>
              </w:rPr>
              <w:t>Oficio con CD a la Jef</w:t>
            </w:r>
            <w:r w:rsidR="000137BC">
              <w:rPr>
                <w:rFonts w:ascii="Arial" w:hAnsi="Arial" w:cs="Arial"/>
                <w:sz w:val="24"/>
                <w:szCs w:val="24"/>
              </w:rPr>
              <w:t>e</w:t>
            </w:r>
            <w:r w:rsidRPr="00AE5CA5">
              <w:rPr>
                <w:rFonts w:ascii="Arial" w:hAnsi="Arial" w:cs="Arial"/>
                <w:sz w:val="24"/>
                <w:szCs w:val="24"/>
              </w:rPr>
              <w:t xml:space="preserve"> del Archivo Municipal.</w:t>
            </w:r>
          </w:p>
        </w:tc>
      </w:tr>
      <w:tr w:rsidR="00920878" w:rsidRPr="00AE5CA5" w:rsidTr="00E06EFA">
        <w:tc>
          <w:tcPr>
            <w:cnfStyle w:val="001000000000" w:firstRow="0" w:lastRow="0" w:firstColumn="1" w:lastColumn="0" w:oddVBand="0" w:evenVBand="0" w:oddHBand="0" w:evenHBand="0" w:firstRowFirstColumn="0" w:firstRowLastColumn="0" w:lastRowFirstColumn="0" w:lastRowLastColumn="0"/>
            <w:tcW w:w="817" w:type="dxa"/>
            <w:tcBorders>
              <w:left w:val="single" w:sz="4" w:space="0" w:color="8DB3E2" w:themeColor="text2" w:themeTint="66"/>
            </w:tcBorders>
          </w:tcPr>
          <w:p w:rsidR="00920878" w:rsidRPr="00AE5CA5" w:rsidRDefault="00920878" w:rsidP="00AE5CA5">
            <w:pPr>
              <w:jc w:val="center"/>
              <w:rPr>
                <w:rFonts w:ascii="Arial" w:hAnsi="Arial" w:cs="Arial"/>
                <w:b w:val="0"/>
                <w:bCs w:val="0"/>
                <w:sz w:val="24"/>
                <w:szCs w:val="24"/>
              </w:rPr>
            </w:pPr>
            <w:r w:rsidRPr="00AE5CA5">
              <w:rPr>
                <w:rFonts w:ascii="Arial" w:hAnsi="Arial" w:cs="Arial"/>
                <w:b w:val="0"/>
                <w:bCs w:val="0"/>
                <w:sz w:val="24"/>
                <w:szCs w:val="24"/>
              </w:rPr>
              <w:t>8</w:t>
            </w:r>
          </w:p>
        </w:tc>
        <w:tc>
          <w:tcPr>
            <w:tcW w:w="1985" w:type="dxa"/>
          </w:tcPr>
          <w:p w:rsidR="00920878" w:rsidRPr="00AE5CA5" w:rsidRDefault="00E94892" w:rsidP="000137B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Jef</w:t>
            </w:r>
            <w:r w:rsidR="000137BC">
              <w:rPr>
                <w:rFonts w:ascii="Arial" w:hAnsi="Arial" w:cs="Arial"/>
                <w:sz w:val="24"/>
                <w:szCs w:val="24"/>
              </w:rPr>
              <w:t xml:space="preserve">e   del </w:t>
            </w:r>
            <w:r>
              <w:rPr>
                <w:rFonts w:ascii="Arial" w:hAnsi="Arial" w:cs="Arial"/>
                <w:sz w:val="24"/>
                <w:szCs w:val="24"/>
              </w:rPr>
              <w:t>Archivo Municipal.</w:t>
            </w:r>
          </w:p>
        </w:tc>
        <w:tc>
          <w:tcPr>
            <w:tcW w:w="3680" w:type="dxa"/>
          </w:tcPr>
          <w:p w:rsidR="00920878" w:rsidRPr="00AE5CA5" w:rsidRDefault="00920878" w:rsidP="004863D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E5CA5">
              <w:rPr>
                <w:rFonts w:ascii="Arial" w:hAnsi="Arial" w:cs="Arial"/>
                <w:sz w:val="24"/>
                <w:szCs w:val="24"/>
              </w:rPr>
              <w:t>Manda oficio con CD a la Dirección de Transparencia y Acceso a la Información para su publicación en el portal a su cargo.</w:t>
            </w:r>
          </w:p>
        </w:tc>
        <w:tc>
          <w:tcPr>
            <w:tcW w:w="2997" w:type="dxa"/>
            <w:tcBorders>
              <w:right w:val="single" w:sz="4" w:space="0" w:color="8DB3E2" w:themeColor="text2" w:themeTint="66"/>
            </w:tcBorders>
          </w:tcPr>
          <w:p w:rsidR="00920878" w:rsidRPr="00AE5CA5" w:rsidRDefault="00920878" w:rsidP="00750B37">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E5CA5">
              <w:rPr>
                <w:rFonts w:ascii="Arial" w:hAnsi="Arial" w:cs="Arial"/>
                <w:sz w:val="24"/>
                <w:szCs w:val="24"/>
              </w:rPr>
              <w:t>Oficio con CD a la Directora de Transparencia y Acceso a la Información.</w:t>
            </w:r>
          </w:p>
        </w:tc>
      </w:tr>
      <w:tr w:rsidR="00920878" w:rsidRPr="00AE5CA5" w:rsidTr="00E06E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Borders>
              <w:left w:val="single" w:sz="4" w:space="0" w:color="8DB3E2" w:themeColor="text2" w:themeTint="66"/>
              <w:bottom w:val="single" w:sz="4" w:space="0" w:color="8DB3E2" w:themeColor="text2" w:themeTint="66"/>
            </w:tcBorders>
          </w:tcPr>
          <w:p w:rsidR="00920878" w:rsidRPr="00AE5CA5" w:rsidRDefault="00920878" w:rsidP="00AE5CA5">
            <w:pPr>
              <w:jc w:val="center"/>
              <w:rPr>
                <w:rFonts w:ascii="Arial" w:hAnsi="Arial" w:cs="Arial"/>
                <w:b w:val="0"/>
                <w:bCs w:val="0"/>
                <w:sz w:val="24"/>
                <w:szCs w:val="24"/>
              </w:rPr>
            </w:pPr>
          </w:p>
        </w:tc>
        <w:tc>
          <w:tcPr>
            <w:tcW w:w="1985" w:type="dxa"/>
            <w:tcBorders>
              <w:bottom w:val="single" w:sz="4" w:space="0" w:color="8DB3E2" w:themeColor="text2" w:themeTint="66"/>
            </w:tcBorders>
          </w:tcPr>
          <w:p w:rsidR="00920878" w:rsidRPr="00AE5CA5" w:rsidRDefault="00920878" w:rsidP="00920878">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3680" w:type="dxa"/>
            <w:tcBorders>
              <w:bottom w:val="single" w:sz="4" w:space="0" w:color="8DB3E2" w:themeColor="text2" w:themeTint="66"/>
            </w:tcBorders>
          </w:tcPr>
          <w:p w:rsidR="00DB531A" w:rsidRPr="00AE5CA5" w:rsidRDefault="00DB531A" w:rsidP="00920878">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AE5CA5">
              <w:rPr>
                <w:rFonts w:ascii="Arial" w:hAnsi="Arial" w:cs="Arial"/>
              </w:rPr>
              <w:t>FIN DELPROCEDIMIENTO</w:t>
            </w:r>
          </w:p>
        </w:tc>
        <w:tc>
          <w:tcPr>
            <w:tcW w:w="2997" w:type="dxa"/>
            <w:tcBorders>
              <w:bottom w:val="single" w:sz="4" w:space="0" w:color="8DB3E2" w:themeColor="text2" w:themeTint="66"/>
              <w:right w:val="single" w:sz="4" w:space="0" w:color="8DB3E2" w:themeColor="text2" w:themeTint="66"/>
            </w:tcBorders>
          </w:tcPr>
          <w:p w:rsidR="00920878" w:rsidRPr="00AE5CA5" w:rsidRDefault="00920878" w:rsidP="00920878">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bl>
    <w:p w:rsidR="00920878" w:rsidRDefault="00920878" w:rsidP="00BC65A0">
      <w:pPr>
        <w:pStyle w:val="Default"/>
        <w:rPr>
          <w:b/>
          <w:color w:val="auto"/>
          <w:sz w:val="23"/>
          <w:szCs w:val="23"/>
        </w:rPr>
      </w:pPr>
    </w:p>
    <w:p w:rsidR="00E06EFA" w:rsidRDefault="00E06EFA">
      <w:pPr>
        <w:spacing w:after="0" w:line="240" w:lineRule="auto"/>
        <w:rPr>
          <w:rFonts w:ascii="Arial" w:hAnsi="Arial" w:cs="Arial"/>
          <w:b/>
          <w:sz w:val="23"/>
          <w:szCs w:val="23"/>
        </w:rPr>
      </w:pPr>
      <w:r>
        <w:rPr>
          <w:b/>
          <w:sz w:val="23"/>
          <w:szCs w:val="23"/>
        </w:rPr>
        <w:br w:type="page"/>
      </w:r>
    </w:p>
    <w:p w:rsidR="00E94892" w:rsidRDefault="00E94892" w:rsidP="0000040E">
      <w:pPr>
        <w:pStyle w:val="Default"/>
        <w:jc w:val="center"/>
        <w:rPr>
          <w:b/>
          <w:color w:val="auto"/>
        </w:rPr>
      </w:pPr>
    </w:p>
    <w:p w:rsidR="0000040E" w:rsidRDefault="009D4698" w:rsidP="0000040E">
      <w:pPr>
        <w:pStyle w:val="Default"/>
        <w:jc w:val="center"/>
        <w:rPr>
          <w:b/>
          <w:color w:val="auto"/>
        </w:rPr>
      </w:pPr>
      <w:r>
        <w:rPr>
          <w:b/>
          <w:color w:val="auto"/>
        </w:rPr>
        <w:t>IMÁ</w:t>
      </w:r>
      <w:r w:rsidR="0000040E">
        <w:rPr>
          <w:b/>
          <w:color w:val="auto"/>
        </w:rPr>
        <w:t xml:space="preserve">GEN </w:t>
      </w:r>
      <w:r w:rsidR="001C59BE">
        <w:rPr>
          <w:b/>
          <w:color w:val="auto"/>
        </w:rPr>
        <w:t xml:space="preserve">EJEMPLO </w:t>
      </w:r>
      <w:r w:rsidR="0000040E">
        <w:rPr>
          <w:b/>
          <w:color w:val="auto"/>
        </w:rPr>
        <w:t>DE</w:t>
      </w:r>
      <w:r w:rsidR="001C59BE">
        <w:rPr>
          <w:b/>
          <w:color w:val="auto"/>
        </w:rPr>
        <w:t>L CUADRO GENERAL DE CLASIFICACIÓN ARCHIVÍ</w:t>
      </w:r>
      <w:r w:rsidR="0000040E">
        <w:rPr>
          <w:b/>
          <w:color w:val="auto"/>
        </w:rPr>
        <w:t>ST</w:t>
      </w:r>
      <w:r w:rsidR="004C65EF">
        <w:rPr>
          <w:b/>
          <w:color w:val="auto"/>
        </w:rPr>
        <w:t>ICA DEL ARCHIVO HISTÓRICO</w:t>
      </w:r>
    </w:p>
    <w:p w:rsidR="00C253DD" w:rsidRDefault="00C253DD" w:rsidP="00C253DD">
      <w:pPr>
        <w:pStyle w:val="Default"/>
        <w:jc w:val="center"/>
        <w:rPr>
          <w:rStyle w:val="Estilo1Car"/>
          <w:rFonts w:eastAsiaTheme="minorEastAsia"/>
        </w:rPr>
      </w:pPr>
      <w:r w:rsidRPr="00C253DD">
        <w:rPr>
          <w:rStyle w:val="Estilo1Car"/>
          <w:rFonts w:eastAsiaTheme="minorEastAsia"/>
          <w:noProof/>
          <w:lang w:val="es-MX" w:eastAsia="es-MX"/>
        </w:rPr>
        <w:drawing>
          <wp:inline distT="0" distB="0" distL="0" distR="0">
            <wp:extent cx="4887502" cy="6144491"/>
            <wp:effectExtent l="152400" t="152400" r="370840" b="370840"/>
            <wp:docPr id="11" name="Imagen 11" descr="C:\Users\AR-MUNICIPAL\Documents\2017-ADMON. ING. JOSE LUIS GALEAZZI BERRA\JEFATURA DE ARCHIVO\APOYO\OTROS  APOYO\LOGO CGCA AH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MUNICIPAL\Documents\2017-ADMON. ING. JOSE LUIS GALEAZZI BERRA\JEFATURA DE ARCHIVO\APOYO\OTROS  APOYO\LOGO CGCA AH_00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93009" cy="6151414"/>
                    </a:xfrm>
                    <a:prstGeom prst="rect">
                      <a:avLst/>
                    </a:prstGeom>
                    <a:ln>
                      <a:noFill/>
                    </a:ln>
                    <a:effectLst>
                      <a:outerShdw blurRad="292100" dist="139700" dir="2700000" algn="tl" rotWithShape="0">
                        <a:srgbClr val="333333">
                          <a:alpha val="65000"/>
                        </a:srgbClr>
                      </a:outerShdw>
                    </a:effectLst>
                  </pic:spPr>
                </pic:pic>
              </a:graphicData>
            </a:graphic>
          </wp:inline>
        </w:drawing>
      </w:r>
    </w:p>
    <w:p w:rsidR="00C253DD" w:rsidRDefault="00C253DD">
      <w:pPr>
        <w:rPr>
          <w:rStyle w:val="Estilo1Car"/>
          <w:rFonts w:eastAsiaTheme="minorEastAsia"/>
          <w:color w:val="000000"/>
        </w:rPr>
      </w:pPr>
      <w:r>
        <w:rPr>
          <w:rStyle w:val="Estilo1Car"/>
          <w:rFonts w:eastAsiaTheme="minorEastAsia"/>
        </w:rPr>
        <w:br w:type="page"/>
      </w:r>
    </w:p>
    <w:p w:rsidR="004C2AC4" w:rsidRDefault="00985AD2" w:rsidP="00C253DD">
      <w:pPr>
        <w:pStyle w:val="Default"/>
        <w:jc w:val="center"/>
        <w:rPr>
          <w:b/>
          <w:bCs/>
          <w:color w:val="auto"/>
          <w:sz w:val="32"/>
          <w:szCs w:val="32"/>
        </w:rPr>
      </w:pPr>
      <w:r w:rsidRPr="00747022">
        <w:rPr>
          <w:rStyle w:val="Estilo1Car"/>
          <w:rFonts w:eastAsiaTheme="minorEastAsia"/>
        </w:rPr>
        <w:lastRenderedPageBreak/>
        <w:t>11.-</w:t>
      </w:r>
      <w:r w:rsidR="002D24A2" w:rsidRPr="00747022">
        <w:rPr>
          <w:rStyle w:val="Estilo1Car"/>
          <w:rFonts w:eastAsiaTheme="minorEastAsia"/>
        </w:rPr>
        <w:t xml:space="preserve"> </w:t>
      </w:r>
      <w:r w:rsidR="003950BA" w:rsidRPr="00747022">
        <w:rPr>
          <w:rStyle w:val="Estilo1Car"/>
          <w:rFonts w:eastAsiaTheme="minorEastAsia"/>
        </w:rPr>
        <w:t xml:space="preserve"> </w:t>
      </w:r>
      <w:r w:rsidR="004C2AC4" w:rsidRPr="00747022">
        <w:rPr>
          <w:rStyle w:val="Estilo1Car"/>
          <w:rFonts w:eastAsiaTheme="minorEastAsia"/>
        </w:rPr>
        <w:t>CATÁLOGO DE DISPOSICIÓN DOCUMENTAL</w:t>
      </w:r>
      <w:r w:rsidR="004C2AC4" w:rsidRPr="004C2AC4">
        <w:rPr>
          <w:b/>
          <w:bCs/>
          <w:color w:val="auto"/>
          <w:sz w:val="32"/>
          <w:szCs w:val="32"/>
        </w:rPr>
        <w:t xml:space="preserve"> </w:t>
      </w:r>
      <w:r w:rsidR="00C253DD">
        <w:rPr>
          <w:b/>
          <w:bCs/>
          <w:color w:val="auto"/>
          <w:sz w:val="32"/>
          <w:szCs w:val="32"/>
        </w:rPr>
        <w:t>(</w:t>
      </w:r>
      <w:r w:rsidR="004C2AC4" w:rsidRPr="000A27BB">
        <w:rPr>
          <w:bCs/>
          <w:color w:val="auto"/>
          <w:sz w:val="36"/>
          <w:szCs w:val="36"/>
        </w:rPr>
        <w:t>CADIDO</w:t>
      </w:r>
      <w:r w:rsidR="00C253DD">
        <w:rPr>
          <w:bCs/>
          <w:color w:val="auto"/>
          <w:sz w:val="36"/>
          <w:szCs w:val="36"/>
        </w:rPr>
        <w:t>)</w:t>
      </w:r>
      <w:r w:rsidR="004C2AC4" w:rsidRPr="004C2AC4">
        <w:rPr>
          <w:b/>
          <w:bCs/>
          <w:color w:val="auto"/>
          <w:sz w:val="32"/>
          <w:szCs w:val="32"/>
        </w:rPr>
        <w:t xml:space="preserve"> </w:t>
      </w:r>
    </w:p>
    <w:p w:rsidR="001C3CA4" w:rsidRPr="001C3CA4" w:rsidRDefault="001C3CA4" w:rsidP="00C253DD">
      <w:pPr>
        <w:pStyle w:val="Default"/>
        <w:jc w:val="both"/>
        <w:rPr>
          <w:color w:val="auto"/>
          <w:sz w:val="2"/>
          <w:szCs w:val="2"/>
        </w:rPr>
      </w:pPr>
    </w:p>
    <w:p w:rsidR="00322673" w:rsidRPr="002D79BE" w:rsidRDefault="00B65E07" w:rsidP="000A27BB">
      <w:pPr>
        <w:pStyle w:val="Default"/>
        <w:jc w:val="both"/>
        <w:rPr>
          <w:color w:val="auto"/>
        </w:rPr>
      </w:pPr>
      <w:r>
        <w:t xml:space="preserve">Con fundamento en </w:t>
      </w:r>
      <w:r w:rsidRPr="002569B0">
        <w:t>el artículo 5 fracción X</w:t>
      </w:r>
      <w:r>
        <w:t>II</w:t>
      </w:r>
      <w:r w:rsidRPr="002569B0">
        <w:t xml:space="preserve"> de la Ley de Archivos del Estado de Puebla</w:t>
      </w:r>
      <w:r>
        <w:t>, e</w:t>
      </w:r>
      <w:r w:rsidR="000A27BB" w:rsidRPr="002D79BE">
        <w:rPr>
          <w:color w:val="auto"/>
        </w:rPr>
        <w:t>l Catálogo de Disposición Documental es un instrumento archivístico de suma importancia y de acuerdo a su definición es un registro general y sistemático que establece los valores documentales, los plazos de conser</w:t>
      </w:r>
      <w:r w:rsidR="005053D8">
        <w:rPr>
          <w:color w:val="auto"/>
        </w:rPr>
        <w:t>vación, la vigencia documental</w:t>
      </w:r>
      <w:r>
        <w:rPr>
          <w:color w:val="auto"/>
        </w:rPr>
        <w:t>, la clasificación de reserva o confidencialidad</w:t>
      </w:r>
      <w:r w:rsidR="005053D8">
        <w:rPr>
          <w:color w:val="auto"/>
        </w:rPr>
        <w:t xml:space="preserve"> </w:t>
      </w:r>
      <w:r w:rsidR="000A27BB" w:rsidRPr="002D79BE">
        <w:rPr>
          <w:color w:val="auto"/>
        </w:rPr>
        <w:t>y el destino final.</w:t>
      </w:r>
      <w:r w:rsidR="00530503">
        <w:rPr>
          <w:color w:val="auto"/>
        </w:rPr>
        <w:t xml:space="preserve"> </w:t>
      </w:r>
    </w:p>
    <w:p w:rsidR="000A27BB" w:rsidRPr="002D79BE" w:rsidRDefault="000A27BB" w:rsidP="000A27BB">
      <w:pPr>
        <w:pStyle w:val="Default"/>
        <w:jc w:val="both"/>
      </w:pPr>
      <w:r w:rsidRPr="002D79BE">
        <w:t>El Catálogo de Disposición documental se realiza conforme al ciclo vital del documento, es decir, al conjunto de etapas de un documento que se asignan con base en el asunto que le da origen, sus valores y usos que tiene durante cada una de ellas, correspondiendo a cada etapa un tratamiento especializado y su conservación en un archivo específico que puede ser de trámite, de concentración o histórico, o bien su baja documental (desde su origen, hasta su destino final).</w:t>
      </w:r>
      <w:r w:rsidR="00B65E07" w:rsidRPr="00B65E07">
        <w:rPr>
          <w:color w:val="auto"/>
        </w:rPr>
        <w:t xml:space="preserve"> </w:t>
      </w:r>
      <w:r w:rsidR="00B65E07">
        <w:rPr>
          <w:color w:val="auto"/>
        </w:rPr>
        <w:t>En acuerdo con el artículo 41 del Reglamento de la Ley de Archivos del Estado de Puebla.</w:t>
      </w:r>
    </w:p>
    <w:p w:rsidR="007009FD" w:rsidRPr="00747022" w:rsidRDefault="007009FD" w:rsidP="000A27BB">
      <w:pPr>
        <w:pStyle w:val="Default"/>
        <w:jc w:val="both"/>
        <w:rPr>
          <w:color w:val="auto"/>
          <w:sz w:val="2"/>
          <w:szCs w:val="2"/>
        </w:rPr>
      </w:pPr>
    </w:p>
    <w:tbl>
      <w:tblPr>
        <w:tblStyle w:val="Tabladecuadrcula2-nfasis51"/>
        <w:tblW w:w="9479" w:type="dxa"/>
        <w:tblLayout w:type="fixed"/>
        <w:tblLook w:val="04A0" w:firstRow="1" w:lastRow="0" w:firstColumn="1" w:lastColumn="0" w:noHBand="0" w:noVBand="1"/>
      </w:tblPr>
      <w:tblGrid>
        <w:gridCol w:w="817"/>
        <w:gridCol w:w="1985"/>
        <w:gridCol w:w="3680"/>
        <w:gridCol w:w="2997"/>
      </w:tblGrid>
      <w:tr w:rsidR="007009FD" w:rsidRPr="00747022" w:rsidTr="006C21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Borders>
              <w:top w:val="single" w:sz="4" w:space="0" w:color="8DB3E2" w:themeColor="text2" w:themeTint="66"/>
              <w:left w:val="single" w:sz="4" w:space="0" w:color="8DB3E2" w:themeColor="text2" w:themeTint="66"/>
              <w:right w:val="single" w:sz="4" w:space="0" w:color="8DB3E2" w:themeColor="text2" w:themeTint="66"/>
            </w:tcBorders>
            <w:vAlign w:val="center"/>
          </w:tcPr>
          <w:p w:rsidR="007009FD" w:rsidRPr="00747022" w:rsidRDefault="007009FD" w:rsidP="006C2137">
            <w:pPr>
              <w:jc w:val="center"/>
              <w:rPr>
                <w:rFonts w:ascii="Arial" w:hAnsi="Arial" w:cs="Arial"/>
                <w:b w:val="0"/>
                <w:bCs w:val="0"/>
                <w:sz w:val="23"/>
                <w:szCs w:val="23"/>
              </w:rPr>
            </w:pPr>
            <w:r w:rsidRPr="00747022">
              <w:rPr>
                <w:rFonts w:ascii="Arial" w:hAnsi="Arial" w:cs="Arial"/>
                <w:b w:val="0"/>
                <w:bCs w:val="0"/>
                <w:sz w:val="23"/>
                <w:szCs w:val="23"/>
              </w:rPr>
              <w:t>NÚM</w:t>
            </w:r>
          </w:p>
        </w:tc>
        <w:tc>
          <w:tcPr>
            <w:tcW w:w="1985" w:type="dxa"/>
            <w:tcBorders>
              <w:top w:val="single" w:sz="4" w:space="0" w:color="8DB3E2" w:themeColor="text2" w:themeTint="66"/>
              <w:left w:val="single" w:sz="4" w:space="0" w:color="8DB3E2" w:themeColor="text2" w:themeTint="66"/>
              <w:right w:val="single" w:sz="4" w:space="0" w:color="8DB3E2" w:themeColor="text2" w:themeTint="66"/>
            </w:tcBorders>
            <w:vAlign w:val="center"/>
          </w:tcPr>
          <w:p w:rsidR="007009FD" w:rsidRPr="00747022" w:rsidRDefault="007009FD" w:rsidP="006C2137">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3"/>
                <w:szCs w:val="23"/>
              </w:rPr>
            </w:pPr>
            <w:r w:rsidRPr="00747022">
              <w:rPr>
                <w:rFonts w:ascii="Arial" w:hAnsi="Arial" w:cs="Arial"/>
                <w:b w:val="0"/>
                <w:bCs w:val="0"/>
                <w:sz w:val="23"/>
                <w:szCs w:val="23"/>
              </w:rPr>
              <w:t>RESPONSABLE</w:t>
            </w:r>
          </w:p>
        </w:tc>
        <w:tc>
          <w:tcPr>
            <w:tcW w:w="3680" w:type="dxa"/>
            <w:tcBorders>
              <w:top w:val="single" w:sz="4" w:space="0" w:color="8DB3E2" w:themeColor="text2" w:themeTint="66"/>
              <w:left w:val="single" w:sz="4" w:space="0" w:color="8DB3E2" w:themeColor="text2" w:themeTint="66"/>
              <w:right w:val="single" w:sz="4" w:space="0" w:color="8DB3E2" w:themeColor="text2" w:themeTint="66"/>
            </w:tcBorders>
            <w:vAlign w:val="center"/>
          </w:tcPr>
          <w:p w:rsidR="007009FD" w:rsidRPr="00747022" w:rsidRDefault="007009FD" w:rsidP="006C2137">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3"/>
                <w:szCs w:val="23"/>
              </w:rPr>
            </w:pPr>
            <w:r w:rsidRPr="00747022">
              <w:rPr>
                <w:rFonts w:ascii="Arial" w:hAnsi="Arial" w:cs="Arial"/>
                <w:b w:val="0"/>
                <w:bCs w:val="0"/>
                <w:sz w:val="23"/>
                <w:szCs w:val="23"/>
              </w:rPr>
              <w:t>ACTIVIDAD</w:t>
            </w:r>
          </w:p>
        </w:tc>
        <w:tc>
          <w:tcPr>
            <w:tcW w:w="2997" w:type="dxa"/>
            <w:tcBorders>
              <w:top w:val="single" w:sz="4" w:space="0" w:color="8DB3E2" w:themeColor="text2" w:themeTint="66"/>
              <w:left w:val="single" w:sz="4" w:space="0" w:color="8DB3E2" w:themeColor="text2" w:themeTint="66"/>
              <w:right w:val="single" w:sz="4" w:space="0" w:color="8DB3E2" w:themeColor="text2" w:themeTint="66"/>
            </w:tcBorders>
            <w:vAlign w:val="center"/>
          </w:tcPr>
          <w:p w:rsidR="007009FD" w:rsidRPr="00747022" w:rsidRDefault="007009FD" w:rsidP="006C2137">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3"/>
                <w:szCs w:val="23"/>
              </w:rPr>
            </w:pPr>
            <w:r w:rsidRPr="00747022">
              <w:rPr>
                <w:rFonts w:ascii="Arial" w:hAnsi="Arial" w:cs="Arial"/>
                <w:b w:val="0"/>
                <w:bCs w:val="0"/>
                <w:sz w:val="23"/>
                <w:szCs w:val="23"/>
              </w:rPr>
              <w:t>MÉTODO O HERRAMIENTA</w:t>
            </w:r>
          </w:p>
        </w:tc>
      </w:tr>
      <w:tr w:rsidR="007009FD" w:rsidRPr="00747022" w:rsidTr="006C21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Borders>
              <w:left w:val="single" w:sz="4" w:space="0" w:color="8DB3E2" w:themeColor="text2" w:themeTint="66"/>
            </w:tcBorders>
          </w:tcPr>
          <w:p w:rsidR="007009FD" w:rsidRPr="00747022" w:rsidRDefault="007009FD" w:rsidP="00AE5CA5">
            <w:pPr>
              <w:jc w:val="center"/>
              <w:rPr>
                <w:rFonts w:ascii="Arial" w:hAnsi="Arial" w:cs="Arial"/>
                <w:b w:val="0"/>
                <w:bCs w:val="0"/>
                <w:sz w:val="23"/>
                <w:szCs w:val="23"/>
              </w:rPr>
            </w:pPr>
            <w:r w:rsidRPr="00747022">
              <w:rPr>
                <w:rFonts w:ascii="Arial" w:hAnsi="Arial" w:cs="Arial"/>
                <w:b w:val="0"/>
                <w:bCs w:val="0"/>
                <w:sz w:val="23"/>
                <w:szCs w:val="23"/>
              </w:rPr>
              <w:t>1</w:t>
            </w:r>
          </w:p>
        </w:tc>
        <w:tc>
          <w:tcPr>
            <w:tcW w:w="1985" w:type="dxa"/>
          </w:tcPr>
          <w:p w:rsidR="007009FD" w:rsidRPr="00747022" w:rsidRDefault="007009FD" w:rsidP="002D79BE">
            <w:pPr>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sidRPr="00747022">
              <w:rPr>
                <w:rFonts w:ascii="Arial" w:hAnsi="Arial" w:cs="Arial"/>
                <w:sz w:val="23"/>
                <w:szCs w:val="23"/>
              </w:rPr>
              <w:t>Personal archivo de tramite</w:t>
            </w:r>
          </w:p>
        </w:tc>
        <w:tc>
          <w:tcPr>
            <w:tcW w:w="3680" w:type="dxa"/>
          </w:tcPr>
          <w:p w:rsidR="007009FD" w:rsidRPr="00747022" w:rsidRDefault="007009FD" w:rsidP="00747022">
            <w:pPr>
              <w:pStyle w:val="Default"/>
              <w:jc w:val="both"/>
              <w:cnfStyle w:val="000000100000" w:firstRow="0" w:lastRow="0" w:firstColumn="0" w:lastColumn="0" w:oddVBand="0" w:evenVBand="0" w:oddHBand="1" w:evenHBand="0" w:firstRowFirstColumn="0" w:firstRowLastColumn="0" w:lastRowFirstColumn="0" w:lastRowLastColumn="0"/>
              <w:rPr>
                <w:sz w:val="22"/>
                <w:szCs w:val="22"/>
              </w:rPr>
            </w:pPr>
            <w:r w:rsidRPr="00747022">
              <w:rPr>
                <w:sz w:val="22"/>
                <w:szCs w:val="22"/>
              </w:rPr>
              <w:t>Realizar el vaciado del Cuadro General de Clasificación archivística, de secciones y series, tanto de funciones sustantivas como funciones comunes (incluyendo sus respectivas codificaciones), en las columnas que les corr</w:t>
            </w:r>
            <w:r w:rsidR="00747022" w:rsidRPr="00747022">
              <w:rPr>
                <w:sz w:val="22"/>
                <w:szCs w:val="22"/>
              </w:rPr>
              <w:t xml:space="preserve">esponde de acuerdo al formato. </w:t>
            </w:r>
          </w:p>
        </w:tc>
        <w:tc>
          <w:tcPr>
            <w:tcW w:w="2997" w:type="dxa"/>
            <w:tcBorders>
              <w:right w:val="single" w:sz="4" w:space="0" w:color="8DB3E2" w:themeColor="text2" w:themeTint="66"/>
            </w:tcBorders>
          </w:tcPr>
          <w:p w:rsidR="007009FD" w:rsidRPr="00747022" w:rsidRDefault="007009FD" w:rsidP="007009FD">
            <w:pPr>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sidRPr="00747022">
              <w:rPr>
                <w:rFonts w:ascii="Arial" w:hAnsi="Arial" w:cs="Arial"/>
                <w:sz w:val="23"/>
                <w:szCs w:val="23"/>
              </w:rPr>
              <w:t>Cuadro general de clasificación archivística</w:t>
            </w:r>
          </w:p>
          <w:p w:rsidR="007009FD" w:rsidRPr="00747022" w:rsidRDefault="007009FD" w:rsidP="007009FD">
            <w:pPr>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p>
          <w:p w:rsidR="007009FD" w:rsidRPr="00747022" w:rsidRDefault="007009FD" w:rsidP="007009FD">
            <w:pPr>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p>
        </w:tc>
      </w:tr>
      <w:tr w:rsidR="007009FD" w:rsidRPr="00747022" w:rsidTr="006C2137">
        <w:tc>
          <w:tcPr>
            <w:cnfStyle w:val="001000000000" w:firstRow="0" w:lastRow="0" w:firstColumn="1" w:lastColumn="0" w:oddVBand="0" w:evenVBand="0" w:oddHBand="0" w:evenHBand="0" w:firstRowFirstColumn="0" w:firstRowLastColumn="0" w:lastRowFirstColumn="0" w:lastRowLastColumn="0"/>
            <w:tcW w:w="817" w:type="dxa"/>
            <w:tcBorders>
              <w:left w:val="single" w:sz="4" w:space="0" w:color="8DB3E2" w:themeColor="text2" w:themeTint="66"/>
            </w:tcBorders>
          </w:tcPr>
          <w:p w:rsidR="007009FD" w:rsidRPr="00747022" w:rsidRDefault="007009FD" w:rsidP="00AE5CA5">
            <w:pPr>
              <w:jc w:val="center"/>
              <w:rPr>
                <w:rFonts w:ascii="Arial" w:hAnsi="Arial" w:cs="Arial"/>
                <w:b w:val="0"/>
                <w:bCs w:val="0"/>
                <w:sz w:val="23"/>
                <w:szCs w:val="23"/>
              </w:rPr>
            </w:pPr>
            <w:r w:rsidRPr="00747022">
              <w:rPr>
                <w:rFonts w:ascii="Arial" w:hAnsi="Arial" w:cs="Arial"/>
                <w:b w:val="0"/>
                <w:bCs w:val="0"/>
                <w:sz w:val="23"/>
                <w:szCs w:val="23"/>
              </w:rPr>
              <w:t>2</w:t>
            </w:r>
          </w:p>
        </w:tc>
        <w:tc>
          <w:tcPr>
            <w:tcW w:w="1985" w:type="dxa"/>
          </w:tcPr>
          <w:p w:rsidR="007009FD" w:rsidRPr="00747022" w:rsidRDefault="007009FD" w:rsidP="002D79BE">
            <w:pP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747022">
              <w:rPr>
                <w:rFonts w:ascii="Arial" w:hAnsi="Arial" w:cs="Arial"/>
                <w:sz w:val="23"/>
                <w:szCs w:val="23"/>
              </w:rPr>
              <w:t>Personal archivo de tramite</w:t>
            </w:r>
          </w:p>
        </w:tc>
        <w:tc>
          <w:tcPr>
            <w:tcW w:w="3680" w:type="dxa"/>
          </w:tcPr>
          <w:p w:rsidR="007009FD" w:rsidRPr="00747022" w:rsidRDefault="007009FD" w:rsidP="00747022">
            <w:pPr>
              <w:pStyle w:val="Default"/>
              <w:jc w:val="both"/>
              <w:cnfStyle w:val="000000000000" w:firstRow="0" w:lastRow="0" w:firstColumn="0" w:lastColumn="0" w:oddVBand="0" w:evenVBand="0" w:oddHBand="0" w:evenHBand="0" w:firstRowFirstColumn="0" w:firstRowLastColumn="0" w:lastRowFirstColumn="0" w:lastRowLastColumn="0"/>
              <w:rPr>
                <w:sz w:val="22"/>
                <w:szCs w:val="22"/>
              </w:rPr>
            </w:pPr>
            <w:r w:rsidRPr="00747022">
              <w:rPr>
                <w:sz w:val="22"/>
                <w:szCs w:val="22"/>
              </w:rPr>
              <w:t xml:space="preserve">Realizar el análisis serie por serie, de acuerdo a </w:t>
            </w:r>
            <w:r w:rsidR="00747022" w:rsidRPr="00747022">
              <w:rPr>
                <w:sz w:val="22"/>
                <w:szCs w:val="22"/>
              </w:rPr>
              <w:t xml:space="preserve">los requerimientos del formato </w:t>
            </w:r>
          </w:p>
        </w:tc>
        <w:tc>
          <w:tcPr>
            <w:tcW w:w="2997" w:type="dxa"/>
            <w:tcBorders>
              <w:right w:val="single" w:sz="4" w:space="0" w:color="8DB3E2" w:themeColor="text2" w:themeTint="66"/>
            </w:tcBorders>
          </w:tcPr>
          <w:p w:rsidR="007009FD" w:rsidRPr="00747022" w:rsidRDefault="00090E0B" w:rsidP="002D79BE">
            <w:pP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747022">
              <w:rPr>
                <w:rFonts w:ascii="Arial" w:hAnsi="Arial" w:cs="Arial"/>
                <w:sz w:val="23"/>
                <w:szCs w:val="23"/>
              </w:rPr>
              <w:t>Cuadro genera</w:t>
            </w:r>
            <w:r w:rsidR="00747022" w:rsidRPr="00747022">
              <w:rPr>
                <w:rFonts w:ascii="Arial" w:hAnsi="Arial" w:cs="Arial"/>
                <w:sz w:val="23"/>
                <w:szCs w:val="23"/>
              </w:rPr>
              <w:t>l de clasificación archivística</w:t>
            </w:r>
          </w:p>
        </w:tc>
      </w:tr>
      <w:tr w:rsidR="007009FD" w:rsidRPr="00747022" w:rsidTr="006C21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Borders>
              <w:left w:val="single" w:sz="4" w:space="0" w:color="8DB3E2" w:themeColor="text2" w:themeTint="66"/>
            </w:tcBorders>
          </w:tcPr>
          <w:p w:rsidR="007009FD" w:rsidRPr="00747022" w:rsidRDefault="006C2137" w:rsidP="00AE5CA5">
            <w:pPr>
              <w:jc w:val="center"/>
              <w:rPr>
                <w:rFonts w:ascii="Arial" w:hAnsi="Arial" w:cs="Arial"/>
                <w:b w:val="0"/>
                <w:bCs w:val="0"/>
                <w:sz w:val="23"/>
                <w:szCs w:val="23"/>
              </w:rPr>
            </w:pPr>
            <w:r w:rsidRPr="00747022">
              <w:rPr>
                <w:rFonts w:ascii="Arial" w:hAnsi="Arial" w:cs="Arial"/>
                <w:b w:val="0"/>
                <w:bCs w:val="0"/>
                <w:sz w:val="23"/>
                <w:szCs w:val="23"/>
              </w:rPr>
              <w:t>3</w:t>
            </w:r>
          </w:p>
        </w:tc>
        <w:tc>
          <w:tcPr>
            <w:tcW w:w="1985" w:type="dxa"/>
          </w:tcPr>
          <w:p w:rsidR="007009FD" w:rsidRPr="00747022" w:rsidRDefault="00DD7D40" w:rsidP="002D79BE">
            <w:pPr>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sidRPr="00747022">
              <w:rPr>
                <w:rFonts w:ascii="Arial" w:hAnsi="Arial" w:cs="Arial"/>
                <w:sz w:val="23"/>
                <w:szCs w:val="23"/>
              </w:rPr>
              <w:t>Personal del archivo de trámite, con la asesoría de un abogado y contador</w:t>
            </w:r>
          </w:p>
        </w:tc>
        <w:tc>
          <w:tcPr>
            <w:tcW w:w="3680" w:type="dxa"/>
          </w:tcPr>
          <w:p w:rsidR="007009FD" w:rsidRPr="00B65E07" w:rsidRDefault="006C2137" w:rsidP="00B65E07">
            <w:pPr>
              <w:pStyle w:val="Default"/>
              <w:jc w:val="both"/>
              <w:cnfStyle w:val="000000100000" w:firstRow="0" w:lastRow="0" w:firstColumn="0" w:lastColumn="0" w:oddVBand="0" w:evenVBand="0" w:oddHBand="1" w:evenHBand="0" w:firstRowFirstColumn="0" w:firstRowLastColumn="0" w:lastRowFirstColumn="0" w:lastRowLastColumn="0"/>
              <w:rPr>
                <w:sz w:val="22"/>
                <w:szCs w:val="22"/>
              </w:rPr>
            </w:pPr>
            <w:r w:rsidRPr="00747022">
              <w:rPr>
                <w:sz w:val="22"/>
                <w:szCs w:val="22"/>
              </w:rPr>
              <w:t>Valores Documentales</w:t>
            </w:r>
            <w:r w:rsidR="007009FD" w:rsidRPr="00747022">
              <w:rPr>
                <w:sz w:val="22"/>
                <w:szCs w:val="22"/>
              </w:rPr>
              <w:t>: En esta parte en necesario seleccionar (a través de una cruz o paloma) los valores primarios de la serie documental (administrativos, contables o fiscales y legales), pudiendo tener la serie uno, d</w:t>
            </w:r>
            <w:r w:rsidR="00B65E07">
              <w:rPr>
                <w:sz w:val="22"/>
                <w:szCs w:val="22"/>
              </w:rPr>
              <w:t xml:space="preserve">os o los tres tipos de valores </w:t>
            </w:r>
          </w:p>
        </w:tc>
        <w:tc>
          <w:tcPr>
            <w:tcW w:w="2997" w:type="dxa"/>
            <w:tcBorders>
              <w:right w:val="single" w:sz="4" w:space="0" w:color="8DB3E2" w:themeColor="text2" w:themeTint="66"/>
            </w:tcBorders>
          </w:tcPr>
          <w:p w:rsidR="007009FD" w:rsidRPr="00747022" w:rsidRDefault="006C2137" w:rsidP="002D79BE">
            <w:pPr>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sidRPr="00747022">
              <w:rPr>
                <w:rFonts w:ascii="Arial" w:hAnsi="Arial" w:cs="Arial"/>
                <w:sz w:val="23"/>
                <w:szCs w:val="23"/>
              </w:rPr>
              <w:t>V</w:t>
            </w:r>
            <w:r w:rsidR="002D79BE" w:rsidRPr="00747022">
              <w:rPr>
                <w:rFonts w:ascii="Arial" w:hAnsi="Arial" w:cs="Arial"/>
                <w:sz w:val="23"/>
                <w:szCs w:val="23"/>
              </w:rPr>
              <w:t>er proceso “De la Valoración Documental”</w:t>
            </w:r>
          </w:p>
        </w:tc>
      </w:tr>
      <w:tr w:rsidR="00090E0B" w:rsidRPr="00747022" w:rsidTr="006C2137">
        <w:tc>
          <w:tcPr>
            <w:cnfStyle w:val="001000000000" w:firstRow="0" w:lastRow="0" w:firstColumn="1" w:lastColumn="0" w:oddVBand="0" w:evenVBand="0" w:oddHBand="0" w:evenHBand="0" w:firstRowFirstColumn="0" w:firstRowLastColumn="0" w:lastRowFirstColumn="0" w:lastRowLastColumn="0"/>
            <w:tcW w:w="817" w:type="dxa"/>
            <w:tcBorders>
              <w:left w:val="single" w:sz="4" w:space="0" w:color="8DB3E2" w:themeColor="text2" w:themeTint="66"/>
            </w:tcBorders>
          </w:tcPr>
          <w:p w:rsidR="00090E0B" w:rsidRPr="00747022" w:rsidRDefault="006C2137" w:rsidP="00AE5CA5">
            <w:pPr>
              <w:jc w:val="center"/>
              <w:rPr>
                <w:rFonts w:ascii="Arial" w:hAnsi="Arial" w:cs="Arial"/>
                <w:b w:val="0"/>
                <w:bCs w:val="0"/>
                <w:sz w:val="23"/>
                <w:szCs w:val="23"/>
              </w:rPr>
            </w:pPr>
            <w:r w:rsidRPr="00747022">
              <w:rPr>
                <w:rFonts w:ascii="Arial" w:hAnsi="Arial" w:cs="Arial"/>
                <w:b w:val="0"/>
                <w:bCs w:val="0"/>
                <w:sz w:val="23"/>
                <w:szCs w:val="23"/>
              </w:rPr>
              <w:lastRenderedPageBreak/>
              <w:t>4</w:t>
            </w:r>
          </w:p>
        </w:tc>
        <w:tc>
          <w:tcPr>
            <w:tcW w:w="1985" w:type="dxa"/>
          </w:tcPr>
          <w:p w:rsidR="00090E0B" w:rsidRPr="00747022" w:rsidRDefault="00DD7D40" w:rsidP="002D79BE">
            <w:pP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747022">
              <w:rPr>
                <w:rFonts w:ascii="Arial" w:hAnsi="Arial" w:cs="Arial"/>
                <w:sz w:val="23"/>
                <w:szCs w:val="23"/>
              </w:rPr>
              <w:t>Person</w:t>
            </w:r>
            <w:r w:rsidR="000133CD" w:rsidRPr="00747022">
              <w:rPr>
                <w:rFonts w:ascii="Arial" w:hAnsi="Arial" w:cs="Arial"/>
                <w:sz w:val="23"/>
                <w:szCs w:val="23"/>
              </w:rPr>
              <w:t>al del archivo de Tramite y un A</w:t>
            </w:r>
            <w:r w:rsidRPr="00747022">
              <w:rPr>
                <w:rFonts w:ascii="Arial" w:hAnsi="Arial" w:cs="Arial"/>
                <w:sz w:val="23"/>
                <w:szCs w:val="23"/>
              </w:rPr>
              <w:t>bogado</w:t>
            </w:r>
          </w:p>
        </w:tc>
        <w:tc>
          <w:tcPr>
            <w:tcW w:w="3680" w:type="dxa"/>
          </w:tcPr>
          <w:p w:rsidR="00090E0B" w:rsidRPr="00747022" w:rsidRDefault="00090E0B" w:rsidP="00747022">
            <w:pPr>
              <w:pStyle w:val="Default"/>
              <w:jc w:val="both"/>
              <w:cnfStyle w:val="000000000000" w:firstRow="0" w:lastRow="0" w:firstColumn="0" w:lastColumn="0" w:oddVBand="0" w:evenVBand="0" w:oddHBand="0" w:evenHBand="0" w:firstRowFirstColumn="0" w:firstRowLastColumn="0" w:lastRowFirstColumn="0" w:lastRowLastColumn="0"/>
              <w:rPr>
                <w:sz w:val="22"/>
                <w:szCs w:val="22"/>
              </w:rPr>
            </w:pPr>
            <w:r w:rsidRPr="00747022">
              <w:rPr>
                <w:sz w:val="22"/>
                <w:szCs w:val="22"/>
              </w:rPr>
              <w:t>Plazo de conservación: En esta parte se determina por serie documental, el plazo de conservación (por meses o años) en los archivos de trámite y concentración, de conformidad con las disposiciones jurídicas vigentes aplicable</w:t>
            </w:r>
            <w:r w:rsidR="00747022" w:rsidRPr="00747022">
              <w:rPr>
                <w:sz w:val="22"/>
                <w:szCs w:val="22"/>
              </w:rPr>
              <w:t xml:space="preserve">s </w:t>
            </w:r>
          </w:p>
        </w:tc>
        <w:tc>
          <w:tcPr>
            <w:tcW w:w="2997" w:type="dxa"/>
            <w:tcBorders>
              <w:right w:val="single" w:sz="4" w:space="0" w:color="8DB3E2" w:themeColor="text2" w:themeTint="66"/>
            </w:tcBorders>
          </w:tcPr>
          <w:p w:rsidR="00090E0B" w:rsidRPr="00747022" w:rsidRDefault="002D79BE" w:rsidP="002D79BE">
            <w:pP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747022">
              <w:rPr>
                <w:rFonts w:ascii="Arial" w:hAnsi="Arial" w:cs="Arial"/>
                <w:sz w:val="23"/>
                <w:szCs w:val="23"/>
              </w:rPr>
              <w:t>ver proceso “De la Valoración Documental”</w:t>
            </w:r>
          </w:p>
        </w:tc>
      </w:tr>
      <w:tr w:rsidR="00090E0B" w:rsidRPr="00747022" w:rsidTr="006C21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Borders>
              <w:left w:val="single" w:sz="4" w:space="0" w:color="8DB3E2" w:themeColor="text2" w:themeTint="66"/>
            </w:tcBorders>
          </w:tcPr>
          <w:p w:rsidR="00090E0B" w:rsidRPr="00747022" w:rsidRDefault="006C2137" w:rsidP="00AE5CA5">
            <w:pPr>
              <w:jc w:val="center"/>
              <w:rPr>
                <w:rFonts w:ascii="Arial" w:hAnsi="Arial" w:cs="Arial"/>
                <w:b w:val="0"/>
                <w:bCs w:val="0"/>
                <w:sz w:val="23"/>
                <w:szCs w:val="23"/>
              </w:rPr>
            </w:pPr>
            <w:r w:rsidRPr="00747022">
              <w:rPr>
                <w:rFonts w:ascii="Arial" w:hAnsi="Arial" w:cs="Arial"/>
                <w:b w:val="0"/>
                <w:bCs w:val="0"/>
                <w:sz w:val="23"/>
                <w:szCs w:val="23"/>
              </w:rPr>
              <w:t>5</w:t>
            </w:r>
          </w:p>
        </w:tc>
        <w:tc>
          <w:tcPr>
            <w:tcW w:w="1985" w:type="dxa"/>
          </w:tcPr>
          <w:p w:rsidR="00090E0B" w:rsidRPr="00747022" w:rsidRDefault="00DD7D40" w:rsidP="002D79BE">
            <w:pPr>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sidRPr="00747022">
              <w:rPr>
                <w:rFonts w:ascii="Arial" w:hAnsi="Arial" w:cs="Arial"/>
                <w:sz w:val="23"/>
                <w:szCs w:val="23"/>
              </w:rPr>
              <w:t>Personal del archivo de trámite, Transparencia y acceso a la información y UCA</w:t>
            </w:r>
          </w:p>
        </w:tc>
        <w:tc>
          <w:tcPr>
            <w:tcW w:w="3680" w:type="dxa"/>
          </w:tcPr>
          <w:p w:rsidR="005053D8" w:rsidRPr="00747022" w:rsidRDefault="00090E0B" w:rsidP="004863DC">
            <w:pPr>
              <w:pStyle w:val="Default"/>
              <w:jc w:val="both"/>
              <w:cnfStyle w:val="000000100000" w:firstRow="0" w:lastRow="0" w:firstColumn="0" w:lastColumn="0" w:oddVBand="0" w:evenVBand="0" w:oddHBand="1" w:evenHBand="0" w:firstRowFirstColumn="0" w:firstRowLastColumn="0" w:lastRowFirstColumn="0" w:lastRowLastColumn="0"/>
              <w:rPr>
                <w:sz w:val="22"/>
                <w:szCs w:val="22"/>
              </w:rPr>
            </w:pPr>
            <w:r w:rsidRPr="00747022">
              <w:rPr>
                <w:sz w:val="22"/>
                <w:szCs w:val="22"/>
              </w:rPr>
              <w:t xml:space="preserve">Acceso: </w:t>
            </w:r>
            <w:r w:rsidR="005053D8" w:rsidRPr="00747022">
              <w:rPr>
                <w:sz w:val="22"/>
                <w:szCs w:val="22"/>
              </w:rPr>
              <w:t>Se considera que el tipo de acceso</w:t>
            </w:r>
            <w:r w:rsidRPr="00747022">
              <w:rPr>
                <w:sz w:val="22"/>
                <w:szCs w:val="22"/>
              </w:rPr>
              <w:t xml:space="preserve">, </w:t>
            </w:r>
            <w:r w:rsidR="005053D8" w:rsidRPr="00747022">
              <w:rPr>
                <w:sz w:val="22"/>
                <w:szCs w:val="22"/>
              </w:rPr>
              <w:t xml:space="preserve">debe </w:t>
            </w:r>
            <w:r w:rsidR="006C2137" w:rsidRPr="00747022">
              <w:rPr>
                <w:sz w:val="22"/>
                <w:szCs w:val="22"/>
              </w:rPr>
              <w:t>ser</w:t>
            </w:r>
            <w:r w:rsidR="005053D8" w:rsidRPr="00747022">
              <w:rPr>
                <w:sz w:val="22"/>
                <w:szCs w:val="22"/>
              </w:rPr>
              <w:t xml:space="preserve"> Publico según </w:t>
            </w:r>
            <w:r w:rsidRPr="00747022">
              <w:rPr>
                <w:sz w:val="22"/>
                <w:szCs w:val="22"/>
              </w:rPr>
              <w:t>lo establecido en la Ley de Trasparencia y Acceso a la Informació</w:t>
            </w:r>
            <w:r w:rsidR="00747022" w:rsidRPr="00747022">
              <w:rPr>
                <w:sz w:val="22"/>
                <w:szCs w:val="22"/>
              </w:rPr>
              <w:t>n Pública del Estado de Puebla</w:t>
            </w:r>
          </w:p>
          <w:p w:rsidR="00090E0B" w:rsidRPr="00747022" w:rsidRDefault="005053D8" w:rsidP="005053D8">
            <w:pPr>
              <w:pStyle w:val="Default"/>
              <w:jc w:val="both"/>
              <w:cnfStyle w:val="000000100000" w:firstRow="0" w:lastRow="0" w:firstColumn="0" w:lastColumn="0" w:oddVBand="0" w:evenVBand="0" w:oddHBand="1" w:evenHBand="0" w:firstRowFirstColumn="0" w:firstRowLastColumn="0" w:lastRowFirstColumn="0" w:lastRowLastColumn="0"/>
              <w:rPr>
                <w:sz w:val="22"/>
                <w:szCs w:val="22"/>
              </w:rPr>
            </w:pPr>
            <w:r w:rsidRPr="00747022">
              <w:rPr>
                <w:sz w:val="22"/>
                <w:szCs w:val="22"/>
              </w:rPr>
              <w:t>E</w:t>
            </w:r>
            <w:r w:rsidR="00090E0B" w:rsidRPr="00747022">
              <w:rPr>
                <w:sz w:val="22"/>
                <w:szCs w:val="22"/>
              </w:rPr>
              <w:t>n lo referente a la informa</w:t>
            </w:r>
            <w:r w:rsidRPr="00747022">
              <w:rPr>
                <w:sz w:val="22"/>
                <w:szCs w:val="22"/>
              </w:rPr>
              <w:t xml:space="preserve">ción reservada y confidencial de un expediente. Esta deberá ser sometida a una valoración según lo establecido en la Ley General de Transparencia y Acceso a la Información, así como a la Ley de Trasparencia y Acceso a la Información Pública del Estado de Puebla. </w:t>
            </w:r>
          </w:p>
        </w:tc>
        <w:tc>
          <w:tcPr>
            <w:tcW w:w="2997" w:type="dxa"/>
            <w:tcBorders>
              <w:right w:val="single" w:sz="4" w:space="0" w:color="8DB3E2" w:themeColor="text2" w:themeTint="66"/>
            </w:tcBorders>
          </w:tcPr>
          <w:p w:rsidR="005053D8" w:rsidRPr="00747022" w:rsidRDefault="005053D8" w:rsidP="005053D8">
            <w:pPr>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sidRPr="00747022">
              <w:rPr>
                <w:rFonts w:ascii="Arial" w:hAnsi="Arial" w:cs="Arial"/>
                <w:sz w:val="23"/>
                <w:szCs w:val="23"/>
              </w:rPr>
              <w:t>Ley de General de transparencia y  Acceso a la Información Pública .</w:t>
            </w:r>
          </w:p>
          <w:p w:rsidR="00090E0B" w:rsidRPr="00747022" w:rsidRDefault="00090E0B" w:rsidP="002D79BE">
            <w:pPr>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sidRPr="00747022">
              <w:rPr>
                <w:rFonts w:ascii="Arial" w:hAnsi="Arial" w:cs="Arial"/>
                <w:sz w:val="23"/>
                <w:szCs w:val="23"/>
              </w:rPr>
              <w:t>Ley de Trasparencia y Acceso a la Información Pública del Estado de Puebla</w:t>
            </w:r>
          </w:p>
          <w:p w:rsidR="00090E0B" w:rsidRPr="00747022" w:rsidRDefault="00090E0B" w:rsidP="00090E0B">
            <w:pPr>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sidRPr="00747022">
              <w:rPr>
                <w:rFonts w:ascii="Arial" w:hAnsi="Arial" w:cs="Arial"/>
                <w:sz w:val="23"/>
                <w:szCs w:val="23"/>
              </w:rPr>
              <w:t xml:space="preserve">Nota: </w:t>
            </w:r>
            <w:r w:rsidR="005053D8" w:rsidRPr="00747022">
              <w:rPr>
                <w:rFonts w:ascii="Arial" w:hAnsi="Arial" w:cs="Arial"/>
                <w:sz w:val="23"/>
                <w:szCs w:val="23"/>
              </w:rPr>
              <w:t>En caso de ser determinado el acceso como reservado se  coloca el número de reserva en la caratula del expediente.</w:t>
            </w:r>
          </w:p>
        </w:tc>
      </w:tr>
      <w:tr w:rsidR="00090E0B" w:rsidRPr="00747022" w:rsidTr="006C2137">
        <w:tc>
          <w:tcPr>
            <w:cnfStyle w:val="001000000000" w:firstRow="0" w:lastRow="0" w:firstColumn="1" w:lastColumn="0" w:oddVBand="0" w:evenVBand="0" w:oddHBand="0" w:evenHBand="0" w:firstRowFirstColumn="0" w:firstRowLastColumn="0" w:lastRowFirstColumn="0" w:lastRowLastColumn="0"/>
            <w:tcW w:w="817" w:type="dxa"/>
            <w:tcBorders>
              <w:left w:val="single" w:sz="4" w:space="0" w:color="8DB3E2" w:themeColor="text2" w:themeTint="66"/>
            </w:tcBorders>
          </w:tcPr>
          <w:p w:rsidR="00090E0B" w:rsidRPr="00747022" w:rsidRDefault="006C2137" w:rsidP="00AE5CA5">
            <w:pPr>
              <w:jc w:val="center"/>
              <w:rPr>
                <w:rFonts w:ascii="Arial" w:hAnsi="Arial" w:cs="Arial"/>
                <w:b w:val="0"/>
                <w:bCs w:val="0"/>
                <w:sz w:val="23"/>
                <w:szCs w:val="23"/>
              </w:rPr>
            </w:pPr>
            <w:r w:rsidRPr="00747022">
              <w:rPr>
                <w:rFonts w:ascii="Arial" w:hAnsi="Arial" w:cs="Arial"/>
                <w:b w:val="0"/>
                <w:bCs w:val="0"/>
                <w:sz w:val="23"/>
                <w:szCs w:val="23"/>
              </w:rPr>
              <w:t>6</w:t>
            </w:r>
          </w:p>
        </w:tc>
        <w:tc>
          <w:tcPr>
            <w:tcW w:w="1985" w:type="dxa"/>
          </w:tcPr>
          <w:p w:rsidR="00090E0B" w:rsidRPr="00747022" w:rsidRDefault="00DD7D40" w:rsidP="002D79BE">
            <w:pP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747022">
              <w:rPr>
                <w:rFonts w:ascii="Arial" w:hAnsi="Arial" w:cs="Arial"/>
                <w:sz w:val="23"/>
                <w:szCs w:val="23"/>
              </w:rPr>
              <w:t xml:space="preserve">Personal del archivo de </w:t>
            </w:r>
            <w:r w:rsidR="002D24A2" w:rsidRPr="00747022">
              <w:rPr>
                <w:rFonts w:ascii="Arial" w:hAnsi="Arial" w:cs="Arial"/>
                <w:sz w:val="23"/>
                <w:szCs w:val="23"/>
              </w:rPr>
              <w:t>trámite</w:t>
            </w:r>
            <w:r w:rsidRPr="00747022">
              <w:rPr>
                <w:rFonts w:ascii="Arial" w:hAnsi="Arial" w:cs="Arial"/>
                <w:sz w:val="23"/>
                <w:szCs w:val="23"/>
              </w:rPr>
              <w:t>, abogado, contador y UCA</w:t>
            </w:r>
          </w:p>
        </w:tc>
        <w:tc>
          <w:tcPr>
            <w:tcW w:w="3680" w:type="dxa"/>
          </w:tcPr>
          <w:p w:rsidR="00090E0B" w:rsidRPr="00747022" w:rsidRDefault="00090E0B" w:rsidP="004863DC">
            <w:pPr>
              <w:pStyle w:val="Default"/>
              <w:jc w:val="both"/>
              <w:cnfStyle w:val="000000000000" w:firstRow="0" w:lastRow="0" w:firstColumn="0" w:lastColumn="0" w:oddVBand="0" w:evenVBand="0" w:oddHBand="0" w:evenHBand="0" w:firstRowFirstColumn="0" w:firstRowLastColumn="0" w:lastRowFirstColumn="0" w:lastRowLastColumn="0"/>
              <w:rPr>
                <w:sz w:val="22"/>
                <w:szCs w:val="22"/>
              </w:rPr>
            </w:pPr>
            <w:r w:rsidRPr="00747022">
              <w:rPr>
                <w:sz w:val="22"/>
                <w:szCs w:val="22"/>
              </w:rPr>
              <w:t>Destino</w:t>
            </w:r>
            <w:r w:rsidR="005053D8" w:rsidRPr="00747022">
              <w:rPr>
                <w:sz w:val="22"/>
                <w:szCs w:val="22"/>
              </w:rPr>
              <w:t xml:space="preserve"> final</w:t>
            </w:r>
            <w:r w:rsidRPr="00747022">
              <w:rPr>
                <w:sz w:val="22"/>
                <w:szCs w:val="22"/>
              </w:rPr>
              <w:t xml:space="preserve">: </w:t>
            </w:r>
            <w:r w:rsidR="006C2137" w:rsidRPr="00747022">
              <w:rPr>
                <w:sz w:val="22"/>
                <w:szCs w:val="22"/>
              </w:rPr>
              <w:t>Se dispone el destino final de la serie.</w:t>
            </w:r>
          </w:p>
          <w:p w:rsidR="00090E0B" w:rsidRPr="00747022" w:rsidRDefault="00090E0B" w:rsidP="004863DC">
            <w:pPr>
              <w:pStyle w:val="Default"/>
              <w:jc w:val="both"/>
              <w:cnfStyle w:val="000000000000" w:firstRow="0" w:lastRow="0" w:firstColumn="0" w:lastColumn="0" w:oddVBand="0" w:evenVBand="0" w:oddHBand="0" w:evenHBand="0" w:firstRowFirstColumn="0" w:firstRowLastColumn="0" w:lastRowFirstColumn="0" w:lastRowLastColumn="0"/>
              <w:rPr>
                <w:sz w:val="22"/>
                <w:szCs w:val="22"/>
              </w:rPr>
            </w:pPr>
            <w:r w:rsidRPr="00747022">
              <w:rPr>
                <w:sz w:val="22"/>
                <w:szCs w:val="22"/>
              </w:rPr>
              <w:t xml:space="preserve">Al fenecer los valores primarios (administrativos, contables o fiscales y legales), </w:t>
            </w:r>
            <w:r w:rsidR="006C2137" w:rsidRPr="00747022">
              <w:rPr>
                <w:sz w:val="22"/>
                <w:szCs w:val="22"/>
              </w:rPr>
              <w:t>se determina</w:t>
            </w:r>
            <w:r w:rsidRPr="00747022">
              <w:rPr>
                <w:sz w:val="22"/>
                <w:szCs w:val="22"/>
              </w:rPr>
              <w:t>n si la serie documental tendrá valores secundarios (</w:t>
            </w:r>
            <w:r w:rsidR="003950BA" w:rsidRPr="00747022">
              <w:rPr>
                <w:sz w:val="22"/>
                <w:szCs w:val="22"/>
              </w:rPr>
              <w:t>evidénciales</w:t>
            </w:r>
            <w:r w:rsidRPr="00747022">
              <w:rPr>
                <w:sz w:val="22"/>
                <w:szCs w:val="22"/>
              </w:rPr>
              <w:t xml:space="preserve">, testimoniales, informativos) por lo que </w:t>
            </w:r>
            <w:r w:rsidR="006C2137" w:rsidRPr="00747022">
              <w:rPr>
                <w:sz w:val="22"/>
                <w:szCs w:val="22"/>
              </w:rPr>
              <w:t>determina si</w:t>
            </w:r>
            <w:r w:rsidRPr="00747022">
              <w:rPr>
                <w:sz w:val="22"/>
                <w:szCs w:val="22"/>
              </w:rPr>
              <w:t xml:space="preserve"> permanece en el archivo histórico de la Institución, o en su caso, </w:t>
            </w:r>
            <w:r w:rsidR="006C2137" w:rsidRPr="00747022">
              <w:rPr>
                <w:sz w:val="22"/>
                <w:szCs w:val="22"/>
              </w:rPr>
              <w:t>si carece</w:t>
            </w:r>
            <w:r w:rsidRPr="00747022">
              <w:rPr>
                <w:sz w:val="22"/>
                <w:szCs w:val="22"/>
              </w:rPr>
              <w:t xml:space="preserve"> de valores secundarios, se proceda a su baja documental</w:t>
            </w:r>
          </w:p>
        </w:tc>
        <w:tc>
          <w:tcPr>
            <w:tcW w:w="2997" w:type="dxa"/>
            <w:tcBorders>
              <w:right w:val="single" w:sz="4" w:space="0" w:color="8DB3E2" w:themeColor="text2" w:themeTint="66"/>
            </w:tcBorders>
          </w:tcPr>
          <w:p w:rsidR="00090E0B" w:rsidRPr="00747022" w:rsidRDefault="005053D8" w:rsidP="002D79BE">
            <w:pP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747022">
              <w:rPr>
                <w:rFonts w:ascii="Arial" w:hAnsi="Arial" w:cs="Arial"/>
                <w:sz w:val="23"/>
                <w:szCs w:val="23"/>
              </w:rPr>
              <w:t>V</w:t>
            </w:r>
            <w:r w:rsidR="00DD7D40" w:rsidRPr="00747022">
              <w:rPr>
                <w:rFonts w:ascii="Arial" w:hAnsi="Arial" w:cs="Arial"/>
                <w:sz w:val="23"/>
                <w:szCs w:val="23"/>
              </w:rPr>
              <w:t>er proceso “De la Valoración Documental”</w:t>
            </w:r>
          </w:p>
        </w:tc>
      </w:tr>
      <w:tr w:rsidR="00090E0B" w:rsidRPr="00747022" w:rsidTr="00B65E07">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817" w:type="dxa"/>
            <w:tcBorders>
              <w:left w:val="single" w:sz="4" w:space="0" w:color="8DB3E2" w:themeColor="text2" w:themeTint="66"/>
              <w:bottom w:val="single" w:sz="4" w:space="0" w:color="8DB3E2" w:themeColor="text2" w:themeTint="66"/>
            </w:tcBorders>
          </w:tcPr>
          <w:p w:rsidR="007009FD" w:rsidRPr="00747022" w:rsidRDefault="007009FD" w:rsidP="00AE5CA5">
            <w:pPr>
              <w:jc w:val="center"/>
              <w:rPr>
                <w:rFonts w:ascii="Arial" w:hAnsi="Arial" w:cs="Arial"/>
                <w:b w:val="0"/>
                <w:bCs w:val="0"/>
                <w:sz w:val="23"/>
                <w:szCs w:val="23"/>
              </w:rPr>
            </w:pPr>
          </w:p>
        </w:tc>
        <w:tc>
          <w:tcPr>
            <w:tcW w:w="1985" w:type="dxa"/>
            <w:tcBorders>
              <w:bottom w:val="single" w:sz="4" w:space="0" w:color="8DB3E2" w:themeColor="text2" w:themeTint="66"/>
            </w:tcBorders>
          </w:tcPr>
          <w:p w:rsidR="007009FD" w:rsidRPr="00747022" w:rsidRDefault="007009FD" w:rsidP="002D79BE">
            <w:pPr>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p>
        </w:tc>
        <w:tc>
          <w:tcPr>
            <w:tcW w:w="3680" w:type="dxa"/>
            <w:tcBorders>
              <w:bottom w:val="single" w:sz="4" w:space="0" w:color="8DB3E2" w:themeColor="text2" w:themeTint="66"/>
            </w:tcBorders>
          </w:tcPr>
          <w:p w:rsidR="007009FD" w:rsidRPr="00747022" w:rsidRDefault="007009FD" w:rsidP="002D79B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47022">
              <w:rPr>
                <w:rFonts w:ascii="Arial" w:hAnsi="Arial" w:cs="Arial"/>
              </w:rPr>
              <w:t>FIN DELPROCEDIMIENTO</w:t>
            </w:r>
          </w:p>
        </w:tc>
        <w:tc>
          <w:tcPr>
            <w:tcW w:w="2997" w:type="dxa"/>
            <w:tcBorders>
              <w:bottom w:val="single" w:sz="4" w:space="0" w:color="8DB3E2" w:themeColor="text2" w:themeTint="66"/>
              <w:right w:val="single" w:sz="4" w:space="0" w:color="8DB3E2" w:themeColor="text2" w:themeTint="66"/>
            </w:tcBorders>
          </w:tcPr>
          <w:p w:rsidR="007009FD" w:rsidRPr="00747022" w:rsidRDefault="007009FD" w:rsidP="002D79BE">
            <w:pPr>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p>
        </w:tc>
      </w:tr>
    </w:tbl>
    <w:p w:rsidR="00B65E07" w:rsidRDefault="00B65E07" w:rsidP="00747022">
      <w:pPr>
        <w:pStyle w:val="Default"/>
        <w:jc w:val="center"/>
        <w:rPr>
          <w:b/>
          <w:color w:val="auto"/>
          <w:sz w:val="32"/>
          <w:szCs w:val="32"/>
        </w:rPr>
      </w:pPr>
    </w:p>
    <w:p w:rsidR="002B13EA" w:rsidRDefault="002B13EA" w:rsidP="00747022">
      <w:pPr>
        <w:pStyle w:val="Default"/>
        <w:jc w:val="center"/>
        <w:rPr>
          <w:b/>
          <w:color w:val="auto"/>
          <w:sz w:val="32"/>
          <w:szCs w:val="32"/>
        </w:rPr>
      </w:pPr>
    </w:p>
    <w:p w:rsidR="00322673" w:rsidRPr="002D24A2" w:rsidRDefault="009D4698" w:rsidP="00747022">
      <w:pPr>
        <w:pStyle w:val="Default"/>
        <w:jc w:val="center"/>
        <w:rPr>
          <w:b/>
          <w:color w:val="auto"/>
          <w:sz w:val="32"/>
          <w:szCs w:val="32"/>
        </w:rPr>
      </w:pPr>
      <w:r>
        <w:rPr>
          <w:b/>
          <w:color w:val="auto"/>
          <w:sz w:val="32"/>
          <w:szCs w:val="32"/>
        </w:rPr>
        <w:lastRenderedPageBreak/>
        <w:t>IMÁ</w:t>
      </w:r>
      <w:r w:rsidR="001C59BE">
        <w:rPr>
          <w:b/>
          <w:color w:val="auto"/>
          <w:sz w:val="32"/>
          <w:szCs w:val="32"/>
        </w:rPr>
        <w:t xml:space="preserve">GEN DE </w:t>
      </w:r>
      <w:r w:rsidR="002D24A2" w:rsidRPr="002D24A2">
        <w:rPr>
          <w:b/>
          <w:color w:val="auto"/>
          <w:sz w:val="32"/>
          <w:szCs w:val="32"/>
        </w:rPr>
        <w:t>CADIDO</w:t>
      </w:r>
    </w:p>
    <w:p w:rsidR="003950BA" w:rsidRDefault="003950BA" w:rsidP="00747022">
      <w:pPr>
        <w:pStyle w:val="Default"/>
        <w:jc w:val="center"/>
        <w:rPr>
          <w:b/>
          <w:color w:val="auto"/>
          <w:sz w:val="23"/>
          <w:szCs w:val="23"/>
        </w:rPr>
      </w:pPr>
      <w:r>
        <w:rPr>
          <w:b/>
          <w:color w:val="auto"/>
          <w:sz w:val="23"/>
          <w:szCs w:val="23"/>
        </w:rPr>
        <w:t>FONDO: H. AYUNTAMIENTO DE ATLIXCO 2014-2018</w:t>
      </w:r>
    </w:p>
    <w:p w:rsidR="003950BA" w:rsidRDefault="003950BA" w:rsidP="00747022">
      <w:pPr>
        <w:pStyle w:val="Default"/>
        <w:jc w:val="center"/>
        <w:rPr>
          <w:b/>
          <w:color w:val="auto"/>
          <w:sz w:val="23"/>
          <w:szCs w:val="23"/>
        </w:rPr>
      </w:pPr>
      <w:r>
        <w:rPr>
          <w:b/>
          <w:color w:val="auto"/>
          <w:sz w:val="23"/>
          <w:szCs w:val="23"/>
        </w:rPr>
        <w:t>CATALOGO DE DISPOSICIÓN DOCUMENTAL</w:t>
      </w:r>
    </w:p>
    <w:p w:rsidR="00A16681" w:rsidRDefault="00A16681" w:rsidP="003950BA">
      <w:pPr>
        <w:pStyle w:val="Default"/>
        <w:rPr>
          <w:b/>
          <w:color w:val="auto"/>
          <w:sz w:val="23"/>
          <w:szCs w:val="23"/>
        </w:rPr>
      </w:pPr>
      <w:r w:rsidRPr="00A16681">
        <w:rPr>
          <w:b/>
          <w:noProof/>
          <w:color w:val="auto"/>
          <w:sz w:val="23"/>
          <w:szCs w:val="23"/>
        </w:rPr>
        <w:drawing>
          <wp:anchor distT="0" distB="0" distL="114300" distR="114300" simplePos="0" relativeHeight="251659264" behindDoc="1" locked="0" layoutInCell="1" allowOverlap="1">
            <wp:simplePos x="0" y="0"/>
            <wp:positionH relativeFrom="column">
              <wp:posOffset>-617291</wp:posOffset>
            </wp:positionH>
            <wp:positionV relativeFrom="paragraph">
              <wp:posOffset>175895</wp:posOffset>
            </wp:positionV>
            <wp:extent cx="6872465" cy="5063533"/>
            <wp:effectExtent l="0" t="0" r="5080" b="3810"/>
            <wp:wrapNone/>
            <wp:docPr id="32" name="Imagen 32" descr="C:\Users\AR-MUNICIPAL\Documents\2017-ADMON. ING. JOSE LUIS GALEAZZI BERRA\JEFATURA DE ARCHIVO\3C.12 MANUAL PROCES-PROCED 2016\APOYO\13C.5.2-FORMATO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R-MUNICIPAL\Documents\2017-ADMON. ING. JOSE LUIS GALEAZZI BERRA\JEFATURA DE ARCHIVO\3C.12 MANUAL PROCES-PROCED 2016\APOYO\13C.5.2-FORMATO_001.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0190" t="7504" r="13015" b="12415"/>
                    <a:stretch/>
                  </pic:blipFill>
                  <pic:spPr bwMode="auto">
                    <a:xfrm>
                      <a:off x="0" y="0"/>
                      <a:ext cx="6874697" cy="50651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16681" w:rsidRDefault="00A16681" w:rsidP="003950BA">
      <w:pPr>
        <w:pStyle w:val="Default"/>
        <w:rPr>
          <w:b/>
          <w:color w:val="auto"/>
          <w:sz w:val="23"/>
          <w:szCs w:val="23"/>
        </w:rPr>
      </w:pPr>
    </w:p>
    <w:p w:rsidR="00A16681" w:rsidRDefault="00A16681" w:rsidP="003950BA">
      <w:pPr>
        <w:pStyle w:val="Default"/>
        <w:rPr>
          <w:b/>
          <w:color w:val="auto"/>
          <w:sz w:val="23"/>
          <w:szCs w:val="23"/>
        </w:rPr>
      </w:pPr>
    </w:p>
    <w:p w:rsidR="00A16681" w:rsidRDefault="00A16681" w:rsidP="00BC65A0">
      <w:pPr>
        <w:pStyle w:val="Default"/>
        <w:rPr>
          <w:b/>
          <w:color w:val="auto"/>
          <w:sz w:val="23"/>
          <w:szCs w:val="23"/>
        </w:rPr>
      </w:pPr>
    </w:p>
    <w:p w:rsidR="00A16681" w:rsidRDefault="00A16681" w:rsidP="00BC65A0">
      <w:pPr>
        <w:pStyle w:val="Default"/>
        <w:rPr>
          <w:b/>
          <w:color w:val="auto"/>
          <w:sz w:val="23"/>
          <w:szCs w:val="23"/>
        </w:rPr>
      </w:pPr>
    </w:p>
    <w:p w:rsidR="00A16681" w:rsidRDefault="00A16681" w:rsidP="00BC65A0">
      <w:pPr>
        <w:pStyle w:val="Default"/>
        <w:rPr>
          <w:b/>
          <w:color w:val="auto"/>
          <w:sz w:val="23"/>
          <w:szCs w:val="23"/>
        </w:rPr>
      </w:pPr>
    </w:p>
    <w:p w:rsidR="00A16681" w:rsidRDefault="00A16681" w:rsidP="00BC65A0">
      <w:pPr>
        <w:pStyle w:val="Default"/>
        <w:rPr>
          <w:b/>
          <w:color w:val="auto"/>
          <w:sz w:val="23"/>
          <w:szCs w:val="23"/>
        </w:rPr>
      </w:pPr>
    </w:p>
    <w:p w:rsidR="00A16681" w:rsidRDefault="00A16681" w:rsidP="00BC65A0">
      <w:pPr>
        <w:pStyle w:val="Default"/>
        <w:rPr>
          <w:b/>
          <w:color w:val="auto"/>
          <w:sz w:val="23"/>
          <w:szCs w:val="23"/>
        </w:rPr>
      </w:pPr>
    </w:p>
    <w:p w:rsidR="00A16681" w:rsidRDefault="00A16681" w:rsidP="00BC65A0">
      <w:pPr>
        <w:pStyle w:val="Default"/>
        <w:rPr>
          <w:b/>
          <w:color w:val="auto"/>
          <w:sz w:val="23"/>
          <w:szCs w:val="23"/>
        </w:rPr>
      </w:pPr>
    </w:p>
    <w:p w:rsidR="00A16681" w:rsidRDefault="00A16681" w:rsidP="00BC65A0">
      <w:pPr>
        <w:pStyle w:val="Default"/>
        <w:rPr>
          <w:b/>
          <w:color w:val="auto"/>
          <w:sz w:val="23"/>
          <w:szCs w:val="23"/>
        </w:rPr>
      </w:pPr>
    </w:p>
    <w:p w:rsidR="00A16681" w:rsidRDefault="00A16681" w:rsidP="00BC65A0">
      <w:pPr>
        <w:pStyle w:val="Default"/>
        <w:rPr>
          <w:b/>
          <w:color w:val="auto"/>
          <w:sz w:val="23"/>
          <w:szCs w:val="23"/>
        </w:rPr>
      </w:pPr>
    </w:p>
    <w:p w:rsidR="00A16681" w:rsidRDefault="00A16681" w:rsidP="00BC65A0">
      <w:pPr>
        <w:pStyle w:val="Default"/>
        <w:rPr>
          <w:b/>
          <w:color w:val="auto"/>
          <w:sz w:val="23"/>
          <w:szCs w:val="23"/>
        </w:rPr>
      </w:pPr>
    </w:p>
    <w:p w:rsidR="00A16681" w:rsidRDefault="00A16681" w:rsidP="00BC65A0">
      <w:pPr>
        <w:pStyle w:val="Default"/>
        <w:rPr>
          <w:b/>
          <w:color w:val="auto"/>
          <w:sz w:val="23"/>
          <w:szCs w:val="23"/>
        </w:rPr>
      </w:pPr>
    </w:p>
    <w:p w:rsidR="00A16681" w:rsidRDefault="00A16681" w:rsidP="00BC65A0">
      <w:pPr>
        <w:pStyle w:val="Default"/>
        <w:rPr>
          <w:b/>
          <w:color w:val="auto"/>
          <w:sz w:val="23"/>
          <w:szCs w:val="23"/>
        </w:rPr>
      </w:pPr>
    </w:p>
    <w:p w:rsidR="00A16681" w:rsidRDefault="00A16681" w:rsidP="00BC65A0">
      <w:pPr>
        <w:pStyle w:val="Default"/>
        <w:rPr>
          <w:b/>
          <w:color w:val="auto"/>
          <w:sz w:val="23"/>
          <w:szCs w:val="23"/>
        </w:rPr>
      </w:pPr>
    </w:p>
    <w:p w:rsidR="00A16681" w:rsidRDefault="00A16681" w:rsidP="00BC65A0">
      <w:pPr>
        <w:pStyle w:val="Default"/>
        <w:rPr>
          <w:b/>
          <w:color w:val="auto"/>
          <w:sz w:val="23"/>
          <w:szCs w:val="23"/>
        </w:rPr>
      </w:pPr>
    </w:p>
    <w:p w:rsidR="00A16681" w:rsidRDefault="00A16681" w:rsidP="00BC65A0">
      <w:pPr>
        <w:pStyle w:val="Default"/>
        <w:rPr>
          <w:b/>
          <w:color w:val="auto"/>
          <w:sz w:val="23"/>
          <w:szCs w:val="23"/>
        </w:rPr>
      </w:pPr>
    </w:p>
    <w:p w:rsidR="00A16681" w:rsidRDefault="00A16681" w:rsidP="00BC65A0">
      <w:pPr>
        <w:pStyle w:val="Default"/>
        <w:rPr>
          <w:b/>
          <w:color w:val="auto"/>
          <w:sz w:val="23"/>
          <w:szCs w:val="23"/>
        </w:rPr>
      </w:pPr>
    </w:p>
    <w:p w:rsidR="00A16681" w:rsidRDefault="00A16681" w:rsidP="00BC65A0">
      <w:pPr>
        <w:pStyle w:val="Default"/>
        <w:rPr>
          <w:b/>
          <w:color w:val="auto"/>
          <w:sz w:val="23"/>
          <w:szCs w:val="23"/>
        </w:rPr>
      </w:pPr>
    </w:p>
    <w:p w:rsidR="002D24A2" w:rsidRDefault="002D24A2" w:rsidP="002D24A2">
      <w:pPr>
        <w:pStyle w:val="Default"/>
        <w:rPr>
          <w:b/>
          <w:color w:val="auto"/>
          <w:sz w:val="23"/>
          <w:szCs w:val="23"/>
        </w:rPr>
      </w:pPr>
      <w:r>
        <w:rPr>
          <w:b/>
          <w:color w:val="auto"/>
          <w:sz w:val="23"/>
          <w:szCs w:val="23"/>
        </w:rPr>
        <w:t>Nota: Solicitar formato</w:t>
      </w:r>
    </w:p>
    <w:p w:rsidR="002D24A2" w:rsidRDefault="002D24A2" w:rsidP="00BC65A0">
      <w:pPr>
        <w:pStyle w:val="Default"/>
        <w:rPr>
          <w:b/>
          <w:color w:val="auto"/>
          <w:sz w:val="23"/>
          <w:szCs w:val="23"/>
        </w:rPr>
      </w:pPr>
    </w:p>
    <w:p w:rsidR="00A16681" w:rsidRDefault="00A16681">
      <w:pPr>
        <w:spacing w:after="0" w:line="240" w:lineRule="auto"/>
        <w:rPr>
          <w:rFonts w:ascii="Arial" w:hAnsi="Arial" w:cs="Arial"/>
          <w:b/>
          <w:sz w:val="23"/>
          <w:szCs w:val="23"/>
        </w:rPr>
      </w:pPr>
      <w:r>
        <w:rPr>
          <w:rFonts w:ascii="Arial" w:hAnsi="Arial" w:cs="Arial"/>
          <w:b/>
          <w:sz w:val="23"/>
          <w:szCs w:val="23"/>
        </w:rPr>
        <w:br w:type="page"/>
      </w:r>
    </w:p>
    <w:p w:rsidR="006C5641" w:rsidRPr="006C5641" w:rsidRDefault="006C5641" w:rsidP="006C5641">
      <w:pPr>
        <w:pStyle w:val="Estilo1"/>
        <w:rPr>
          <w:sz w:val="2"/>
          <w:szCs w:val="2"/>
        </w:rPr>
      </w:pPr>
    </w:p>
    <w:p w:rsidR="006C5641" w:rsidRDefault="00985AD2" w:rsidP="006C5641">
      <w:pPr>
        <w:pStyle w:val="Estilo1"/>
        <w:spacing w:after="0" w:line="120" w:lineRule="auto"/>
      </w:pPr>
      <w:r w:rsidRPr="006C5641">
        <w:t>12.-</w:t>
      </w:r>
      <w:r w:rsidR="002D24A2" w:rsidRPr="006C5641">
        <w:t xml:space="preserve"> </w:t>
      </w:r>
      <w:r w:rsidR="001C3CA4">
        <w:t xml:space="preserve">GUÍA SIMPLE DE </w:t>
      </w:r>
      <w:r w:rsidR="00E950A8" w:rsidRPr="006C5641">
        <w:t>ARCHIVO</w:t>
      </w:r>
      <w:r w:rsidR="006C5641">
        <w:t>:</w:t>
      </w:r>
    </w:p>
    <w:p w:rsidR="00E950A8" w:rsidRPr="006C5641" w:rsidRDefault="002D24A2" w:rsidP="006C5641">
      <w:pPr>
        <w:pStyle w:val="Estilo1"/>
        <w:spacing w:after="0" w:line="120" w:lineRule="auto"/>
        <w:jc w:val="center"/>
      </w:pPr>
      <w:r w:rsidRPr="006C5641">
        <w:t>TRÁ</w:t>
      </w:r>
      <w:r w:rsidR="00E950A8" w:rsidRPr="006C5641">
        <w:t>MITE</w:t>
      </w:r>
      <w:r w:rsidRPr="006C5641">
        <w:t>,</w:t>
      </w:r>
      <w:r w:rsidR="00E950A8" w:rsidRPr="006C5641">
        <w:t xml:space="preserve"> CONCENTRACIÓN E HISTÓRICO</w:t>
      </w:r>
    </w:p>
    <w:p w:rsidR="00322673" w:rsidRPr="00C7325F" w:rsidRDefault="00322673" w:rsidP="00E950A8">
      <w:pPr>
        <w:pStyle w:val="Default"/>
        <w:jc w:val="center"/>
        <w:rPr>
          <w:b/>
          <w:color w:val="auto"/>
          <w:sz w:val="16"/>
          <w:szCs w:val="28"/>
        </w:rPr>
      </w:pPr>
    </w:p>
    <w:p w:rsidR="002D79BE" w:rsidRPr="006C5641" w:rsidRDefault="00B65E07" w:rsidP="006C5641">
      <w:pPr>
        <w:pStyle w:val="Default"/>
        <w:jc w:val="both"/>
        <w:rPr>
          <w:b/>
          <w:color w:val="auto"/>
        </w:rPr>
      </w:pPr>
      <w:r>
        <w:t xml:space="preserve">Con fundamento en </w:t>
      </w:r>
      <w:r w:rsidRPr="002569B0">
        <w:t>el artículo 5 fracción X</w:t>
      </w:r>
      <w:r>
        <w:t>XVI</w:t>
      </w:r>
      <w:r w:rsidRPr="002569B0">
        <w:t xml:space="preserve"> de la Ley de Archivos del Estado de Puebla</w:t>
      </w:r>
      <w:r>
        <w:t>, la guía simple de archivos</w:t>
      </w:r>
      <w:r w:rsidR="002D79BE" w:rsidRPr="006C5641">
        <w:t xml:space="preserve"> es un esquema general de descripción de las series documentales de los archivos de un sujeto obligado, que indica sus características fundamentales conforme al cuadro general de clasificación archivística y sus datos generales</w:t>
      </w:r>
      <w:r w:rsidR="002D79BE" w:rsidRPr="006C5641">
        <w:rPr>
          <w:b/>
          <w:color w:val="auto"/>
        </w:rPr>
        <w:t>.</w:t>
      </w:r>
      <w:r w:rsidR="00C7325F" w:rsidRPr="006C5641">
        <w:rPr>
          <w:b/>
          <w:color w:val="auto"/>
        </w:rPr>
        <w:t xml:space="preserve"> </w:t>
      </w:r>
      <w:r w:rsidR="002D79BE" w:rsidRPr="006C5641">
        <w:rPr>
          <w:color w:val="auto"/>
        </w:rPr>
        <w:t xml:space="preserve">Nos  </w:t>
      </w:r>
      <w:r w:rsidR="002D79BE" w:rsidRPr="006C5641">
        <w:t>permite identificar y explicar el contexto y el contenido de las series documentales, con el fin de hacerlos accesibles a los investigadores y público en general.</w:t>
      </w:r>
    </w:p>
    <w:p w:rsidR="00DA6967" w:rsidRPr="006C5641" w:rsidRDefault="00530503" w:rsidP="006C5641">
      <w:pPr>
        <w:pStyle w:val="Default"/>
        <w:jc w:val="both"/>
      </w:pPr>
      <w:r>
        <w:t xml:space="preserve">En acuerdo con el Articulo 50 y 51 del Reglamento de la Ley de Archivo del Estado de Puebla.  </w:t>
      </w:r>
      <w:r w:rsidR="002D79BE" w:rsidRPr="006C5641">
        <w:t>Para la elaboración de la Guía Simple de Archivos, deberá utilizarse el formato prestablecido, en donde los elementos de descripción se agrupen en dos áreas informativas: Área de identificación y Área de contexto.</w:t>
      </w:r>
      <w:r w:rsidR="006C5641">
        <w:t xml:space="preserve"> </w:t>
      </w:r>
      <w:r w:rsidR="00DA6967" w:rsidRPr="006C5641">
        <w:t>Para el llenado del Área de identificación será con los datos generales del Fondo (sujeto obligado), así como del Titular responsable de la U</w:t>
      </w:r>
      <w:r w:rsidR="00E63AC9" w:rsidRPr="006C5641">
        <w:t>nidad administrativa.</w:t>
      </w:r>
    </w:p>
    <w:p w:rsidR="00DA6967" w:rsidRPr="006C5641" w:rsidRDefault="00DA6967" w:rsidP="006C5641">
      <w:pPr>
        <w:pStyle w:val="Default"/>
        <w:jc w:val="both"/>
      </w:pPr>
      <w:r w:rsidRPr="006C5641">
        <w:t>Para el llenado del Área de Contexto, deberá realizarse conforme a las siguientes actividades</w:t>
      </w:r>
    </w:p>
    <w:p w:rsidR="00A93B06" w:rsidRDefault="00A93B06" w:rsidP="00DA6967">
      <w:pPr>
        <w:pStyle w:val="Default"/>
        <w:rPr>
          <w:sz w:val="23"/>
          <w:szCs w:val="23"/>
        </w:rPr>
      </w:pPr>
      <w:r>
        <w:rPr>
          <w:sz w:val="23"/>
          <w:szCs w:val="23"/>
        </w:rPr>
        <w:t>PPROC</w:t>
      </w:r>
      <w:r w:rsidR="002D24A2">
        <w:rPr>
          <w:sz w:val="23"/>
          <w:szCs w:val="23"/>
        </w:rPr>
        <w:t>EDIMIENTO PARA EL LLENADO DE GUÍ</w:t>
      </w:r>
      <w:r>
        <w:rPr>
          <w:sz w:val="23"/>
          <w:szCs w:val="23"/>
        </w:rPr>
        <w:t>A SIMPLE</w:t>
      </w:r>
    </w:p>
    <w:tbl>
      <w:tblPr>
        <w:tblStyle w:val="Tabladecuadrcula2-nfasis51"/>
        <w:tblW w:w="9479" w:type="dxa"/>
        <w:tblLayout w:type="fixed"/>
        <w:tblLook w:val="04A0" w:firstRow="1" w:lastRow="0" w:firstColumn="1" w:lastColumn="0" w:noHBand="0" w:noVBand="1"/>
      </w:tblPr>
      <w:tblGrid>
        <w:gridCol w:w="817"/>
        <w:gridCol w:w="1985"/>
        <w:gridCol w:w="3680"/>
        <w:gridCol w:w="2997"/>
      </w:tblGrid>
      <w:tr w:rsidR="00E63AC9" w:rsidRPr="006C5641" w:rsidTr="00283E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Borders>
              <w:top w:val="single" w:sz="4" w:space="0" w:color="8DB3E2" w:themeColor="text2" w:themeTint="66"/>
              <w:left w:val="single" w:sz="4" w:space="0" w:color="8DB3E2" w:themeColor="text2" w:themeTint="66"/>
              <w:right w:val="single" w:sz="4" w:space="0" w:color="8DB3E2" w:themeColor="text2" w:themeTint="66"/>
            </w:tcBorders>
            <w:vAlign w:val="center"/>
          </w:tcPr>
          <w:p w:rsidR="00E63AC9" w:rsidRPr="006C5641" w:rsidRDefault="00E63AC9" w:rsidP="006C5641">
            <w:pPr>
              <w:jc w:val="center"/>
              <w:rPr>
                <w:rFonts w:ascii="Arial" w:hAnsi="Arial" w:cs="Arial"/>
                <w:b w:val="0"/>
                <w:bCs w:val="0"/>
                <w:sz w:val="23"/>
                <w:szCs w:val="23"/>
              </w:rPr>
            </w:pPr>
            <w:r w:rsidRPr="006C5641">
              <w:rPr>
                <w:rFonts w:ascii="Arial" w:hAnsi="Arial" w:cs="Arial"/>
                <w:b w:val="0"/>
                <w:bCs w:val="0"/>
                <w:sz w:val="23"/>
                <w:szCs w:val="23"/>
              </w:rPr>
              <w:t>NÚM</w:t>
            </w:r>
          </w:p>
        </w:tc>
        <w:tc>
          <w:tcPr>
            <w:tcW w:w="1985" w:type="dxa"/>
            <w:tcBorders>
              <w:top w:val="single" w:sz="4" w:space="0" w:color="8DB3E2" w:themeColor="text2" w:themeTint="66"/>
              <w:left w:val="single" w:sz="4" w:space="0" w:color="8DB3E2" w:themeColor="text2" w:themeTint="66"/>
              <w:right w:val="single" w:sz="4" w:space="0" w:color="8DB3E2" w:themeColor="text2" w:themeTint="66"/>
            </w:tcBorders>
            <w:vAlign w:val="center"/>
          </w:tcPr>
          <w:p w:rsidR="00E63AC9" w:rsidRPr="006C5641" w:rsidRDefault="00E63AC9" w:rsidP="006C564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3"/>
                <w:szCs w:val="23"/>
              </w:rPr>
            </w:pPr>
            <w:r w:rsidRPr="006C5641">
              <w:rPr>
                <w:rFonts w:ascii="Arial" w:hAnsi="Arial" w:cs="Arial"/>
                <w:b w:val="0"/>
                <w:bCs w:val="0"/>
                <w:sz w:val="23"/>
                <w:szCs w:val="23"/>
              </w:rPr>
              <w:t>RESPONSABLE</w:t>
            </w:r>
          </w:p>
        </w:tc>
        <w:tc>
          <w:tcPr>
            <w:tcW w:w="3680" w:type="dxa"/>
            <w:tcBorders>
              <w:top w:val="single" w:sz="4" w:space="0" w:color="8DB3E2" w:themeColor="text2" w:themeTint="66"/>
              <w:left w:val="single" w:sz="4" w:space="0" w:color="8DB3E2" w:themeColor="text2" w:themeTint="66"/>
              <w:right w:val="single" w:sz="4" w:space="0" w:color="8DB3E2" w:themeColor="text2" w:themeTint="66"/>
            </w:tcBorders>
            <w:vAlign w:val="center"/>
          </w:tcPr>
          <w:p w:rsidR="00E63AC9" w:rsidRPr="006C5641" w:rsidRDefault="00E63AC9" w:rsidP="006C564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3"/>
                <w:szCs w:val="23"/>
              </w:rPr>
            </w:pPr>
            <w:r w:rsidRPr="006C5641">
              <w:rPr>
                <w:rFonts w:ascii="Arial" w:hAnsi="Arial" w:cs="Arial"/>
                <w:b w:val="0"/>
                <w:bCs w:val="0"/>
                <w:sz w:val="23"/>
                <w:szCs w:val="23"/>
              </w:rPr>
              <w:t>ACTIVIDAD</w:t>
            </w:r>
          </w:p>
        </w:tc>
        <w:tc>
          <w:tcPr>
            <w:tcW w:w="2997" w:type="dxa"/>
            <w:tcBorders>
              <w:top w:val="single" w:sz="4" w:space="0" w:color="8DB3E2" w:themeColor="text2" w:themeTint="66"/>
              <w:left w:val="single" w:sz="4" w:space="0" w:color="8DB3E2" w:themeColor="text2" w:themeTint="66"/>
              <w:right w:val="single" w:sz="4" w:space="0" w:color="8DB3E2" w:themeColor="text2" w:themeTint="66"/>
            </w:tcBorders>
            <w:vAlign w:val="center"/>
          </w:tcPr>
          <w:p w:rsidR="00E63AC9" w:rsidRPr="006C5641" w:rsidRDefault="00E63AC9" w:rsidP="006C564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3"/>
                <w:szCs w:val="23"/>
              </w:rPr>
            </w:pPr>
            <w:r w:rsidRPr="006C5641">
              <w:rPr>
                <w:rFonts w:ascii="Arial" w:hAnsi="Arial" w:cs="Arial"/>
                <w:b w:val="0"/>
                <w:bCs w:val="0"/>
                <w:sz w:val="23"/>
                <w:szCs w:val="23"/>
              </w:rPr>
              <w:t>MÉTODO O HERRAMIENTA</w:t>
            </w:r>
          </w:p>
        </w:tc>
      </w:tr>
      <w:tr w:rsidR="000137BC" w:rsidRPr="006C5641" w:rsidTr="00283EF9">
        <w:trPr>
          <w:cnfStyle w:val="000000100000" w:firstRow="0" w:lastRow="0" w:firstColumn="0" w:lastColumn="0" w:oddVBand="0" w:evenVBand="0" w:oddHBand="1" w:evenHBand="0" w:firstRowFirstColumn="0" w:firstRowLastColumn="0" w:lastRowFirstColumn="0" w:lastRowLastColumn="0"/>
          <w:trHeight w:val="1068"/>
        </w:trPr>
        <w:tc>
          <w:tcPr>
            <w:cnfStyle w:val="001000000000" w:firstRow="0" w:lastRow="0" w:firstColumn="1" w:lastColumn="0" w:oddVBand="0" w:evenVBand="0" w:oddHBand="0" w:evenHBand="0" w:firstRowFirstColumn="0" w:firstRowLastColumn="0" w:lastRowFirstColumn="0" w:lastRowLastColumn="0"/>
            <w:tcW w:w="817" w:type="dxa"/>
            <w:tcBorders>
              <w:left w:val="single" w:sz="4" w:space="0" w:color="8DB3E2" w:themeColor="text2" w:themeTint="66"/>
            </w:tcBorders>
            <w:vAlign w:val="center"/>
          </w:tcPr>
          <w:p w:rsidR="000137BC" w:rsidRPr="006C5641" w:rsidRDefault="008E51B2" w:rsidP="00283EF9">
            <w:pPr>
              <w:rPr>
                <w:rFonts w:ascii="Arial" w:hAnsi="Arial" w:cs="Arial"/>
                <w:b w:val="0"/>
                <w:bCs w:val="0"/>
                <w:sz w:val="23"/>
                <w:szCs w:val="23"/>
              </w:rPr>
            </w:pPr>
            <w:r w:rsidRPr="006C5641">
              <w:rPr>
                <w:rFonts w:ascii="Arial" w:hAnsi="Arial" w:cs="Arial"/>
                <w:b w:val="0"/>
                <w:bCs w:val="0"/>
                <w:sz w:val="23"/>
                <w:szCs w:val="23"/>
              </w:rPr>
              <w:t>1</w:t>
            </w:r>
          </w:p>
        </w:tc>
        <w:tc>
          <w:tcPr>
            <w:tcW w:w="1985" w:type="dxa"/>
            <w:vAlign w:val="center"/>
          </w:tcPr>
          <w:p w:rsidR="000137BC" w:rsidRPr="006C5641" w:rsidRDefault="000137BC" w:rsidP="00283EF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sidRPr="006C5641">
              <w:rPr>
                <w:rFonts w:ascii="Arial" w:hAnsi="Arial" w:cs="Arial"/>
                <w:sz w:val="23"/>
                <w:szCs w:val="23"/>
              </w:rPr>
              <w:t>Personal archivo de trámite, concentración e histórico.</w:t>
            </w:r>
          </w:p>
        </w:tc>
        <w:tc>
          <w:tcPr>
            <w:tcW w:w="3680" w:type="dxa"/>
            <w:vAlign w:val="center"/>
          </w:tcPr>
          <w:p w:rsidR="000137BC" w:rsidRPr="006C5641" w:rsidRDefault="000137BC" w:rsidP="00283EF9">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3"/>
                <w:szCs w:val="23"/>
              </w:rPr>
            </w:pPr>
            <w:r w:rsidRPr="006C5641">
              <w:rPr>
                <w:rFonts w:ascii="Arial" w:hAnsi="Arial" w:cs="Arial"/>
                <w:color w:val="000000"/>
                <w:sz w:val="23"/>
                <w:szCs w:val="23"/>
              </w:rPr>
              <w:t>Se requisita el encabezado del formato de Guía Simple, referente a la identificación de la Unidad o Área Productora</w:t>
            </w:r>
            <w:r w:rsidR="008E51B2" w:rsidRPr="006C5641">
              <w:rPr>
                <w:rFonts w:ascii="Arial" w:hAnsi="Arial" w:cs="Arial"/>
                <w:color w:val="000000"/>
                <w:sz w:val="23"/>
                <w:szCs w:val="23"/>
              </w:rPr>
              <w:t>.</w:t>
            </w:r>
          </w:p>
        </w:tc>
        <w:tc>
          <w:tcPr>
            <w:tcW w:w="2997" w:type="dxa"/>
            <w:tcBorders>
              <w:right w:val="single" w:sz="4" w:space="0" w:color="8DB3E2" w:themeColor="text2" w:themeTint="66"/>
            </w:tcBorders>
            <w:vAlign w:val="center"/>
          </w:tcPr>
          <w:p w:rsidR="000137BC" w:rsidRPr="006C5641" w:rsidRDefault="008E51B2" w:rsidP="00283EF9">
            <w:pPr>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sidRPr="006C5641">
              <w:rPr>
                <w:rFonts w:ascii="Arial" w:hAnsi="Arial" w:cs="Arial"/>
                <w:sz w:val="23"/>
                <w:szCs w:val="23"/>
              </w:rPr>
              <w:t>Formato guía simple</w:t>
            </w:r>
          </w:p>
        </w:tc>
      </w:tr>
      <w:tr w:rsidR="000137BC" w:rsidRPr="006C5641" w:rsidTr="00283EF9">
        <w:trPr>
          <w:trHeight w:val="1068"/>
        </w:trPr>
        <w:tc>
          <w:tcPr>
            <w:cnfStyle w:val="001000000000" w:firstRow="0" w:lastRow="0" w:firstColumn="1" w:lastColumn="0" w:oddVBand="0" w:evenVBand="0" w:oddHBand="0" w:evenHBand="0" w:firstRowFirstColumn="0" w:firstRowLastColumn="0" w:lastRowFirstColumn="0" w:lastRowLastColumn="0"/>
            <w:tcW w:w="817" w:type="dxa"/>
            <w:tcBorders>
              <w:left w:val="single" w:sz="4" w:space="0" w:color="8DB3E2" w:themeColor="text2" w:themeTint="66"/>
            </w:tcBorders>
            <w:vAlign w:val="center"/>
          </w:tcPr>
          <w:p w:rsidR="000137BC" w:rsidRPr="006C5641" w:rsidRDefault="008E51B2" w:rsidP="00283EF9">
            <w:pPr>
              <w:rPr>
                <w:rFonts w:ascii="Arial" w:hAnsi="Arial" w:cs="Arial"/>
                <w:b w:val="0"/>
                <w:bCs w:val="0"/>
                <w:sz w:val="23"/>
                <w:szCs w:val="23"/>
              </w:rPr>
            </w:pPr>
            <w:r w:rsidRPr="006C5641">
              <w:rPr>
                <w:rFonts w:ascii="Arial" w:hAnsi="Arial" w:cs="Arial"/>
                <w:b w:val="0"/>
                <w:bCs w:val="0"/>
                <w:sz w:val="23"/>
                <w:szCs w:val="23"/>
              </w:rPr>
              <w:t>2</w:t>
            </w:r>
          </w:p>
        </w:tc>
        <w:tc>
          <w:tcPr>
            <w:tcW w:w="1985" w:type="dxa"/>
            <w:vAlign w:val="center"/>
          </w:tcPr>
          <w:p w:rsidR="000137BC" w:rsidRPr="006C5641" w:rsidRDefault="000137BC" w:rsidP="00283E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6C5641">
              <w:rPr>
                <w:rFonts w:ascii="Arial" w:hAnsi="Arial" w:cs="Arial"/>
                <w:sz w:val="23"/>
                <w:szCs w:val="23"/>
              </w:rPr>
              <w:t>Personal archivo de trámite, concentración e histórico.</w:t>
            </w:r>
          </w:p>
        </w:tc>
        <w:tc>
          <w:tcPr>
            <w:tcW w:w="3680" w:type="dxa"/>
            <w:vAlign w:val="center"/>
          </w:tcPr>
          <w:p w:rsidR="000137BC" w:rsidRPr="006C5641" w:rsidRDefault="000137BC" w:rsidP="00283EF9">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3"/>
                <w:szCs w:val="23"/>
              </w:rPr>
            </w:pPr>
            <w:r w:rsidRPr="006C5641">
              <w:rPr>
                <w:rFonts w:ascii="Arial" w:hAnsi="Arial" w:cs="Arial"/>
                <w:color w:val="000000"/>
                <w:sz w:val="23"/>
                <w:szCs w:val="23"/>
              </w:rPr>
              <w:t xml:space="preserve">Realizar el </w:t>
            </w:r>
            <w:r w:rsidR="00283EF9" w:rsidRPr="006C5641">
              <w:rPr>
                <w:rFonts w:ascii="Arial" w:hAnsi="Arial" w:cs="Arial"/>
                <w:color w:val="000000"/>
                <w:sz w:val="23"/>
                <w:szCs w:val="23"/>
              </w:rPr>
              <w:t>registro</w:t>
            </w:r>
            <w:r w:rsidRPr="006C5641">
              <w:rPr>
                <w:rFonts w:ascii="Arial" w:hAnsi="Arial" w:cs="Arial"/>
                <w:color w:val="000000"/>
                <w:sz w:val="23"/>
                <w:szCs w:val="23"/>
              </w:rPr>
              <w:t xml:space="preserve"> del Cuadro General d</w:t>
            </w:r>
            <w:r w:rsidR="00C7325F" w:rsidRPr="006C5641">
              <w:rPr>
                <w:rFonts w:ascii="Arial" w:hAnsi="Arial" w:cs="Arial"/>
                <w:color w:val="000000"/>
                <w:sz w:val="23"/>
                <w:szCs w:val="23"/>
              </w:rPr>
              <w:t>e Clasificación archivística</w:t>
            </w:r>
            <w:r w:rsidRPr="006C5641">
              <w:rPr>
                <w:rFonts w:ascii="Arial" w:hAnsi="Arial" w:cs="Arial"/>
                <w:color w:val="000000"/>
                <w:sz w:val="23"/>
                <w:szCs w:val="23"/>
              </w:rPr>
              <w:t xml:space="preserve"> </w:t>
            </w:r>
            <w:r w:rsidR="00C7325F" w:rsidRPr="006C5641">
              <w:rPr>
                <w:rFonts w:ascii="Arial" w:hAnsi="Arial" w:cs="Arial"/>
                <w:color w:val="000000"/>
                <w:sz w:val="20"/>
                <w:szCs w:val="23"/>
              </w:rPr>
              <w:t>CÓDIGO DE SERIE</w:t>
            </w:r>
            <w:r w:rsidRPr="006C5641">
              <w:rPr>
                <w:rFonts w:ascii="Arial" w:hAnsi="Arial" w:cs="Arial"/>
                <w:color w:val="000000"/>
                <w:sz w:val="20"/>
                <w:szCs w:val="23"/>
              </w:rPr>
              <w:t xml:space="preserve"> y </w:t>
            </w:r>
            <w:r w:rsidR="00C7325F" w:rsidRPr="006C5641">
              <w:rPr>
                <w:rFonts w:ascii="Arial" w:hAnsi="Arial" w:cs="Arial"/>
                <w:color w:val="000000"/>
                <w:sz w:val="20"/>
                <w:szCs w:val="23"/>
              </w:rPr>
              <w:t>NOMBRE DE LA SERIE</w:t>
            </w:r>
            <w:r w:rsidRPr="006C5641">
              <w:rPr>
                <w:rFonts w:ascii="Arial" w:hAnsi="Arial" w:cs="Arial"/>
                <w:color w:val="000000"/>
                <w:sz w:val="23"/>
                <w:szCs w:val="23"/>
              </w:rPr>
              <w:t>, tanto de funciones sustantivas como funciones comunes (incluyendo sus respectivas codificaciones), en las columnas que les corresponde de acuerd</w:t>
            </w:r>
            <w:r w:rsidR="00283EF9" w:rsidRPr="006C5641">
              <w:rPr>
                <w:rFonts w:ascii="Arial" w:hAnsi="Arial" w:cs="Arial"/>
                <w:color w:val="000000"/>
                <w:sz w:val="23"/>
                <w:szCs w:val="23"/>
              </w:rPr>
              <w:t>o al formato.</w:t>
            </w:r>
          </w:p>
        </w:tc>
        <w:tc>
          <w:tcPr>
            <w:tcW w:w="2997" w:type="dxa"/>
            <w:tcBorders>
              <w:right w:val="single" w:sz="4" w:space="0" w:color="8DB3E2" w:themeColor="text2" w:themeTint="66"/>
            </w:tcBorders>
            <w:vAlign w:val="center"/>
          </w:tcPr>
          <w:p w:rsidR="000137BC" w:rsidRPr="006C5641" w:rsidRDefault="000137BC" w:rsidP="00283EF9">
            <w:pP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6C5641">
              <w:rPr>
                <w:rFonts w:ascii="Arial" w:hAnsi="Arial" w:cs="Arial"/>
                <w:sz w:val="23"/>
                <w:szCs w:val="23"/>
              </w:rPr>
              <w:t>Cuadro general de Clasificación Archivística</w:t>
            </w:r>
          </w:p>
          <w:p w:rsidR="000137BC" w:rsidRPr="006C5641" w:rsidRDefault="000137BC" w:rsidP="00283EF9">
            <w:pP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6C5641">
              <w:rPr>
                <w:rFonts w:ascii="Arial" w:hAnsi="Arial" w:cs="Arial"/>
                <w:sz w:val="23"/>
                <w:szCs w:val="23"/>
              </w:rPr>
              <w:t>Formato guía simple</w:t>
            </w:r>
          </w:p>
          <w:p w:rsidR="00C7325F" w:rsidRPr="006C5641" w:rsidRDefault="00C7325F" w:rsidP="00283EF9">
            <w:pP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6C5641">
              <w:rPr>
                <w:rFonts w:ascii="Arial" w:hAnsi="Arial" w:cs="Arial"/>
                <w:sz w:val="23"/>
                <w:szCs w:val="23"/>
              </w:rPr>
              <w:t>Inventario Documental requisitados. Ver “Procedimiento de llenado de formato de Inventario Documental”</w:t>
            </w:r>
          </w:p>
        </w:tc>
      </w:tr>
      <w:tr w:rsidR="000137BC" w:rsidRPr="006C5641" w:rsidTr="00283E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Borders>
              <w:left w:val="single" w:sz="4" w:space="0" w:color="8DB3E2" w:themeColor="text2" w:themeTint="66"/>
            </w:tcBorders>
            <w:vAlign w:val="center"/>
          </w:tcPr>
          <w:p w:rsidR="000137BC" w:rsidRPr="006C5641" w:rsidRDefault="008E51B2" w:rsidP="00283EF9">
            <w:pPr>
              <w:rPr>
                <w:rFonts w:ascii="Arial" w:hAnsi="Arial" w:cs="Arial"/>
                <w:b w:val="0"/>
                <w:bCs w:val="0"/>
                <w:sz w:val="23"/>
                <w:szCs w:val="23"/>
              </w:rPr>
            </w:pPr>
            <w:r w:rsidRPr="006C5641">
              <w:rPr>
                <w:rFonts w:ascii="Arial" w:hAnsi="Arial" w:cs="Arial"/>
                <w:b w:val="0"/>
                <w:bCs w:val="0"/>
                <w:sz w:val="23"/>
                <w:szCs w:val="23"/>
              </w:rPr>
              <w:t>3</w:t>
            </w:r>
          </w:p>
        </w:tc>
        <w:tc>
          <w:tcPr>
            <w:tcW w:w="1985" w:type="dxa"/>
            <w:vAlign w:val="center"/>
          </w:tcPr>
          <w:p w:rsidR="000137BC" w:rsidRPr="006C5641" w:rsidRDefault="000137BC" w:rsidP="00283EF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sidRPr="006C5641">
              <w:rPr>
                <w:rFonts w:ascii="Arial" w:hAnsi="Arial" w:cs="Arial"/>
                <w:sz w:val="23"/>
                <w:szCs w:val="23"/>
              </w:rPr>
              <w:t xml:space="preserve">Personal archivo de trámite, </w:t>
            </w:r>
            <w:r w:rsidRPr="006C5641">
              <w:rPr>
                <w:rFonts w:ascii="Arial" w:hAnsi="Arial" w:cs="Arial"/>
                <w:sz w:val="23"/>
                <w:szCs w:val="23"/>
              </w:rPr>
              <w:lastRenderedPageBreak/>
              <w:t>concentración e histórico.</w:t>
            </w:r>
          </w:p>
        </w:tc>
        <w:tc>
          <w:tcPr>
            <w:tcW w:w="3680" w:type="dxa"/>
            <w:vAlign w:val="center"/>
          </w:tcPr>
          <w:p w:rsidR="00C7325F" w:rsidRPr="006C5641" w:rsidRDefault="000137BC" w:rsidP="006C5641">
            <w:pPr>
              <w:pStyle w:val="Default"/>
              <w:spacing w:after="0" w:line="240" w:lineRule="auto"/>
              <w:cnfStyle w:val="000000100000" w:firstRow="0" w:lastRow="0" w:firstColumn="0" w:lastColumn="0" w:oddVBand="0" w:evenVBand="0" w:oddHBand="1" w:evenHBand="0" w:firstRowFirstColumn="0" w:firstRowLastColumn="0" w:lastRowFirstColumn="0" w:lastRowLastColumn="0"/>
              <w:rPr>
                <w:sz w:val="23"/>
                <w:szCs w:val="23"/>
              </w:rPr>
            </w:pPr>
            <w:r w:rsidRPr="006C5641">
              <w:rPr>
                <w:sz w:val="23"/>
                <w:szCs w:val="23"/>
              </w:rPr>
              <w:lastRenderedPageBreak/>
              <w:t xml:space="preserve">En </w:t>
            </w:r>
            <w:r w:rsidR="00C7325F" w:rsidRPr="006C5641">
              <w:rPr>
                <w:sz w:val="20"/>
                <w:szCs w:val="23"/>
              </w:rPr>
              <w:t>DOCUMENTACION EXISTENTE</w:t>
            </w:r>
            <w:r w:rsidRPr="006C5641">
              <w:rPr>
                <w:sz w:val="23"/>
                <w:szCs w:val="23"/>
              </w:rPr>
              <w:t xml:space="preserve">, se registran el total de </w:t>
            </w:r>
            <w:r w:rsidRPr="006C5641">
              <w:rPr>
                <w:sz w:val="23"/>
                <w:szCs w:val="23"/>
              </w:rPr>
              <w:lastRenderedPageBreak/>
              <w:t xml:space="preserve">expedientes registrados en el Inventario </w:t>
            </w:r>
            <w:r w:rsidR="00C7325F" w:rsidRPr="006C5641">
              <w:rPr>
                <w:sz w:val="23"/>
                <w:szCs w:val="23"/>
              </w:rPr>
              <w:t xml:space="preserve">Documental </w:t>
            </w:r>
            <w:r w:rsidRPr="006C5641">
              <w:rPr>
                <w:sz w:val="23"/>
                <w:szCs w:val="23"/>
              </w:rPr>
              <w:t>de una misma serie; ejemplo de la serie 1S.3 se cuenta con:</w:t>
            </w:r>
          </w:p>
          <w:p w:rsidR="000137BC" w:rsidRPr="006C5641" w:rsidRDefault="000137BC" w:rsidP="006C5641">
            <w:pPr>
              <w:pStyle w:val="Default"/>
              <w:spacing w:after="0" w:line="240" w:lineRule="auto"/>
              <w:cnfStyle w:val="000000100000" w:firstRow="0" w:lastRow="0" w:firstColumn="0" w:lastColumn="0" w:oddVBand="0" w:evenVBand="0" w:oddHBand="1" w:evenHBand="0" w:firstRowFirstColumn="0" w:firstRowLastColumn="0" w:lastRowFirstColumn="0" w:lastRowLastColumn="0"/>
              <w:rPr>
                <w:sz w:val="23"/>
                <w:szCs w:val="23"/>
              </w:rPr>
            </w:pPr>
            <w:r w:rsidRPr="006C5641">
              <w:rPr>
                <w:i/>
                <w:sz w:val="23"/>
                <w:szCs w:val="23"/>
              </w:rPr>
              <w:t>5 Expedientes con 254 Hojas</w:t>
            </w:r>
            <w:r w:rsidR="00C7325F" w:rsidRPr="006C5641">
              <w:rPr>
                <w:sz w:val="23"/>
                <w:szCs w:val="23"/>
              </w:rPr>
              <w:t xml:space="preserve"> totales.</w:t>
            </w:r>
          </w:p>
        </w:tc>
        <w:tc>
          <w:tcPr>
            <w:tcW w:w="2997" w:type="dxa"/>
            <w:tcBorders>
              <w:right w:val="single" w:sz="4" w:space="0" w:color="8DB3E2" w:themeColor="text2" w:themeTint="66"/>
            </w:tcBorders>
            <w:vAlign w:val="center"/>
          </w:tcPr>
          <w:p w:rsidR="000137BC" w:rsidRPr="006C5641" w:rsidRDefault="000137BC" w:rsidP="00283EF9">
            <w:pPr>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sidRPr="006C5641">
              <w:rPr>
                <w:rFonts w:ascii="Arial" w:hAnsi="Arial" w:cs="Arial"/>
                <w:sz w:val="23"/>
                <w:szCs w:val="23"/>
              </w:rPr>
              <w:lastRenderedPageBreak/>
              <w:t xml:space="preserve">Inventario Documental </w:t>
            </w:r>
            <w:r w:rsidR="00C7325F" w:rsidRPr="006C5641">
              <w:rPr>
                <w:rFonts w:ascii="Arial" w:hAnsi="Arial" w:cs="Arial"/>
                <w:sz w:val="23"/>
                <w:szCs w:val="23"/>
              </w:rPr>
              <w:t>requisitados</w:t>
            </w:r>
            <w:r w:rsidRPr="006C5641">
              <w:rPr>
                <w:rFonts w:ascii="Arial" w:hAnsi="Arial" w:cs="Arial"/>
                <w:sz w:val="23"/>
                <w:szCs w:val="23"/>
              </w:rPr>
              <w:t xml:space="preserve">. Ver </w:t>
            </w:r>
            <w:r w:rsidRPr="006C5641">
              <w:rPr>
                <w:rFonts w:ascii="Arial" w:hAnsi="Arial" w:cs="Arial"/>
                <w:sz w:val="23"/>
                <w:szCs w:val="23"/>
              </w:rPr>
              <w:lastRenderedPageBreak/>
              <w:t>“Procedimiento de llenado de formato de Inventario Documental”</w:t>
            </w:r>
          </w:p>
          <w:p w:rsidR="000137BC" w:rsidRPr="006C5641" w:rsidRDefault="000137BC" w:rsidP="00283EF9">
            <w:pPr>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sidRPr="006C5641">
              <w:rPr>
                <w:rFonts w:ascii="Arial" w:hAnsi="Arial" w:cs="Arial"/>
                <w:sz w:val="23"/>
                <w:szCs w:val="23"/>
              </w:rPr>
              <w:t>Formato guía simple</w:t>
            </w:r>
          </w:p>
        </w:tc>
      </w:tr>
      <w:tr w:rsidR="000137BC" w:rsidRPr="006C5641" w:rsidTr="006C5641">
        <w:trPr>
          <w:trHeight w:val="1895"/>
        </w:trPr>
        <w:tc>
          <w:tcPr>
            <w:cnfStyle w:val="001000000000" w:firstRow="0" w:lastRow="0" w:firstColumn="1" w:lastColumn="0" w:oddVBand="0" w:evenVBand="0" w:oddHBand="0" w:evenHBand="0" w:firstRowFirstColumn="0" w:firstRowLastColumn="0" w:lastRowFirstColumn="0" w:lastRowLastColumn="0"/>
            <w:tcW w:w="817" w:type="dxa"/>
            <w:tcBorders>
              <w:left w:val="single" w:sz="4" w:space="0" w:color="8DB3E2" w:themeColor="text2" w:themeTint="66"/>
            </w:tcBorders>
            <w:vAlign w:val="center"/>
          </w:tcPr>
          <w:p w:rsidR="000137BC" w:rsidRPr="006C5641" w:rsidRDefault="008E51B2" w:rsidP="00283EF9">
            <w:pPr>
              <w:rPr>
                <w:rFonts w:ascii="Arial" w:hAnsi="Arial" w:cs="Arial"/>
                <w:b w:val="0"/>
                <w:bCs w:val="0"/>
                <w:sz w:val="23"/>
                <w:szCs w:val="23"/>
              </w:rPr>
            </w:pPr>
            <w:r w:rsidRPr="006C5641">
              <w:rPr>
                <w:rFonts w:ascii="Arial" w:hAnsi="Arial" w:cs="Arial"/>
                <w:b w:val="0"/>
                <w:bCs w:val="0"/>
                <w:sz w:val="23"/>
                <w:szCs w:val="23"/>
              </w:rPr>
              <w:lastRenderedPageBreak/>
              <w:t>4</w:t>
            </w:r>
          </w:p>
        </w:tc>
        <w:tc>
          <w:tcPr>
            <w:tcW w:w="1985" w:type="dxa"/>
            <w:vAlign w:val="center"/>
          </w:tcPr>
          <w:p w:rsidR="000137BC" w:rsidRPr="006C5641" w:rsidRDefault="000137BC" w:rsidP="00283E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6C5641">
              <w:rPr>
                <w:rFonts w:ascii="Arial" w:hAnsi="Arial" w:cs="Arial"/>
                <w:sz w:val="23"/>
                <w:szCs w:val="23"/>
              </w:rPr>
              <w:t>Personal archivo de trámite, concentración e histórico.</w:t>
            </w:r>
          </w:p>
        </w:tc>
        <w:tc>
          <w:tcPr>
            <w:tcW w:w="3680" w:type="dxa"/>
            <w:vAlign w:val="center"/>
          </w:tcPr>
          <w:p w:rsidR="000137BC" w:rsidRPr="006C5641" w:rsidRDefault="00C7325F" w:rsidP="00283EF9">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3"/>
                <w:szCs w:val="23"/>
              </w:rPr>
            </w:pPr>
            <w:r w:rsidRPr="006C5641">
              <w:rPr>
                <w:rFonts w:ascii="Arial" w:hAnsi="Arial" w:cs="Arial"/>
                <w:color w:val="000000"/>
                <w:sz w:val="23"/>
                <w:szCs w:val="23"/>
              </w:rPr>
              <w:t xml:space="preserve">En </w:t>
            </w:r>
            <w:r w:rsidRPr="006C5641">
              <w:rPr>
                <w:rFonts w:ascii="Arial" w:hAnsi="Arial" w:cs="Arial"/>
                <w:color w:val="000000"/>
                <w:szCs w:val="23"/>
              </w:rPr>
              <w:t>FECHAS EXTREMAS</w:t>
            </w:r>
            <w:r w:rsidR="000137BC" w:rsidRPr="006C5641">
              <w:rPr>
                <w:rFonts w:ascii="Arial" w:hAnsi="Arial" w:cs="Arial"/>
                <w:color w:val="000000"/>
                <w:sz w:val="23"/>
                <w:szCs w:val="23"/>
              </w:rPr>
              <w:t xml:space="preserve">: Se registrará la fecha o año más antiguo y el año más reciente de la serie documental (ejemplos: 1960 – 2015 / 12-02-2014 </w:t>
            </w:r>
            <w:r w:rsidR="000137BC" w:rsidRPr="006C5641">
              <w:rPr>
                <w:rFonts w:ascii="Arial" w:hAnsi="Arial" w:cs="Arial"/>
                <w:color w:val="000000"/>
                <w:sz w:val="23"/>
                <w:szCs w:val="23"/>
              </w:rPr>
              <w:softHyphen/>
              <w:t>al 03-05-2015)</w:t>
            </w:r>
          </w:p>
        </w:tc>
        <w:tc>
          <w:tcPr>
            <w:tcW w:w="2997" w:type="dxa"/>
            <w:tcBorders>
              <w:right w:val="single" w:sz="4" w:space="0" w:color="8DB3E2" w:themeColor="text2" w:themeTint="66"/>
            </w:tcBorders>
            <w:vAlign w:val="center"/>
          </w:tcPr>
          <w:p w:rsidR="000137BC" w:rsidRPr="006C5641" w:rsidRDefault="000137BC" w:rsidP="00283EF9">
            <w:pP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6C5641">
              <w:rPr>
                <w:rFonts w:ascii="Arial" w:hAnsi="Arial" w:cs="Arial"/>
                <w:sz w:val="23"/>
                <w:szCs w:val="23"/>
              </w:rPr>
              <w:t xml:space="preserve">Inventario Documental </w:t>
            </w:r>
            <w:r w:rsidR="00C7325F" w:rsidRPr="006C5641">
              <w:rPr>
                <w:rFonts w:ascii="Arial" w:hAnsi="Arial" w:cs="Arial"/>
                <w:sz w:val="23"/>
                <w:szCs w:val="23"/>
              </w:rPr>
              <w:t>requisitados</w:t>
            </w:r>
            <w:r w:rsidRPr="006C5641">
              <w:rPr>
                <w:rFonts w:ascii="Arial" w:hAnsi="Arial" w:cs="Arial"/>
                <w:sz w:val="23"/>
                <w:szCs w:val="23"/>
              </w:rPr>
              <w:t>. Ver “Procedimiento de llenado de formato de Inventario Documental”</w:t>
            </w:r>
          </w:p>
          <w:p w:rsidR="000137BC" w:rsidRPr="006C5641" w:rsidRDefault="000137BC" w:rsidP="00283EF9">
            <w:pP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6C5641">
              <w:rPr>
                <w:rFonts w:ascii="Arial" w:hAnsi="Arial" w:cs="Arial"/>
                <w:sz w:val="23"/>
                <w:szCs w:val="23"/>
              </w:rPr>
              <w:t>Formato guía simple</w:t>
            </w:r>
          </w:p>
        </w:tc>
      </w:tr>
      <w:tr w:rsidR="000137BC" w:rsidRPr="006C5641" w:rsidTr="006C5641">
        <w:trPr>
          <w:cnfStyle w:val="000000100000" w:firstRow="0" w:lastRow="0" w:firstColumn="0" w:lastColumn="0" w:oddVBand="0" w:evenVBand="0" w:oddHBand="1" w:evenHBand="0" w:firstRowFirstColumn="0" w:firstRowLastColumn="0" w:lastRowFirstColumn="0" w:lastRowLastColumn="0"/>
          <w:trHeight w:val="2548"/>
        </w:trPr>
        <w:tc>
          <w:tcPr>
            <w:cnfStyle w:val="001000000000" w:firstRow="0" w:lastRow="0" w:firstColumn="1" w:lastColumn="0" w:oddVBand="0" w:evenVBand="0" w:oddHBand="0" w:evenHBand="0" w:firstRowFirstColumn="0" w:firstRowLastColumn="0" w:lastRowFirstColumn="0" w:lastRowLastColumn="0"/>
            <w:tcW w:w="817" w:type="dxa"/>
            <w:tcBorders>
              <w:left w:val="single" w:sz="4" w:space="0" w:color="8DB3E2" w:themeColor="text2" w:themeTint="66"/>
            </w:tcBorders>
            <w:vAlign w:val="center"/>
          </w:tcPr>
          <w:p w:rsidR="000137BC" w:rsidRPr="006C5641" w:rsidRDefault="008E51B2" w:rsidP="00283EF9">
            <w:pPr>
              <w:rPr>
                <w:rFonts w:ascii="Arial" w:hAnsi="Arial" w:cs="Arial"/>
                <w:b w:val="0"/>
                <w:bCs w:val="0"/>
                <w:sz w:val="23"/>
                <w:szCs w:val="23"/>
              </w:rPr>
            </w:pPr>
            <w:r w:rsidRPr="006C5641">
              <w:rPr>
                <w:rFonts w:ascii="Arial" w:hAnsi="Arial" w:cs="Arial"/>
                <w:b w:val="0"/>
                <w:bCs w:val="0"/>
                <w:sz w:val="23"/>
                <w:szCs w:val="23"/>
              </w:rPr>
              <w:t>5</w:t>
            </w:r>
          </w:p>
        </w:tc>
        <w:tc>
          <w:tcPr>
            <w:tcW w:w="1985" w:type="dxa"/>
            <w:vAlign w:val="center"/>
          </w:tcPr>
          <w:p w:rsidR="000137BC" w:rsidRPr="006C5641" w:rsidRDefault="000137BC" w:rsidP="00283EF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sidRPr="006C5641">
              <w:rPr>
                <w:rFonts w:ascii="Arial" w:hAnsi="Arial" w:cs="Arial"/>
                <w:sz w:val="23"/>
                <w:szCs w:val="23"/>
              </w:rPr>
              <w:t>Personal archivo de trámite, concentración e histórico.</w:t>
            </w:r>
          </w:p>
        </w:tc>
        <w:tc>
          <w:tcPr>
            <w:tcW w:w="3680" w:type="dxa"/>
            <w:vAlign w:val="center"/>
          </w:tcPr>
          <w:p w:rsidR="000137BC" w:rsidRPr="006C5641" w:rsidRDefault="00C7325F" w:rsidP="00283EF9">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3"/>
                <w:szCs w:val="23"/>
              </w:rPr>
            </w:pPr>
            <w:r w:rsidRPr="006C5641">
              <w:rPr>
                <w:rFonts w:ascii="Arial" w:hAnsi="Arial" w:cs="Arial"/>
                <w:color w:val="000000"/>
                <w:sz w:val="23"/>
                <w:szCs w:val="23"/>
              </w:rPr>
              <w:t xml:space="preserve">En </w:t>
            </w:r>
            <w:r w:rsidRPr="006C5641">
              <w:rPr>
                <w:rFonts w:ascii="Arial" w:hAnsi="Arial" w:cs="Arial"/>
                <w:color w:val="000000"/>
                <w:szCs w:val="23"/>
              </w:rPr>
              <w:t>UBICACIÓN FÍSICA</w:t>
            </w:r>
            <w:r w:rsidR="000137BC" w:rsidRPr="006C5641">
              <w:rPr>
                <w:rFonts w:ascii="Arial" w:hAnsi="Arial" w:cs="Arial"/>
                <w:color w:val="000000"/>
                <w:sz w:val="23"/>
                <w:szCs w:val="23"/>
              </w:rPr>
              <w:t>: En esta parte del formato se registrará el lugar donde se puede encontrar físicamente la serie documental, tanto en archivo de trámite, concentración e histórico, debiendo registrarlo lo más preciso posible, lo que facili</w:t>
            </w:r>
            <w:r w:rsidR="00283EF9" w:rsidRPr="006C5641">
              <w:rPr>
                <w:rFonts w:ascii="Arial" w:hAnsi="Arial" w:cs="Arial"/>
                <w:color w:val="000000"/>
                <w:sz w:val="23"/>
                <w:szCs w:val="23"/>
              </w:rPr>
              <w:t>tará su localización inmediata</w:t>
            </w:r>
          </w:p>
        </w:tc>
        <w:tc>
          <w:tcPr>
            <w:tcW w:w="2997" w:type="dxa"/>
            <w:tcBorders>
              <w:right w:val="single" w:sz="4" w:space="0" w:color="8DB3E2" w:themeColor="text2" w:themeTint="66"/>
            </w:tcBorders>
            <w:vAlign w:val="center"/>
          </w:tcPr>
          <w:p w:rsidR="000137BC" w:rsidRPr="006C5641" w:rsidRDefault="000137BC" w:rsidP="00283EF9">
            <w:pPr>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sidRPr="006C5641">
              <w:rPr>
                <w:rFonts w:ascii="Arial" w:hAnsi="Arial" w:cs="Arial"/>
                <w:sz w:val="23"/>
                <w:szCs w:val="23"/>
              </w:rPr>
              <w:t xml:space="preserve">Inventario Documental </w:t>
            </w:r>
            <w:r w:rsidR="00283EF9" w:rsidRPr="006C5641">
              <w:rPr>
                <w:rFonts w:ascii="Arial" w:hAnsi="Arial" w:cs="Arial"/>
                <w:sz w:val="23"/>
                <w:szCs w:val="23"/>
              </w:rPr>
              <w:t>requisitados</w:t>
            </w:r>
            <w:r w:rsidRPr="006C5641">
              <w:rPr>
                <w:rFonts w:ascii="Arial" w:hAnsi="Arial" w:cs="Arial"/>
                <w:sz w:val="23"/>
                <w:szCs w:val="23"/>
              </w:rPr>
              <w:t>. Ver “Procedimiento de llenado de formato de Inventario Documental”</w:t>
            </w:r>
          </w:p>
          <w:p w:rsidR="000137BC" w:rsidRPr="006C5641" w:rsidRDefault="00C7325F" w:rsidP="00283EF9">
            <w:pPr>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sidRPr="006C5641">
              <w:rPr>
                <w:rFonts w:ascii="Arial" w:hAnsi="Arial" w:cs="Arial"/>
                <w:sz w:val="23"/>
                <w:szCs w:val="23"/>
              </w:rPr>
              <w:t>Formato Guía S</w:t>
            </w:r>
            <w:r w:rsidR="000137BC" w:rsidRPr="006C5641">
              <w:rPr>
                <w:rFonts w:ascii="Arial" w:hAnsi="Arial" w:cs="Arial"/>
                <w:sz w:val="23"/>
                <w:szCs w:val="23"/>
              </w:rPr>
              <w:t>imple</w:t>
            </w:r>
          </w:p>
          <w:p w:rsidR="00C7325F" w:rsidRPr="006C5641" w:rsidRDefault="00C7325F" w:rsidP="00283EF9">
            <w:pPr>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sidRPr="006C5641">
              <w:rPr>
                <w:rFonts w:ascii="Arial" w:hAnsi="Arial" w:cs="Arial"/>
                <w:sz w:val="23"/>
                <w:szCs w:val="23"/>
              </w:rPr>
              <w:t>Croquis de ubicación documental.</w:t>
            </w:r>
          </w:p>
        </w:tc>
      </w:tr>
      <w:tr w:rsidR="000137BC" w:rsidRPr="006C5641" w:rsidTr="00283EF9">
        <w:tc>
          <w:tcPr>
            <w:cnfStyle w:val="001000000000" w:firstRow="0" w:lastRow="0" w:firstColumn="1" w:lastColumn="0" w:oddVBand="0" w:evenVBand="0" w:oddHBand="0" w:evenHBand="0" w:firstRowFirstColumn="0" w:firstRowLastColumn="0" w:lastRowFirstColumn="0" w:lastRowLastColumn="0"/>
            <w:tcW w:w="817" w:type="dxa"/>
            <w:tcBorders>
              <w:left w:val="single" w:sz="4" w:space="0" w:color="8DB3E2" w:themeColor="text2" w:themeTint="66"/>
            </w:tcBorders>
            <w:vAlign w:val="center"/>
          </w:tcPr>
          <w:p w:rsidR="000137BC" w:rsidRPr="006C5641" w:rsidRDefault="008E51B2" w:rsidP="00283EF9">
            <w:pPr>
              <w:rPr>
                <w:rFonts w:ascii="Arial" w:hAnsi="Arial" w:cs="Arial"/>
                <w:b w:val="0"/>
                <w:bCs w:val="0"/>
                <w:sz w:val="23"/>
                <w:szCs w:val="23"/>
              </w:rPr>
            </w:pPr>
            <w:r w:rsidRPr="006C5641">
              <w:rPr>
                <w:rFonts w:ascii="Arial" w:hAnsi="Arial" w:cs="Arial"/>
                <w:b w:val="0"/>
                <w:bCs w:val="0"/>
                <w:sz w:val="23"/>
                <w:szCs w:val="23"/>
              </w:rPr>
              <w:t>6</w:t>
            </w:r>
          </w:p>
        </w:tc>
        <w:tc>
          <w:tcPr>
            <w:tcW w:w="1985" w:type="dxa"/>
            <w:vAlign w:val="center"/>
          </w:tcPr>
          <w:p w:rsidR="000137BC" w:rsidRPr="006C5641" w:rsidRDefault="000137BC" w:rsidP="00283E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6C5641">
              <w:rPr>
                <w:rFonts w:ascii="Arial" w:hAnsi="Arial" w:cs="Arial"/>
                <w:sz w:val="23"/>
                <w:szCs w:val="23"/>
              </w:rPr>
              <w:t>Personal archivo de trámite, concentración e histórico.</w:t>
            </w:r>
          </w:p>
        </w:tc>
        <w:tc>
          <w:tcPr>
            <w:tcW w:w="3680" w:type="dxa"/>
            <w:vAlign w:val="center"/>
          </w:tcPr>
          <w:p w:rsidR="000137BC" w:rsidRPr="006C5641" w:rsidRDefault="00283EF9" w:rsidP="00283EF9">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3"/>
                <w:szCs w:val="23"/>
              </w:rPr>
            </w:pPr>
            <w:r w:rsidRPr="006C5641">
              <w:rPr>
                <w:rFonts w:ascii="Arial" w:hAnsi="Arial" w:cs="Arial"/>
                <w:color w:val="000000"/>
                <w:sz w:val="23"/>
                <w:szCs w:val="23"/>
              </w:rPr>
              <w:t xml:space="preserve">En </w:t>
            </w:r>
            <w:r w:rsidRPr="006C5641">
              <w:rPr>
                <w:rFonts w:ascii="Arial" w:hAnsi="Arial" w:cs="Arial"/>
                <w:color w:val="000000"/>
                <w:szCs w:val="23"/>
              </w:rPr>
              <w:t>DESCRIPCIÓN DEL ASUNTO</w:t>
            </w:r>
            <w:r w:rsidR="000137BC" w:rsidRPr="006C5641">
              <w:rPr>
                <w:rFonts w:ascii="Arial" w:hAnsi="Arial" w:cs="Arial"/>
                <w:color w:val="000000"/>
                <w:sz w:val="23"/>
                <w:szCs w:val="23"/>
              </w:rPr>
              <w:t xml:space="preserve">: </w:t>
            </w:r>
            <w:r w:rsidRPr="006C5641">
              <w:rPr>
                <w:rFonts w:ascii="Arial" w:hAnsi="Arial" w:cs="Arial"/>
                <w:color w:val="000000"/>
                <w:sz w:val="23"/>
                <w:szCs w:val="23"/>
              </w:rPr>
              <w:t>D</w:t>
            </w:r>
            <w:r w:rsidR="000137BC" w:rsidRPr="006C5641">
              <w:rPr>
                <w:rFonts w:ascii="Arial" w:hAnsi="Arial" w:cs="Arial"/>
                <w:color w:val="000000"/>
                <w:sz w:val="23"/>
                <w:szCs w:val="23"/>
              </w:rPr>
              <w:t>eberá considerarse la selección de algunos expedientes (los más completos)</w:t>
            </w:r>
            <w:r w:rsidRPr="006C5641">
              <w:rPr>
                <w:rFonts w:ascii="Arial" w:hAnsi="Arial" w:cs="Arial"/>
                <w:color w:val="000000"/>
                <w:sz w:val="23"/>
                <w:szCs w:val="23"/>
              </w:rPr>
              <w:t xml:space="preserve"> o se</w:t>
            </w:r>
            <w:r w:rsidR="000137BC" w:rsidRPr="006C5641">
              <w:rPr>
                <w:rFonts w:ascii="Arial" w:hAnsi="Arial" w:cs="Arial"/>
                <w:color w:val="000000"/>
                <w:sz w:val="23"/>
                <w:szCs w:val="23"/>
              </w:rPr>
              <w:t xml:space="preserve"> relaciona </w:t>
            </w:r>
            <w:r w:rsidRPr="006C5641">
              <w:rPr>
                <w:rFonts w:ascii="Arial" w:hAnsi="Arial" w:cs="Arial"/>
                <w:color w:val="000000"/>
                <w:sz w:val="23"/>
                <w:szCs w:val="23"/>
              </w:rPr>
              <w:t>el nombre de las series</w:t>
            </w:r>
            <w:r w:rsidR="000137BC" w:rsidRPr="006C5641">
              <w:rPr>
                <w:rFonts w:ascii="Arial" w:hAnsi="Arial" w:cs="Arial"/>
                <w:color w:val="000000"/>
                <w:sz w:val="23"/>
                <w:szCs w:val="23"/>
              </w:rPr>
              <w:t xml:space="preserve"> documentales que conforman </w:t>
            </w:r>
            <w:r w:rsidRPr="006C5641">
              <w:rPr>
                <w:rFonts w:ascii="Arial" w:hAnsi="Arial" w:cs="Arial"/>
                <w:color w:val="000000"/>
                <w:sz w:val="23"/>
                <w:szCs w:val="23"/>
              </w:rPr>
              <w:t>los expedientes con mismo código de serie</w:t>
            </w:r>
            <w:r w:rsidR="000137BC" w:rsidRPr="006C5641">
              <w:rPr>
                <w:rFonts w:ascii="Arial" w:hAnsi="Arial" w:cs="Arial"/>
                <w:color w:val="000000"/>
                <w:sz w:val="23"/>
                <w:szCs w:val="23"/>
              </w:rPr>
              <w:t>.</w:t>
            </w:r>
          </w:p>
        </w:tc>
        <w:tc>
          <w:tcPr>
            <w:tcW w:w="2997" w:type="dxa"/>
            <w:tcBorders>
              <w:right w:val="single" w:sz="4" w:space="0" w:color="8DB3E2" w:themeColor="text2" w:themeTint="66"/>
            </w:tcBorders>
            <w:vAlign w:val="center"/>
          </w:tcPr>
          <w:p w:rsidR="000137BC" w:rsidRPr="006C5641" w:rsidRDefault="000137BC" w:rsidP="00283EF9">
            <w:pP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6C5641">
              <w:rPr>
                <w:rFonts w:ascii="Arial" w:hAnsi="Arial" w:cs="Arial"/>
                <w:sz w:val="23"/>
                <w:szCs w:val="23"/>
              </w:rPr>
              <w:t xml:space="preserve">Inventario Documental </w:t>
            </w:r>
            <w:r w:rsidR="00283EF9" w:rsidRPr="006C5641">
              <w:rPr>
                <w:rFonts w:ascii="Arial" w:hAnsi="Arial" w:cs="Arial"/>
                <w:sz w:val="23"/>
                <w:szCs w:val="23"/>
              </w:rPr>
              <w:t>requisitados</w:t>
            </w:r>
            <w:r w:rsidRPr="006C5641">
              <w:rPr>
                <w:rFonts w:ascii="Arial" w:hAnsi="Arial" w:cs="Arial"/>
                <w:sz w:val="23"/>
                <w:szCs w:val="23"/>
              </w:rPr>
              <w:t>. Ver “Procedimiento de llenado de formato de Inventario Documental”</w:t>
            </w:r>
          </w:p>
          <w:p w:rsidR="000137BC" w:rsidRPr="006C5641" w:rsidRDefault="000137BC" w:rsidP="00283EF9">
            <w:pP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6C5641">
              <w:rPr>
                <w:rFonts w:ascii="Arial" w:hAnsi="Arial" w:cs="Arial"/>
                <w:sz w:val="23"/>
                <w:szCs w:val="23"/>
              </w:rPr>
              <w:t>Expediente</w:t>
            </w:r>
          </w:p>
        </w:tc>
      </w:tr>
      <w:tr w:rsidR="000137BC" w:rsidRPr="006C5641" w:rsidTr="00283E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Borders>
              <w:left w:val="single" w:sz="4" w:space="0" w:color="8DB3E2" w:themeColor="text2" w:themeTint="66"/>
            </w:tcBorders>
            <w:vAlign w:val="center"/>
          </w:tcPr>
          <w:p w:rsidR="000137BC" w:rsidRPr="006C5641" w:rsidRDefault="008E51B2" w:rsidP="00283EF9">
            <w:pPr>
              <w:rPr>
                <w:rFonts w:ascii="Arial" w:hAnsi="Arial" w:cs="Arial"/>
                <w:b w:val="0"/>
                <w:bCs w:val="0"/>
                <w:sz w:val="23"/>
                <w:szCs w:val="23"/>
              </w:rPr>
            </w:pPr>
            <w:r w:rsidRPr="006C5641">
              <w:rPr>
                <w:rFonts w:ascii="Arial" w:hAnsi="Arial" w:cs="Arial"/>
                <w:b w:val="0"/>
                <w:bCs w:val="0"/>
                <w:sz w:val="23"/>
                <w:szCs w:val="23"/>
              </w:rPr>
              <w:t>7</w:t>
            </w:r>
          </w:p>
        </w:tc>
        <w:tc>
          <w:tcPr>
            <w:tcW w:w="1985" w:type="dxa"/>
            <w:vAlign w:val="center"/>
          </w:tcPr>
          <w:p w:rsidR="000137BC" w:rsidRPr="006C5641" w:rsidRDefault="000137BC" w:rsidP="00283EF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sidRPr="006C5641">
              <w:rPr>
                <w:rFonts w:ascii="Arial" w:hAnsi="Arial" w:cs="Arial"/>
                <w:sz w:val="23"/>
                <w:szCs w:val="23"/>
              </w:rPr>
              <w:t>Personal archivo de trámite, concentración e histórico.</w:t>
            </w:r>
          </w:p>
        </w:tc>
        <w:tc>
          <w:tcPr>
            <w:tcW w:w="3680" w:type="dxa"/>
            <w:vAlign w:val="center"/>
          </w:tcPr>
          <w:p w:rsidR="000137BC" w:rsidRPr="006C5641" w:rsidRDefault="00283EF9" w:rsidP="00283EF9">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3"/>
                <w:szCs w:val="23"/>
              </w:rPr>
            </w:pPr>
            <w:r w:rsidRPr="006C5641">
              <w:rPr>
                <w:rFonts w:ascii="Arial" w:hAnsi="Arial" w:cs="Arial"/>
                <w:color w:val="000000"/>
                <w:szCs w:val="23"/>
              </w:rPr>
              <w:t>METROS LINEALES</w:t>
            </w:r>
            <w:r w:rsidR="000137BC" w:rsidRPr="006C5641">
              <w:rPr>
                <w:rFonts w:ascii="Arial" w:hAnsi="Arial" w:cs="Arial"/>
                <w:color w:val="000000"/>
                <w:sz w:val="23"/>
                <w:szCs w:val="23"/>
              </w:rPr>
              <w:t>: Se registrará la equivalencia de la serie documental en metros lineales.</w:t>
            </w:r>
          </w:p>
        </w:tc>
        <w:tc>
          <w:tcPr>
            <w:tcW w:w="2997" w:type="dxa"/>
            <w:tcBorders>
              <w:right w:val="single" w:sz="4" w:space="0" w:color="8DB3E2" w:themeColor="text2" w:themeTint="66"/>
            </w:tcBorders>
            <w:vAlign w:val="center"/>
          </w:tcPr>
          <w:p w:rsidR="000137BC" w:rsidRPr="006C5641" w:rsidRDefault="000137BC" w:rsidP="00283EF9">
            <w:pPr>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sidRPr="006C5641">
              <w:rPr>
                <w:rFonts w:ascii="Arial" w:hAnsi="Arial" w:cs="Arial"/>
                <w:sz w:val="23"/>
                <w:szCs w:val="23"/>
              </w:rPr>
              <w:t>UNIDAD DE MEDIDA</w:t>
            </w:r>
          </w:p>
          <w:p w:rsidR="000137BC" w:rsidRPr="006C5641" w:rsidRDefault="000137BC" w:rsidP="00283EF9">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3"/>
              </w:rPr>
            </w:pPr>
            <w:r w:rsidRPr="006C5641">
              <w:rPr>
                <w:rFonts w:ascii="Arial" w:hAnsi="Arial" w:cs="Arial"/>
                <w:color w:val="000000"/>
                <w:sz w:val="20"/>
                <w:szCs w:val="23"/>
              </w:rPr>
              <w:t>La equivalencia de un expediente a metros lineales es de aproximadamente</w:t>
            </w:r>
          </w:p>
          <w:p w:rsidR="000137BC" w:rsidRPr="006C5641" w:rsidRDefault="000137BC" w:rsidP="00283EF9">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3"/>
                <w:szCs w:val="23"/>
              </w:rPr>
            </w:pPr>
            <w:r w:rsidRPr="006C5641">
              <w:rPr>
                <w:rFonts w:ascii="Arial" w:hAnsi="Arial" w:cs="Arial"/>
                <w:color w:val="000000"/>
                <w:sz w:val="20"/>
                <w:szCs w:val="23"/>
              </w:rPr>
              <w:t>0.00011764 metros.</w:t>
            </w:r>
          </w:p>
        </w:tc>
      </w:tr>
      <w:tr w:rsidR="000137BC" w:rsidRPr="006C5641" w:rsidTr="00283EF9">
        <w:tc>
          <w:tcPr>
            <w:cnfStyle w:val="001000000000" w:firstRow="0" w:lastRow="0" w:firstColumn="1" w:lastColumn="0" w:oddVBand="0" w:evenVBand="0" w:oddHBand="0" w:evenHBand="0" w:firstRowFirstColumn="0" w:firstRowLastColumn="0" w:lastRowFirstColumn="0" w:lastRowLastColumn="0"/>
            <w:tcW w:w="817" w:type="dxa"/>
            <w:tcBorders>
              <w:left w:val="single" w:sz="4" w:space="0" w:color="8DB3E2" w:themeColor="text2" w:themeTint="66"/>
              <w:bottom w:val="single" w:sz="4" w:space="0" w:color="8DB3E2" w:themeColor="text2" w:themeTint="66"/>
            </w:tcBorders>
            <w:vAlign w:val="center"/>
          </w:tcPr>
          <w:p w:rsidR="000137BC" w:rsidRPr="006C5641" w:rsidRDefault="000137BC" w:rsidP="00283EF9">
            <w:pPr>
              <w:rPr>
                <w:rFonts w:ascii="Arial" w:hAnsi="Arial" w:cs="Arial"/>
                <w:b w:val="0"/>
                <w:bCs w:val="0"/>
                <w:sz w:val="23"/>
                <w:szCs w:val="23"/>
              </w:rPr>
            </w:pPr>
          </w:p>
        </w:tc>
        <w:tc>
          <w:tcPr>
            <w:tcW w:w="1985" w:type="dxa"/>
            <w:tcBorders>
              <w:bottom w:val="single" w:sz="4" w:space="0" w:color="8DB3E2" w:themeColor="text2" w:themeTint="66"/>
            </w:tcBorders>
            <w:vAlign w:val="center"/>
          </w:tcPr>
          <w:p w:rsidR="000137BC" w:rsidRPr="006C5641" w:rsidRDefault="000137BC" w:rsidP="00283E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p>
        </w:tc>
        <w:tc>
          <w:tcPr>
            <w:tcW w:w="3680" w:type="dxa"/>
            <w:tcBorders>
              <w:bottom w:val="single" w:sz="4" w:space="0" w:color="8DB3E2" w:themeColor="text2" w:themeTint="66"/>
            </w:tcBorders>
            <w:vAlign w:val="center"/>
          </w:tcPr>
          <w:p w:rsidR="000137BC" w:rsidRPr="006C5641" w:rsidRDefault="000137BC" w:rsidP="00283EF9">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3"/>
                <w:szCs w:val="23"/>
              </w:rPr>
            </w:pPr>
            <w:r w:rsidRPr="006C5641">
              <w:rPr>
                <w:rFonts w:ascii="Arial" w:hAnsi="Arial" w:cs="Arial"/>
                <w:color w:val="000000"/>
                <w:sz w:val="23"/>
                <w:szCs w:val="23"/>
              </w:rPr>
              <w:t>FIN DE PROCEDIMIENTO</w:t>
            </w:r>
          </w:p>
        </w:tc>
        <w:tc>
          <w:tcPr>
            <w:tcW w:w="2997" w:type="dxa"/>
            <w:tcBorders>
              <w:bottom w:val="single" w:sz="4" w:space="0" w:color="8DB3E2" w:themeColor="text2" w:themeTint="66"/>
              <w:right w:val="single" w:sz="4" w:space="0" w:color="8DB3E2" w:themeColor="text2" w:themeTint="66"/>
            </w:tcBorders>
            <w:vAlign w:val="center"/>
          </w:tcPr>
          <w:p w:rsidR="000137BC" w:rsidRPr="006C5641" w:rsidRDefault="000137BC" w:rsidP="00283EF9">
            <w:pPr>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p>
        </w:tc>
      </w:tr>
    </w:tbl>
    <w:p w:rsidR="006C5641" w:rsidRPr="006C5641" w:rsidRDefault="006C5641" w:rsidP="00F65DA6">
      <w:pPr>
        <w:pStyle w:val="Default"/>
        <w:jc w:val="both"/>
        <w:rPr>
          <w:sz w:val="2"/>
          <w:szCs w:val="2"/>
        </w:rPr>
      </w:pPr>
    </w:p>
    <w:p w:rsidR="00E63AC9" w:rsidRDefault="00D53B17" w:rsidP="00F65DA6">
      <w:pPr>
        <w:pStyle w:val="Default"/>
        <w:jc w:val="both"/>
        <w:rPr>
          <w:sz w:val="23"/>
          <w:szCs w:val="23"/>
        </w:rPr>
      </w:pPr>
      <w:r>
        <w:rPr>
          <w:sz w:val="23"/>
          <w:szCs w:val="23"/>
        </w:rPr>
        <w:t>Nota: Es importante recordar que la guía simple de archivos, deberá publicarse en la página Web del Sujeto Obligado, por lo que debe realizarse por Unidad Administrativa, informando a la Unidad Coordinadora de Archivos su elaboración, misma que se conjuntará con las demás Unidades Administrativas del Sujeto Obligado para su publicación.</w:t>
      </w:r>
    </w:p>
    <w:p w:rsidR="00E63AC9" w:rsidRDefault="00E63AC9" w:rsidP="00DA6967">
      <w:pPr>
        <w:pStyle w:val="Default"/>
        <w:rPr>
          <w:sz w:val="23"/>
          <w:szCs w:val="23"/>
        </w:rPr>
      </w:pPr>
    </w:p>
    <w:p w:rsidR="00D53B17" w:rsidRPr="00A93B06" w:rsidRDefault="00D061E4" w:rsidP="00D061E4">
      <w:pPr>
        <w:pStyle w:val="texto"/>
        <w:spacing w:before="0" w:beforeAutospacing="0" w:after="120" w:afterAutospacing="0"/>
        <w:ind w:right="-1134"/>
        <w:rPr>
          <w:rFonts w:ascii="Arial" w:hAnsi="Arial" w:cs="Arial"/>
          <w:b/>
          <w:bCs/>
          <w:color w:val="auto"/>
          <w:sz w:val="28"/>
          <w:szCs w:val="28"/>
        </w:rPr>
      </w:pPr>
      <w:r>
        <w:rPr>
          <w:rFonts w:ascii="Arial" w:hAnsi="Arial" w:cs="Arial"/>
          <w:b/>
          <w:bCs/>
          <w:color w:val="auto"/>
          <w:sz w:val="28"/>
          <w:szCs w:val="28"/>
        </w:rPr>
        <w:lastRenderedPageBreak/>
        <w:t xml:space="preserve">   </w:t>
      </w:r>
      <w:r w:rsidR="00283EF9">
        <w:rPr>
          <w:rFonts w:ascii="Arial" w:hAnsi="Arial" w:cs="Arial"/>
          <w:b/>
          <w:bCs/>
          <w:color w:val="auto"/>
          <w:sz w:val="28"/>
          <w:szCs w:val="28"/>
        </w:rPr>
        <w:t>PROCEDIMIENTO</w:t>
      </w:r>
      <w:r w:rsidR="00A93B06" w:rsidRPr="00A93B06">
        <w:rPr>
          <w:rFonts w:ascii="Arial" w:hAnsi="Arial" w:cs="Arial"/>
          <w:b/>
          <w:bCs/>
          <w:color w:val="auto"/>
          <w:sz w:val="28"/>
          <w:szCs w:val="28"/>
        </w:rPr>
        <w:t xml:space="preserve"> PARA ENTREGAR GUÍA SI</w:t>
      </w:r>
      <w:r w:rsidR="00A93B06">
        <w:rPr>
          <w:rFonts w:ascii="Arial" w:hAnsi="Arial" w:cs="Arial"/>
          <w:b/>
          <w:bCs/>
          <w:color w:val="auto"/>
          <w:sz w:val="28"/>
          <w:szCs w:val="28"/>
        </w:rPr>
        <w:t>MPLE DE ARCHIVO</w:t>
      </w:r>
    </w:p>
    <w:p w:rsidR="002B13EA" w:rsidRDefault="002B13EA" w:rsidP="00D53B17">
      <w:pPr>
        <w:ind w:firstLine="708"/>
        <w:jc w:val="both"/>
        <w:rPr>
          <w:rFonts w:ascii="Arial" w:hAnsi="Arial" w:cs="Arial"/>
          <w:sz w:val="24"/>
          <w:szCs w:val="24"/>
        </w:rPr>
      </w:pPr>
    </w:p>
    <w:p w:rsidR="00D53B17" w:rsidRPr="003F1EA8" w:rsidRDefault="00D53B17" w:rsidP="00D53B17">
      <w:pPr>
        <w:ind w:firstLine="708"/>
        <w:jc w:val="both"/>
        <w:rPr>
          <w:rFonts w:ascii="Arial" w:hAnsi="Arial" w:cs="Arial"/>
          <w:sz w:val="24"/>
          <w:szCs w:val="24"/>
        </w:rPr>
      </w:pPr>
      <w:r w:rsidRPr="003F1EA8">
        <w:rPr>
          <w:rFonts w:ascii="Arial" w:hAnsi="Arial" w:cs="Arial"/>
          <w:sz w:val="24"/>
          <w:szCs w:val="24"/>
        </w:rPr>
        <w:t xml:space="preserve">A </w:t>
      </w:r>
      <w:r w:rsidR="00283EF9" w:rsidRPr="003F1EA8">
        <w:rPr>
          <w:rFonts w:ascii="Arial" w:hAnsi="Arial" w:cs="Arial"/>
          <w:sz w:val="24"/>
          <w:szCs w:val="24"/>
        </w:rPr>
        <w:t>continuación,</w:t>
      </w:r>
      <w:r w:rsidRPr="003F1EA8">
        <w:rPr>
          <w:rFonts w:ascii="Arial" w:hAnsi="Arial" w:cs="Arial"/>
          <w:sz w:val="24"/>
          <w:szCs w:val="24"/>
        </w:rPr>
        <w:t xml:space="preserve"> se describ</w:t>
      </w:r>
      <w:r w:rsidR="00A93B06">
        <w:rPr>
          <w:rFonts w:ascii="Arial" w:hAnsi="Arial" w:cs="Arial"/>
          <w:sz w:val="24"/>
          <w:szCs w:val="24"/>
        </w:rPr>
        <w:t xml:space="preserve">en los pasos para </w:t>
      </w:r>
      <w:r w:rsidR="00283EF9">
        <w:rPr>
          <w:rFonts w:ascii="Arial" w:hAnsi="Arial" w:cs="Arial"/>
          <w:sz w:val="24"/>
          <w:szCs w:val="24"/>
        </w:rPr>
        <w:t xml:space="preserve">entregar </w:t>
      </w:r>
      <w:r w:rsidR="00283EF9" w:rsidRPr="003F1EA8">
        <w:rPr>
          <w:rFonts w:ascii="Arial" w:hAnsi="Arial" w:cs="Arial"/>
          <w:sz w:val="24"/>
          <w:szCs w:val="24"/>
        </w:rPr>
        <w:t>dicho</w:t>
      </w:r>
      <w:r w:rsidRPr="003F1EA8">
        <w:rPr>
          <w:rFonts w:ascii="Arial" w:hAnsi="Arial" w:cs="Arial"/>
          <w:sz w:val="24"/>
          <w:szCs w:val="24"/>
        </w:rPr>
        <w:t xml:space="preserve"> instrumento archivístico</w:t>
      </w:r>
      <w:r w:rsidR="00283EF9">
        <w:rPr>
          <w:rFonts w:ascii="Arial" w:hAnsi="Arial" w:cs="Arial"/>
          <w:sz w:val="24"/>
          <w:szCs w:val="24"/>
        </w:rPr>
        <w:t xml:space="preserve"> requisitados y validado por el sujeto obligado</w:t>
      </w:r>
      <w:r w:rsidRPr="003F1EA8">
        <w:rPr>
          <w:rFonts w:ascii="Arial" w:hAnsi="Arial" w:cs="Arial"/>
          <w:sz w:val="24"/>
          <w:szCs w:val="24"/>
        </w:rPr>
        <w:t>.</w:t>
      </w:r>
    </w:p>
    <w:p w:rsidR="00D53B17" w:rsidRDefault="00D53B17" w:rsidP="00D53B17">
      <w:pPr>
        <w:pStyle w:val="texto"/>
        <w:spacing w:before="0" w:beforeAutospacing="0" w:after="120" w:afterAutospacing="0"/>
        <w:rPr>
          <w:rFonts w:ascii="Arial" w:hAnsi="Arial" w:cs="Arial"/>
          <w:b/>
          <w:bCs/>
          <w:color w:val="auto"/>
        </w:rPr>
      </w:pPr>
    </w:p>
    <w:tbl>
      <w:tblPr>
        <w:tblStyle w:val="Tabladecuadrcula2-nfasis51"/>
        <w:tblW w:w="9634" w:type="dxa"/>
        <w:tblLook w:val="04A0" w:firstRow="1" w:lastRow="0" w:firstColumn="1" w:lastColumn="0" w:noHBand="0" w:noVBand="1"/>
      </w:tblPr>
      <w:tblGrid>
        <w:gridCol w:w="1283"/>
        <w:gridCol w:w="2382"/>
        <w:gridCol w:w="2972"/>
        <w:gridCol w:w="2997"/>
      </w:tblGrid>
      <w:tr w:rsidR="00D53B17" w:rsidRPr="003C2BAB" w:rsidTr="00283E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3" w:type="dxa"/>
            <w:tcBorders>
              <w:top w:val="single" w:sz="4" w:space="0" w:color="8DB3E2" w:themeColor="text2" w:themeTint="66"/>
              <w:left w:val="single" w:sz="4" w:space="0" w:color="8DB3E2" w:themeColor="text2" w:themeTint="66"/>
              <w:right w:val="single" w:sz="4" w:space="0" w:color="8DB3E2" w:themeColor="text2" w:themeTint="66"/>
            </w:tcBorders>
            <w:vAlign w:val="center"/>
          </w:tcPr>
          <w:p w:rsidR="00D53B17" w:rsidRPr="003C2BAB" w:rsidRDefault="00D53B17" w:rsidP="00D061E4">
            <w:pPr>
              <w:jc w:val="center"/>
              <w:rPr>
                <w:rFonts w:ascii="Arial" w:hAnsi="Arial" w:cs="Arial"/>
                <w:b w:val="0"/>
                <w:bCs w:val="0"/>
                <w:sz w:val="24"/>
                <w:szCs w:val="24"/>
              </w:rPr>
            </w:pPr>
            <w:r w:rsidRPr="003C2BAB">
              <w:rPr>
                <w:rFonts w:ascii="Arial" w:hAnsi="Arial" w:cs="Arial"/>
                <w:b w:val="0"/>
                <w:bCs w:val="0"/>
                <w:sz w:val="24"/>
                <w:szCs w:val="24"/>
              </w:rPr>
              <w:t>NÚMERO</w:t>
            </w:r>
          </w:p>
        </w:tc>
        <w:tc>
          <w:tcPr>
            <w:tcW w:w="2382" w:type="dxa"/>
            <w:tcBorders>
              <w:top w:val="single" w:sz="4" w:space="0" w:color="8DB3E2" w:themeColor="text2" w:themeTint="66"/>
              <w:left w:val="single" w:sz="4" w:space="0" w:color="8DB3E2" w:themeColor="text2" w:themeTint="66"/>
              <w:right w:val="single" w:sz="4" w:space="0" w:color="8DB3E2" w:themeColor="text2" w:themeTint="66"/>
            </w:tcBorders>
            <w:vAlign w:val="center"/>
          </w:tcPr>
          <w:p w:rsidR="00D53B17" w:rsidRPr="003C2BAB" w:rsidRDefault="00D53B17" w:rsidP="00283EF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003C2BAB">
              <w:rPr>
                <w:rFonts w:ascii="Arial" w:hAnsi="Arial" w:cs="Arial"/>
                <w:b w:val="0"/>
                <w:bCs w:val="0"/>
                <w:sz w:val="24"/>
                <w:szCs w:val="24"/>
              </w:rPr>
              <w:t>RESPONSABLE</w:t>
            </w:r>
          </w:p>
        </w:tc>
        <w:tc>
          <w:tcPr>
            <w:tcW w:w="2972" w:type="dxa"/>
            <w:tcBorders>
              <w:top w:val="single" w:sz="4" w:space="0" w:color="8DB3E2" w:themeColor="text2" w:themeTint="66"/>
              <w:left w:val="single" w:sz="4" w:space="0" w:color="8DB3E2" w:themeColor="text2" w:themeTint="66"/>
              <w:right w:val="single" w:sz="4" w:space="0" w:color="8DB3E2" w:themeColor="text2" w:themeTint="66"/>
            </w:tcBorders>
            <w:vAlign w:val="center"/>
          </w:tcPr>
          <w:p w:rsidR="00D53B17" w:rsidRPr="003C2BAB" w:rsidRDefault="00D53B17" w:rsidP="00283EF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003C2BAB">
              <w:rPr>
                <w:rFonts w:ascii="Arial" w:hAnsi="Arial" w:cs="Arial"/>
                <w:b w:val="0"/>
                <w:bCs w:val="0"/>
                <w:sz w:val="24"/>
                <w:szCs w:val="24"/>
              </w:rPr>
              <w:t>ACTIVIDAD</w:t>
            </w:r>
          </w:p>
        </w:tc>
        <w:tc>
          <w:tcPr>
            <w:tcW w:w="2997" w:type="dxa"/>
            <w:tcBorders>
              <w:top w:val="single" w:sz="4" w:space="0" w:color="8DB3E2" w:themeColor="text2" w:themeTint="66"/>
              <w:left w:val="single" w:sz="4" w:space="0" w:color="8DB3E2" w:themeColor="text2" w:themeTint="66"/>
              <w:right w:val="single" w:sz="4" w:space="0" w:color="8DB3E2" w:themeColor="text2" w:themeTint="66"/>
            </w:tcBorders>
            <w:vAlign w:val="center"/>
          </w:tcPr>
          <w:p w:rsidR="00D53B17" w:rsidRPr="003C2BAB" w:rsidRDefault="00D53B17" w:rsidP="00283EF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003C2BAB">
              <w:rPr>
                <w:rFonts w:ascii="Arial" w:hAnsi="Arial" w:cs="Arial"/>
                <w:b w:val="0"/>
                <w:bCs w:val="0"/>
                <w:sz w:val="24"/>
                <w:szCs w:val="24"/>
              </w:rPr>
              <w:t>MÉTODO O HERRAMIENTA</w:t>
            </w:r>
          </w:p>
        </w:tc>
      </w:tr>
      <w:tr w:rsidR="00D53B17" w:rsidRPr="003C2BAB" w:rsidTr="00283E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3" w:type="dxa"/>
            <w:tcBorders>
              <w:left w:val="single" w:sz="4" w:space="0" w:color="8DB3E2" w:themeColor="text2" w:themeTint="66"/>
            </w:tcBorders>
            <w:vAlign w:val="center"/>
          </w:tcPr>
          <w:p w:rsidR="00D53B17" w:rsidRPr="00E14FB5" w:rsidRDefault="00D53B17" w:rsidP="00D061E4">
            <w:pPr>
              <w:jc w:val="center"/>
              <w:rPr>
                <w:rFonts w:ascii="Arial" w:hAnsi="Arial" w:cs="Arial"/>
                <w:bCs w:val="0"/>
                <w:sz w:val="24"/>
                <w:szCs w:val="24"/>
              </w:rPr>
            </w:pPr>
            <w:r w:rsidRPr="00E14FB5">
              <w:rPr>
                <w:rFonts w:ascii="Arial" w:hAnsi="Arial" w:cs="Arial"/>
                <w:bCs w:val="0"/>
                <w:sz w:val="24"/>
                <w:szCs w:val="24"/>
              </w:rPr>
              <w:t>1</w:t>
            </w:r>
          </w:p>
        </w:tc>
        <w:tc>
          <w:tcPr>
            <w:tcW w:w="2382" w:type="dxa"/>
            <w:vAlign w:val="center"/>
          </w:tcPr>
          <w:p w:rsidR="00D53B17" w:rsidRPr="003C2BAB" w:rsidRDefault="00D53B17" w:rsidP="00283EF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C2BAB">
              <w:rPr>
                <w:rFonts w:ascii="Arial" w:hAnsi="Arial" w:cs="Arial"/>
                <w:sz w:val="24"/>
                <w:szCs w:val="24"/>
              </w:rPr>
              <w:t xml:space="preserve">Personal archivo de </w:t>
            </w:r>
            <w:r w:rsidR="00A93B06">
              <w:rPr>
                <w:rFonts w:ascii="Arial" w:hAnsi="Arial" w:cs="Arial"/>
                <w:sz w:val="24"/>
                <w:szCs w:val="24"/>
              </w:rPr>
              <w:t xml:space="preserve">trámite, </w:t>
            </w:r>
            <w:r w:rsidRPr="003C2BAB">
              <w:rPr>
                <w:rFonts w:ascii="Arial" w:hAnsi="Arial" w:cs="Arial"/>
                <w:sz w:val="24"/>
                <w:szCs w:val="24"/>
              </w:rPr>
              <w:t>concentración</w:t>
            </w:r>
            <w:r w:rsidR="00A93B06">
              <w:rPr>
                <w:rFonts w:ascii="Arial" w:hAnsi="Arial" w:cs="Arial"/>
                <w:sz w:val="24"/>
                <w:szCs w:val="24"/>
              </w:rPr>
              <w:t xml:space="preserve"> o histórico</w:t>
            </w:r>
            <w:r w:rsidRPr="003C2BAB">
              <w:rPr>
                <w:rFonts w:ascii="Arial" w:hAnsi="Arial" w:cs="Arial"/>
                <w:sz w:val="24"/>
                <w:szCs w:val="24"/>
              </w:rPr>
              <w:t>.</w:t>
            </w:r>
          </w:p>
        </w:tc>
        <w:tc>
          <w:tcPr>
            <w:tcW w:w="2972" w:type="dxa"/>
            <w:vAlign w:val="center"/>
          </w:tcPr>
          <w:p w:rsidR="00D53B17" w:rsidRPr="003C2BAB" w:rsidRDefault="00D53B17" w:rsidP="00283EF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C2BAB">
              <w:rPr>
                <w:rFonts w:ascii="Arial" w:hAnsi="Arial" w:cs="Arial"/>
                <w:sz w:val="24"/>
                <w:szCs w:val="24"/>
              </w:rPr>
              <w:t>Expurgo documental de los expedientes del año a trabajar.</w:t>
            </w:r>
          </w:p>
        </w:tc>
        <w:tc>
          <w:tcPr>
            <w:tcW w:w="2997" w:type="dxa"/>
            <w:tcBorders>
              <w:right w:val="single" w:sz="4" w:space="0" w:color="8DB3E2" w:themeColor="text2" w:themeTint="66"/>
            </w:tcBorders>
            <w:vAlign w:val="center"/>
          </w:tcPr>
          <w:p w:rsidR="00D53B17" w:rsidRPr="003C2BAB" w:rsidRDefault="00D53B17" w:rsidP="00283EF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C2BAB">
              <w:rPr>
                <w:rFonts w:ascii="Arial" w:hAnsi="Arial" w:cs="Arial"/>
                <w:sz w:val="24"/>
                <w:szCs w:val="24"/>
              </w:rPr>
              <w:t>Limpieza documental</w:t>
            </w:r>
          </w:p>
        </w:tc>
      </w:tr>
      <w:tr w:rsidR="00D53B17" w:rsidRPr="003C2BAB" w:rsidTr="00283EF9">
        <w:tc>
          <w:tcPr>
            <w:cnfStyle w:val="001000000000" w:firstRow="0" w:lastRow="0" w:firstColumn="1" w:lastColumn="0" w:oddVBand="0" w:evenVBand="0" w:oddHBand="0" w:evenHBand="0" w:firstRowFirstColumn="0" w:firstRowLastColumn="0" w:lastRowFirstColumn="0" w:lastRowLastColumn="0"/>
            <w:tcW w:w="1283" w:type="dxa"/>
            <w:tcBorders>
              <w:left w:val="single" w:sz="4" w:space="0" w:color="8DB3E2" w:themeColor="text2" w:themeTint="66"/>
            </w:tcBorders>
            <w:vAlign w:val="center"/>
          </w:tcPr>
          <w:p w:rsidR="00D53B17" w:rsidRPr="00E14FB5" w:rsidRDefault="00D53B17" w:rsidP="00D061E4">
            <w:pPr>
              <w:jc w:val="center"/>
              <w:rPr>
                <w:rFonts w:ascii="Arial" w:hAnsi="Arial" w:cs="Arial"/>
                <w:bCs w:val="0"/>
                <w:sz w:val="24"/>
                <w:szCs w:val="24"/>
              </w:rPr>
            </w:pPr>
            <w:r w:rsidRPr="00E14FB5">
              <w:rPr>
                <w:rFonts w:ascii="Arial" w:hAnsi="Arial" w:cs="Arial"/>
                <w:bCs w:val="0"/>
                <w:sz w:val="24"/>
                <w:szCs w:val="24"/>
              </w:rPr>
              <w:t>2</w:t>
            </w:r>
          </w:p>
        </w:tc>
        <w:tc>
          <w:tcPr>
            <w:tcW w:w="2382" w:type="dxa"/>
            <w:vAlign w:val="center"/>
          </w:tcPr>
          <w:p w:rsidR="00D53B17" w:rsidRPr="003C2BAB" w:rsidRDefault="00A93B06" w:rsidP="00283EF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C2BAB">
              <w:rPr>
                <w:rFonts w:ascii="Arial" w:hAnsi="Arial" w:cs="Arial"/>
                <w:sz w:val="24"/>
                <w:szCs w:val="24"/>
              </w:rPr>
              <w:t xml:space="preserve">Personal archivo de </w:t>
            </w:r>
            <w:r>
              <w:rPr>
                <w:rFonts w:ascii="Arial" w:hAnsi="Arial" w:cs="Arial"/>
                <w:sz w:val="24"/>
                <w:szCs w:val="24"/>
              </w:rPr>
              <w:t xml:space="preserve">trámite, </w:t>
            </w:r>
            <w:r w:rsidRPr="003C2BAB">
              <w:rPr>
                <w:rFonts w:ascii="Arial" w:hAnsi="Arial" w:cs="Arial"/>
                <w:sz w:val="24"/>
                <w:szCs w:val="24"/>
              </w:rPr>
              <w:t>concentración</w:t>
            </w:r>
            <w:r>
              <w:rPr>
                <w:rFonts w:ascii="Arial" w:hAnsi="Arial" w:cs="Arial"/>
                <w:sz w:val="24"/>
                <w:szCs w:val="24"/>
              </w:rPr>
              <w:t xml:space="preserve"> o histórico</w:t>
            </w:r>
            <w:r w:rsidRPr="003C2BAB">
              <w:rPr>
                <w:rFonts w:ascii="Arial" w:hAnsi="Arial" w:cs="Arial"/>
                <w:sz w:val="24"/>
                <w:szCs w:val="24"/>
              </w:rPr>
              <w:t>.</w:t>
            </w:r>
          </w:p>
        </w:tc>
        <w:tc>
          <w:tcPr>
            <w:tcW w:w="2972" w:type="dxa"/>
            <w:vAlign w:val="center"/>
          </w:tcPr>
          <w:p w:rsidR="00D53B17" w:rsidRPr="003C2BAB" w:rsidRDefault="00D53B17" w:rsidP="00283EF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C2BAB">
              <w:rPr>
                <w:rFonts w:ascii="Arial" w:hAnsi="Arial" w:cs="Arial"/>
                <w:sz w:val="24"/>
                <w:szCs w:val="24"/>
              </w:rPr>
              <w:t xml:space="preserve">Organización </w:t>
            </w:r>
            <w:r w:rsidR="00283EF9">
              <w:rPr>
                <w:rFonts w:ascii="Arial" w:hAnsi="Arial" w:cs="Arial"/>
                <w:sz w:val="24"/>
                <w:szCs w:val="24"/>
              </w:rPr>
              <w:t xml:space="preserve">y clasificación </w:t>
            </w:r>
            <w:r w:rsidRPr="003C2BAB">
              <w:rPr>
                <w:rFonts w:ascii="Arial" w:hAnsi="Arial" w:cs="Arial"/>
                <w:sz w:val="24"/>
                <w:szCs w:val="24"/>
              </w:rPr>
              <w:t xml:space="preserve">de </w:t>
            </w:r>
            <w:r w:rsidR="00283EF9">
              <w:rPr>
                <w:rFonts w:ascii="Arial" w:hAnsi="Arial" w:cs="Arial"/>
                <w:sz w:val="24"/>
                <w:szCs w:val="24"/>
              </w:rPr>
              <w:t xml:space="preserve">expedientes </w:t>
            </w:r>
            <w:r w:rsidRPr="003C2BAB">
              <w:rPr>
                <w:rFonts w:ascii="Arial" w:hAnsi="Arial" w:cs="Arial"/>
                <w:sz w:val="24"/>
                <w:szCs w:val="24"/>
              </w:rPr>
              <w:t>por sección y series.</w:t>
            </w:r>
          </w:p>
        </w:tc>
        <w:tc>
          <w:tcPr>
            <w:tcW w:w="2997" w:type="dxa"/>
            <w:tcBorders>
              <w:right w:val="single" w:sz="4" w:space="0" w:color="8DB3E2" w:themeColor="text2" w:themeTint="66"/>
            </w:tcBorders>
            <w:vAlign w:val="center"/>
          </w:tcPr>
          <w:p w:rsidR="00D53B17" w:rsidRPr="003C2BAB" w:rsidRDefault="00D53B17" w:rsidP="00283EF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C2BAB">
              <w:rPr>
                <w:rFonts w:ascii="Arial" w:hAnsi="Arial" w:cs="Arial"/>
                <w:sz w:val="24"/>
                <w:szCs w:val="24"/>
              </w:rPr>
              <w:t>Clasificación documental.</w:t>
            </w:r>
          </w:p>
        </w:tc>
      </w:tr>
      <w:tr w:rsidR="00D53B17" w:rsidRPr="003C2BAB" w:rsidTr="00283E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3" w:type="dxa"/>
            <w:tcBorders>
              <w:left w:val="single" w:sz="4" w:space="0" w:color="8DB3E2" w:themeColor="text2" w:themeTint="66"/>
            </w:tcBorders>
            <w:vAlign w:val="center"/>
          </w:tcPr>
          <w:p w:rsidR="00D53B17" w:rsidRPr="00E14FB5" w:rsidRDefault="00D53B17" w:rsidP="00D061E4">
            <w:pPr>
              <w:jc w:val="center"/>
              <w:rPr>
                <w:rFonts w:ascii="Arial" w:hAnsi="Arial" w:cs="Arial"/>
                <w:bCs w:val="0"/>
                <w:sz w:val="24"/>
                <w:szCs w:val="24"/>
              </w:rPr>
            </w:pPr>
            <w:r w:rsidRPr="00E14FB5">
              <w:rPr>
                <w:rFonts w:ascii="Arial" w:hAnsi="Arial" w:cs="Arial"/>
                <w:bCs w:val="0"/>
                <w:sz w:val="24"/>
                <w:szCs w:val="24"/>
              </w:rPr>
              <w:t>3</w:t>
            </w:r>
          </w:p>
        </w:tc>
        <w:tc>
          <w:tcPr>
            <w:tcW w:w="2382" w:type="dxa"/>
            <w:vAlign w:val="center"/>
          </w:tcPr>
          <w:p w:rsidR="00D53B17" w:rsidRPr="003C2BAB" w:rsidRDefault="00D53B17" w:rsidP="00283EF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C2BAB">
              <w:rPr>
                <w:rFonts w:ascii="Arial" w:hAnsi="Arial" w:cs="Arial"/>
                <w:sz w:val="24"/>
                <w:szCs w:val="24"/>
              </w:rPr>
              <w:t>Encargado</w:t>
            </w:r>
            <w:r w:rsidR="00A93B06">
              <w:rPr>
                <w:rFonts w:ascii="Arial" w:hAnsi="Arial" w:cs="Arial"/>
                <w:sz w:val="24"/>
                <w:szCs w:val="24"/>
              </w:rPr>
              <w:t xml:space="preserve"> o personal de</w:t>
            </w:r>
            <w:r w:rsidRPr="003C2BAB">
              <w:rPr>
                <w:rFonts w:ascii="Arial" w:hAnsi="Arial" w:cs="Arial"/>
                <w:sz w:val="24"/>
                <w:szCs w:val="24"/>
              </w:rPr>
              <w:t xml:space="preserve"> </w:t>
            </w:r>
            <w:r w:rsidR="00A93B06" w:rsidRPr="003C2BAB">
              <w:rPr>
                <w:rFonts w:ascii="Arial" w:hAnsi="Arial" w:cs="Arial"/>
                <w:sz w:val="24"/>
                <w:szCs w:val="24"/>
              </w:rPr>
              <w:t xml:space="preserve">archivo de </w:t>
            </w:r>
            <w:r w:rsidR="00A93B06">
              <w:rPr>
                <w:rFonts w:ascii="Arial" w:hAnsi="Arial" w:cs="Arial"/>
                <w:sz w:val="24"/>
                <w:szCs w:val="24"/>
              </w:rPr>
              <w:t xml:space="preserve">trámite, </w:t>
            </w:r>
            <w:r w:rsidR="00A93B06" w:rsidRPr="003C2BAB">
              <w:rPr>
                <w:rFonts w:ascii="Arial" w:hAnsi="Arial" w:cs="Arial"/>
                <w:sz w:val="24"/>
                <w:szCs w:val="24"/>
              </w:rPr>
              <w:t>concentración</w:t>
            </w:r>
            <w:r w:rsidR="00A93B06">
              <w:rPr>
                <w:rFonts w:ascii="Arial" w:hAnsi="Arial" w:cs="Arial"/>
                <w:sz w:val="24"/>
                <w:szCs w:val="24"/>
              </w:rPr>
              <w:t xml:space="preserve"> o histórico</w:t>
            </w:r>
            <w:r w:rsidRPr="003C2BAB">
              <w:rPr>
                <w:rFonts w:ascii="Arial" w:hAnsi="Arial" w:cs="Arial"/>
                <w:sz w:val="24"/>
                <w:szCs w:val="24"/>
              </w:rPr>
              <w:t>.</w:t>
            </w:r>
          </w:p>
        </w:tc>
        <w:tc>
          <w:tcPr>
            <w:tcW w:w="2972" w:type="dxa"/>
            <w:vAlign w:val="center"/>
          </w:tcPr>
          <w:p w:rsidR="00D53B17" w:rsidRPr="003C2BAB" w:rsidRDefault="00D53B17" w:rsidP="00283EF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C2BAB">
              <w:rPr>
                <w:rFonts w:ascii="Arial" w:hAnsi="Arial" w:cs="Arial"/>
                <w:sz w:val="24"/>
                <w:szCs w:val="24"/>
              </w:rPr>
              <w:t>Llenar formato de Guía Simple del Archivo de Concentración.</w:t>
            </w:r>
          </w:p>
        </w:tc>
        <w:tc>
          <w:tcPr>
            <w:tcW w:w="2997" w:type="dxa"/>
            <w:tcBorders>
              <w:right w:val="single" w:sz="4" w:space="0" w:color="8DB3E2" w:themeColor="text2" w:themeTint="66"/>
            </w:tcBorders>
            <w:vAlign w:val="center"/>
          </w:tcPr>
          <w:p w:rsidR="00D53B17" w:rsidRPr="003C2BAB" w:rsidRDefault="00D53B17" w:rsidP="00283EF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C2BAB">
              <w:rPr>
                <w:rFonts w:ascii="Arial" w:hAnsi="Arial" w:cs="Arial"/>
                <w:sz w:val="24"/>
                <w:szCs w:val="24"/>
              </w:rPr>
              <w:t>Formato de Guía Simple del Archivo de Concentración.</w:t>
            </w:r>
          </w:p>
        </w:tc>
      </w:tr>
      <w:tr w:rsidR="00D53B17" w:rsidRPr="003C2BAB" w:rsidTr="00283EF9">
        <w:tc>
          <w:tcPr>
            <w:cnfStyle w:val="001000000000" w:firstRow="0" w:lastRow="0" w:firstColumn="1" w:lastColumn="0" w:oddVBand="0" w:evenVBand="0" w:oddHBand="0" w:evenHBand="0" w:firstRowFirstColumn="0" w:firstRowLastColumn="0" w:lastRowFirstColumn="0" w:lastRowLastColumn="0"/>
            <w:tcW w:w="1283" w:type="dxa"/>
            <w:tcBorders>
              <w:left w:val="single" w:sz="4" w:space="0" w:color="8DB3E2" w:themeColor="text2" w:themeTint="66"/>
              <w:bottom w:val="single" w:sz="4" w:space="0" w:color="8DB3E2" w:themeColor="text2" w:themeTint="66"/>
            </w:tcBorders>
            <w:vAlign w:val="center"/>
          </w:tcPr>
          <w:p w:rsidR="00D53B17" w:rsidRPr="00E14FB5" w:rsidRDefault="00D53B17" w:rsidP="00D061E4">
            <w:pPr>
              <w:jc w:val="center"/>
              <w:rPr>
                <w:rFonts w:ascii="Arial" w:hAnsi="Arial" w:cs="Arial"/>
                <w:bCs w:val="0"/>
                <w:sz w:val="24"/>
                <w:szCs w:val="24"/>
              </w:rPr>
            </w:pPr>
            <w:r w:rsidRPr="00E14FB5">
              <w:rPr>
                <w:rFonts w:ascii="Arial" w:hAnsi="Arial" w:cs="Arial"/>
                <w:bCs w:val="0"/>
                <w:sz w:val="24"/>
                <w:szCs w:val="24"/>
              </w:rPr>
              <w:t>4</w:t>
            </w:r>
          </w:p>
        </w:tc>
        <w:tc>
          <w:tcPr>
            <w:tcW w:w="2382" w:type="dxa"/>
            <w:tcBorders>
              <w:bottom w:val="single" w:sz="4" w:space="0" w:color="8DB3E2" w:themeColor="text2" w:themeTint="66"/>
            </w:tcBorders>
            <w:vAlign w:val="center"/>
          </w:tcPr>
          <w:p w:rsidR="00D53B17" w:rsidRPr="003C2BAB" w:rsidRDefault="00D53B17" w:rsidP="00283EF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C2BAB">
              <w:rPr>
                <w:rFonts w:ascii="Arial" w:hAnsi="Arial" w:cs="Arial"/>
                <w:sz w:val="24"/>
                <w:szCs w:val="24"/>
              </w:rPr>
              <w:t>Encargado archivo de</w:t>
            </w:r>
            <w:r w:rsidR="00A93B06">
              <w:rPr>
                <w:rFonts w:ascii="Arial" w:hAnsi="Arial" w:cs="Arial"/>
                <w:sz w:val="24"/>
                <w:szCs w:val="24"/>
              </w:rPr>
              <w:t xml:space="preserve"> tramite concentración o histórico</w:t>
            </w:r>
          </w:p>
        </w:tc>
        <w:tc>
          <w:tcPr>
            <w:tcW w:w="2972" w:type="dxa"/>
            <w:tcBorders>
              <w:bottom w:val="single" w:sz="4" w:space="0" w:color="8DB3E2" w:themeColor="text2" w:themeTint="66"/>
            </w:tcBorders>
            <w:vAlign w:val="center"/>
          </w:tcPr>
          <w:p w:rsidR="00D53B17" w:rsidRPr="003C2BAB" w:rsidRDefault="00283EF9" w:rsidP="00283EF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Remite por medio de </w:t>
            </w:r>
            <w:r w:rsidR="00D53B17" w:rsidRPr="003C2BAB">
              <w:rPr>
                <w:rFonts w:ascii="Arial" w:hAnsi="Arial" w:cs="Arial"/>
                <w:sz w:val="24"/>
                <w:szCs w:val="24"/>
              </w:rPr>
              <w:t xml:space="preserve">oficio </w:t>
            </w:r>
            <w:r>
              <w:rPr>
                <w:rFonts w:ascii="Arial" w:hAnsi="Arial" w:cs="Arial"/>
                <w:sz w:val="24"/>
                <w:szCs w:val="24"/>
              </w:rPr>
              <w:t xml:space="preserve">solicitud de </w:t>
            </w:r>
            <w:r w:rsidR="00D53B17" w:rsidRPr="003C2BAB">
              <w:rPr>
                <w:rFonts w:ascii="Arial" w:hAnsi="Arial" w:cs="Arial"/>
                <w:sz w:val="24"/>
                <w:szCs w:val="24"/>
              </w:rPr>
              <w:t xml:space="preserve">visto bueno </w:t>
            </w:r>
            <w:r w:rsidR="00EC1CF7">
              <w:rPr>
                <w:rFonts w:ascii="Arial" w:hAnsi="Arial" w:cs="Arial"/>
                <w:sz w:val="24"/>
                <w:szCs w:val="24"/>
              </w:rPr>
              <w:t>a</w:t>
            </w:r>
            <w:r w:rsidR="00D53B17" w:rsidRPr="003C2BAB">
              <w:rPr>
                <w:rFonts w:ascii="Arial" w:hAnsi="Arial" w:cs="Arial"/>
                <w:sz w:val="24"/>
                <w:szCs w:val="24"/>
              </w:rPr>
              <w:t xml:space="preserve"> Jef</w:t>
            </w:r>
            <w:r w:rsidR="005F1713">
              <w:rPr>
                <w:rFonts w:ascii="Arial" w:hAnsi="Arial" w:cs="Arial"/>
                <w:sz w:val="24"/>
                <w:szCs w:val="24"/>
              </w:rPr>
              <w:t>e</w:t>
            </w:r>
            <w:r w:rsidR="00D53B17" w:rsidRPr="003C2BAB">
              <w:rPr>
                <w:rFonts w:ascii="Arial" w:hAnsi="Arial" w:cs="Arial"/>
                <w:sz w:val="24"/>
                <w:szCs w:val="24"/>
              </w:rPr>
              <w:t xml:space="preserve"> del Archivo Municipal.</w:t>
            </w:r>
          </w:p>
        </w:tc>
        <w:tc>
          <w:tcPr>
            <w:tcW w:w="2997" w:type="dxa"/>
            <w:tcBorders>
              <w:bottom w:val="single" w:sz="4" w:space="0" w:color="8DB3E2" w:themeColor="text2" w:themeTint="66"/>
              <w:right w:val="single" w:sz="4" w:space="0" w:color="8DB3E2" w:themeColor="text2" w:themeTint="66"/>
            </w:tcBorders>
            <w:vAlign w:val="center"/>
          </w:tcPr>
          <w:p w:rsidR="00D53B17" w:rsidRPr="003C2BAB" w:rsidRDefault="00D53B17" w:rsidP="00283EF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C2BAB">
              <w:rPr>
                <w:rFonts w:ascii="Arial" w:hAnsi="Arial" w:cs="Arial"/>
                <w:sz w:val="24"/>
                <w:szCs w:val="24"/>
              </w:rPr>
              <w:t>Oficio con CD a</w:t>
            </w:r>
            <w:r w:rsidR="00283EF9">
              <w:rPr>
                <w:rFonts w:ascii="Arial" w:hAnsi="Arial" w:cs="Arial"/>
                <w:sz w:val="24"/>
                <w:szCs w:val="24"/>
              </w:rPr>
              <w:t>l</w:t>
            </w:r>
            <w:r w:rsidRPr="003C2BAB">
              <w:rPr>
                <w:rFonts w:ascii="Arial" w:hAnsi="Arial" w:cs="Arial"/>
                <w:sz w:val="24"/>
                <w:szCs w:val="24"/>
              </w:rPr>
              <w:t xml:space="preserve"> Jef</w:t>
            </w:r>
            <w:r w:rsidR="005F1713">
              <w:rPr>
                <w:rFonts w:ascii="Arial" w:hAnsi="Arial" w:cs="Arial"/>
                <w:sz w:val="24"/>
                <w:szCs w:val="24"/>
              </w:rPr>
              <w:t>e</w:t>
            </w:r>
            <w:r w:rsidRPr="003C2BAB">
              <w:rPr>
                <w:rFonts w:ascii="Arial" w:hAnsi="Arial" w:cs="Arial"/>
                <w:sz w:val="24"/>
                <w:szCs w:val="24"/>
              </w:rPr>
              <w:t xml:space="preserve"> del </w:t>
            </w:r>
            <w:r w:rsidR="005F1713">
              <w:rPr>
                <w:rFonts w:ascii="Arial" w:hAnsi="Arial" w:cs="Arial"/>
                <w:sz w:val="24"/>
                <w:szCs w:val="24"/>
              </w:rPr>
              <w:t>Archivo</w:t>
            </w:r>
            <w:r w:rsidRPr="003C2BAB">
              <w:rPr>
                <w:rFonts w:ascii="Arial" w:hAnsi="Arial" w:cs="Arial"/>
                <w:sz w:val="24"/>
                <w:szCs w:val="24"/>
              </w:rPr>
              <w:t xml:space="preserve"> Municipal.</w:t>
            </w:r>
          </w:p>
        </w:tc>
      </w:tr>
      <w:tr w:rsidR="00D53B17" w:rsidRPr="003C2BAB" w:rsidTr="00D061E4">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1283" w:type="dxa"/>
            <w:tcBorders>
              <w:left w:val="single" w:sz="4" w:space="0" w:color="8DB3E2" w:themeColor="text2" w:themeTint="66"/>
            </w:tcBorders>
          </w:tcPr>
          <w:p w:rsidR="00D53B17" w:rsidRPr="00E14FB5" w:rsidRDefault="00D53B17" w:rsidP="00D061E4">
            <w:pPr>
              <w:jc w:val="center"/>
              <w:rPr>
                <w:rFonts w:ascii="Arial" w:hAnsi="Arial" w:cs="Arial"/>
                <w:bCs w:val="0"/>
                <w:sz w:val="24"/>
                <w:szCs w:val="24"/>
              </w:rPr>
            </w:pPr>
            <w:r w:rsidRPr="00E14FB5">
              <w:rPr>
                <w:rFonts w:ascii="Arial" w:hAnsi="Arial" w:cs="Arial"/>
                <w:bCs w:val="0"/>
                <w:sz w:val="24"/>
                <w:szCs w:val="24"/>
              </w:rPr>
              <w:t>5</w:t>
            </w:r>
          </w:p>
        </w:tc>
        <w:tc>
          <w:tcPr>
            <w:tcW w:w="2382" w:type="dxa"/>
          </w:tcPr>
          <w:p w:rsidR="00D53B17" w:rsidRPr="003C2BAB" w:rsidRDefault="005F1713" w:rsidP="00AE5CA5">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Jefe</w:t>
            </w:r>
            <w:r w:rsidR="000133CD">
              <w:rPr>
                <w:rFonts w:ascii="Arial" w:hAnsi="Arial" w:cs="Arial"/>
                <w:sz w:val="24"/>
                <w:szCs w:val="24"/>
              </w:rPr>
              <w:t xml:space="preserve"> de</w:t>
            </w:r>
            <w:r w:rsidR="008D26E4">
              <w:rPr>
                <w:rFonts w:ascii="Arial" w:hAnsi="Arial" w:cs="Arial"/>
                <w:sz w:val="24"/>
                <w:szCs w:val="24"/>
              </w:rPr>
              <w:t>l</w:t>
            </w:r>
            <w:r w:rsidR="000133CD">
              <w:rPr>
                <w:rFonts w:ascii="Arial" w:hAnsi="Arial" w:cs="Arial"/>
                <w:sz w:val="24"/>
                <w:szCs w:val="24"/>
              </w:rPr>
              <w:t xml:space="preserve"> Archivo Municipal</w:t>
            </w:r>
            <w:r w:rsidR="00D53B17" w:rsidRPr="003C2BAB">
              <w:rPr>
                <w:rFonts w:ascii="Arial" w:hAnsi="Arial" w:cs="Arial"/>
                <w:sz w:val="24"/>
                <w:szCs w:val="24"/>
              </w:rPr>
              <w:t>.</w:t>
            </w:r>
          </w:p>
        </w:tc>
        <w:tc>
          <w:tcPr>
            <w:tcW w:w="2972" w:type="dxa"/>
          </w:tcPr>
          <w:p w:rsidR="00D53B17" w:rsidRPr="003C2BAB" w:rsidRDefault="00EC1CF7" w:rsidP="00D061E4">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Contesta por medio de </w:t>
            </w:r>
            <w:r w:rsidR="00D53B17" w:rsidRPr="003C2BAB">
              <w:rPr>
                <w:rFonts w:ascii="Arial" w:hAnsi="Arial" w:cs="Arial"/>
                <w:sz w:val="24"/>
                <w:szCs w:val="24"/>
              </w:rPr>
              <w:t>ofici</w:t>
            </w:r>
            <w:r w:rsidR="00D53B17">
              <w:rPr>
                <w:rFonts w:ascii="Arial" w:hAnsi="Arial" w:cs="Arial"/>
                <w:sz w:val="24"/>
                <w:szCs w:val="24"/>
              </w:rPr>
              <w:t xml:space="preserve">o </w:t>
            </w:r>
            <w:r>
              <w:rPr>
                <w:rFonts w:ascii="Arial" w:hAnsi="Arial" w:cs="Arial"/>
                <w:sz w:val="24"/>
                <w:szCs w:val="24"/>
              </w:rPr>
              <w:t xml:space="preserve">la </w:t>
            </w:r>
            <w:r w:rsidR="00D53B17">
              <w:rPr>
                <w:rFonts w:ascii="Arial" w:hAnsi="Arial" w:cs="Arial"/>
                <w:sz w:val="24"/>
                <w:szCs w:val="24"/>
              </w:rPr>
              <w:t>contestación del visto bueno.</w:t>
            </w:r>
          </w:p>
          <w:p w:rsidR="00D53B17" w:rsidRPr="003C2BAB" w:rsidRDefault="00D53B17" w:rsidP="00D061E4">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¿Existen pendientes?</w:t>
            </w:r>
          </w:p>
          <w:p w:rsidR="00D53B17" w:rsidRPr="003C2BAB" w:rsidRDefault="00D53B17" w:rsidP="00D061E4">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Si, empezar en la actividad 3.</w:t>
            </w:r>
          </w:p>
          <w:p w:rsidR="00D53B17" w:rsidRPr="003C2BAB" w:rsidRDefault="00D53B17" w:rsidP="00D061E4">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No, continúa en la actividad 6.</w:t>
            </w:r>
          </w:p>
        </w:tc>
        <w:tc>
          <w:tcPr>
            <w:tcW w:w="2997" w:type="dxa"/>
            <w:tcBorders>
              <w:right w:val="single" w:sz="4" w:space="0" w:color="8DB3E2" w:themeColor="text2" w:themeTint="66"/>
            </w:tcBorders>
          </w:tcPr>
          <w:p w:rsidR="00D53B17" w:rsidRPr="003C2BAB" w:rsidRDefault="00E009D3" w:rsidP="00AE5CA5">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Oficio al titular</w:t>
            </w:r>
            <w:r w:rsidR="00D53B17" w:rsidRPr="003C2BAB">
              <w:rPr>
                <w:rFonts w:ascii="Arial" w:hAnsi="Arial" w:cs="Arial"/>
                <w:sz w:val="24"/>
                <w:szCs w:val="24"/>
              </w:rPr>
              <w:t xml:space="preserve"> archivo de </w:t>
            </w:r>
            <w:r w:rsidR="00A93B06">
              <w:rPr>
                <w:rFonts w:ascii="Arial" w:hAnsi="Arial" w:cs="Arial"/>
                <w:sz w:val="24"/>
                <w:szCs w:val="24"/>
              </w:rPr>
              <w:t xml:space="preserve">trámite, </w:t>
            </w:r>
            <w:r w:rsidR="00D53B17" w:rsidRPr="003C2BAB">
              <w:rPr>
                <w:rFonts w:ascii="Arial" w:hAnsi="Arial" w:cs="Arial"/>
                <w:sz w:val="24"/>
                <w:szCs w:val="24"/>
              </w:rPr>
              <w:t>concentración</w:t>
            </w:r>
            <w:r w:rsidR="00A93B06">
              <w:rPr>
                <w:rFonts w:ascii="Arial" w:hAnsi="Arial" w:cs="Arial"/>
                <w:sz w:val="24"/>
                <w:szCs w:val="24"/>
              </w:rPr>
              <w:t xml:space="preserve"> o histórico</w:t>
            </w:r>
            <w:r w:rsidR="00D53B17" w:rsidRPr="003C2BAB">
              <w:rPr>
                <w:rFonts w:ascii="Arial" w:hAnsi="Arial" w:cs="Arial"/>
                <w:sz w:val="24"/>
                <w:szCs w:val="24"/>
              </w:rPr>
              <w:t>.</w:t>
            </w:r>
          </w:p>
        </w:tc>
      </w:tr>
    </w:tbl>
    <w:p w:rsidR="00D061E4" w:rsidRDefault="00D061E4"/>
    <w:tbl>
      <w:tblPr>
        <w:tblStyle w:val="Tabladecuadrcula2-nfasis51"/>
        <w:tblW w:w="9634" w:type="dxa"/>
        <w:tblLook w:val="04A0" w:firstRow="1" w:lastRow="0" w:firstColumn="1" w:lastColumn="0" w:noHBand="0" w:noVBand="1"/>
      </w:tblPr>
      <w:tblGrid>
        <w:gridCol w:w="1283"/>
        <w:gridCol w:w="2382"/>
        <w:gridCol w:w="2972"/>
        <w:gridCol w:w="2997"/>
      </w:tblGrid>
      <w:tr w:rsidR="00D061E4" w:rsidRPr="003C2BAB" w:rsidTr="00D061E4">
        <w:trPr>
          <w:cnfStyle w:val="100000000000" w:firstRow="1" w:lastRow="0" w:firstColumn="0" w:lastColumn="0" w:oddVBand="0" w:evenVBand="0" w:oddHBand="0" w:evenHBand="0"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1283"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vAlign w:val="center"/>
          </w:tcPr>
          <w:p w:rsidR="00D061E4" w:rsidRPr="003C2BAB" w:rsidRDefault="00D061E4" w:rsidP="00D061E4">
            <w:pPr>
              <w:jc w:val="center"/>
              <w:rPr>
                <w:rFonts w:ascii="Arial" w:hAnsi="Arial" w:cs="Arial"/>
                <w:b w:val="0"/>
                <w:bCs w:val="0"/>
                <w:sz w:val="24"/>
                <w:szCs w:val="24"/>
              </w:rPr>
            </w:pPr>
            <w:r w:rsidRPr="003C2BAB">
              <w:rPr>
                <w:rFonts w:ascii="Arial" w:hAnsi="Arial" w:cs="Arial"/>
                <w:b w:val="0"/>
                <w:bCs w:val="0"/>
                <w:sz w:val="24"/>
                <w:szCs w:val="24"/>
              </w:rPr>
              <w:lastRenderedPageBreak/>
              <w:t>NÚMERO</w:t>
            </w:r>
          </w:p>
        </w:tc>
        <w:tc>
          <w:tcPr>
            <w:tcW w:w="2382"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vAlign w:val="center"/>
          </w:tcPr>
          <w:p w:rsidR="00D061E4" w:rsidRPr="003C2BAB" w:rsidRDefault="00D061E4" w:rsidP="00D061E4">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003C2BAB">
              <w:rPr>
                <w:rFonts w:ascii="Arial" w:hAnsi="Arial" w:cs="Arial"/>
                <w:b w:val="0"/>
                <w:bCs w:val="0"/>
                <w:sz w:val="24"/>
                <w:szCs w:val="24"/>
              </w:rPr>
              <w:t>RESPONSABLE</w:t>
            </w:r>
          </w:p>
        </w:tc>
        <w:tc>
          <w:tcPr>
            <w:tcW w:w="2972"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vAlign w:val="center"/>
          </w:tcPr>
          <w:p w:rsidR="00D061E4" w:rsidRPr="003C2BAB" w:rsidRDefault="00D061E4" w:rsidP="00D061E4">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003C2BAB">
              <w:rPr>
                <w:rFonts w:ascii="Arial" w:hAnsi="Arial" w:cs="Arial"/>
                <w:b w:val="0"/>
                <w:bCs w:val="0"/>
                <w:sz w:val="24"/>
                <w:szCs w:val="24"/>
              </w:rPr>
              <w:t>ACTIVIDAD</w:t>
            </w:r>
          </w:p>
        </w:tc>
        <w:tc>
          <w:tcPr>
            <w:tcW w:w="2997"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vAlign w:val="center"/>
          </w:tcPr>
          <w:p w:rsidR="00D061E4" w:rsidRPr="003C2BAB" w:rsidRDefault="00D061E4" w:rsidP="00D061E4">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003C2BAB">
              <w:rPr>
                <w:rFonts w:ascii="Arial" w:hAnsi="Arial" w:cs="Arial"/>
                <w:b w:val="0"/>
                <w:bCs w:val="0"/>
                <w:sz w:val="24"/>
                <w:szCs w:val="24"/>
              </w:rPr>
              <w:t>MÉTODO O HERRAMIENTA</w:t>
            </w:r>
          </w:p>
        </w:tc>
      </w:tr>
      <w:tr w:rsidR="00D061E4" w:rsidRPr="003C2BAB" w:rsidTr="00D061E4">
        <w:trPr>
          <w:cnfStyle w:val="000000100000" w:firstRow="0" w:lastRow="0" w:firstColumn="0" w:lastColumn="0" w:oddVBand="0" w:evenVBand="0" w:oddHBand="1" w:evenHBand="0"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1283" w:type="dxa"/>
            <w:tcBorders>
              <w:top w:val="single" w:sz="4" w:space="0" w:color="8DB3E2" w:themeColor="text2" w:themeTint="66"/>
              <w:left w:val="single" w:sz="4" w:space="0" w:color="8DB3E2" w:themeColor="text2" w:themeTint="66"/>
            </w:tcBorders>
          </w:tcPr>
          <w:p w:rsidR="00D061E4" w:rsidRPr="00E14FB5" w:rsidRDefault="00D061E4" w:rsidP="00D061E4">
            <w:pPr>
              <w:jc w:val="center"/>
              <w:rPr>
                <w:rFonts w:ascii="Arial" w:hAnsi="Arial" w:cs="Arial"/>
                <w:bCs w:val="0"/>
                <w:sz w:val="24"/>
                <w:szCs w:val="24"/>
              </w:rPr>
            </w:pPr>
            <w:r w:rsidRPr="00E14FB5">
              <w:rPr>
                <w:rFonts w:ascii="Arial" w:hAnsi="Arial" w:cs="Arial"/>
                <w:bCs w:val="0"/>
                <w:sz w:val="24"/>
                <w:szCs w:val="24"/>
              </w:rPr>
              <w:t>6</w:t>
            </w:r>
          </w:p>
        </w:tc>
        <w:tc>
          <w:tcPr>
            <w:tcW w:w="2382" w:type="dxa"/>
            <w:tcBorders>
              <w:top w:val="single" w:sz="4" w:space="0" w:color="8DB3E2" w:themeColor="text2" w:themeTint="66"/>
            </w:tcBorders>
          </w:tcPr>
          <w:p w:rsidR="00D061E4" w:rsidRPr="003C2BAB" w:rsidRDefault="00D061E4" w:rsidP="00D061E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Jefe </w:t>
            </w:r>
            <w:r w:rsidRPr="003C2BAB">
              <w:rPr>
                <w:rFonts w:ascii="Arial" w:hAnsi="Arial" w:cs="Arial"/>
                <w:sz w:val="24"/>
                <w:szCs w:val="24"/>
              </w:rPr>
              <w:t>del Archivo</w:t>
            </w:r>
            <w:r>
              <w:rPr>
                <w:rFonts w:ascii="Arial" w:hAnsi="Arial" w:cs="Arial"/>
                <w:sz w:val="24"/>
                <w:szCs w:val="24"/>
              </w:rPr>
              <w:t xml:space="preserve"> Municipal</w:t>
            </w:r>
            <w:r w:rsidRPr="003C2BAB">
              <w:rPr>
                <w:rFonts w:ascii="Arial" w:hAnsi="Arial" w:cs="Arial"/>
                <w:sz w:val="24"/>
                <w:szCs w:val="24"/>
              </w:rPr>
              <w:t>.</w:t>
            </w:r>
          </w:p>
        </w:tc>
        <w:tc>
          <w:tcPr>
            <w:tcW w:w="2972" w:type="dxa"/>
            <w:tcBorders>
              <w:top w:val="single" w:sz="4" w:space="0" w:color="8DB3E2" w:themeColor="text2" w:themeTint="66"/>
            </w:tcBorders>
          </w:tcPr>
          <w:p w:rsidR="00D061E4" w:rsidRPr="003C2BAB" w:rsidRDefault="00D061E4" w:rsidP="00D061E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C2BAB">
              <w:rPr>
                <w:rFonts w:ascii="Arial" w:hAnsi="Arial" w:cs="Arial"/>
                <w:sz w:val="24"/>
                <w:szCs w:val="24"/>
              </w:rPr>
              <w:t>Aprobación de la Guía Simple</w:t>
            </w:r>
          </w:p>
        </w:tc>
        <w:tc>
          <w:tcPr>
            <w:tcW w:w="2997" w:type="dxa"/>
            <w:tcBorders>
              <w:top w:val="single" w:sz="4" w:space="0" w:color="8DB3E2" w:themeColor="text2" w:themeTint="66"/>
              <w:right w:val="single" w:sz="4" w:space="0" w:color="8DB3E2" w:themeColor="text2" w:themeTint="66"/>
            </w:tcBorders>
          </w:tcPr>
          <w:p w:rsidR="00D061E4" w:rsidRPr="003C2BAB" w:rsidRDefault="00D061E4" w:rsidP="00D061E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Oficio al titular</w:t>
            </w:r>
            <w:r w:rsidRPr="003C2BAB">
              <w:rPr>
                <w:rFonts w:ascii="Arial" w:hAnsi="Arial" w:cs="Arial"/>
                <w:sz w:val="24"/>
                <w:szCs w:val="24"/>
              </w:rPr>
              <w:t xml:space="preserve"> </w:t>
            </w:r>
            <w:r>
              <w:rPr>
                <w:rFonts w:ascii="Arial" w:hAnsi="Arial" w:cs="Arial"/>
                <w:sz w:val="24"/>
                <w:szCs w:val="24"/>
              </w:rPr>
              <w:t xml:space="preserve">de </w:t>
            </w:r>
            <w:r w:rsidRPr="003C2BAB">
              <w:rPr>
                <w:rFonts w:ascii="Arial" w:hAnsi="Arial" w:cs="Arial"/>
                <w:sz w:val="24"/>
                <w:szCs w:val="24"/>
              </w:rPr>
              <w:t xml:space="preserve">archivo de </w:t>
            </w:r>
            <w:r>
              <w:rPr>
                <w:rFonts w:ascii="Arial" w:hAnsi="Arial" w:cs="Arial"/>
                <w:sz w:val="24"/>
                <w:szCs w:val="24"/>
              </w:rPr>
              <w:t xml:space="preserve">trámite, </w:t>
            </w:r>
            <w:r w:rsidRPr="003C2BAB">
              <w:rPr>
                <w:rFonts w:ascii="Arial" w:hAnsi="Arial" w:cs="Arial"/>
                <w:sz w:val="24"/>
                <w:szCs w:val="24"/>
              </w:rPr>
              <w:t>concentración</w:t>
            </w:r>
            <w:r>
              <w:rPr>
                <w:rFonts w:ascii="Arial" w:hAnsi="Arial" w:cs="Arial"/>
                <w:sz w:val="24"/>
                <w:szCs w:val="24"/>
              </w:rPr>
              <w:t xml:space="preserve"> o histórico</w:t>
            </w:r>
            <w:r w:rsidRPr="003C2BAB">
              <w:rPr>
                <w:rFonts w:ascii="Arial" w:hAnsi="Arial" w:cs="Arial"/>
                <w:sz w:val="24"/>
                <w:szCs w:val="24"/>
              </w:rPr>
              <w:t>.</w:t>
            </w:r>
          </w:p>
        </w:tc>
      </w:tr>
      <w:tr w:rsidR="00D061E4" w:rsidRPr="003C2BAB" w:rsidTr="00EC1CF7">
        <w:tc>
          <w:tcPr>
            <w:cnfStyle w:val="001000000000" w:firstRow="0" w:lastRow="0" w:firstColumn="1" w:lastColumn="0" w:oddVBand="0" w:evenVBand="0" w:oddHBand="0" w:evenHBand="0" w:firstRowFirstColumn="0" w:firstRowLastColumn="0" w:lastRowFirstColumn="0" w:lastRowLastColumn="0"/>
            <w:tcW w:w="1283" w:type="dxa"/>
            <w:tcBorders>
              <w:left w:val="single" w:sz="4" w:space="0" w:color="8DB3E2" w:themeColor="text2" w:themeTint="66"/>
            </w:tcBorders>
          </w:tcPr>
          <w:p w:rsidR="00D061E4" w:rsidRPr="00E14FB5" w:rsidRDefault="00D061E4" w:rsidP="00D061E4">
            <w:pPr>
              <w:jc w:val="center"/>
              <w:rPr>
                <w:rFonts w:ascii="Arial" w:hAnsi="Arial" w:cs="Arial"/>
                <w:bCs w:val="0"/>
                <w:sz w:val="24"/>
                <w:szCs w:val="24"/>
              </w:rPr>
            </w:pPr>
            <w:r w:rsidRPr="00E14FB5">
              <w:rPr>
                <w:rFonts w:ascii="Arial" w:hAnsi="Arial" w:cs="Arial"/>
                <w:bCs w:val="0"/>
                <w:sz w:val="24"/>
                <w:szCs w:val="24"/>
              </w:rPr>
              <w:t>7</w:t>
            </w:r>
          </w:p>
        </w:tc>
        <w:tc>
          <w:tcPr>
            <w:tcW w:w="2382" w:type="dxa"/>
          </w:tcPr>
          <w:p w:rsidR="00D061E4" w:rsidRPr="003C2BAB" w:rsidRDefault="00D061E4" w:rsidP="00D061E4">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C2BAB">
              <w:rPr>
                <w:rFonts w:ascii="Arial" w:hAnsi="Arial" w:cs="Arial"/>
                <w:sz w:val="24"/>
                <w:szCs w:val="24"/>
              </w:rPr>
              <w:t xml:space="preserve">Encargado archivo de </w:t>
            </w:r>
            <w:r>
              <w:rPr>
                <w:rFonts w:ascii="Arial" w:hAnsi="Arial" w:cs="Arial"/>
                <w:sz w:val="24"/>
                <w:szCs w:val="24"/>
              </w:rPr>
              <w:t xml:space="preserve">trámite, </w:t>
            </w:r>
            <w:r w:rsidRPr="003C2BAB">
              <w:rPr>
                <w:rFonts w:ascii="Arial" w:hAnsi="Arial" w:cs="Arial"/>
                <w:sz w:val="24"/>
                <w:szCs w:val="24"/>
              </w:rPr>
              <w:t>conce</w:t>
            </w:r>
            <w:r>
              <w:rPr>
                <w:rFonts w:ascii="Arial" w:hAnsi="Arial" w:cs="Arial"/>
                <w:sz w:val="24"/>
                <w:szCs w:val="24"/>
              </w:rPr>
              <w:t>ntración e histórico</w:t>
            </w:r>
          </w:p>
        </w:tc>
        <w:tc>
          <w:tcPr>
            <w:tcW w:w="2972" w:type="dxa"/>
          </w:tcPr>
          <w:p w:rsidR="00D061E4" w:rsidRPr="003C2BAB" w:rsidRDefault="00D061E4" w:rsidP="00D061E4">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Imprime</w:t>
            </w:r>
            <w:r w:rsidRPr="003C2BAB">
              <w:rPr>
                <w:rFonts w:ascii="Arial" w:hAnsi="Arial" w:cs="Arial"/>
                <w:sz w:val="24"/>
                <w:szCs w:val="24"/>
              </w:rPr>
              <w:t xml:space="preserve"> Guía Simple ya con firma y sello del Encargado del Archivo de </w:t>
            </w:r>
            <w:r>
              <w:rPr>
                <w:rFonts w:ascii="Arial" w:hAnsi="Arial" w:cs="Arial"/>
                <w:sz w:val="24"/>
                <w:szCs w:val="24"/>
              </w:rPr>
              <w:t xml:space="preserve">Tramite, </w:t>
            </w:r>
            <w:r w:rsidRPr="003C2BAB">
              <w:rPr>
                <w:rFonts w:ascii="Arial" w:hAnsi="Arial" w:cs="Arial"/>
                <w:sz w:val="24"/>
                <w:szCs w:val="24"/>
              </w:rPr>
              <w:t xml:space="preserve">Concentración se </w:t>
            </w:r>
            <w:r>
              <w:rPr>
                <w:rFonts w:ascii="Arial" w:hAnsi="Arial" w:cs="Arial"/>
                <w:sz w:val="24"/>
                <w:szCs w:val="24"/>
              </w:rPr>
              <w:t>remite mediante</w:t>
            </w:r>
            <w:r w:rsidRPr="003C2BAB">
              <w:rPr>
                <w:rFonts w:ascii="Arial" w:hAnsi="Arial" w:cs="Arial"/>
                <w:sz w:val="24"/>
                <w:szCs w:val="24"/>
              </w:rPr>
              <w:t xml:space="preserve"> oficio con CD a la Jef</w:t>
            </w:r>
            <w:r>
              <w:rPr>
                <w:rFonts w:ascii="Arial" w:hAnsi="Arial" w:cs="Arial"/>
                <w:sz w:val="24"/>
                <w:szCs w:val="24"/>
              </w:rPr>
              <w:t>e</w:t>
            </w:r>
            <w:r w:rsidRPr="003C2BAB">
              <w:rPr>
                <w:rFonts w:ascii="Arial" w:hAnsi="Arial" w:cs="Arial"/>
                <w:sz w:val="24"/>
                <w:szCs w:val="24"/>
              </w:rPr>
              <w:t xml:space="preserve"> del Archivo Municipal.</w:t>
            </w:r>
          </w:p>
        </w:tc>
        <w:tc>
          <w:tcPr>
            <w:tcW w:w="2997" w:type="dxa"/>
            <w:tcBorders>
              <w:right w:val="single" w:sz="4" w:space="0" w:color="8DB3E2" w:themeColor="text2" w:themeTint="66"/>
            </w:tcBorders>
          </w:tcPr>
          <w:p w:rsidR="00D061E4" w:rsidRPr="003C2BAB" w:rsidRDefault="00D061E4" w:rsidP="00D061E4">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C2BAB">
              <w:rPr>
                <w:rFonts w:ascii="Arial" w:hAnsi="Arial" w:cs="Arial"/>
                <w:sz w:val="24"/>
                <w:szCs w:val="24"/>
              </w:rPr>
              <w:t>Oficio con CD a la Jef</w:t>
            </w:r>
            <w:r>
              <w:rPr>
                <w:rFonts w:ascii="Arial" w:hAnsi="Arial" w:cs="Arial"/>
                <w:sz w:val="24"/>
                <w:szCs w:val="24"/>
              </w:rPr>
              <w:t>e</w:t>
            </w:r>
            <w:r w:rsidRPr="003C2BAB">
              <w:rPr>
                <w:rFonts w:ascii="Arial" w:hAnsi="Arial" w:cs="Arial"/>
                <w:sz w:val="24"/>
                <w:szCs w:val="24"/>
              </w:rPr>
              <w:t xml:space="preserve"> del Archivo Municipal.</w:t>
            </w:r>
          </w:p>
        </w:tc>
      </w:tr>
      <w:tr w:rsidR="00D061E4" w:rsidRPr="003C2BAB" w:rsidTr="00EC1C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3" w:type="dxa"/>
            <w:tcBorders>
              <w:left w:val="single" w:sz="4" w:space="0" w:color="8DB3E2" w:themeColor="text2" w:themeTint="66"/>
            </w:tcBorders>
          </w:tcPr>
          <w:p w:rsidR="00D061E4" w:rsidRPr="00E14FB5" w:rsidRDefault="00D061E4" w:rsidP="00D061E4">
            <w:pPr>
              <w:jc w:val="center"/>
              <w:rPr>
                <w:rFonts w:ascii="Arial" w:hAnsi="Arial" w:cs="Arial"/>
                <w:bCs w:val="0"/>
                <w:sz w:val="24"/>
                <w:szCs w:val="24"/>
              </w:rPr>
            </w:pPr>
            <w:r w:rsidRPr="00E14FB5">
              <w:rPr>
                <w:rFonts w:ascii="Arial" w:hAnsi="Arial" w:cs="Arial"/>
                <w:bCs w:val="0"/>
                <w:sz w:val="24"/>
                <w:szCs w:val="24"/>
              </w:rPr>
              <w:t>8</w:t>
            </w:r>
          </w:p>
        </w:tc>
        <w:tc>
          <w:tcPr>
            <w:tcW w:w="2382" w:type="dxa"/>
          </w:tcPr>
          <w:p w:rsidR="00D061E4" w:rsidRPr="003C2BAB" w:rsidRDefault="00D061E4" w:rsidP="00D061E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Jefe del Archivo Municipal</w:t>
            </w:r>
            <w:r w:rsidRPr="003C2BAB">
              <w:rPr>
                <w:rFonts w:ascii="Arial" w:hAnsi="Arial" w:cs="Arial"/>
                <w:sz w:val="24"/>
                <w:szCs w:val="24"/>
              </w:rPr>
              <w:t>.</w:t>
            </w:r>
          </w:p>
        </w:tc>
        <w:tc>
          <w:tcPr>
            <w:tcW w:w="2972" w:type="dxa"/>
          </w:tcPr>
          <w:p w:rsidR="00D061E4" w:rsidRPr="003C2BAB" w:rsidRDefault="00D061E4" w:rsidP="00D061E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C2BAB">
              <w:rPr>
                <w:rFonts w:ascii="Arial" w:hAnsi="Arial" w:cs="Arial"/>
                <w:sz w:val="24"/>
                <w:szCs w:val="24"/>
              </w:rPr>
              <w:t>Manda oficio con CD a la Dirección de Transparencia y Acceso a la Información para su publicación en el portal a su cargo.</w:t>
            </w:r>
          </w:p>
        </w:tc>
        <w:tc>
          <w:tcPr>
            <w:tcW w:w="2997" w:type="dxa"/>
            <w:tcBorders>
              <w:right w:val="single" w:sz="4" w:space="0" w:color="8DB3E2" w:themeColor="text2" w:themeTint="66"/>
            </w:tcBorders>
          </w:tcPr>
          <w:p w:rsidR="00D061E4" w:rsidRPr="003C2BAB" w:rsidRDefault="00D061E4" w:rsidP="00D061E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C2BAB">
              <w:rPr>
                <w:rFonts w:ascii="Arial" w:hAnsi="Arial" w:cs="Arial"/>
                <w:sz w:val="24"/>
                <w:szCs w:val="24"/>
              </w:rPr>
              <w:t>Oficio con CD a la Directora de Transparencia y Acceso a la Información.</w:t>
            </w:r>
          </w:p>
        </w:tc>
      </w:tr>
      <w:tr w:rsidR="00D061E4" w:rsidRPr="003C2BAB" w:rsidTr="00EC1CF7">
        <w:tc>
          <w:tcPr>
            <w:cnfStyle w:val="001000000000" w:firstRow="0" w:lastRow="0" w:firstColumn="1" w:lastColumn="0" w:oddVBand="0" w:evenVBand="0" w:oddHBand="0" w:evenHBand="0" w:firstRowFirstColumn="0" w:firstRowLastColumn="0" w:lastRowFirstColumn="0" w:lastRowLastColumn="0"/>
            <w:tcW w:w="1283" w:type="dxa"/>
            <w:tcBorders>
              <w:left w:val="single" w:sz="4" w:space="0" w:color="8DB3E2" w:themeColor="text2" w:themeTint="66"/>
              <w:bottom w:val="single" w:sz="4" w:space="0" w:color="8DB3E2" w:themeColor="text2" w:themeTint="66"/>
            </w:tcBorders>
          </w:tcPr>
          <w:p w:rsidR="00D061E4" w:rsidRPr="003C2BAB" w:rsidRDefault="00D061E4" w:rsidP="00D061E4">
            <w:pPr>
              <w:jc w:val="center"/>
              <w:rPr>
                <w:rFonts w:ascii="Arial" w:hAnsi="Arial" w:cs="Arial"/>
                <w:b w:val="0"/>
                <w:bCs w:val="0"/>
                <w:sz w:val="24"/>
                <w:szCs w:val="24"/>
              </w:rPr>
            </w:pPr>
          </w:p>
        </w:tc>
        <w:tc>
          <w:tcPr>
            <w:tcW w:w="2382" w:type="dxa"/>
            <w:tcBorders>
              <w:bottom w:val="single" w:sz="4" w:space="0" w:color="8DB3E2" w:themeColor="text2" w:themeTint="66"/>
            </w:tcBorders>
          </w:tcPr>
          <w:p w:rsidR="00D061E4" w:rsidRPr="003C2BAB" w:rsidRDefault="00D061E4" w:rsidP="00D061E4">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972" w:type="dxa"/>
            <w:tcBorders>
              <w:bottom w:val="single" w:sz="4" w:space="0" w:color="8DB3E2" w:themeColor="text2" w:themeTint="66"/>
            </w:tcBorders>
          </w:tcPr>
          <w:p w:rsidR="00D061E4" w:rsidRPr="003C2BAB" w:rsidRDefault="00D061E4" w:rsidP="00D061E4">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C2BAB">
              <w:rPr>
                <w:rFonts w:ascii="Arial" w:hAnsi="Arial" w:cs="Arial"/>
                <w:sz w:val="24"/>
                <w:szCs w:val="24"/>
              </w:rPr>
              <w:t>FIN DEL PROCESO.</w:t>
            </w:r>
          </w:p>
        </w:tc>
        <w:tc>
          <w:tcPr>
            <w:tcW w:w="2997" w:type="dxa"/>
            <w:tcBorders>
              <w:bottom w:val="single" w:sz="4" w:space="0" w:color="8DB3E2" w:themeColor="text2" w:themeTint="66"/>
              <w:right w:val="single" w:sz="4" w:space="0" w:color="8DB3E2" w:themeColor="text2" w:themeTint="66"/>
            </w:tcBorders>
          </w:tcPr>
          <w:p w:rsidR="00D061E4" w:rsidRPr="003C2BAB" w:rsidRDefault="00D061E4" w:rsidP="00D061E4">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bl>
    <w:p w:rsidR="00D53B17" w:rsidRDefault="00D53B17" w:rsidP="00DA6967">
      <w:pPr>
        <w:pStyle w:val="Default"/>
        <w:rPr>
          <w:sz w:val="23"/>
          <w:szCs w:val="23"/>
        </w:rPr>
      </w:pPr>
    </w:p>
    <w:p w:rsidR="00D061E4" w:rsidRDefault="00D061E4">
      <w:pPr>
        <w:spacing w:after="0" w:line="240" w:lineRule="auto"/>
        <w:rPr>
          <w:rFonts w:ascii="Arial" w:hAnsi="Arial" w:cs="Arial"/>
          <w:b/>
          <w:sz w:val="23"/>
          <w:szCs w:val="23"/>
        </w:rPr>
      </w:pPr>
      <w:r>
        <w:rPr>
          <w:b/>
          <w:sz w:val="23"/>
          <w:szCs w:val="23"/>
        </w:rPr>
        <w:br w:type="page"/>
      </w:r>
    </w:p>
    <w:p w:rsidR="00322673" w:rsidRDefault="00322673" w:rsidP="00BC65A0">
      <w:pPr>
        <w:pStyle w:val="Default"/>
        <w:rPr>
          <w:b/>
          <w:color w:val="auto"/>
          <w:sz w:val="23"/>
          <w:szCs w:val="23"/>
        </w:rPr>
      </w:pPr>
    </w:p>
    <w:p w:rsidR="00322673" w:rsidRDefault="004C65EF" w:rsidP="00985AD2">
      <w:pPr>
        <w:pStyle w:val="Default"/>
        <w:jc w:val="center"/>
        <w:rPr>
          <w:b/>
          <w:color w:val="auto"/>
          <w:sz w:val="32"/>
          <w:szCs w:val="32"/>
        </w:rPr>
      </w:pPr>
      <w:r>
        <w:rPr>
          <w:b/>
          <w:color w:val="auto"/>
          <w:sz w:val="32"/>
          <w:szCs w:val="32"/>
        </w:rPr>
        <w:t>FORMATO DE GUÍ</w:t>
      </w:r>
      <w:r w:rsidR="00E009D3" w:rsidRPr="00E009D3">
        <w:rPr>
          <w:b/>
          <w:color w:val="auto"/>
          <w:sz w:val="32"/>
          <w:szCs w:val="32"/>
        </w:rPr>
        <w:t>A SIMPLE</w:t>
      </w:r>
    </w:p>
    <w:p w:rsidR="00EC1CF7" w:rsidRDefault="00EC1CF7" w:rsidP="00985AD2">
      <w:pPr>
        <w:pStyle w:val="Default"/>
        <w:jc w:val="center"/>
        <w:rPr>
          <w:b/>
          <w:noProof/>
          <w:color w:val="auto"/>
          <w:sz w:val="23"/>
          <w:szCs w:val="23"/>
        </w:rPr>
      </w:pPr>
      <w:r w:rsidRPr="00EC1CF7">
        <w:rPr>
          <w:b/>
          <w:noProof/>
          <w:color w:val="auto"/>
          <w:sz w:val="23"/>
          <w:szCs w:val="23"/>
        </w:rPr>
        <w:drawing>
          <wp:anchor distT="0" distB="0" distL="114300" distR="114300" simplePos="0" relativeHeight="251670528" behindDoc="0" locked="0" layoutInCell="1" allowOverlap="1">
            <wp:simplePos x="0" y="0"/>
            <wp:positionH relativeFrom="column">
              <wp:posOffset>-635635</wp:posOffset>
            </wp:positionH>
            <wp:positionV relativeFrom="paragraph">
              <wp:posOffset>192405</wp:posOffset>
            </wp:positionV>
            <wp:extent cx="7031123" cy="4743450"/>
            <wp:effectExtent l="0" t="0" r="0" b="0"/>
            <wp:wrapNone/>
            <wp:docPr id="33" name="Imagen 33" descr="C:\Users\AR-MUNICIPAL\Documents\2017-ADMON. ING. JOSE LUIS GALEAZZI BERRA\JEFATURA DE ARCHIVO\3C.12 MANUAL PROCES-PROCED 2016\APOYO\13C.5.3-FORMATO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R-MUNICIPAL\Documents\2017-ADMON. ING. JOSE LUIS GALEAZZI BERRA\JEFATURA DE ARCHIVO\3C.12 MANUAL PROCES-PROCED 2016\APOYO\13C.5.3-FORMATO_001.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5963" t="7693" r="9689" b="11781"/>
                    <a:stretch/>
                  </pic:blipFill>
                  <pic:spPr bwMode="auto">
                    <a:xfrm>
                      <a:off x="0" y="0"/>
                      <a:ext cx="7031123" cy="4743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C1CF7" w:rsidRDefault="00EC1CF7" w:rsidP="00985AD2">
      <w:pPr>
        <w:pStyle w:val="Default"/>
        <w:jc w:val="center"/>
        <w:rPr>
          <w:b/>
          <w:noProof/>
          <w:color w:val="auto"/>
          <w:sz w:val="23"/>
          <w:szCs w:val="23"/>
        </w:rPr>
      </w:pPr>
    </w:p>
    <w:p w:rsidR="00EC1CF7" w:rsidRDefault="00EC1CF7" w:rsidP="00985AD2">
      <w:pPr>
        <w:pStyle w:val="Default"/>
        <w:jc w:val="center"/>
        <w:rPr>
          <w:b/>
          <w:noProof/>
          <w:color w:val="auto"/>
          <w:sz w:val="23"/>
          <w:szCs w:val="23"/>
        </w:rPr>
      </w:pPr>
    </w:p>
    <w:p w:rsidR="00EC1CF7" w:rsidRDefault="00EC1CF7" w:rsidP="00985AD2">
      <w:pPr>
        <w:pStyle w:val="Default"/>
        <w:jc w:val="center"/>
        <w:rPr>
          <w:b/>
          <w:noProof/>
          <w:color w:val="auto"/>
          <w:sz w:val="23"/>
          <w:szCs w:val="23"/>
        </w:rPr>
      </w:pPr>
    </w:p>
    <w:p w:rsidR="00EC1CF7" w:rsidRDefault="00EC1CF7" w:rsidP="00985AD2">
      <w:pPr>
        <w:pStyle w:val="Default"/>
        <w:jc w:val="center"/>
        <w:rPr>
          <w:b/>
          <w:noProof/>
          <w:color w:val="auto"/>
          <w:sz w:val="23"/>
          <w:szCs w:val="23"/>
        </w:rPr>
      </w:pPr>
    </w:p>
    <w:p w:rsidR="00EC1CF7" w:rsidRDefault="00EC1CF7" w:rsidP="00985AD2">
      <w:pPr>
        <w:pStyle w:val="Default"/>
        <w:jc w:val="center"/>
        <w:rPr>
          <w:b/>
          <w:noProof/>
          <w:color w:val="auto"/>
          <w:sz w:val="23"/>
          <w:szCs w:val="23"/>
        </w:rPr>
      </w:pPr>
    </w:p>
    <w:p w:rsidR="00EC1CF7" w:rsidRDefault="00EC1CF7" w:rsidP="00985AD2">
      <w:pPr>
        <w:pStyle w:val="Default"/>
        <w:jc w:val="center"/>
        <w:rPr>
          <w:b/>
          <w:noProof/>
          <w:color w:val="auto"/>
          <w:sz w:val="23"/>
          <w:szCs w:val="23"/>
        </w:rPr>
      </w:pPr>
    </w:p>
    <w:p w:rsidR="00EC1CF7" w:rsidRDefault="00EC1CF7" w:rsidP="00985AD2">
      <w:pPr>
        <w:pStyle w:val="Default"/>
        <w:jc w:val="center"/>
        <w:rPr>
          <w:b/>
          <w:noProof/>
          <w:color w:val="auto"/>
          <w:sz w:val="23"/>
          <w:szCs w:val="23"/>
        </w:rPr>
      </w:pPr>
    </w:p>
    <w:p w:rsidR="00EC1CF7" w:rsidRDefault="00EC1CF7" w:rsidP="00985AD2">
      <w:pPr>
        <w:pStyle w:val="Default"/>
        <w:jc w:val="center"/>
        <w:rPr>
          <w:b/>
          <w:noProof/>
          <w:color w:val="auto"/>
          <w:sz w:val="23"/>
          <w:szCs w:val="23"/>
        </w:rPr>
      </w:pPr>
    </w:p>
    <w:p w:rsidR="00EC1CF7" w:rsidRDefault="00EC1CF7" w:rsidP="00985AD2">
      <w:pPr>
        <w:pStyle w:val="Default"/>
        <w:jc w:val="center"/>
        <w:rPr>
          <w:b/>
          <w:noProof/>
          <w:color w:val="auto"/>
          <w:sz w:val="23"/>
          <w:szCs w:val="23"/>
        </w:rPr>
      </w:pPr>
    </w:p>
    <w:p w:rsidR="00EC1CF7" w:rsidRDefault="00EC1CF7" w:rsidP="00985AD2">
      <w:pPr>
        <w:pStyle w:val="Default"/>
        <w:jc w:val="center"/>
        <w:rPr>
          <w:b/>
          <w:noProof/>
          <w:color w:val="auto"/>
          <w:sz w:val="23"/>
          <w:szCs w:val="23"/>
        </w:rPr>
      </w:pPr>
    </w:p>
    <w:p w:rsidR="00EC1CF7" w:rsidRDefault="00EC1CF7" w:rsidP="00985AD2">
      <w:pPr>
        <w:pStyle w:val="Default"/>
        <w:jc w:val="center"/>
        <w:rPr>
          <w:b/>
          <w:noProof/>
          <w:color w:val="auto"/>
          <w:sz w:val="23"/>
          <w:szCs w:val="23"/>
        </w:rPr>
      </w:pPr>
    </w:p>
    <w:p w:rsidR="00EC1CF7" w:rsidRDefault="00EC1CF7" w:rsidP="00985AD2">
      <w:pPr>
        <w:pStyle w:val="Default"/>
        <w:jc w:val="center"/>
        <w:rPr>
          <w:b/>
          <w:noProof/>
          <w:color w:val="auto"/>
          <w:sz w:val="23"/>
          <w:szCs w:val="23"/>
        </w:rPr>
      </w:pPr>
    </w:p>
    <w:p w:rsidR="00EC1CF7" w:rsidRDefault="00EC1CF7" w:rsidP="00985AD2">
      <w:pPr>
        <w:pStyle w:val="Default"/>
        <w:jc w:val="center"/>
        <w:rPr>
          <w:b/>
          <w:color w:val="auto"/>
          <w:sz w:val="32"/>
          <w:szCs w:val="32"/>
        </w:rPr>
      </w:pPr>
    </w:p>
    <w:p w:rsidR="00EC1CF7" w:rsidRDefault="00EC1CF7" w:rsidP="00985AD2">
      <w:pPr>
        <w:pStyle w:val="Default"/>
        <w:jc w:val="center"/>
        <w:rPr>
          <w:b/>
          <w:color w:val="auto"/>
          <w:sz w:val="32"/>
          <w:szCs w:val="32"/>
        </w:rPr>
      </w:pPr>
    </w:p>
    <w:p w:rsidR="00EC1CF7" w:rsidRDefault="00EC1CF7" w:rsidP="00985AD2">
      <w:pPr>
        <w:pStyle w:val="Default"/>
        <w:jc w:val="center"/>
        <w:rPr>
          <w:b/>
          <w:color w:val="auto"/>
          <w:sz w:val="32"/>
          <w:szCs w:val="32"/>
        </w:rPr>
      </w:pPr>
    </w:p>
    <w:p w:rsidR="00322673" w:rsidRDefault="00322673" w:rsidP="00BC65A0">
      <w:pPr>
        <w:pStyle w:val="Default"/>
        <w:rPr>
          <w:b/>
          <w:color w:val="auto"/>
          <w:sz w:val="32"/>
          <w:szCs w:val="32"/>
        </w:rPr>
      </w:pPr>
    </w:p>
    <w:p w:rsidR="006C5641" w:rsidRDefault="006C5641" w:rsidP="00BC65A0">
      <w:pPr>
        <w:pStyle w:val="Default"/>
        <w:rPr>
          <w:b/>
          <w:color w:val="auto"/>
          <w:sz w:val="23"/>
          <w:szCs w:val="23"/>
        </w:rPr>
      </w:pPr>
    </w:p>
    <w:p w:rsidR="00322673" w:rsidRDefault="00BC0092" w:rsidP="00BC65A0">
      <w:pPr>
        <w:pStyle w:val="Default"/>
        <w:rPr>
          <w:b/>
          <w:color w:val="auto"/>
          <w:sz w:val="23"/>
          <w:szCs w:val="23"/>
        </w:rPr>
      </w:pPr>
      <w:r>
        <w:rPr>
          <w:b/>
          <w:color w:val="auto"/>
          <w:sz w:val="23"/>
          <w:szCs w:val="23"/>
        </w:rPr>
        <w:t>Nota: Solicitar formatos</w:t>
      </w:r>
      <w:r w:rsidR="00985AD2">
        <w:rPr>
          <w:b/>
          <w:color w:val="auto"/>
          <w:sz w:val="23"/>
          <w:szCs w:val="23"/>
        </w:rPr>
        <w:t xml:space="preserve"> </w:t>
      </w:r>
    </w:p>
    <w:p w:rsidR="00322673" w:rsidRDefault="00322673" w:rsidP="00BC65A0">
      <w:pPr>
        <w:pStyle w:val="Default"/>
        <w:rPr>
          <w:b/>
          <w:color w:val="auto"/>
          <w:sz w:val="23"/>
          <w:szCs w:val="23"/>
        </w:rPr>
      </w:pPr>
    </w:p>
    <w:p w:rsidR="00EC1CF7" w:rsidRDefault="00EC1CF7">
      <w:pPr>
        <w:spacing w:after="0" w:line="240" w:lineRule="auto"/>
        <w:rPr>
          <w:rFonts w:ascii="Arial" w:hAnsi="Arial" w:cs="Arial"/>
          <w:b/>
          <w:sz w:val="23"/>
          <w:szCs w:val="23"/>
        </w:rPr>
      </w:pPr>
      <w:r>
        <w:rPr>
          <w:b/>
          <w:sz w:val="23"/>
          <w:szCs w:val="23"/>
        </w:rPr>
        <w:br w:type="page"/>
      </w:r>
    </w:p>
    <w:p w:rsidR="006C5641" w:rsidRPr="006C5641" w:rsidRDefault="006C5641" w:rsidP="0001359A">
      <w:pPr>
        <w:pStyle w:val="Estilo1"/>
        <w:spacing w:after="0"/>
        <w:rPr>
          <w:sz w:val="2"/>
          <w:szCs w:val="2"/>
        </w:rPr>
      </w:pPr>
    </w:p>
    <w:p w:rsidR="0001359A" w:rsidRDefault="00985AD2" w:rsidP="0001359A">
      <w:pPr>
        <w:pStyle w:val="Estilo1"/>
        <w:spacing w:before="0" w:after="0" w:line="0" w:lineRule="atLeast"/>
      </w:pPr>
      <w:r>
        <w:t xml:space="preserve">13.- </w:t>
      </w:r>
      <w:r w:rsidR="00947FBE">
        <w:t>INVENTARIOS DOCUMENTA</w:t>
      </w:r>
      <w:r w:rsidR="00BC0092" w:rsidRPr="00BC0092">
        <w:t>L</w:t>
      </w:r>
      <w:r w:rsidR="0001359A">
        <w:t xml:space="preserve">ES.                                                </w:t>
      </w:r>
    </w:p>
    <w:p w:rsidR="00322673" w:rsidRPr="0001359A" w:rsidRDefault="00985AD2" w:rsidP="0001359A">
      <w:pPr>
        <w:pStyle w:val="Estilo1"/>
        <w:spacing w:before="0" w:after="0" w:line="0" w:lineRule="atLeast"/>
        <w:jc w:val="center"/>
      </w:pPr>
      <w:r w:rsidRPr="0001359A">
        <w:rPr>
          <w:sz w:val="28"/>
        </w:rPr>
        <w:t>TRÁMITE, CONCENTRACIÓN E HISTÓRICO</w:t>
      </w:r>
    </w:p>
    <w:p w:rsidR="00322673" w:rsidRPr="0068494D" w:rsidRDefault="00322673" w:rsidP="00BC65A0">
      <w:pPr>
        <w:pStyle w:val="Default"/>
        <w:rPr>
          <w:b/>
          <w:color w:val="auto"/>
          <w:sz w:val="14"/>
        </w:rPr>
      </w:pPr>
    </w:p>
    <w:p w:rsidR="00322673" w:rsidRPr="002D24A2" w:rsidRDefault="00B65E07" w:rsidP="00F65DA6">
      <w:pPr>
        <w:pStyle w:val="Default"/>
        <w:jc w:val="both"/>
        <w:rPr>
          <w:b/>
          <w:color w:val="auto"/>
        </w:rPr>
      </w:pPr>
      <w:r>
        <w:t xml:space="preserve">Con fundamento en </w:t>
      </w:r>
      <w:r w:rsidRPr="002569B0">
        <w:t>el artículo 5 fracción X</w:t>
      </w:r>
      <w:r>
        <w:t>XVIII</w:t>
      </w:r>
      <w:r w:rsidRPr="002569B0">
        <w:t xml:space="preserve"> de la Ley de Archivos del Estado de Puebla</w:t>
      </w:r>
      <w:r>
        <w:t xml:space="preserve">, </w:t>
      </w:r>
      <w:r w:rsidR="00BC0092" w:rsidRPr="002D24A2">
        <w:t>establece que los Inventarios Documentales son instrumentos de consulta que describen las series y expedientes de un archivo y que permiten su localización, transferencia o baja documental.</w:t>
      </w:r>
    </w:p>
    <w:p w:rsidR="001C59BE" w:rsidRDefault="00530503" w:rsidP="00F65DA6">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 xml:space="preserve">De conformidad con el articulo 47 y 48 del </w:t>
      </w:r>
      <w:r w:rsidRPr="00530503">
        <w:rPr>
          <w:rFonts w:ascii="Arial" w:hAnsi="Arial" w:cs="Arial"/>
          <w:color w:val="000000"/>
          <w:sz w:val="24"/>
          <w:szCs w:val="24"/>
        </w:rPr>
        <w:t>Reglamento de la Ley de Archivo del Estado de Puebla</w:t>
      </w:r>
      <w:r>
        <w:rPr>
          <w:rFonts w:ascii="Arial" w:hAnsi="Arial" w:cs="Arial"/>
          <w:color w:val="000000"/>
          <w:sz w:val="24"/>
          <w:szCs w:val="24"/>
        </w:rPr>
        <w:t>, l</w:t>
      </w:r>
      <w:r w:rsidR="002D24A2" w:rsidRPr="002D24A2">
        <w:rPr>
          <w:rFonts w:ascii="Arial" w:hAnsi="Arial" w:cs="Arial"/>
          <w:color w:val="000000"/>
          <w:sz w:val="24"/>
          <w:szCs w:val="24"/>
        </w:rPr>
        <w:t>os inventarios documentales facilitan la localización de las series y expedientes de los archivos de los sujetos obligados y se clasifican en:</w:t>
      </w:r>
    </w:p>
    <w:p w:rsidR="002D24A2" w:rsidRPr="0068494D" w:rsidRDefault="002D24A2" w:rsidP="00F65DA6">
      <w:pPr>
        <w:autoSpaceDE w:val="0"/>
        <w:autoSpaceDN w:val="0"/>
        <w:adjustRightInd w:val="0"/>
        <w:spacing w:after="0" w:line="240" w:lineRule="auto"/>
        <w:jc w:val="both"/>
        <w:rPr>
          <w:rFonts w:ascii="Arial" w:hAnsi="Arial" w:cs="Arial"/>
          <w:color w:val="000000"/>
          <w:sz w:val="12"/>
          <w:szCs w:val="24"/>
        </w:rPr>
      </w:pPr>
    </w:p>
    <w:p w:rsidR="002D24A2" w:rsidRPr="002D24A2" w:rsidRDefault="002D24A2" w:rsidP="00177D8E">
      <w:pPr>
        <w:numPr>
          <w:ilvl w:val="0"/>
          <w:numId w:val="9"/>
        </w:numPr>
        <w:autoSpaceDE w:val="0"/>
        <w:autoSpaceDN w:val="0"/>
        <w:adjustRightInd w:val="0"/>
        <w:spacing w:line="240" w:lineRule="auto"/>
        <w:jc w:val="both"/>
        <w:rPr>
          <w:rFonts w:ascii="Arial" w:hAnsi="Arial" w:cs="Arial"/>
          <w:color w:val="000000"/>
          <w:sz w:val="24"/>
          <w:szCs w:val="24"/>
        </w:rPr>
      </w:pPr>
      <w:r w:rsidRPr="002D24A2">
        <w:rPr>
          <w:rFonts w:ascii="Arial" w:hAnsi="Arial" w:cs="Arial"/>
          <w:color w:val="000000"/>
          <w:sz w:val="24"/>
          <w:szCs w:val="24"/>
        </w:rPr>
        <w:t xml:space="preserve">Inventario General: Es el aplicado a los archivos de trámite, concentración e histórico. </w:t>
      </w:r>
    </w:p>
    <w:p w:rsidR="002D24A2" w:rsidRPr="002D24A2" w:rsidRDefault="002D24A2" w:rsidP="00177D8E">
      <w:pPr>
        <w:numPr>
          <w:ilvl w:val="0"/>
          <w:numId w:val="9"/>
        </w:numPr>
        <w:autoSpaceDE w:val="0"/>
        <w:autoSpaceDN w:val="0"/>
        <w:adjustRightInd w:val="0"/>
        <w:spacing w:line="240" w:lineRule="auto"/>
        <w:jc w:val="both"/>
        <w:rPr>
          <w:rFonts w:ascii="Arial" w:hAnsi="Arial" w:cs="Arial"/>
          <w:color w:val="000000"/>
          <w:sz w:val="24"/>
          <w:szCs w:val="24"/>
        </w:rPr>
      </w:pPr>
      <w:r w:rsidRPr="002D24A2">
        <w:rPr>
          <w:rFonts w:ascii="Arial" w:hAnsi="Arial" w:cs="Arial"/>
          <w:color w:val="000000"/>
          <w:sz w:val="24"/>
          <w:szCs w:val="24"/>
        </w:rPr>
        <w:t>Inventario de Transferencia: Se utiliza para realizar el traslado de la documentación de los archivos de trámite a los archivos de concentración (transferencia primaria) y de éstos al histórico (t</w:t>
      </w:r>
      <w:r w:rsidR="001C59BE">
        <w:rPr>
          <w:rFonts w:ascii="Arial" w:hAnsi="Arial" w:cs="Arial"/>
          <w:color w:val="000000"/>
          <w:sz w:val="24"/>
          <w:szCs w:val="24"/>
        </w:rPr>
        <w:t xml:space="preserve">ransferencia secundaria) </w:t>
      </w:r>
    </w:p>
    <w:p w:rsidR="002D24A2" w:rsidRDefault="002D24A2" w:rsidP="00177D8E">
      <w:pPr>
        <w:numPr>
          <w:ilvl w:val="0"/>
          <w:numId w:val="9"/>
        </w:numPr>
        <w:autoSpaceDE w:val="0"/>
        <w:autoSpaceDN w:val="0"/>
        <w:adjustRightInd w:val="0"/>
        <w:spacing w:after="0" w:line="240" w:lineRule="auto"/>
        <w:jc w:val="both"/>
        <w:rPr>
          <w:rFonts w:ascii="Arial" w:hAnsi="Arial" w:cs="Arial"/>
          <w:color w:val="000000"/>
          <w:sz w:val="24"/>
          <w:szCs w:val="24"/>
        </w:rPr>
      </w:pPr>
      <w:r w:rsidRPr="002D24A2">
        <w:rPr>
          <w:rFonts w:ascii="Arial" w:hAnsi="Arial" w:cs="Arial"/>
          <w:color w:val="000000"/>
          <w:sz w:val="24"/>
          <w:szCs w:val="24"/>
        </w:rPr>
        <w:t>Inventario de Baja Documental: Registra la documentación cuyos valores ha</w:t>
      </w:r>
      <w:r w:rsidR="001C59BE">
        <w:rPr>
          <w:rFonts w:ascii="Arial" w:hAnsi="Arial" w:cs="Arial"/>
          <w:color w:val="000000"/>
          <w:sz w:val="24"/>
          <w:szCs w:val="24"/>
        </w:rPr>
        <w:t>yan prescrito y por tanto procede su baja y destrucción.</w:t>
      </w:r>
    </w:p>
    <w:p w:rsidR="00527E35" w:rsidRPr="0068494D" w:rsidRDefault="00527E35" w:rsidP="00527E35">
      <w:pPr>
        <w:autoSpaceDE w:val="0"/>
        <w:autoSpaceDN w:val="0"/>
        <w:adjustRightInd w:val="0"/>
        <w:spacing w:after="0" w:line="240" w:lineRule="auto"/>
        <w:rPr>
          <w:rFonts w:ascii="Arial" w:hAnsi="Arial" w:cs="Arial"/>
          <w:color w:val="000000"/>
          <w:sz w:val="12"/>
          <w:szCs w:val="24"/>
        </w:rPr>
      </w:pPr>
    </w:p>
    <w:p w:rsidR="001C59BE" w:rsidRPr="0068494D" w:rsidRDefault="001C59BE" w:rsidP="001C59BE">
      <w:pPr>
        <w:autoSpaceDE w:val="0"/>
        <w:autoSpaceDN w:val="0"/>
        <w:adjustRightInd w:val="0"/>
        <w:spacing w:after="0" w:line="240" w:lineRule="auto"/>
        <w:rPr>
          <w:sz w:val="10"/>
          <w:szCs w:val="23"/>
        </w:rPr>
      </w:pPr>
    </w:p>
    <w:p w:rsidR="001C59BE" w:rsidRPr="001C59BE" w:rsidRDefault="001C59BE" w:rsidP="00F65DA6">
      <w:pPr>
        <w:autoSpaceDE w:val="0"/>
        <w:autoSpaceDN w:val="0"/>
        <w:adjustRightInd w:val="0"/>
        <w:spacing w:after="0" w:line="240" w:lineRule="auto"/>
        <w:jc w:val="both"/>
        <w:rPr>
          <w:rFonts w:ascii="Arial" w:hAnsi="Arial" w:cs="Arial"/>
          <w:sz w:val="24"/>
          <w:szCs w:val="24"/>
        </w:rPr>
      </w:pPr>
      <w:r w:rsidRPr="001C59BE">
        <w:rPr>
          <w:rFonts w:ascii="Arial" w:hAnsi="Arial" w:cs="Arial"/>
          <w:sz w:val="24"/>
          <w:szCs w:val="24"/>
        </w:rPr>
        <w:t>Los inventarios documentales se realizan con datos para identificar, ordenar, organizar y localizar a nivel de expedientes, la documentación de los archivos de trámite, concentración e histórico de los Sujetos Obligados.</w:t>
      </w:r>
    </w:p>
    <w:p w:rsidR="00527E35" w:rsidRPr="0082008A" w:rsidRDefault="00527E35" w:rsidP="00F65DA6">
      <w:pPr>
        <w:pStyle w:val="Default"/>
        <w:jc w:val="both"/>
        <w:rPr>
          <w:b/>
          <w:color w:val="auto"/>
          <w:sz w:val="22"/>
        </w:rPr>
      </w:pPr>
    </w:p>
    <w:p w:rsidR="00322673" w:rsidRDefault="001C59BE" w:rsidP="00F65DA6">
      <w:pPr>
        <w:pStyle w:val="Default"/>
        <w:jc w:val="both"/>
      </w:pPr>
      <w:r w:rsidRPr="001C59BE">
        <w:t xml:space="preserve">Para la elaboración del </w:t>
      </w:r>
      <w:r w:rsidRPr="003D4437">
        <w:rPr>
          <w:b/>
        </w:rPr>
        <w:t xml:space="preserve">Inventario </w:t>
      </w:r>
      <w:r w:rsidR="003D4437">
        <w:rPr>
          <w:b/>
        </w:rPr>
        <w:t xml:space="preserve">Documental </w:t>
      </w:r>
      <w:r w:rsidRPr="003D4437">
        <w:rPr>
          <w:b/>
        </w:rPr>
        <w:t>General</w:t>
      </w:r>
      <w:r w:rsidRPr="001C59BE">
        <w:t>, podrá utilizarse el formato anexo,</w:t>
      </w:r>
      <w:r w:rsidR="00947FBE">
        <w:t xml:space="preserve"> que debe contener la siguiente información: fondo, sección, serie, Ubicación </w:t>
      </w:r>
      <w:r w:rsidR="0068494D">
        <w:t>Número</w:t>
      </w:r>
      <w:r w:rsidR="00947FBE">
        <w:t xml:space="preserve"> de expediente, asunto, fecha, </w:t>
      </w:r>
      <w:r w:rsidR="0068494D">
        <w:t xml:space="preserve">Observaciones </w:t>
      </w:r>
      <w:r w:rsidR="0068494D" w:rsidRPr="001C59BE">
        <w:t>tomando</w:t>
      </w:r>
      <w:r w:rsidRPr="001C59BE">
        <w:t xml:space="preserve"> en consideración el llenado de cada uno de los campos del formato, debiendo realizarse conforme a las siguientes actividades:</w:t>
      </w:r>
    </w:p>
    <w:p w:rsidR="0001359A" w:rsidRPr="0001359A" w:rsidRDefault="0001359A" w:rsidP="00F65DA6">
      <w:pPr>
        <w:pStyle w:val="Default"/>
        <w:jc w:val="both"/>
        <w:rPr>
          <w:sz w:val="2"/>
          <w:szCs w:val="2"/>
        </w:rPr>
      </w:pPr>
    </w:p>
    <w:p w:rsidR="00322673" w:rsidRDefault="00F518FE" w:rsidP="00BC65A0">
      <w:pPr>
        <w:pStyle w:val="Default"/>
        <w:rPr>
          <w:b/>
          <w:color w:val="auto"/>
          <w:sz w:val="23"/>
          <w:szCs w:val="23"/>
        </w:rPr>
      </w:pPr>
      <w:r w:rsidRPr="00F518FE">
        <w:rPr>
          <w:b/>
          <w:color w:val="auto"/>
          <w:sz w:val="32"/>
          <w:szCs w:val="32"/>
        </w:rPr>
        <w:t>PROCEDIMIENTO</w:t>
      </w:r>
      <w:r>
        <w:rPr>
          <w:b/>
          <w:color w:val="auto"/>
          <w:sz w:val="32"/>
          <w:szCs w:val="32"/>
        </w:rPr>
        <w:t xml:space="preserve"> </w:t>
      </w:r>
      <w:r w:rsidRPr="00F518FE">
        <w:rPr>
          <w:b/>
          <w:color w:val="auto"/>
          <w:sz w:val="32"/>
          <w:szCs w:val="32"/>
        </w:rPr>
        <w:t>PARA E</w:t>
      </w:r>
      <w:r>
        <w:rPr>
          <w:b/>
          <w:color w:val="auto"/>
          <w:sz w:val="32"/>
          <w:szCs w:val="32"/>
        </w:rPr>
        <w:t>L LLENADO DEL FORMATO DE INVENT</w:t>
      </w:r>
      <w:r w:rsidRPr="00F518FE">
        <w:rPr>
          <w:b/>
          <w:color w:val="auto"/>
          <w:sz w:val="32"/>
          <w:szCs w:val="32"/>
        </w:rPr>
        <w:t>A</w:t>
      </w:r>
      <w:r>
        <w:rPr>
          <w:b/>
          <w:color w:val="auto"/>
          <w:sz w:val="32"/>
          <w:szCs w:val="32"/>
        </w:rPr>
        <w:t>R</w:t>
      </w:r>
      <w:r w:rsidRPr="00F518FE">
        <w:rPr>
          <w:b/>
          <w:color w:val="auto"/>
          <w:sz w:val="32"/>
          <w:szCs w:val="32"/>
        </w:rPr>
        <w:t>IO DOCUMENTAL</w:t>
      </w:r>
    </w:p>
    <w:tbl>
      <w:tblPr>
        <w:tblStyle w:val="Tabladecuadrcula2-nfasis51"/>
        <w:tblW w:w="9634" w:type="dxa"/>
        <w:tblLook w:val="04A0" w:firstRow="1" w:lastRow="0" w:firstColumn="1" w:lastColumn="0" w:noHBand="0" w:noVBand="1"/>
      </w:tblPr>
      <w:tblGrid>
        <w:gridCol w:w="1283"/>
        <w:gridCol w:w="2382"/>
        <w:gridCol w:w="2972"/>
        <w:gridCol w:w="2997"/>
      </w:tblGrid>
      <w:tr w:rsidR="00947FBE" w:rsidRPr="00A865B7" w:rsidTr="009C06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3" w:type="dxa"/>
            <w:tcBorders>
              <w:top w:val="single" w:sz="4" w:space="0" w:color="8DB3E2" w:themeColor="text2" w:themeTint="66"/>
              <w:left w:val="single" w:sz="4" w:space="0" w:color="8DB3E2" w:themeColor="text2" w:themeTint="66"/>
              <w:right w:val="single" w:sz="4" w:space="0" w:color="8DB3E2" w:themeColor="text2" w:themeTint="66"/>
            </w:tcBorders>
            <w:vAlign w:val="center"/>
          </w:tcPr>
          <w:p w:rsidR="00947FBE" w:rsidRPr="00A32247" w:rsidRDefault="00947FBE" w:rsidP="009C0673">
            <w:pPr>
              <w:jc w:val="center"/>
              <w:rPr>
                <w:rFonts w:ascii="Arial" w:hAnsi="Arial" w:cs="Arial"/>
                <w:b w:val="0"/>
                <w:bCs w:val="0"/>
              </w:rPr>
            </w:pPr>
            <w:r w:rsidRPr="00A32247">
              <w:rPr>
                <w:rFonts w:ascii="Arial" w:hAnsi="Arial" w:cs="Arial"/>
                <w:b w:val="0"/>
                <w:bCs w:val="0"/>
              </w:rPr>
              <w:t>NÚMERO</w:t>
            </w:r>
          </w:p>
        </w:tc>
        <w:tc>
          <w:tcPr>
            <w:tcW w:w="2382" w:type="dxa"/>
            <w:tcBorders>
              <w:top w:val="single" w:sz="4" w:space="0" w:color="8DB3E2" w:themeColor="text2" w:themeTint="66"/>
              <w:left w:val="single" w:sz="4" w:space="0" w:color="8DB3E2" w:themeColor="text2" w:themeTint="66"/>
              <w:right w:val="single" w:sz="4" w:space="0" w:color="8DB3E2" w:themeColor="text2" w:themeTint="66"/>
            </w:tcBorders>
            <w:vAlign w:val="center"/>
          </w:tcPr>
          <w:p w:rsidR="00947FBE" w:rsidRPr="00A32247" w:rsidRDefault="00947FBE" w:rsidP="009C067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A32247">
              <w:rPr>
                <w:rFonts w:ascii="Arial" w:hAnsi="Arial" w:cs="Arial"/>
                <w:b w:val="0"/>
                <w:bCs w:val="0"/>
              </w:rPr>
              <w:t>RESPONSABLE</w:t>
            </w:r>
          </w:p>
        </w:tc>
        <w:tc>
          <w:tcPr>
            <w:tcW w:w="2972" w:type="dxa"/>
            <w:tcBorders>
              <w:top w:val="single" w:sz="4" w:space="0" w:color="8DB3E2" w:themeColor="text2" w:themeTint="66"/>
              <w:left w:val="single" w:sz="4" w:space="0" w:color="8DB3E2" w:themeColor="text2" w:themeTint="66"/>
              <w:right w:val="single" w:sz="4" w:space="0" w:color="8DB3E2" w:themeColor="text2" w:themeTint="66"/>
            </w:tcBorders>
            <w:vAlign w:val="center"/>
          </w:tcPr>
          <w:p w:rsidR="00947FBE" w:rsidRPr="00A32247" w:rsidRDefault="00947FBE" w:rsidP="009C067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A32247">
              <w:rPr>
                <w:rFonts w:ascii="Arial" w:hAnsi="Arial" w:cs="Arial"/>
                <w:b w:val="0"/>
                <w:bCs w:val="0"/>
              </w:rPr>
              <w:t>ACTIVIDAD</w:t>
            </w:r>
          </w:p>
        </w:tc>
        <w:tc>
          <w:tcPr>
            <w:tcW w:w="2997" w:type="dxa"/>
            <w:tcBorders>
              <w:top w:val="single" w:sz="4" w:space="0" w:color="8DB3E2" w:themeColor="text2" w:themeTint="66"/>
              <w:left w:val="single" w:sz="4" w:space="0" w:color="8DB3E2" w:themeColor="text2" w:themeTint="66"/>
              <w:right w:val="single" w:sz="4" w:space="0" w:color="8DB3E2" w:themeColor="text2" w:themeTint="66"/>
            </w:tcBorders>
            <w:vAlign w:val="center"/>
          </w:tcPr>
          <w:p w:rsidR="00947FBE" w:rsidRPr="00A32247" w:rsidRDefault="00947FBE" w:rsidP="009C067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A32247">
              <w:rPr>
                <w:rFonts w:ascii="Arial" w:hAnsi="Arial" w:cs="Arial"/>
                <w:b w:val="0"/>
                <w:bCs w:val="0"/>
              </w:rPr>
              <w:t>MÉTODO O HERRAMIENTA</w:t>
            </w:r>
          </w:p>
        </w:tc>
      </w:tr>
      <w:tr w:rsidR="008E51B2" w:rsidRPr="00A865B7" w:rsidTr="009C06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3" w:type="dxa"/>
            <w:tcBorders>
              <w:left w:val="single" w:sz="4" w:space="0" w:color="8DB3E2" w:themeColor="text2" w:themeTint="66"/>
            </w:tcBorders>
          </w:tcPr>
          <w:p w:rsidR="008E51B2" w:rsidRPr="00A32247" w:rsidRDefault="00EB0618" w:rsidP="00A865B7">
            <w:pPr>
              <w:jc w:val="center"/>
              <w:rPr>
                <w:rFonts w:ascii="Arial" w:hAnsi="Arial" w:cs="Arial"/>
                <w:b w:val="0"/>
                <w:bCs w:val="0"/>
              </w:rPr>
            </w:pPr>
            <w:r w:rsidRPr="00A32247">
              <w:rPr>
                <w:rFonts w:ascii="Arial" w:hAnsi="Arial" w:cs="Arial"/>
                <w:b w:val="0"/>
                <w:bCs w:val="0"/>
              </w:rPr>
              <w:t>1</w:t>
            </w:r>
          </w:p>
        </w:tc>
        <w:tc>
          <w:tcPr>
            <w:tcW w:w="2382" w:type="dxa"/>
          </w:tcPr>
          <w:p w:rsidR="008E51B2" w:rsidRPr="00A32247" w:rsidRDefault="008E51B2" w:rsidP="006F0E48">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A32247">
              <w:rPr>
                <w:rFonts w:ascii="Arial" w:hAnsi="Arial" w:cs="Arial"/>
              </w:rPr>
              <w:t>Personal archivo de trámite, concentración e histórico.</w:t>
            </w:r>
          </w:p>
        </w:tc>
        <w:tc>
          <w:tcPr>
            <w:tcW w:w="2972" w:type="dxa"/>
          </w:tcPr>
          <w:p w:rsidR="008E51B2" w:rsidRPr="00A32247" w:rsidRDefault="008E51B2" w:rsidP="006F0E48">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A32247">
              <w:rPr>
                <w:rFonts w:ascii="Arial" w:hAnsi="Arial" w:cs="Arial"/>
                <w:color w:val="000000"/>
              </w:rPr>
              <w:t>Se requisi</w:t>
            </w:r>
            <w:r w:rsidR="009C0673" w:rsidRPr="00A32247">
              <w:rPr>
                <w:rFonts w:ascii="Arial" w:hAnsi="Arial" w:cs="Arial"/>
                <w:color w:val="000000"/>
              </w:rPr>
              <w:t xml:space="preserve">ta el encabezado del formato del Inventario Documental, </w:t>
            </w:r>
            <w:r w:rsidRPr="00A32247">
              <w:rPr>
                <w:rFonts w:ascii="Arial" w:hAnsi="Arial" w:cs="Arial"/>
                <w:color w:val="000000"/>
              </w:rPr>
              <w:t>referente a la identificación de la Unidad o Área Productora.</w:t>
            </w:r>
          </w:p>
        </w:tc>
        <w:tc>
          <w:tcPr>
            <w:tcW w:w="2997" w:type="dxa"/>
            <w:tcBorders>
              <w:right w:val="single" w:sz="4" w:space="0" w:color="8DB3E2" w:themeColor="text2" w:themeTint="66"/>
            </w:tcBorders>
          </w:tcPr>
          <w:p w:rsidR="008E51B2" w:rsidRPr="00A32247" w:rsidRDefault="008E51B2" w:rsidP="006F0E48">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A32247">
              <w:rPr>
                <w:rFonts w:ascii="Arial" w:hAnsi="Arial" w:cs="Arial"/>
              </w:rPr>
              <w:t>Formato de Inventario documental.</w:t>
            </w:r>
          </w:p>
        </w:tc>
      </w:tr>
    </w:tbl>
    <w:p w:rsidR="00A32247" w:rsidRDefault="00A32247"/>
    <w:p w:rsidR="0001359A" w:rsidRDefault="0001359A"/>
    <w:tbl>
      <w:tblPr>
        <w:tblStyle w:val="Tabladecuadrcula2-nfasis51"/>
        <w:tblW w:w="9634" w:type="dxa"/>
        <w:tblLook w:val="04A0" w:firstRow="1" w:lastRow="0" w:firstColumn="1" w:lastColumn="0" w:noHBand="0" w:noVBand="1"/>
      </w:tblPr>
      <w:tblGrid>
        <w:gridCol w:w="1283"/>
        <w:gridCol w:w="2382"/>
        <w:gridCol w:w="2972"/>
        <w:gridCol w:w="2997"/>
      </w:tblGrid>
      <w:tr w:rsidR="00A32247" w:rsidRPr="00A32247" w:rsidTr="00A322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3" w:type="dxa"/>
            <w:tcBorders>
              <w:top w:val="single" w:sz="4" w:space="0" w:color="8DB3E2" w:themeColor="text2" w:themeTint="66"/>
              <w:left w:val="single" w:sz="4" w:space="0" w:color="8DB3E2" w:themeColor="text2" w:themeTint="66"/>
              <w:right w:val="single" w:sz="4" w:space="0" w:color="8DB3E2" w:themeColor="text2" w:themeTint="66"/>
            </w:tcBorders>
            <w:vAlign w:val="center"/>
          </w:tcPr>
          <w:p w:rsidR="00A32247" w:rsidRPr="00A32247" w:rsidRDefault="00A32247" w:rsidP="00A32247">
            <w:pPr>
              <w:jc w:val="center"/>
              <w:rPr>
                <w:rFonts w:ascii="Arial" w:hAnsi="Arial" w:cs="Arial"/>
                <w:b w:val="0"/>
                <w:bCs w:val="0"/>
              </w:rPr>
            </w:pPr>
            <w:r w:rsidRPr="00A32247">
              <w:rPr>
                <w:rFonts w:ascii="Arial" w:hAnsi="Arial" w:cs="Arial"/>
                <w:b w:val="0"/>
                <w:bCs w:val="0"/>
              </w:rPr>
              <w:t>NÚMERO</w:t>
            </w:r>
          </w:p>
        </w:tc>
        <w:tc>
          <w:tcPr>
            <w:tcW w:w="2382" w:type="dxa"/>
            <w:tcBorders>
              <w:top w:val="single" w:sz="4" w:space="0" w:color="8DB3E2" w:themeColor="text2" w:themeTint="66"/>
              <w:left w:val="single" w:sz="4" w:space="0" w:color="8DB3E2" w:themeColor="text2" w:themeTint="66"/>
              <w:right w:val="single" w:sz="4" w:space="0" w:color="8DB3E2" w:themeColor="text2" w:themeTint="66"/>
            </w:tcBorders>
            <w:vAlign w:val="center"/>
          </w:tcPr>
          <w:p w:rsidR="00A32247" w:rsidRPr="00A32247" w:rsidRDefault="00A32247" w:rsidP="00A32247">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A32247">
              <w:rPr>
                <w:rFonts w:ascii="Arial" w:hAnsi="Arial" w:cs="Arial"/>
                <w:b w:val="0"/>
                <w:bCs w:val="0"/>
              </w:rPr>
              <w:t>RESPONSABLE</w:t>
            </w:r>
          </w:p>
        </w:tc>
        <w:tc>
          <w:tcPr>
            <w:tcW w:w="2972" w:type="dxa"/>
            <w:tcBorders>
              <w:top w:val="single" w:sz="4" w:space="0" w:color="8DB3E2" w:themeColor="text2" w:themeTint="66"/>
              <w:left w:val="single" w:sz="4" w:space="0" w:color="8DB3E2" w:themeColor="text2" w:themeTint="66"/>
              <w:right w:val="single" w:sz="4" w:space="0" w:color="8DB3E2" w:themeColor="text2" w:themeTint="66"/>
            </w:tcBorders>
            <w:vAlign w:val="center"/>
          </w:tcPr>
          <w:p w:rsidR="00A32247" w:rsidRPr="00A32247" w:rsidRDefault="00A32247" w:rsidP="00A32247">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A32247">
              <w:rPr>
                <w:rFonts w:ascii="Arial" w:hAnsi="Arial" w:cs="Arial"/>
                <w:b w:val="0"/>
                <w:bCs w:val="0"/>
              </w:rPr>
              <w:t>ACTIVIDAD</w:t>
            </w:r>
          </w:p>
        </w:tc>
        <w:tc>
          <w:tcPr>
            <w:tcW w:w="2997" w:type="dxa"/>
            <w:tcBorders>
              <w:top w:val="single" w:sz="4" w:space="0" w:color="8DB3E2" w:themeColor="text2" w:themeTint="66"/>
              <w:left w:val="single" w:sz="4" w:space="0" w:color="8DB3E2" w:themeColor="text2" w:themeTint="66"/>
              <w:right w:val="single" w:sz="4" w:space="0" w:color="8DB3E2" w:themeColor="text2" w:themeTint="66"/>
            </w:tcBorders>
            <w:vAlign w:val="center"/>
          </w:tcPr>
          <w:p w:rsidR="00A32247" w:rsidRPr="00A32247" w:rsidRDefault="00A32247" w:rsidP="00A32247">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A32247">
              <w:rPr>
                <w:rFonts w:ascii="Arial" w:hAnsi="Arial" w:cs="Arial"/>
                <w:b w:val="0"/>
                <w:bCs w:val="0"/>
              </w:rPr>
              <w:t>MÉTODO O HERRAMIENTA</w:t>
            </w:r>
          </w:p>
        </w:tc>
      </w:tr>
      <w:tr w:rsidR="00A32247" w:rsidRPr="00A32247" w:rsidTr="009C06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3" w:type="dxa"/>
            <w:tcBorders>
              <w:left w:val="single" w:sz="4" w:space="0" w:color="8DB3E2" w:themeColor="text2" w:themeTint="66"/>
            </w:tcBorders>
          </w:tcPr>
          <w:p w:rsidR="00A32247" w:rsidRPr="00A32247" w:rsidRDefault="00A32247" w:rsidP="00A32247">
            <w:pPr>
              <w:jc w:val="center"/>
              <w:rPr>
                <w:rFonts w:ascii="Arial" w:hAnsi="Arial" w:cs="Arial"/>
                <w:b w:val="0"/>
                <w:bCs w:val="0"/>
              </w:rPr>
            </w:pPr>
            <w:r w:rsidRPr="00A32247">
              <w:rPr>
                <w:rFonts w:ascii="Arial" w:hAnsi="Arial" w:cs="Arial"/>
                <w:b w:val="0"/>
                <w:bCs w:val="0"/>
              </w:rPr>
              <w:t>2</w:t>
            </w:r>
          </w:p>
        </w:tc>
        <w:tc>
          <w:tcPr>
            <w:tcW w:w="2382" w:type="dxa"/>
          </w:tcPr>
          <w:p w:rsidR="00A32247" w:rsidRPr="00A32247" w:rsidRDefault="00A32247" w:rsidP="00A3224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A32247">
              <w:rPr>
                <w:rFonts w:ascii="Arial" w:hAnsi="Arial" w:cs="Arial"/>
              </w:rPr>
              <w:t>Personal archivo de trámite, concentración o histórico.</w:t>
            </w:r>
          </w:p>
        </w:tc>
        <w:tc>
          <w:tcPr>
            <w:tcW w:w="2972" w:type="dxa"/>
          </w:tcPr>
          <w:p w:rsidR="00A32247" w:rsidRPr="00A32247" w:rsidRDefault="00A32247" w:rsidP="00A32247">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A32247">
              <w:rPr>
                <w:rFonts w:ascii="Arial" w:hAnsi="Arial" w:cs="Arial"/>
                <w:color w:val="000000"/>
              </w:rPr>
              <w:t xml:space="preserve">Se registran los expedientes previamente ordenados y clasificados basado en el Cuadro General de Clasificación Archivística, de acuerdo al NUMERO CONSECUTIVO. </w:t>
            </w:r>
          </w:p>
        </w:tc>
        <w:tc>
          <w:tcPr>
            <w:tcW w:w="2997" w:type="dxa"/>
            <w:tcBorders>
              <w:right w:val="single" w:sz="4" w:space="0" w:color="8DB3E2" w:themeColor="text2" w:themeTint="66"/>
            </w:tcBorders>
          </w:tcPr>
          <w:p w:rsidR="00A32247" w:rsidRPr="00A32247" w:rsidRDefault="00A32247" w:rsidP="00A32247">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A32247">
              <w:rPr>
                <w:rFonts w:ascii="Arial" w:hAnsi="Arial" w:cs="Arial"/>
              </w:rPr>
              <w:t xml:space="preserve">Cuadro General de Clasificación Archivística </w:t>
            </w:r>
          </w:p>
          <w:p w:rsidR="00A32247" w:rsidRPr="00A32247" w:rsidRDefault="00A32247" w:rsidP="00A32247">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A32247">
              <w:rPr>
                <w:rFonts w:ascii="Arial" w:hAnsi="Arial" w:cs="Arial"/>
              </w:rPr>
              <w:t xml:space="preserve">Formato de Inventario Documental. </w:t>
            </w:r>
          </w:p>
          <w:p w:rsidR="00A32247" w:rsidRPr="00A32247" w:rsidRDefault="00A32247" w:rsidP="00A32247">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A32247">
              <w:rPr>
                <w:rFonts w:ascii="Arial" w:hAnsi="Arial" w:cs="Arial"/>
              </w:rPr>
              <w:t>Expedientes</w:t>
            </w:r>
          </w:p>
        </w:tc>
      </w:tr>
      <w:tr w:rsidR="00A32247" w:rsidRPr="00A32247" w:rsidTr="00361F0D">
        <w:trPr>
          <w:trHeight w:val="1704"/>
        </w:trPr>
        <w:tc>
          <w:tcPr>
            <w:cnfStyle w:val="001000000000" w:firstRow="0" w:lastRow="0" w:firstColumn="1" w:lastColumn="0" w:oddVBand="0" w:evenVBand="0" w:oddHBand="0" w:evenHBand="0" w:firstRowFirstColumn="0" w:firstRowLastColumn="0" w:lastRowFirstColumn="0" w:lastRowLastColumn="0"/>
            <w:tcW w:w="1283" w:type="dxa"/>
            <w:tcBorders>
              <w:left w:val="single" w:sz="4" w:space="0" w:color="8DB3E2" w:themeColor="text2" w:themeTint="66"/>
            </w:tcBorders>
          </w:tcPr>
          <w:p w:rsidR="00A32247" w:rsidRPr="00A32247" w:rsidRDefault="00A32247" w:rsidP="00A32247">
            <w:pPr>
              <w:jc w:val="center"/>
              <w:rPr>
                <w:rFonts w:ascii="Arial" w:hAnsi="Arial" w:cs="Arial"/>
                <w:b w:val="0"/>
                <w:bCs w:val="0"/>
              </w:rPr>
            </w:pPr>
            <w:r w:rsidRPr="00A32247">
              <w:rPr>
                <w:rFonts w:ascii="Arial" w:hAnsi="Arial" w:cs="Arial"/>
                <w:b w:val="0"/>
                <w:bCs w:val="0"/>
              </w:rPr>
              <w:t>3</w:t>
            </w:r>
          </w:p>
        </w:tc>
        <w:tc>
          <w:tcPr>
            <w:tcW w:w="2382" w:type="dxa"/>
          </w:tcPr>
          <w:p w:rsidR="00A32247" w:rsidRPr="00A32247" w:rsidRDefault="00A32247" w:rsidP="00A3224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32247">
              <w:rPr>
                <w:rFonts w:ascii="Arial" w:hAnsi="Arial" w:cs="Arial"/>
              </w:rPr>
              <w:t>Personal archivo de trámite, concentración o histórico.</w:t>
            </w:r>
          </w:p>
        </w:tc>
        <w:tc>
          <w:tcPr>
            <w:tcW w:w="2972" w:type="dxa"/>
          </w:tcPr>
          <w:p w:rsidR="00A32247" w:rsidRPr="00A32247" w:rsidRDefault="00A32247" w:rsidP="00A32247">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A32247">
              <w:rPr>
                <w:rFonts w:ascii="Arial" w:hAnsi="Arial" w:cs="Arial"/>
                <w:color w:val="000000"/>
              </w:rPr>
              <w:t>Registrar en NÚMERO DE EXPEDIENTE el número del expediente asignado por el área o por la función administrativa, jurídica, contable/fiscal.</w:t>
            </w:r>
          </w:p>
        </w:tc>
        <w:tc>
          <w:tcPr>
            <w:tcW w:w="2997" w:type="dxa"/>
            <w:tcBorders>
              <w:right w:val="single" w:sz="4" w:space="0" w:color="8DB3E2" w:themeColor="text2" w:themeTint="66"/>
            </w:tcBorders>
          </w:tcPr>
          <w:p w:rsidR="00A32247" w:rsidRPr="00A32247" w:rsidRDefault="00A32247" w:rsidP="00A3224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32247">
              <w:rPr>
                <w:rFonts w:ascii="Arial" w:hAnsi="Arial" w:cs="Arial"/>
              </w:rPr>
              <w:t>Formato de inventario documental.</w:t>
            </w:r>
          </w:p>
          <w:p w:rsidR="00A32247" w:rsidRPr="00A32247" w:rsidRDefault="00A32247" w:rsidP="00A3224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32247">
              <w:rPr>
                <w:rFonts w:ascii="Arial" w:hAnsi="Arial" w:cs="Arial"/>
              </w:rPr>
              <w:t>Expediente</w:t>
            </w:r>
          </w:p>
        </w:tc>
      </w:tr>
      <w:tr w:rsidR="00A32247" w:rsidRPr="00A32247" w:rsidTr="00A32247">
        <w:trPr>
          <w:cnfStyle w:val="000000100000" w:firstRow="0" w:lastRow="0" w:firstColumn="0" w:lastColumn="0" w:oddVBand="0" w:evenVBand="0" w:oddHBand="1" w:evenHBand="0" w:firstRowFirstColumn="0" w:firstRowLastColumn="0" w:lastRowFirstColumn="0" w:lastRowLastColumn="0"/>
          <w:trHeight w:val="1278"/>
        </w:trPr>
        <w:tc>
          <w:tcPr>
            <w:cnfStyle w:val="001000000000" w:firstRow="0" w:lastRow="0" w:firstColumn="1" w:lastColumn="0" w:oddVBand="0" w:evenVBand="0" w:oddHBand="0" w:evenHBand="0" w:firstRowFirstColumn="0" w:firstRowLastColumn="0" w:lastRowFirstColumn="0" w:lastRowLastColumn="0"/>
            <w:tcW w:w="1283" w:type="dxa"/>
            <w:tcBorders>
              <w:left w:val="single" w:sz="4" w:space="0" w:color="8DB3E2" w:themeColor="text2" w:themeTint="66"/>
            </w:tcBorders>
          </w:tcPr>
          <w:p w:rsidR="00A32247" w:rsidRPr="00A32247" w:rsidRDefault="00A32247" w:rsidP="00A32247">
            <w:pPr>
              <w:jc w:val="center"/>
              <w:rPr>
                <w:rFonts w:ascii="Arial" w:hAnsi="Arial" w:cs="Arial"/>
                <w:b w:val="0"/>
                <w:bCs w:val="0"/>
              </w:rPr>
            </w:pPr>
            <w:r w:rsidRPr="00A32247">
              <w:rPr>
                <w:rFonts w:ascii="Arial" w:hAnsi="Arial" w:cs="Arial"/>
                <w:b w:val="0"/>
                <w:bCs w:val="0"/>
              </w:rPr>
              <w:t>4</w:t>
            </w:r>
          </w:p>
        </w:tc>
        <w:tc>
          <w:tcPr>
            <w:tcW w:w="2382" w:type="dxa"/>
          </w:tcPr>
          <w:p w:rsidR="00A32247" w:rsidRPr="00A32247" w:rsidRDefault="00A32247" w:rsidP="00A3224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A32247">
              <w:rPr>
                <w:rFonts w:ascii="Arial" w:hAnsi="Arial" w:cs="Arial"/>
              </w:rPr>
              <w:t>Encargado archivo de tramite concentración o histórico</w:t>
            </w:r>
          </w:p>
        </w:tc>
        <w:tc>
          <w:tcPr>
            <w:tcW w:w="2972" w:type="dxa"/>
          </w:tcPr>
          <w:p w:rsidR="00A32247" w:rsidRDefault="00A32247" w:rsidP="00A32247">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A32247">
              <w:rPr>
                <w:rFonts w:ascii="Arial" w:hAnsi="Arial" w:cs="Arial"/>
                <w:color w:val="000000"/>
              </w:rPr>
              <w:t>En DESCRIPCION DEL ASUNTO</w:t>
            </w:r>
            <w:r>
              <w:rPr>
                <w:rFonts w:ascii="Arial" w:hAnsi="Arial" w:cs="Arial"/>
                <w:color w:val="000000"/>
              </w:rPr>
              <w:t>:</w:t>
            </w:r>
          </w:p>
          <w:p w:rsidR="00A32247" w:rsidRPr="00A32247" w:rsidRDefault="00A32247" w:rsidP="00A32247">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A32247">
              <w:rPr>
                <w:rFonts w:ascii="Arial" w:hAnsi="Arial" w:cs="Arial"/>
                <w:color w:val="000000"/>
              </w:rPr>
              <w:t>Escribir brevemente el asunto, tema o materia del expediente que se registra.</w:t>
            </w:r>
          </w:p>
        </w:tc>
        <w:tc>
          <w:tcPr>
            <w:tcW w:w="2997" w:type="dxa"/>
            <w:tcBorders>
              <w:right w:val="single" w:sz="4" w:space="0" w:color="8DB3E2" w:themeColor="text2" w:themeTint="66"/>
            </w:tcBorders>
          </w:tcPr>
          <w:p w:rsidR="00A32247" w:rsidRPr="00A32247" w:rsidRDefault="00A32247" w:rsidP="00A3224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A32247">
              <w:rPr>
                <w:rFonts w:ascii="Arial" w:hAnsi="Arial" w:cs="Arial"/>
              </w:rPr>
              <w:t>Formato de inventario Documental</w:t>
            </w:r>
          </w:p>
          <w:p w:rsidR="00A32247" w:rsidRPr="00A32247" w:rsidRDefault="00A32247" w:rsidP="00A3224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A32247">
              <w:rPr>
                <w:rFonts w:ascii="Arial" w:hAnsi="Arial" w:cs="Arial"/>
              </w:rPr>
              <w:t xml:space="preserve"> Expediente</w:t>
            </w:r>
          </w:p>
        </w:tc>
      </w:tr>
      <w:tr w:rsidR="00A32247" w:rsidRPr="00A32247" w:rsidTr="00A32247">
        <w:trPr>
          <w:trHeight w:val="1693"/>
        </w:trPr>
        <w:tc>
          <w:tcPr>
            <w:cnfStyle w:val="001000000000" w:firstRow="0" w:lastRow="0" w:firstColumn="1" w:lastColumn="0" w:oddVBand="0" w:evenVBand="0" w:oddHBand="0" w:evenHBand="0" w:firstRowFirstColumn="0" w:firstRowLastColumn="0" w:lastRowFirstColumn="0" w:lastRowLastColumn="0"/>
            <w:tcW w:w="1283" w:type="dxa"/>
            <w:tcBorders>
              <w:left w:val="single" w:sz="4" w:space="0" w:color="8DB3E2" w:themeColor="text2" w:themeTint="66"/>
              <w:bottom w:val="single" w:sz="4" w:space="0" w:color="8DB3E2" w:themeColor="text2" w:themeTint="66"/>
            </w:tcBorders>
          </w:tcPr>
          <w:p w:rsidR="00A32247" w:rsidRPr="00A32247" w:rsidRDefault="00A32247" w:rsidP="00A32247">
            <w:pPr>
              <w:jc w:val="center"/>
              <w:rPr>
                <w:rFonts w:ascii="Arial" w:hAnsi="Arial" w:cs="Arial"/>
                <w:b w:val="0"/>
                <w:bCs w:val="0"/>
              </w:rPr>
            </w:pPr>
            <w:r w:rsidRPr="00A32247">
              <w:rPr>
                <w:rFonts w:ascii="Arial" w:hAnsi="Arial" w:cs="Arial"/>
                <w:b w:val="0"/>
                <w:bCs w:val="0"/>
              </w:rPr>
              <w:t>5</w:t>
            </w:r>
          </w:p>
        </w:tc>
        <w:tc>
          <w:tcPr>
            <w:tcW w:w="2382" w:type="dxa"/>
            <w:tcBorders>
              <w:bottom w:val="single" w:sz="4" w:space="0" w:color="8DB3E2" w:themeColor="text2" w:themeTint="66"/>
            </w:tcBorders>
          </w:tcPr>
          <w:p w:rsidR="00A32247" w:rsidRPr="00A32247" w:rsidRDefault="00A32247" w:rsidP="00A3224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32247">
              <w:rPr>
                <w:rFonts w:ascii="Arial" w:hAnsi="Arial" w:cs="Arial"/>
              </w:rPr>
              <w:t>Encargado archivo de tramite concentración o histórico</w:t>
            </w:r>
          </w:p>
        </w:tc>
        <w:tc>
          <w:tcPr>
            <w:tcW w:w="2972" w:type="dxa"/>
            <w:tcBorders>
              <w:bottom w:val="single" w:sz="4" w:space="0" w:color="8DB3E2" w:themeColor="text2" w:themeTint="66"/>
            </w:tcBorders>
          </w:tcPr>
          <w:p w:rsidR="00A32247" w:rsidRPr="00A32247" w:rsidRDefault="00A32247" w:rsidP="00A32247">
            <w:pPr>
              <w:spacing w:after="12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32247">
              <w:rPr>
                <w:rFonts w:ascii="Arial" w:hAnsi="Arial" w:cs="Arial"/>
                <w:color w:val="000000"/>
              </w:rPr>
              <w:t>En CODIGO DE SECCION/CODIGO DE SERIE: anotar el código de sección y serie al que pertenezca la clasificación del expediente registrado</w:t>
            </w:r>
            <w:r w:rsidRPr="00A32247">
              <w:rPr>
                <w:rFonts w:ascii="Arial" w:hAnsi="Arial" w:cs="Arial"/>
              </w:rPr>
              <w:t xml:space="preserve"> </w:t>
            </w:r>
          </w:p>
        </w:tc>
        <w:tc>
          <w:tcPr>
            <w:tcW w:w="2997" w:type="dxa"/>
            <w:tcBorders>
              <w:bottom w:val="single" w:sz="4" w:space="0" w:color="8DB3E2" w:themeColor="text2" w:themeTint="66"/>
              <w:right w:val="single" w:sz="4" w:space="0" w:color="8DB3E2" w:themeColor="text2" w:themeTint="66"/>
            </w:tcBorders>
          </w:tcPr>
          <w:p w:rsidR="00A32247" w:rsidRPr="00A32247" w:rsidRDefault="00A32247" w:rsidP="00A32247">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32247">
              <w:rPr>
                <w:rFonts w:ascii="Arial" w:hAnsi="Arial" w:cs="Arial"/>
              </w:rPr>
              <w:t xml:space="preserve">Cuadro general de clasificación archivística </w:t>
            </w:r>
          </w:p>
          <w:p w:rsidR="00A32247" w:rsidRPr="00A32247" w:rsidRDefault="00A32247" w:rsidP="00A32247">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32247">
              <w:rPr>
                <w:rFonts w:ascii="Arial" w:hAnsi="Arial" w:cs="Arial"/>
              </w:rPr>
              <w:t xml:space="preserve">Formato de Inventario documental. </w:t>
            </w:r>
          </w:p>
          <w:p w:rsidR="00A32247" w:rsidRPr="00A32247" w:rsidRDefault="00A32247" w:rsidP="00A3224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32247">
              <w:rPr>
                <w:rFonts w:ascii="Arial" w:hAnsi="Arial" w:cs="Arial"/>
              </w:rPr>
              <w:t>Expedientes</w:t>
            </w:r>
          </w:p>
        </w:tc>
      </w:tr>
      <w:tr w:rsidR="00A32247" w:rsidRPr="00A32247" w:rsidTr="00A32247">
        <w:trPr>
          <w:cnfStyle w:val="000000100000" w:firstRow="0" w:lastRow="0" w:firstColumn="0" w:lastColumn="0" w:oddVBand="0" w:evenVBand="0" w:oddHBand="1" w:evenHBand="0" w:firstRowFirstColumn="0" w:firstRowLastColumn="0" w:lastRowFirstColumn="0" w:lastRowLastColumn="0"/>
          <w:trHeight w:val="1193"/>
        </w:trPr>
        <w:tc>
          <w:tcPr>
            <w:cnfStyle w:val="001000000000" w:firstRow="0" w:lastRow="0" w:firstColumn="1" w:lastColumn="0" w:oddVBand="0" w:evenVBand="0" w:oddHBand="0" w:evenHBand="0" w:firstRowFirstColumn="0" w:firstRowLastColumn="0" w:lastRowFirstColumn="0" w:lastRowLastColumn="0"/>
            <w:tcW w:w="1283" w:type="dxa"/>
            <w:tcBorders>
              <w:left w:val="single" w:sz="4" w:space="0" w:color="8DB3E2" w:themeColor="text2" w:themeTint="66"/>
            </w:tcBorders>
          </w:tcPr>
          <w:p w:rsidR="00A32247" w:rsidRPr="00A32247" w:rsidRDefault="00A32247" w:rsidP="00A32247">
            <w:pPr>
              <w:jc w:val="center"/>
              <w:rPr>
                <w:rFonts w:ascii="Arial" w:hAnsi="Arial" w:cs="Arial"/>
                <w:b w:val="0"/>
                <w:bCs w:val="0"/>
              </w:rPr>
            </w:pPr>
            <w:r w:rsidRPr="00A32247">
              <w:rPr>
                <w:rFonts w:ascii="Arial" w:hAnsi="Arial" w:cs="Arial"/>
                <w:b w:val="0"/>
                <w:bCs w:val="0"/>
              </w:rPr>
              <w:t>6</w:t>
            </w:r>
          </w:p>
        </w:tc>
        <w:tc>
          <w:tcPr>
            <w:tcW w:w="2382" w:type="dxa"/>
          </w:tcPr>
          <w:p w:rsidR="00A32247" w:rsidRPr="00A32247" w:rsidRDefault="00A32247" w:rsidP="00A3224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A32247">
              <w:rPr>
                <w:rFonts w:ascii="Arial" w:hAnsi="Arial" w:cs="Arial"/>
              </w:rPr>
              <w:t>Encargado o personal de archivo de trámite, concentración o histórico.</w:t>
            </w:r>
          </w:p>
        </w:tc>
        <w:tc>
          <w:tcPr>
            <w:tcW w:w="2972" w:type="dxa"/>
          </w:tcPr>
          <w:p w:rsidR="00A32247" w:rsidRPr="00A32247" w:rsidRDefault="00A32247" w:rsidP="00A32247">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A32247">
              <w:rPr>
                <w:rFonts w:ascii="Arial" w:hAnsi="Arial" w:cs="Arial"/>
                <w:color w:val="000000"/>
              </w:rPr>
              <w:t xml:space="preserve">En CAJA: se registra el número de caja en la que se hará el resguardo o se encuentra resguardada la documentación. </w:t>
            </w:r>
          </w:p>
        </w:tc>
        <w:tc>
          <w:tcPr>
            <w:tcW w:w="2997" w:type="dxa"/>
            <w:tcBorders>
              <w:right w:val="single" w:sz="4" w:space="0" w:color="8DB3E2" w:themeColor="text2" w:themeTint="66"/>
            </w:tcBorders>
          </w:tcPr>
          <w:p w:rsidR="00A32247" w:rsidRPr="00A32247" w:rsidRDefault="00A32247" w:rsidP="00A32247">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A32247">
              <w:rPr>
                <w:rFonts w:ascii="Arial" w:hAnsi="Arial" w:cs="Arial"/>
              </w:rPr>
              <w:t xml:space="preserve">Formato de Inventario documental. </w:t>
            </w:r>
          </w:p>
          <w:p w:rsidR="00A32247" w:rsidRPr="00A32247" w:rsidRDefault="00A32247" w:rsidP="00A3224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A32247">
              <w:rPr>
                <w:rFonts w:ascii="Arial" w:hAnsi="Arial" w:cs="Arial"/>
              </w:rPr>
              <w:t>Expedientes</w:t>
            </w:r>
          </w:p>
        </w:tc>
      </w:tr>
      <w:tr w:rsidR="00A32247" w:rsidRPr="00A32247" w:rsidTr="00A32247">
        <w:trPr>
          <w:trHeight w:val="2010"/>
        </w:trPr>
        <w:tc>
          <w:tcPr>
            <w:cnfStyle w:val="001000000000" w:firstRow="0" w:lastRow="0" w:firstColumn="1" w:lastColumn="0" w:oddVBand="0" w:evenVBand="0" w:oddHBand="0" w:evenHBand="0" w:firstRowFirstColumn="0" w:firstRowLastColumn="0" w:lastRowFirstColumn="0" w:lastRowLastColumn="0"/>
            <w:tcW w:w="1283" w:type="dxa"/>
            <w:tcBorders>
              <w:left w:val="single" w:sz="4" w:space="0" w:color="8DB3E2" w:themeColor="text2" w:themeTint="66"/>
            </w:tcBorders>
          </w:tcPr>
          <w:p w:rsidR="00A32247" w:rsidRPr="00A32247" w:rsidRDefault="00A32247" w:rsidP="00A32247">
            <w:pPr>
              <w:jc w:val="center"/>
              <w:rPr>
                <w:rFonts w:ascii="Arial" w:hAnsi="Arial" w:cs="Arial"/>
                <w:b w:val="0"/>
                <w:bCs w:val="0"/>
              </w:rPr>
            </w:pPr>
            <w:r w:rsidRPr="00A32247">
              <w:rPr>
                <w:rFonts w:ascii="Arial" w:hAnsi="Arial" w:cs="Arial"/>
                <w:b w:val="0"/>
                <w:bCs w:val="0"/>
              </w:rPr>
              <w:t>7</w:t>
            </w:r>
          </w:p>
        </w:tc>
        <w:tc>
          <w:tcPr>
            <w:tcW w:w="2382" w:type="dxa"/>
          </w:tcPr>
          <w:p w:rsidR="00A32247" w:rsidRPr="00A32247" w:rsidRDefault="00A32247" w:rsidP="00A3224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32247">
              <w:rPr>
                <w:rFonts w:ascii="Arial" w:hAnsi="Arial" w:cs="Arial"/>
              </w:rPr>
              <w:t>Encargado o personal de archivo de trámite, concentración o histórico.</w:t>
            </w:r>
          </w:p>
        </w:tc>
        <w:tc>
          <w:tcPr>
            <w:tcW w:w="2972" w:type="dxa"/>
          </w:tcPr>
          <w:p w:rsidR="00A32247" w:rsidRPr="00A32247" w:rsidRDefault="00A32247" w:rsidP="00A32247">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A32247">
              <w:rPr>
                <w:rFonts w:ascii="Arial" w:hAnsi="Arial" w:cs="Arial"/>
                <w:color w:val="000000"/>
              </w:rPr>
              <w:t xml:space="preserve">En </w:t>
            </w:r>
            <w:r w:rsidRPr="00A32247">
              <w:rPr>
                <w:rFonts w:ascii="Arial" w:hAnsi="Arial" w:cs="Arial"/>
                <w:color w:val="000000"/>
                <w:sz w:val="20"/>
              </w:rPr>
              <w:t>NO. DE DOCUMENTOS</w:t>
            </w:r>
            <w:r w:rsidRPr="00A32247">
              <w:rPr>
                <w:rFonts w:ascii="Arial" w:hAnsi="Arial" w:cs="Arial"/>
                <w:color w:val="000000"/>
              </w:rPr>
              <w:t>: se registra el número total de folios contabilizados del expediente, se toma en cuenta fotografías, reprografías, mapas, unidades de almacenaje digital</w:t>
            </w:r>
            <w:r>
              <w:rPr>
                <w:rFonts w:ascii="Arial" w:hAnsi="Arial" w:cs="Arial"/>
                <w:color w:val="000000"/>
              </w:rPr>
              <w:t xml:space="preserve"> etc…</w:t>
            </w:r>
          </w:p>
        </w:tc>
        <w:tc>
          <w:tcPr>
            <w:tcW w:w="2997" w:type="dxa"/>
            <w:tcBorders>
              <w:right w:val="single" w:sz="4" w:space="0" w:color="8DB3E2" w:themeColor="text2" w:themeTint="66"/>
            </w:tcBorders>
          </w:tcPr>
          <w:p w:rsidR="00A32247" w:rsidRPr="00A32247" w:rsidRDefault="00A32247" w:rsidP="00A32247">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32247">
              <w:rPr>
                <w:rFonts w:ascii="Arial" w:hAnsi="Arial" w:cs="Arial"/>
              </w:rPr>
              <w:t xml:space="preserve">Formato de Inventario documental. </w:t>
            </w:r>
          </w:p>
          <w:p w:rsidR="00A32247" w:rsidRPr="00A32247" w:rsidRDefault="00A32247" w:rsidP="00A3224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32247">
              <w:rPr>
                <w:rFonts w:ascii="Arial" w:hAnsi="Arial" w:cs="Arial"/>
              </w:rPr>
              <w:t>Expedientes</w:t>
            </w:r>
          </w:p>
        </w:tc>
      </w:tr>
      <w:tr w:rsidR="00A32247" w:rsidRPr="00A32247" w:rsidTr="00361F0D">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1283" w:type="dxa"/>
            <w:tcBorders>
              <w:left w:val="single" w:sz="4" w:space="0" w:color="8DB3E2" w:themeColor="text2" w:themeTint="66"/>
            </w:tcBorders>
          </w:tcPr>
          <w:p w:rsidR="00A32247" w:rsidRPr="00A32247" w:rsidRDefault="00A32247" w:rsidP="00A32247">
            <w:pPr>
              <w:jc w:val="center"/>
              <w:rPr>
                <w:rFonts w:ascii="Arial" w:hAnsi="Arial" w:cs="Arial"/>
                <w:b w:val="0"/>
                <w:bCs w:val="0"/>
              </w:rPr>
            </w:pPr>
            <w:r w:rsidRPr="00A32247">
              <w:rPr>
                <w:rFonts w:ascii="Arial" w:hAnsi="Arial" w:cs="Arial"/>
                <w:b w:val="0"/>
                <w:bCs w:val="0"/>
              </w:rPr>
              <w:t>8</w:t>
            </w:r>
          </w:p>
        </w:tc>
        <w:tc>
          <w:tcPr>
            <w:tcW w:w="2382" w:type="dxa"/>
          </w:tcPr>
          <w:p w:rsidR="00A32247" w:rsidRPr="00A32247" w:rsidRDefault="00A32247" w:rsidP="00A3224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A32247">
              <w:rPr>
                <w:rFonts w:ascii="Arial" w:hAnsi="Arial" w:cs="Arial"/>
              </w:rPr>
              <w:t xml:space="preserve">Encargado o personal </w:t>
            </w:r>
            <w:r w:rsidR="0082008A" w:rsidRPr="00A32247">
              <w:rPr>
                <w:rFonts w:ascii="Arial" w:hAnsi="Arial" w:cs="Arial"/>
              </w:rPr>
              <w:t>de archivo</w:t>
            </w:r>
            <w:r w:rsidRPr="00A32247">
              <w:rPr>
                <w:rFonts w:ascii="Arial" w:hAnsi="Arial" w:cs="Arial"/>
              </w:rPr>
              <w:t xml:space="preserve"> de trámite, </w:t>
            </w:r>
            <w:r w:rsidRPr="00A32247">
              <w:rPr>
                <w:rFonts w:ascii="Arial" w:hAnsi="Arial" w:cs="Arial"/>
              </w:rPr>
              <w:lastRenderedPageBreak/>
              <w:t>concentración o histórico.</w:t>
            </w:r>
          </w:p>
        </w:tc>
        <w:tc>
          <w:tcPr>
            <w:tcW w:w="2972" w:type="dxa"/>
          </w:tcPr>
          <w:p w:rsidR="0082008A" w:rsidRDefault="00A32247" w:rsidP="00A32247">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A32247">
              <w:rPr>
                <w:rFonts w:ascii="Arial" w:hAnsi="Arial" w:cs="Arial"/>
                <w:color w:val="000000"/>
              </w:rPr>
              <w:lastRenderedPageBreak/>
              <w:t xml:space="preserve">En FECHAS EXTREMAS: Se registrará la fecha más antigua y la fecha más </w:t>
            </w:r>
            <w:r w:rsidRPr="00A32247">
              <w:rPr>
                <w:rFonts w:ascii="Arial" w:hAnsi="Arial" w:cs="Arial"/>
                <w:color w:val="000000"/>
              </w:rPr>
              <w:lastRenderedPageBreak/>
              <w:t>reciente del expedient</w:t>
            </w:r>
            <w:r w:rsidR="0082008A">
              <w:rPr>
                <w:rFonts w:ascii="Arial" w:hAnsi="Arial" w:cs="Arial"/>
                <w:color w:val="000000"/>
              </w:rPr>
              <w:t>e a registrar.</w:t>
            </w:r>
          </w:p>
          <w:p w:rsidR="00A32247" w:rsidRPr="00A32247" w:rsidRDefault="0082008A" w:rsidP="00A32247">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Ejemplo: </w:t>
            </w:r>
            <w:r w:rsidR="00A32247" w:rsidRPr="00A32247">
              <w:rPr>
                <w:rFonts w:ascii="Arial" w:hAnsi="Arial" w:cs="Arial"/>
                <w:color w:val="000000"/>
              </w:rPr>
              <w:t xml:space="preserve">12-02-2014 </w:t>
            </w:r>
            <w:r w:rsidR="00A32247" w:rsidRPr="00A32247">
              <w:rPr>
                <w:rFonts w:ascii="Arial" w:hAnsi="Arial" w:cs="Arial"/>
                <w:color w:val="000000"/>
              </w:rPr>
              <w:softHyphen/>
              <w:t>al 03-05-2015</w:t>
            </w:r>
          </w:p>
        </w:tc>
        <w:tc>
          <w:tcPr>
            <w:tcW w:w="2997" w:type="dxa"/>
            <w:tcBorders>
              <w:right w:val="single" w:sz="4" w:space="0" w:color="8DB3E2" w:themeColor="text2" w:themeTint="66"/>
            </w:tcBorders>
          </w:tcPr>
          <w:p w:rsidR="00A32247" w:rsidRPr="00A32247" w:rsidRDefault="00A32247" w:rsidP="00A32247">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A32247">
              <w:rPr>
                <w:rFonts w:ascii="Arial" w:hAnsi="Arial" w:cs="Arial"/>
              </w:rPr>
              <w:lastRenderedPageBreak/>
              <w:t xml:space="preserve">Formato de Inventario documental. </w:t>
            </w:r>
          </w:p>
          <w:p w:rsidR="00A32247" w:rsidRPr="00A32247" w:rsidRDefault="00A32247" w:rsidP="00A32247">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A32247">
              <w:rPr>
                <w:rFonts w:ascii="Arial" w:hAnsi="Arial" w:cs="Arial"/>
              </w:rPr>
              <w:t>Expedientes</w:t>
            </w:r>
          </w:p>
        </w:tc>
      </w:tr>
      <w:tr w:rsidR="00A32247" w:rsidRPr="00A32247" w:rsidTr="00361F0D">
        <w:trPr>
          <w:trHeight w:val="2318"/>
        </w:trPr>
        <w:tc>
          <w:tcPr>
            <w:cnfStyle w:val="001000000000" w:firstRow="0" w:lastRow="0" w:firstColumn="1" w:lastColumn="0" w:oddVBand="0" w:evenVBand="0" w:oddHBand="0" w:evenHBand="0" w:firstRowFirstColumn="0" w:firstRowLastColumn="0" w:lastRowFirstColumn="0" w:lastRowLastColumn="0"/>
            <w:tcW w:w="1283" w:type="dxa"/>
            <w:tcBorders>
              <w:left w:val="single" w:sz="4" w:space="0" w:color="8DB3E2" w:themeColor="text2" w:themeTint="66"/>
            </w:tcBorders>
          </w:tcPr>
          <w:p w:rsidR="00A32247" w:rsidRPr="00A32247" w:rsidRDefault="00A32247" w:rsidP="00A32247">
            <w:pPr>
              <w:jc w:val="center"/>
              <w:rPr>
                <w:rFonts w:ascii="Arial" w:hAnsi="Arial" w:cs="Arial"/>
                <w:b w:val="0"/>
                <w:bCs w:val="0"/>
              </w:rPr>
            </w:pPr>
            <w:r w:rsidRPr="00A32247">
              <w:rPr>
                <w:rFonts w:ascii="Arial" w:hAnsi="Arial" w:cs="Arial"/>
                <w:b w:val="0"/>
                <w:bCs w:val="0"/>
              </w:rPr>
              <w:t>9</w:t>
            </w:r>
          </w:p>
        </w:tc>
        <w:tc>
          <w:tcPr>
            <w:tcW w:w="2382" w:type="dxa"/>
          </w:tcPr>
          <w:p w:rsidR="00A32247" w:rsidRPr="00A32247" w:rsidRDefault="00A32247" w:rsidP="00A3224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32247">
              <w:rPr>
                <w:rFonts w:ascii="Arial" w:hAnsi="Arial" w:cs="Arial"/>
              </w:rPr>
              <w:t>Encargado o personal de  archivo de trámite, concentración o histórico.</w:t>
            </w:r>
          </w:p>
        </w:tc>
        <w:tc>
          <w:tcPr>
            <w:tcW w:w="2972" w:type="dxa"/>
          </w:tcPr>
          <w:p w:rsidR="00A32247" w:rsidRPr="00A32247" w:rsidRDefault="00A32247" w:rsidP="00A32247">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A32247">
              <w:rPr>
                <w:rFonts w:ascii="Arial" w:hAnsi="Arial" w:cs="Arial"/>
                <w:color w:val="000000"/>
              </w:rPr>
              <w:t>En UBICACIÓN:  se registrará el lugar donde se encuentra físicamente la serie documental, tanto en archivo de trámite, concentración e histórico, por ejemplo:</w:t>
            </w:r>
          </w:p>
          <w:p w:rsidR="00A32247" w:rsidRPr="00A32247" w:rsidRDefault="00A32247" w:rsidP="00A32247">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A32247">
              <w:rPr>
                <w:rFonts w:ascii="Arial" w:hAnsi="Arial" w:cs="Arial"/>
                <w:color w:val="000000"/>
              </w:rPr>
              <w:t>Pasillo 1, Archivero 4, Gaveta 1</w:t>
            </w:r>
          </w:p>
        </w:tc>
        <w:tc>
          <w:tcPr>
            <w:tcW w:w="2997" w:type="dxa"/>
            <w:tcBorders>
              <w:right w:val="single" w:sz="4" w:space="0" w:color="8DB3E2" w:themeColor="text2" w:themeTint="66"/>
            </w:tcBorders>
          </w:tcPr>
          <w:p w:rsidR="00A32247" w:rsidRPr="00A32247" w:rsidRDefault="00A32247" w:rsidP="00A32247">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32247">
              <w:rPr>
                <w:rFonts w:ascii="Arial" w:hAnsi="Arial" w:cs="Arial"/>
              </w:rPr>
              <w:t>Croquis de ubicación Documental</w:t>
            </w:r>
          </w:p>
          <w:p w:rsidR="00A32247" w:rsidRPr="00A32247" w:rsidRDefault="00A32247" w:rsidP="00A32247">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32247">
              <w:rPr>
                <w:rFonts w:ascii="Arial" w:hAnsi="Arial" w:cs="Arial"/>
              </w:rPr>
              <w:t xml:space="preserve">Formato de Inventario documental. </w:t>
            </w:r>
          </w:p>
          <w:p w:rsidR="00A32247" w:rsidRPr="00A32247" w:rsidRDefault="00A32247" w:rsidP="00A3224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32247">
              <w:rPr>
                <w:rFonts w:ascii="Arial" w:hAnsi="Arial" w:cs="Arial"/>
              </w:rPr>
              <w:t xml:space="preserve">Expedientes </w:t>
            </w:r>
          </w:p>
        </w:tc>
      </w:tr>
      <w:tr w:rsidR="00A32247" w:rsidRPr="00A32247" w:rsidTr="009C06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3" w:type="dxa"/>
            <w:tcBorders>
              <w:left w:val="single" w:sz="4" w:space="0" w:color="8DB3E2" w:themeColor="text2" w:themeTint="66"/>
            </w:tcBorders>
          </w:tcPr>
          <w:p w:rsidR="00A32247" w:rsidRPr="00A32247" w:rsidRDefault="00A32247" w:rsidP="00A32247">
            <w:pPr>
              <w:jc w:val="center"/>
              <w:rPr>
                <w:rFonts w:ascii="Arial" w:hAnsi="Arial" w:cs="Arial"/>
                <w:b w:val="0"/>
                <w:bCs w:val="0"/>
              </w:rPr>
            </w:pPr>
            <w:r w:rsidRPr="00A32247">
              <w:rPr>
                <w:rFonts w:ascii="Arial" w:hAnsi="Arial" w:cs="Arial"/>
                <w:b w:val="0"/>
                <w:bCs w:val="0"/>
              </w:rPr>
              <w:t>10</w:t>
            </w:r>
          </w:p>
        </w:tc>
        <w:tc>
          <w:tcPr>
            <w:tcW w:w="2382" w:type="dxa"/>
          </w:tcPr>
          <w:p w:rsidR="00A32247" w:rsidRPr="00A32247" w:rsidRDefault="00A32247" w:rsidP="00A3224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A32247">
              <w:rPr>
                <w:rFonts w:ascii="Arial" w:hAnsi="Arial" w:cs="Arial"/>
              </w:rPr>
              <w:t>Encargado archivo de tramite concentración o histórico</w:t>
            </w:r>
          </w:p>
        </w:tc>
        <w:tc>
          <w:tcPr>
            <w:tcW w:w="2972" w:type="dxa"/>
          </w:tcPr>
          <w:p w:rsidR="00A32247" w:rsidRPr="00A32247" w:rsidRDefault="00A32247" w:rsidP="00A32247">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A32247">
              <w:rPr>
                <w:rFonts w:ascii="Arial" w:hAnsi="Arial" w:cs="Arial"/>
                <w:color w:val="000000"/>
              </w:rPr>
              <w:t>En OBSERVACIONES: Se registran la observación que se tenga del expediente a registrar.</w:t>
            </w:r>
          </w:p>
          <w:p w:rsidR="00A32247" w:rsidRPr="00A32247" w:rsidRDefault="00A32247" w:rsidP="00A32247">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A32247">
              <w:rPr>
                <w:rFonts w:ascii="Arial" w:hAnsi="Arial" w:cs="Arial"/>
                <w:color w:val="000000"/>
              </w:rPr>
              <w:t xml:space="preserve">Es importante registrar el número de legajos que contiene el expediente. Si contiene (y el </w:t>
            </w:r>
            <w:r w:rsidR="00045768" w:rsidRPr="00A32247">
              <w:rPr>
                <w:rFonts w:ascii="Arial" w:hAnsi="Arial" w:cs="Arial"/>
                <w:color w:val="000000"/>
              </w:rPr>
              <w:t>número</w:t>
            </w:r>
            <w:r w:rsidRPr="00A32247">
              <w:rPr>
                <w:rFonts w:ascii="Arial" w:hAnsi="Arial" w:cs="Arial"/>
                <w:color w:val="000000"/>
              </w:rPr>
              <w:t xml:space="preserve"> de) fotografías, reprografías, mapas</w:t>
            </w:r>
            <w:r w:rsidR="0082008A">
              <w:rPr>
                <w:rFonts w:ascii="Arial" w:hAnsi="Arial" w:cs="Arial"/>
                <w:color w:val="000000"/>
              </w:rPr>
              <w:t xml:space="preserve"> etc.</w:t>
            </w:r>
          </w:p>
        </w:tc>
        <w:tc>
          <w:tcPr>
            <w:tcW w:w="2997" w:type="dxa"/>
            <w:tcBorders>
              <w:right w:val="single" w:sz="4" w:space="0" w:color="8DB3E2" w:themeColor="text2" w:themeTint="66"/>
            </w:tcBorders>
          </w:tcPr>
          <w:p w:rsidR="00A32247" w:rsidRPr="00A32247" w:rsidRDefault="00A32247" w:rsidP="00A32247">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A32247">
              <w:rPr>
                <w:rFonts w:ascii="Arial" w:hAnsi="Arial" w:cs="Arial"/>
              </w:rPr>
              <w:t xml:space="preserve">Formato de Inventario documental. </w:t>
            </w:r>
          </w:p>
          <w:p w:rsidR="00A32247" w:rsidRDefault="00A32247" w:rsidP="00A3224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A32247">
              <w:rPr>
                <w:rFonts w:ascii="Arial" w:hAnsi="Arial" w:cs="Arial"/>
              </w:rPr>
              <w:t>Expedientes</w:t>
            </w:r>
          </w:p>
          <w:p w:rsidR="0082008A" w:rsidRPr="00A32247" w:rsidRDefault="0082008A" w:rsidP="00A32247">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Nota: Escribir </w:t>
            </w:r>
            <w:r w:rsidRPr="00A32247">
              <w:rPr>
                <w:rFonts w:ascii="Arial" w:hAnsi="Arial" w:cs="Arial"/>
                <w:color w:val="000000"/>
              </w:rPr>
              <w:t xml:space="preserve">el </w:t>
            </w:r>
            <w:r w:rsidRPr="00A32247">
              <w:rPr>
                <w:rFonts w:ascii="Arial" w:hAnsi="Arial" w:cs="Arial"/>
                <w:i/>
                <w:color w:val="000000"/>
              </w:rPr>
              <w:t>número de reserva</w:t>
            </w:r>
            <w:r w:rsidRPr="00A32247">
              <w:rPr>
                <w:rFonts w:ascii="Arial" w:hAnsi="Arial" w:cs="Arial"/>
                <w:color w:val="000000"/>
              </w:rPr>
              <w:t xml:space="preserve"> </w:t>
            </w:r>
            <w:r>
              <w:rPr>
                <w:rFonts w:ascii="Arial" w:hAnsi="Arial" w:cs="Arial"/>
                <w:color w:val="000000"/>
              </w:rPr>
              <w:t xml:space="preserve">en caso de que </w:t>
            </w:r>
            <w:r w:rsidRPr="00A32247">
              <w:rPr>
                <w:rFonts w:ascii="Arial" w:hAnsi="Arial" w:cs="Arial"/>
                <w:color w:val="000000"/>
              </w:rPr>
              <w:t xml:space="preserve">el Acceso ha sido </w:t>
            </w:r>
            <w:r>
              <w:rPr>
                <w:rFonts w:ascii="Arial" w:hAnsi="Arial" w:cs="Arial"/>
                <w:color w:val="000000"/>
              </w:rPr>
              <w:t>R</w:t>
            </w:r>
            <w:r w:rsidRPr="00A32247">
              <w:rPr>
                <w:rFonts w:ascii="Arial" w:hAnsi="Arial" w:cs="Arial"/>
                <w:color w:val="000000"/>
              </w:rPr>
              <w:t>eservado o Clasificado.</w:t>
            </w:r>
          </w:p>
        </w:tc>
      </w:tr>
      <w:tr w:rsidR="00A32247" w:rsidRPr="00A32247" w:rsidTr="009C0673">
        <w:tc>
          <w:tcPr>
            <w:cnfStyle w:val="001000000000" w:firstRow="0" w:lastRow="0" w:firstColumn="1" w:lastColumn="0" w:oddVBand="0" w:evenVBand="0" w:oddHBand="0" w:evenHBand="0" w:firstRowFirstColumn="0" w:firstRowLastColumn="0" w:lastRowFirstColumn="0" w:lastRowLastColumn="0"/>
            <w:tcW w:w="1283" w:type="dxa"/>
            <w:tcBorders>
              <w:left w:val="single" w:sz="4" w:space="0" w:color="8DB3E2" w:themeColor="text2" w:themeTint="66"/>
            </w:tcBorders>
          </w:tcPr>
          <w:p w:rsidR="00A32247" w:rsidRPr="00A32247" w:rsidRDefault="00A32247" w:rsidP="00A32247">
            <w:pPr>
              <w:jc w:val="center"/>
              <w:rPr>
                <w:rFonts w:ascii="Arial" w:hAnsi="Arial" w:cs="Arial"/>
                <w:b w:val="0"/>
                <w:bCs w:val="0"/>
              </w:rPr>
            </w:pPr>
            <w:r w:rsidRPr="00A32247">
              <w:rPr>
                <w:rFonts w:ascii="Arial" w:hAnsi="Arial" w:cs="Arial"/>
                <w:b w:val="0"/>
                <w:bCs w:val="0"/>
              </w:rPr>
              <w:t>11</w:t>
            </w:r>
          </w:p>
        </w:tc>
        <w:tc>
          <w:tcPr>
            <w:tcW w:w="2382" w:type="dxa"/>
          </w:tcPr>
          <w:p w:rsidR="00A32247" w:rsidRPr="00A32247" w:rsidRDefault="00A32247" w:rsidP="00A3224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32247">
              <w:rPr>
                <w:rFonts w:ascii="Arial" w:hAnsi="Arial" w:cs="Arial"/>
              </w:rPr>
              <w:t>Encargado archivo de tramite concentración o histórico</w:t>
            </w:r>
          </w:p>
        </w:tc>
        <w:tc>
          <w:tcPr>
            <w:tcW w:w="2972" w:type="dxa"/>
          </w:tcPr>
          <w:p w:rsidR="00A32247" w:rsidRPr="00A32247" w:rsidRDefault="00A32247" w:rsidP="00A32247">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A32247">
              <w:rPr>
                <w:rFonts w:ascii="Arial" w:hAnsi="Arial" w:cs="Arial"/>
                <w:color w:val="000000"/>
              </w:rPr>
              <w:t>En DIGITALIZADO: se registra el estado actual de la digitalización del expediente (</w:t>
            </w:r>
            <w:r w:rsidR="0082008A">
              <w:rPr>
                <w:rFonts w:ascii="Arial" w:hAnsi="Arial" w:cs="Arial"/>
                <w:color w:val="000000"/>
              </w:rPr>
              <w:t>E</w:t>
            </w:r>
            <w:r w:rsidRPr="00A32247">
              <w:rPr>
                <w:rFonts w:ascii="Arial" w:hAnsi="Arial" w:cs="Arial"/>
                <w:color w:val="000000"/>
              </w:rPr>
              <w:t xml:space="preserve">scribir SI o NO). </w:t>
            </w:r>
          </w:p>
          <w:p w:rsidR="00A32247" w:rsidRPr="00A32247" w:rsidRDefault="00A32247" w:rsidP="00A32247">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A32247">
              <w:rPr>
                <w:rFonts w:ascii="Arial" w:hAnsi="Arial" w:cs="Arial"/>
                <w:color w:val="000000"/>
              </w:rPr>
              <w:t xml:space="preserve">Se considera digitalizado un expediente si ha sido codificado en su totalidad por medio o formato digital para su resguardo y/o reproducción. </w:t>
            </w:r>
          </w:p>
        </w:tc>
        <w:tc>
          <w:tcPr>
            <w:tcW w:w="2997" w:type="dxa"/>
            <w:tcBorders>
              <w:right w:val="single" w:sz="4" w:space="0" w:color="8DB3E2" w:themeColor="text2" w:themeTint="66"/>
            </w:tcBorders>
          </w:tcPr>
          <w:p w:rsidR="00A32247" w:rsidRPr="00A32247" w:rsidRDefault="00A32247" w:rsidP="00A32247">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32247">
              <w:rPr>
                <w:rFonts w:ascii="Arial" w:hAnsi="Arial" w:cs="Arial"/>
              </w:rPr>
              <w:t xml:space="preserve">Formato de Inventario documental. </w:t>
            </w:r>
          </w:p>
          <w:p w:rsidR="00A32247" w:rsidRPr="00A32247" w:rsidRDefault="00A32247" w:rsidP="00A3224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32247">
              <w:rPr>
                <w:rFonts w:ascii="Arial" w:hAnsi="Arial" w:cs="Arial"/>
              </w:rPr>
              <w:t xml:space="preserve">Expedientes y </w:t>
            </w:r>
            <w:r w:rsidR="0082008A">
              <w:rPr>
                <w:rFonts w:ascii="Arial" w:hAnsi="Arial" w:cs="Arial"/>
              </w:rPr>
              <w:t xml:space="preserve">la unidad </w:t>
            </w:r>
            <w:r w:rsidRPr="00A32247">
              <w:rPr>
                <w:rFonts w:ascii="Arial" w:hAnsi="Arial" w:cs="Arial"/>
              </w:rPr>
              <w:t xml:space="preserve">de resguardo digital. </w:t>
            </w:r>
          </w:p>
        </w:tc>
      </w:tr>
      <w:tr w:rsidR="00A32247" w:rsidRPr="00A32247" w:rsidTr="0082008A">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283" w:type="dxa"/>
            <w:tcBorders>
              <w:left w:val="single" w:sz="4" w:space="0" w:color="8DB3E2" w:themeColor="text2" w:themeTint="66"/>
              <w:bottom w:val="single" w:sz="4" w:space="0" w:color="8DB3E2" w:themeColor="text2" w:themeTint="66"/>
            </w:tcBorders>
          </w:tcPr>
          <w:p w:rsidR="00A32247" w:rsidRPr="00A32247" w:rsidRDefault="00A32247" w:rsidP="00A32247">
            <w:pPr>
              <w:jc w:val="center"/>
              <w:rPr>
                <w:rFonts w:ascii="Arial" w:hAnsi="Arial" w:cs="Arial"/>
                <w:b w:val="0"/>
                <w:bCs w:val="0"/>
              </w:rPr>
            </w:pPr>
          </w:p>
        </w:tc>
        <w:tc>
          <w:tcPr>
            <w:tcW w:w="2382" w:type="dxa"/>
            <w:tcBorders>
              <w:bottom w:val="single" w:sz="4" w:space="0" w:color="8DB3E2" w:themeColor="text2" w:themeTint="66"/>
            </w:tcBorders>
          </w:tcPr>
          <w:p w:rsidR="00A32247" w:rsidRPr="00A32247" w:rsidRDefault="00A32247" w:rsidP="00A32247">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972" w:type="dxa"/>
            <w:tcBorders>
              <w:bottom w:val="single" w:sz="4" w:space="0" w:color="8DB3E2" w:themeColor="text2" w:themeTint="66"/>
            </w:tcBorders>
          </w:tcPr>
          <w:p w:rsidR="00A32247" w:rsidRPr="0082008A" w:rsidRDefault="00A32247" w:rsidP="00A32247">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rPr>
            </w:pPr>
            <w:r w:rsidRPr="0082008A">
              <w:rPr>
                <w:rFonts w:ascii="Arial" w:hAnsi="Arial" w:cs="Arial"/>
                <w:color w:val="000000"/>
                <w:sz w:val="20"/>
              </w:rPr>
              <w:t>FIN DEL PROCEDIMIENTO</w:t>
            </w:r>
          </w:p>
        </w:tc>
        <w:tc>
          <w:tcPr>
            <w:tcW w:w="2997" w:type="dxa"/>
            <w:tcBorders>
              <w:bottom w:val="single" w:sz="4" w:space="0" w:color="8DB3E2" w:themeColor="text2" w:themeTint="66"/>
              <w:right w:val="single" w:sz="4" w:space="0" w:color="8DB3E2" w:themeColor="text2" w:themeTint="66"/>
            </w:tcBorders>
          </w:tcPr>
          <w:p w:rsidR="00A32247" w:rsidRPr="00A32247" w:rsidRDefault="00A32247" w:rsidP="00A32247">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rsidR="00947FBE" w:rsidRDefault="00947FBE" w:rsidP="00BC65A0">
      <w:pPr>
        <w:pStyle w:val="Default"/>
        <w:rPr>
          <w:b/>
          <w:color w:val="auto"/>
          <w:sz w:val="23"/>
          <w:szCs w:val="23"/>
        </w:rPr>
      </w:pPr>
    </w:p>
    <w:p w:rsidR="008E73D2" w:rsidRDefault="008E73D2" w:rsidP="00F65DA6">
      <w:pPr>
        <w:pStyle w:val="Default"/>
        <w:jc w:val="both"/>
        <w:rPr>
          <w:sz w:val="23"/>
          <w:szCs w:val="23"/>
        </w:rPr>
      </w:pPr>
      <w:r>
        <w:rPr>
          <w:sz w:val="23"/>
          <w:szCs w:val="23"/>
        </w:rPr>
        <w:t>Nota: Es importante recordar que el Inventario General deberá publicarse en la página Web del Sujeto Obligado</w:t>
      </w:r>
      <w:r w:rsidR="00EB0618">
        <w:rPr>
          <w:sz w:val="23"/>
          <w:szCs w:val="23"/>
        </w:rPr>
        <w:t xml:space="preserve"> según la normatividad aplicable</w:t>
      </w:r>
      <w:r>
        <w:rPr>
          <w:sz w:val="23"/>
          <w:szCs w:val="23"/>
        </w:rPr>
        <w:t>, por lo que debe realizarse por Unidad Administrativa, informando a la Unidad Coordinadora de Archivos su elaboración, misma que se conjuntará con las demás Unidades Administrativas del Sujeto Obligado para su publicación.</w:t>
      </w:r>
    </w:p>
    <w:p w:rsidR="008E73D2" w:rsidRDefault="008E73D2" w:rsidP="00BC65A0">
      <w:pPr>
        <w:pStyle w:val="Default"/>
        <w:rPr>
          <w:b/>
          <w:color w:val="auto"/>
          <w:sz w:val="23"/>
          <w:szCs w:val="23"/>
        </w:rPr>
      </w:pPr>
    </w:p>
    <w:p w:rsidR="00EB0618" w:rsidRDefault="00EB0618">
      <w:pPr>
        <w:spacing w:after="0" w:line="240" w:lineRule="auto"/>
        <w:rPr>
          <w:rFonts w:ascii="Arial" w:hAnsi="Arial" w:cs="Arial"/>
          <w:b/>
          <w:sz w:val="23"/>
          <w:szCs w:val="23"/>
        </w:rPr>
      </w:pPr>
      <w:r>
        <w:rPr>
          <w:b/>
          <w:sz w:val="23"/>
          <w:szCs w:val="23"/>
        </w:rPr>
        <w:br w:type="page"/>
      </w:r>
    </w:p>
    <w:p w:rsidR="0082008A" w:rsidRPr="003D4437" w:rsidRDefault="0082008A" w:rsidP="0082008A">
      <w:pPr>
        <w:pStyle w:val="Default"/>
        <w:jc w:val="center"/>
        <w:rPr>
          <w:b/>
          <w:color w:val="auto"/>
          <w:sz w:val="2"/>
          <w:szCs w:val="2"/>
        </w:rPr>
      </w:pPr>
    </w:p>
    <w:p w:rsidR="00322673" w:rsidRPr="00540DD4" w:rsidRDefault="00540DD4" w:rsidP="00EB0618">
      <w:pPr>
        <w:pStyle w:val="Default"/>
        <w:jc w:val="center"/>
        <w:rPr>
          <w:b/>
          <w:color w:val="auto"/>
          <w:sz w:val="32"/>
          <w:szCs w:val="32"/>
        </w:rPr>
      </w:pPr>
      <w:r w:rsidRPr="00540DD4">
        <w:rPr>
          <w:b/>
          <w:color w:val="auto"/>
          <w:sz w:val="32"/>
          <w:szCs w:val="32"/>
        </w:rPr>
        <w:t xml:space="preserve">PROCEDIMIENTO PARA ENTREGAR INVENTARIO </w:t>
      </w:r>
      <w:r w:rsidR="008238D0">
        <w:rPr>
          <w:b/>
          <w:color w:val="auto"/>
          <w:sz w:val="32"/>
          <w:szCs w:val="32"/>
        </w:rPr>
        <w:t xml:space="preserve">DOCUMENTAL </w:t>
      </w:r>
      <w:r w:rsidRPr="00540DD4">
        <w:rPr>
          <w:b/>
          <w:color w:val="auto"/>
          <w:sz w:val="32"/>
          <w:szCs w:val="32"/>
        </w:rPr>
        <w:t>GENERA</w:t>
      </w:r>
      <w:r w:rsidR="00985AD2">
        <w:rPr>
          <w:b/>
          <w:color w:val="auto"/>
          <w:sz w:val="32"/>
          <w:szCs w:val="32"/>
        </w:rPr>
        <w:t>L.</w:t>
      </w:r>
    </w:p>
    <w:p w:rsidR="00540DD4" w:rsidRDefault="00540DD4" w:rsidP="00540DD4">
      <w:pPr>
        <w:rPr>
          <w:rFonts w:ascii="Arial" w:hAnsi="Arial" w:cs="Arial"/>
          <w:sz w:val="24"/>
          <w:szCs w:val="24"/>
        </w:rPr>
      </w:pPr>
      <w:r w:rsidRPr="003F1EA8">
        <w:rPr>
          <w:rFonts w:ascii="Arial" w:hAnsi="Arial" w:cs="Arial"/>
          <w:sz w:val="24"/>
          <w:szCs w:val="24"/>
        </w:rPr>
        <w:t xml:space="preserve">A </w:t>
      </w:r>
      <w:r w:rsidR="00EB0618" w:rsidRPr="003F1EA8">
        <w:rPr>
          <w:rFonts w:ascii="Arial" w:hAnsi="Arial" w:cs="Arial"/>
          <w:sz w:val="24"/>
          <w:szCs w:val="24"/>
        </w:rPr>
        <w:t>continuación,</w:t>
      </w:r>
      <w:r w:rsidRPr="003F1EA8">
        <w:rPr>
          <w:rFonts w:ascii="Arial" w:hAnsi="Arial" w:cs="Arial"/>
          <w:sz w:val="24"/>
          <w:szCs w:val="24"/>
        </w:rPr>
        <w:t xml:space="preserve"> se describen </w:t>
      </w:r>
      <w:r>
        <w:rPr>
          <w:rFonts w:ascii="Arial" w:hAnsi="Arial" w:cs="Arial"/>
          <w:sz w:val="24"/>
          <w:szCs w:val="24"/>
        </w:rPr>
        <w:t>los pasos</w:t>
      </w:r>
      <w:r w:rsidR="008238D0">
        <w:rPr>
          <w:rFonts w:ascii="Arial" w:hAnsi="Arial" w:cs="Arial"/>
          <w:sz w:val="24"/>
          <w:szCs w:val="24"/>
        </w:rPr>
        <w:t xml:space="preserve"> para la entrega del Inventario Documental:</w:t>
      </w:r>
    </w:p>
    <w:tbl>
      <w:tblPr>
        <w:tblStyle w:val="Tabladecuadrcula2-nfasis51"/>
        <w:tblW w:w="9881" w:type="dxa"/>
        <w:tblLayout w:type="fixed"/>
        <w:tblLook w:val="04A0" w:firstRow="1" w:lastRow="0" w:firstColumn="1" w:lastColumn="0" w:noHBand="0" w:noVBand="1"/>
      </w:tblPr>
      <w:tblGrid>
        <w:gridCol w:w="959"/>
        <w:gridCol w:w="2126"/>
        <w:gridCol w:w="3686"/>
        <w:gridCol w:w="3110"/>
      </w:tblGrid>
      <w:tr w:rsidR="00540DD4" w:rsidRPr="0053204B" w:rsidTr="00D061E4">
        <w:trPr>
          <w:cnfStyle w:val="100000000000" w:firstRow="1" w:lastRow="0" w:firstColumn="0" w:lastColumn="0" w:oddVBand="0" w:evenVBand="0" w:oddHBand="0"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8DB3E2" w:themeColor="text2" w:themeTint="66"/>
              <w:left w:val="single" w:sz="4" w:space="0" w:color="8DB3E2" w:themeColor="text2" w:themeTint="66"/>
              <w:right w:val="single" w:sz="4" w:space="0" w:color="8DB3E2" w:themeColor="text2" w:themeTint="66"/>
            </w:tcBorders>
            <w:vAlign w:val="center"/>
          </w:tcPr>
          <w:p w:rsidR="00540DD4" w:rsidRPr="00D061E4" w:rsidRDefault="00D061E4" w:rsidP="00D061E4">
            <w:pPr>
              <w:jc w:val="center"/>
              <w:rPr>
                <w:rFonts w:ascii="Arial" w:hAnsi="Arial" w:cs="Arial"/>
                <w:b w:val="0"/>
                <w:bCs w:val="0"/>
                <w:szCs w:val="24"/>
              </w:rPr>
            </w:pPr>
            <w:r w:rsidRPr="00D061E4">
              <w:rPr>
                <w:rFonts w:ascii="Arial" w:hAnsi="Arial" w:cs="Arial"/>
                <w:b w:val="0"/>
                <w:bCs w:val="0"/>
                <w:szCs w:val="24"/>
              </w:rPr>
              <w:t>N</w:t>
            </w:r>
            <w:r w:rsidR="00540DD4" w:rsidRPr="00D061E4">
              <w:rPr>
                <w:rFonts w:ascii="Arial" w:hAnsi="Arial" w:cs="Arial"/>
                <w:b w:val="0"/>
                <w:bCs w:val="0"/>
                <w:szCs w:val="24"/>
              </w:rPr>
              <w:t>O</w:t>
            </w:r>
            <w:r w:rsidRPr="00D061E4">
              <w:rPr>
                <w:rFonts w:ascii="Arial" w:hAnsi="Arial" w:cs="Arial"/>
                <w:b w:val="0"/>
                <w:bCs w:val="0"/>
                <w:szCs w:val="24"/>
              </w:rPr>
              <w:t>.</w:t>
            </w:r>
          </w:p>
        </w:tc>
        <w:tc>
          <w:tcPr>
            <w:tcW w:w="2126" w:type="dxa"/>
            <w:tcBorders>
              <w:top w:val="single" w:sz="4" w:space="0" w:color="8DB3E2" w:themeColor="text2" w:themeTint="66"/>
              <w:left w:val="single" w:sz="4" w:space="0" w:color="8DB3E2" w:themeColor="text2" w:themeTint="66"/>
              <w:right w:val="single" w:sz="4" w:space="0" w:color="8DB3E2" w:themeColor="text2" w:themeTint="66"/>
            </w:tcBorders>
            <w:vAlign w:val="center"/>
          </w:tcPr>
          <w:p w:rsidR="00540DD4" w:rsidRPr="00D061E4" w:rsidRDefault="00540DD4" w:rsidP="00D061E4">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Cs w:val="24"/>
              </w:rPr>
            </w:pPr>
            <w:r w:rsidRPr="00D061E4">
              <w:rPr>
                <w:rFonts w:ascii="Arial" w:hAnsi="Arial" w:cs="Arial"/>
                <w:b w:val="0"/>
                <w:bCs w:val="0"/>
                <w:szCs w:val="24"/>
              </w:rPr>
              <w:t>RESPONSABLE</w:t>
            </w:r>
          </w:p>
        </w:tc>
        <w:tc>
          <w:tcPr>
            <w:tcW w:w="3686" w:type="dxa"/>
            <w:tcBorders>
              <w:top w:val="single" w:sz="4" w:space="0" w:color="8DB3E2" w:themeColor="text2" w:themeTint="66"/>
              <w:left w:val="single" w:sz="4" w:space="0" w:color="8DB3E2" w:themeColor="text2" w:themeTint="66"/>
              <w:right w:val="single" w:sz="4" w:space="0" w:color="8DB3E2" w:themeColor="text2" w:themeTint="66"/>
            </w:tcBorders>
            <w:vAlign w:val="center"/>
          </w:tcPr>
          <w:p w:rsidR="00540DD4" w:rsidRPr="00D061E4" w:rsidRDefault="00540DD4" w:rsidP="00D061E4">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Cs w:val="24"/>
              </w:rPr>
            </w:pPr>
            <w:r w:rsidRPr="00D061E4">
              <w:rPr>
                <w:rFonts w:ascii="Arial" w:hAnsi="Arial" w:cs="Arial"/>
                <w:b w:val="0"/>
                <w:bCs w:val="0"/>
                <w:szCs w:val="24"/>
              </w:rPr>
              <w:t>ACTIVIDAD</w:t>
            </w:r>
          </w:p>
        </w:tc>
        <w:tc>
          <w:tcPr>
            <w:tcW w:w="3110" w:type="dxa"/>
            <w:tcBorders>
              <w:top w:val="single" w:sz="4" w:space="0" w:color="8DB3E2" w:themeColor="text2" w:themeTint="66"/>
              <w:left w:val="single" w:sz="4" w:space="0" w:color="8DB3E2" w:themeColor="text2" w:themeTint="66"/>
              <w:right w:val="single" w:sz="4" w:space="0" w:color="8DB3E2" w:themeColor="text2" w:themeTint="66"/>
            </w:tcBorders>
            <w:vAlign w:val="center"/>
          </w:tcPr>
          <w:p w:rsidR="00540DD4" w:rsidRPr="00D061E4" w:rsidRDefault="00540DD4" w:rsidP="00D061E4">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Cs w:val="24"/>
              </w:rPr>
            </w:pPr>
            <w:r w:rsidRPr="00D061E4">
              <w:rPr>
                <w:rFonts w:ascii="Arial" w:hAnsi="Arial" w:cs="Arial"/>
                <w:b w:val="0"/>
                <w:bCs w:val="0"/>
                <w:szCs w:val="24"/>
              </w:rPr>
              <w:t>MÉTODO O HERRAMIENTA</w:t>
            </w:r>
          </w:p>
        </w:tc>
      </w:tr>
      <w:tr w:rsidR="00540DD4" w:rsidRPr="0053204B" w:rsidTr="00D061E4">
        <w:trPr>
          <w:cnfStyle w:val="000000100000" w:firstRow="0" w:lastRow="0" w:firstColumn="0" w:lastColumn="0" w:oddVBand="0" w:evenVBand="0" w:oddHBand="1" w:evenHBand="0" w:firstRowFirstColumn="0" w:firstRowLastColumn="0" w:lastRowFirstColumn="0" w:lastRowLastColumn="0"/>
          <w:trHeight w:val="1006"/>
        </w:trPr>
        <w:tc>
          <w:tcPr>
            <w:cnfStyle w:val="001000000000" w:firstRow="0" w:lastRow="0" w:firstColumn="1" w:lastColumn="0" w:oddVBand="0" w:evenVBand="0" w:oddHBand="0" w:evenHBand="0" w:firstRowFirstColumn="0" w:firstRowLastColumn="0" w:lastRowFirstColumn="0" w:lastRowLastColumn="0"/>
            <w:tcW w:w="959" w:type="dxa"/>
            <w:tcBorders>
              <w:left w:val="single" w:sz="4" w:space="0" w:color="8DB3E2" w:themeColor="text2" w:themeTint="66"/>
            </w:tcBorders>
            <w:vAlign w:val="center"/>
          </w:tcPr>
          <w:p w:rsidR="00540DD4" w:rsidRPr="00D061E4" w:rsidRDefault="00540DD4" w:rsidP="00D061E4">
            <w:pPr>
              <w:spacing w:after="100" w:line="240" w:lineRule="auto"/>
              <w:rPr>
                <w:rFonts w:ascii="Arial" w:hAnsi="Arial" w:cs="Arial"/>
                <w:b w:val="0"/>
                <w:bCs w:val="0"/>
              </w:rPr>
            </w:pPr>
            <w:r w:rsidRPr="00D061E4">
              <w:rPr>
                <w:rFonts w:ascii="Arial" w:hAnsi="Arial" w:cs="Arial"/>
                <w:bCs w:val="0"/>
              </w:rPr>
              <w:t>1</w:t>
            </w:r>
          </w:p>
        </w:tc>
        <w:tc>
          <w:tcPr>
            <w:tcW w:w="2126" w:type="dxa"/>
            <w:vAlign w:val="center"/>
          </w:tcPr>
          <w:p w:rsidR="00540DD4" w:rsidRPr="00D061E4" w:rsidRDefault="00540DD4" w:rsidP="00D061E4">
            <w:pPr>
              <w:spacing w:after="10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D061E4">
              <w:rPr>
                <w:rFonts w:ascii="Arial" w:hAnsi="Arial" w:cs="Arial"/>
              </w:rPr>
              <w:t>Personal archivo de trámite, concentración e histórico.</w:t>
            </w:r>
          </w:p>
        </w:tc>
        <w:tc>
          <w:tcPr>
            <w:tcW w:w="3686" w:type="dxa"/>
            <w:vAlign w:val="center"/>
          </w:tcPr>
          <w:p w:rsidR="00540DD4" w:rsidRPr="00D061E4" w:rsidRDefault="00540DD4" w:rsidP="00D061E4">
            <w:pPr>
              <w:spacing w:after="10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D061E4">
              <w:rPr>
                <w:rFonts w:ascii="Arial" w:hAnsi="Arial" w:cs="Arial"/>
              </w:rPr>
              <w:t>Expurgo documental de los expedientes del año a trabajar.</w:t>
            </w:r>
          </w:p>
        </w:tc>
        <w:tc>
          <w:tcPr>
            <w:tcW w:w="3110" w:type="dxa"/>
            <w:tcBorders>
              <w:right w:val="single" w:sz="4" w:space="0" w:color="8DB3E2" w:themeColor="text2" w:themeTint="66"/>
            </w:tcBorders>
            <w:vAlign w:val="center"/>
          </w:tcPr>
          <w:p w:rsidR="00540DD4" w:rsidRPr="00D061E4" w:rsidRDefault="00540DD4" w:rsidP="00D061E4">
            <w:pPr>
              <w:spacing w:after="10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D061E4">
              <w:rPr>
                <w:rFonts w:ascii="Arial" w:hAnsi="Arial" w:cs="Arial"/>
              </w:rPr>
              <w:t>Limpieza documental</w:t>
            </w:r>
          </w:p>
        </w:tc>
      </w:tr>
      <w:tr w:rsidR="00540DD4" w:rsidRPr="0053204B" w:rsidTr="00D061E4">
        <w:trPr>
          <w:trHeight w:val="1348"/>
        </w:trPr>
        <w:tc>
          <w:tcPr>
            <w:cnfStyle w:val="001000000000" w:firstRow="0" w:lastRow="0" w:firstColumn="1" w:lastColumn="0" w:oddVBand="0" w:evenVBand="0" w:oddHBand="0" w:evenHBand="0" w:firstRowFirstColumn="0" w:firstRowLastColumn="0" w:lastRowFirstColumn="0" w:lastRowLastColumn="0"/>
            <w:tcW w:w="959" w:type="dxa"/>
            <w:tcBorders>
              <w:left w:val="single" w:sz="4" w:space="0" w:color="8DB3E2" w:themeColor="text2" w:themeTint="66"/>
            </w:tcBorders>
            <w:vAlign w:val="center"/>
          </w:tcPr>
          <w:p w:rsidR="00540DD4" w:rsidRPr="00D061E4" w:rsidRDefault="00540DD4" w:rsidP="00D061E4">
            <w:pPr>
              <w:spacing w:after="100" w:line="240" w:lineRule="auto"/>
              <w:rPr>
                <w:rFonts w:ascii="Arial" w:hAnsi="Arial" w:cs="Arial"/>
                <w:b w:val="0"/>
                <w:bCs w:val="0"/>
              </w:rPr>
            </w:pPr>
            <w:r w:rsidRPr="00D061E4">
              <w:rPr>
                <w:rFonts w:ascii="Arial" w:hAnsi="Arial" w:cs="Arial"/>
                <w:bCs w:val="0"/>
              </w:rPr>
              <w:t>2</w:t>
            </w:r>
          </w:p>
        </w:tc>
        <w:tc>
          <w:tcPr>
            <w:tcW w:w="2126" w:type="dxa"/>
            <w:vAlign w:val="center"/>
          </w:tcPr>
          <w:p w:rsidR="00540DD4" w:rsidRPr="00D061E4" w:rsidRDefault="00540DD4" w:rsidP="00D061E4">
            <w:pPr>
              <w:spacing w:after="100" w:line="24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D061E4">
              <w:rPr>
                <w:rFonts w:ascii="Arial" w:hAnsi="Arial" w:cs="Arial"/>
              </w:rPr>
              <w:t>Personal archivo de trámite, concentración e histórico.</w:t>
            </w:r>
          </w:p>
        </w:tc>
        <w:tc>
          <w:tcPr>
            <w:tcW w:w="3686" w:type="dxa"/>
            <w:vAlign w:val="center"/>
          </w:tcPr>
          <w:p w:rsidR="00540DD4" w:rsidRPr="00D061E4" w:rsidRDefault="00EB0618" w:rsidP="00D061E4">
            <w:pPr>
              <w:spacing w:after="100" w:line="24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D061E4">
              <w:rPr>
                <w:rFonts w:ascii="Arial" w:hAnsi="Arial" w:cs="Arial"/>
              </w:rPr>
              <w:t>Organizar y clasificar los</w:t>
            </w:r>
            <w:r w:rsidR="00540DD4" w:rsidRPr="00D061E4">
              <w:rPr>
                <w:rFonts w:ascii="Arial" w:hAnsi="Arial" w:cs="Arial"/>
              </w:rPr>
              <w:t xml:space="preserve"> documentos</w:t>
            </w:r>
            <w:r w:rsidRPr="00D061E4">
              <w:rPr>
                <w:rFonts w:ascii="Arial" w:hAnsi="Arial" w:cs="Arial"/>
              </w:rPr>
              <w:t xml:space="preserve"> para la integración de expedientes según su </w:t>
            </w:r>
            <w:r w:rsidR="00540DD4" w:rsidRPr="00D061E4">
              <w:rPr>
                <w:rFonts w:ascii="Arial" w:hAnsi="Arial" w:cs="Arial"/>
              </w:rPr>
              <w:t>sección y serie.</w:t>
            </w:r>
          </w:p>
        </w:tc>
        <w:tc>
          <w:tcPr>
            <w:tcW w:w="3110" w:type="dxa"/>
            <w:tcBorders>
              <w:right w:val="single" w:sz="4" w:space="0" w:color="8DB3E2" w:themeColor="text2" w:themeTint="66"/>
            </w:tcBorders>
            <w:vAlign w:val="center"/>
          </w:tcPr>
          <w:p w:rsidR="00540DD4" w:rsidRPr="00D061E4" w:rsidRDefault="00EB0618" w:rsidP="00D061E4">
            <w:pPr>
              <w:spacing w:after="100" w:line="24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D061E4">
              <w:rPr>
                <w:rFonts w:ascii="Arial" w:hAnsi="Arial" w:cs="Arial"/>
              </w:rPr>
              <w:t xml:space="preserve">Organización y </w:t>
            </w:r>
            <w:r w:rsidR="00540DD4" w:rsidRPr="00D061E4">
              <w:rPr>
                <w:rFonts w:ascii="Arial" w:hAnsi="Arial" w:cs="Arial"/>
              </w:rPr>
              <w:t>Clasificación documental.</w:t>
            </w:r>
          </w:p>
          <w:p w:rsidR="00EB0618" w:rsidRPr="00D061E4" w:rsidRDefault="00EB0618" w:rsidP="00D061E4">
            <w:pPr>
              <w:spacing w:after="100" w:line="24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D061E4">
              <w:rPr>
                <w:rFonts w:ascii="Arial" w:hAnsi="Arial" w:cs="Arial"/>
              </w:rPr>
              <w:t>Cuadro General de Clasificación Archivística</w:t>
            </w:r>
          </w:p>
        </w:tc>
      </w:tr>
      <w:tr w:rsidR="00540DD4" w:rsidRPr="0053204B" w:rsidTr="00D061E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59" w:type="dxa"/>
            <w:tcBorders>
              <w:left w:val="single" w:sz="4" w:space="0" w:color="8DB3E2" w:themeColor="text2" w:themeTint="66"/>
            </w:tcBorders>
            <w:vAlign w:val="center"/>
          </w:tcPr>
          <w:p w:rsidR="00540DD4" w:rsidRPr="00D061E4" w:rsidRDefault="00540DD4" w:rsidP="00D061E4">
            <w:pPr>
              <w:spacing w:after="100" w:line="240" w:lineRule="auto"/>
              <w:rPr>
                <w:rFonts w:ascii="Arial" w:hAnsi="Arial" w:cs="Arial"/>
                <w:b w:val="0"/>
                <w:bCs w:val="0"/>
              </w:rPr>
            </w:pPr>
            <w:r w:rsidRPr="00D061E4">
              <w:rPr>
                <w:rFonts w:ascii="Arial" w:hAnsi="Arial" w:cs="Arial"/>
                <w:bCs w:val="0"/>
              </w:rPr>
              <w:t>3</w:t>
            </w:r>
          </w:p>
        </w:tc>
        <w:tc>
          <w:tcPr>
            <w:tcW w:w="2126" w:type="dxa"/>
            <w:vAlign w:val="center"/>
          </w:tcPr>
          <w:p w:rsidR="00540DD4" w:rsidRPr="00D061E4" w:rsidRDefault="00540DD4" w:rsidP="00D061E4">
            <w:pPr>
              <w:spacing w:after="10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D061E4">
              <w:rPr>
                <w:rFonts w:ascii="Arial" w:hAnsi="Arial" w:cs="Arial"/>
              </w:rPr>
              <w:t>Encargado o titular de área.</w:t>
            </w:r>
          </w:p>
        </w:tc>
        <w:tc>
          <w:tcPr>
            <w:tcW w:w="3686" w:type="dxa"/>
            <w:vAlign w:val="center"/>
          </w:tcPr>
          <w:p w:rsidR="00540DD4" w:rsidRPr="00D061E4" w:rsidRDefault="00540DD4" w:rsidP="00D061E4">
            <w:pPr>
              <w:spacing w:after="10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D061E4">
              <w:rPr>
                <w:rFonts w:ascii="Arial" w:hAnsi="Arial" w:cs="Arial"/>
              </w:rPr>
              <w:t>Llenar formato de Inventario Documental</w:t>
            </w:r>
          </w:p>
        </w:tc>
        <w:tc>
          <w:tcPr>
            <w:tcW w:w="3110" w:type="dxa"/>
            <w:tcBorders>
              <w:right w:val="single" w:sz="4" w:space="0" w:color="8DB3E2" w:themeColor="text2" w:themeTint="66"/>
            </w:tcBorders>
            <w:vAlign w:val="center"/>
          </w:tcPr>
          <w:p w:rsidR="00D061E4" w:rsidRDefault="00540DD4" w:rsidP="00D061E4">
            <w:pPr>
              <w:spacing w:after="10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D061E4">
              <w:rPr>
                <w:rFonts w:ascii="Arial" w:hAnsi="Arial" w:cs="Arial"/>
              </w:rPr>
              <w:t xml:space="preserve">Formato de Inventario </w:t>
            </w:r>
          </w:p>
          <w:p w:rsidR="00540DD4" w:rsidRPr="00D061E4" w:rsidRDefault="00EB0618" w:rsidP="00D061E4">
            <w:pPr>
              <w:spacing w:after="10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D061E4">
              <w:rPr>
                <w:rFonts w:ascii="Arial" w:hAnsi="Arial" w:cs="Arial"/>
              </w:rPr>
              <w:t xml:space="preserve">Ver </w:t>
            </w:r>
            <w:r w:rsidR="008238D0" w:rsidRPr="00D061E4">
              <w:rPr>
                <w:rFonts w:ascii="Arial" w:hAnsi="Arial" w:cs="Arial"/>
              </w:rPr>
              <w:t xml:space="preserve">el </w:t>
            </w:r>
            <w:r w:rsidR="008238D0" w:rsidRPr="00D061E4">
              <w:rPr>
                <w:rFonts w:ascii="Arial" w:hAnsi="Arial" w:cs="Arial"/>
                <w:i/>
              </w:rPr>
              <w:t>P</w:t>
            </w:r>
            <w:r w:rsidRPr="00D061E4">
              <w:rPr>
                <w:rFonts w:ascii="Arial" w:hAnsi="Arial" w:cs="Arial"/>
                <w:i/>
              </w:rPr>
              <w:t xml:space="preserve">rocedimiento para </w:t>
            </w:r>
            <w:r w:rsidR="008238D0" w:rsidRPr="00D061E4">
              <w:rPr>
                <w:rFonts w:ascii="Arial" w:hAnsi="Arial" w:cs="Arial"/>
                <w:i/>
              </w:rPr>
              <w:t>el llenado del formato de Inventario Documental</w:t>
            </w:r>
          </w:p>
        </w:tc>
      </w:tr>
      <w:tr w:rsidR="00540DD4" w:rsidRPr="0053204B" w:rsidTr="00D061E4">
        <w:trPr>
          <w:trHeight w:val="810"/>
        </w:trPr>
        <w:tc>
          <w:tcPr>
            <w:cnfStyle w:val="001000000000" w:firstRow="0" w:lastRow="0" w:firstColumn="1" w:lastColumn="0" w:oddVBand="0" w:evenVBand="0" w:oddHBand="0" w:evenHBand="0" w:firstRowFirstColumn="0" w:firstRowLastColumn="0" w:lastRowFirstColumn="0" w:lastRowLastColumn="0"/>
            <w:tcW w:w="959" w:type="dxa"/>
            <w:tcBorders>
              <w:left w:val="single" w:sz="4" w:space="0" w:color="8DB3E2" w:themeColor="text2" w:themeTint="66"/>
            </w:tcBorders>
            <w:vAlign w:val="center"/>
          </w:tcPr>
          <w:p w:rsidR="00540DD4" w:rsidRPr="00D061E4" w:rsidRDefault="00540DD4" w:rsidP="00D061E4">
            <w:pPr>
              <w:spacing w:after="100" w:line="240" w:lineRule="auto"/>
              <w:rPr>
                <w:rFonts w:ascii="Arial" w:hAnsi="Arial" w:cs="Arial"/>
                <w:b w:val="0"/>
                <w:bCs w:val="0"/>
              </w:rPr>
            </w:pPr>
            <w:r w:rsidRPr="00D061E4">
              <w:rPr>
                <w:rFonts w:ascii="Arial" w:hAnsi="Arial" w:cs="Arial"/>
                <w:b w:val="0"/>
                <w:bCs w:val="0"/>
              </w:rPr>
              <w:t>4</w:t>
            </w:r>
          </w:p>
        </w:tc>
        <w:tc>
          <w:tcPr>
            <w:tcW w:w="2126" w:type="dxa"/>
            <w:vAlign w:val="center"/>
          </w:tcPr>
          <w:p w:rsidR="00540DD4" w:rsidRPr="00D061E4" w:rsidRDefault="00540DD4" w:rsidP="00D061E4">
            <w:pPr>
              <w:spacing w:after="100" w:line="24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D061E4">
              <w:rPr>
                <w:rFonts w:ascii="Arial" w:hAnsi="Arial" w:cs="Arial"/>
              </w:rPr>
              <w:t>Encargado o titular de área</w:t>
            </w:r>
          </w:p>
        </w:tc>
        <w:tc>
          <w:tcPr>
            <w:tcW w:w="3686" w:type="dxa"/>
            <w:vAlign w:val="center"/>
          </w:tcPr>
          <w:p w:rsidR="00540DD4" w:rsidRPr="00D061E4" w:rsidRDefault="00540DD4" w:rsidP="00D061E4">
            <w:pPr>
              <w:spacing w:after="100" w:line="24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D061E4">
              <w:rPr>
                <w:rFonts w:ascii="Arial" w:hAnsi="Arial" w:cs="Arial"/>
              </w:rPr>
              <w:t>Manda oficio para visto bueno por parte de la Jefa del Archivo Municipal.</w:t>
            </w:r>
          </w:p>
        </w:tc>
        <w:tc>
          <w:tcPr>
            <w:tcW w:w="3110" w:type="dxa"/>
            <w:tcBorders>
              <w:right w:val="single" w:sz="4" w:space="0" w:color="8DB3E2" w:themeColor="text2" w:themeTint="66"/>
            </w:tcBorders>
            <w:vAlign w:val="center"/>
          </w:tcPr>
          <w:p w:rsidR="00540DD4" w:rsidRPr="00D061E4" w:rsidRDefault="00540DD4" w:rsidP="00D061E4">
            <w:pPr>
              <w:spacing w:after="100" w:line="24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D061E4">
              <w:rPr>
                <w:rFonts w:ascii="Arial" w:hAnsi="Arial" w:cs="Arial"/>
              </w:rPr>
              <w:t>Oficio con CD a</w:t>
            </w:r>
            <w:r w:rsidR="008238D0" w:rsidRPr="00D061E4">
              <w:rPr>
                <w:rFonts w:ascii="Arial" w:hAnsi="Arial" w:cs="Arial"/>
              </w:rPr>
              <w:t>l</w:t>
            </w:r>
            <w:r w:rsidRPr="00D061E4">
              <w:rPr>
                <w:rFonts w:ascii="Arial" w:hAnsi="Arial" w:cs="Arial"/>
              </w:rPr>
              <w:t xml:space="preserve"> Jef</w:t>
            </w:r>
            <w:r w:rsidR="008238D0" w:rsidRPr="00D061E4">
              <w:rPr>
                <w:rFonts w:ascii="Arial" w:hAnsi="Arial" w:cs="Arial"/>
              </w:rPr>
              <w:t>e</w:t>
            </w:r>
            <w:r w:rsidRPr="00D061E4">
              <w:rPr>
                <w:rFonts w:ascii="Arial" w:hAnsi="Arial" w:cs="Arial"/>
              </w:rPr>
              <w:t xml:space="preserve"> del Archivo Municipal.</w:t>
            </w:r>
          </w:p>
        </w:tc>
      </w:tr>
      <w:tr w:rsidR="00540DD4" w:rsidRPr="0053204B" w:rsidTr="00D061E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59" w:type="dxa"/>
            <w:tcBorders>
              <w:left w:val="single" w:sz="4" w:space="0" w:color="8DB3E2" w:themeColor="text2" w:themeTint="66"/>
            </w:tcBorders>
            <w:vAlign w:val="center"/>
          </w:tcPr>
          <w:p w:rsidR="00540DD4" w:rsidRPr="00D061E4" w:rsidRDefault="00540DD4" w:rsidP="00D061E4">
            <w:pPr>
              <w:spacing w:after="100" w:line="240" w:lineRule="auto"/>
              <w:rPr>
                <w:rFonts w:ascii="Arial" w:hAnsi="Arial" w:cs="Arial"/>
                <w:b w:val="0"/>
                <w:bCs w:val="0"/>
              </w:rPr>
            </w:pPr>
            <w:r w:rsidRPr="00D061E4">
              <w:rPr>
                <w:rFonts w:ascii="Arial" w:hAnsi="Arial" w:cs="Arial"/>
                <w:bCs w:val="0"/>
              </w:rPr>
              <w:t>5</w:t>
            </w:r>
          </w:p>
        </w:tc>
        <w:tc>
          <w:tcPr>
            <w:tcW w:w="2126" w:type="dxa"/>
            <w:vAlign w:val="center"/>
          </w:tcPr>
          <w:p w:rsidR="00540DD4" w:rsidRPr="00D061E4" w:rsidRDefault="008238D0" w:rsidP="00D061E4">
            <w:pPr>
              <w:spacing w:after="10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D061E4">
              <w:rPr>
                <w:rFonts w:ascii="Arial" w:hAnsi="Arial" w:cs="Arial"/>
              </w:rPr>
              <w:t>Jefe</w:t>
            </w:r>
            <w:r w:rsidR="009F684C" w:rsidRPr="00D061E4">
              <w:rPr>
                <w:rFonts w:ascii="Arial" w:hAnsi="Arial" w:cs="Arial"/>
              </w:rPr>
              <w:t xml:space="preserve"> de</w:t>
            </w:r>
            <w:r w:rsidRPr="00D061E4">
              <w:rPr>
                <w:rFonts w:ascii="Arial" w:hAnsi="Arial" w:cs="Arial"/>
              </w:rPr>
              <w:t>l</w:t>
            </w:r>
            <w:r w:rsidR="009F684C" w:rsidRPr="00D061E4">
              <w:rPr>
                <w:rFonts w:ascii="Arial" w:hAnsi="Arial" w:cs="Arial"/>
              </w:rPr>
              <w:t xml:space="preserve"> Archivo Municipal</w:t>
            </w:r>
            <w:r w:rsidR="00540DD4" w:rsidRPr="00D061E4">
              <w:rPr>
                <w:rFonts w:ascii="Arial" w:hAnsi="Arial" w:cs="Arial"/>
              </w:rPr>
              <w:t>.</w:t>
            </w:r>
          </w:p>
        </w:tc>
        <w:tc>
          <w:tcPr>
            <w:tcW w:w="3686" w:type="dxa"/>
            <w:vAlign w:val="center"/>
          </w:tcPr>
          <w:p w:rsidR="00540DD4" w:rsidRPr="00D061E4" w:rsidRDefault="00540DD4" w:rsidP="00D061E4">
            <w:pPr>
              <w:spacing w:after="10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D061E4">
              <w:rPr>
                <w:rFonts w:ascii="Arial" w:hAnsi="Arial" w:cs="Arial"/>
              </w:rPr>
              <w:t>Manda oficio contestación del visto bueno.</w:t>
            </w:r>
          </w:p>
          <w:p w:rsidR="00540DD4" w:rsidRPr="00D061E4" w:rsidRDefault="00540DD4" w:rsidP="00D061E4">
            <w:pPr>
              <w:spacing w:after="10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D061E4">
              <w:rPr>
                <w:rFonts w:ascii="Arial" w:hAnsi="Arial" w:cs="Arial"/>
              </w:rPr>
              <w:t>¿Existen pendientes?</w:t>
            </w:r>
          </w:p>
          <w:p w:rsidR="008238D0" w:rsidRPr="00D061E4" w:rsidRDefault="00540DD4" w:rsidP="00D061E4">
            <w:pPr>
              <w:spacing w:after="10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D061E4">
              <w:rPr>
                <w:rFonts w:ascii="Arial" w:hAnsi="Arial" w:cs="Arial"/>
              </w:rPr>
              <w:t>Si, empezar en la actividad 3.</w:t>
            </w:r>
          </w:p>
          <w:p w:rsidR="00540DD4" w:rsidRPr="00D061E4" w:rsidRDefault="00540DD4" w:rsidP="00D061E4">
            <w:pPr>
              <w:spacing w:after="10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D061E4">
              <w:rPr>
                <w:rFonts w:ascii="Arial" w:hAnsi="Arial" w:cs="Arial"/>
              </w:rPr>
              <w:t>No, continúa en la actividad 6.</w:t>
            </w:r>
          </w:p>
        </w:tc>
        <w:tc>
          <w:tcPr>
            <w:tcW w:w="3110" w:type="dxa"/>
            <w:tcBorders>
              <w:right w:val="single" w:sz="4" w:space="0" w:color="8DB3E2" w:themeColor="text2" w:themeTint="66"/>
            </w:tcBorders>
            <w:vAlign w:val="center"/>
          </w:tcPr>
          <w:p w:rsidR="00540DD4" w:rsidRPr="00D061E4" w:rsidRDefault="00540DD4" w:rsidP="00D061E4">
            <w:pPr>
              <w:spacing w:after="10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D061E4">
              <w:rPr>
                <w:rFonts w:ascii="Arial" w:hAnsi="Arial" w:cs="Arial"/>
              </w:rPr>
              <w:t>Oficio al Encargado o titular del área</w:t>
            </w:r>
          </w:p>
        </w:tc>
      </w:tr>
      <w:tr w:rsidR="00540DD4" w:rsidRPr="0053204B" w:rsidTr="00D061E4">
        <w:trPr>
          <w:trHeight w:val="20"/>
        </w:trPr>
        <w:tc>
          <w:tcPr>
            <w:cnfStyle w:val="001000000000" w:firstRow="0" w:lastRow="0" w:firstColumn="1" w:lastColumn="0" w:oddVBand="0" w:evenVBand="0" w:oddHBand="0" w:evenHBand="0" w:firstRowFirstColumn="0" w:firstRowLastColumn="0" w:lastRowFirstColumn="0" w:lastRowLastColumn="0"/>
            <w:tcW w:w="959" w:type="dxa"/>
            <w:tcBorders>
              <w:left w:val="single" w:sz="4" w:space="0" w:color="8DB3E2" w:themeColor="text2" w:themeTint="66"/>
            </w:tcBorders>
            <w:vAlign w:val="center"/>
          </w:tcPr>
          <w:p w:rsidR="00540DD4" w:rsidRPr="00D061E4" w:rsidRDefault="00540DD4" w:rsidP="00D061E4">
            <w:pPr>
              <w:spacing w:after="100" w:line="240" w:lineRule="auto"/>
              <w:rPr>
                <w:rFonts w:ascii="Arial" w:hAnsi="Arial" w:cs="Arial"/>
                <w:b w:val="0"/>
                <w:bCs w:val="0"/>
              </w:rPr>
            </w:pPr>
            <w:r w:rsidRPr="00D061E4">
              <w:rPr>
                <w:rFonts w:ascii="Arial" w:hAnsi="Arial" w:cs="Arial"/>
                <w:bCs w:val="0"/>
              </w:rPr>
              <w:t>6</w:t>
            </w:r>
          </w:p>
        </w:tc>
        <w:tc>
          <w:tcPr>
            <w:tcW w:w="2126" w:type="dxa"/>
            <w:vAlign w:val="center"/>
          </w:tcPr>
          <w:p w:rsidR="00540DD4" w:rsidRPr="00D061E4" w:rsidRDefault="008238D0" w:rsidP="00D061E4">
            <w:pPr>
              <w:spacing w:after="100" w:line="24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D061E4">
              <w:rPr>
                <w:rFonts w:ascii="Arial" w:hAnsi="Arial" w:cs="Arial"/>
              </w:rPr>
              <w:t>Jefe del</w:t>
            </w:r>
            <w:r w:rsidR="004F321D" w:rsidRPr="00D061E4">
              <w:rPr>
                <w:rFonts w:ascii="Arial" w:hAnsi="Arial" w:cs="Arial"/>
              </w:rPr>
              <w:t xml:space="preserve"> Archivo Municipal</w:t>
            </w:r>
            <w:r w:rsidR="00540DD4" w:rsidRPr="00D061E4">
              <w:rPr>
                <w:rFonts w:ascii="Arial" w:hAnsi="Arial" w:cs="Arial"/>
              </w:rPr>
              <w:t>.</w:t>
            </w:r>
          </w:p>
        </w:tc>
        <w:tc>
          <w:tcPr>
            <w:tcW w:w="3686" w:type="dxa"/>
            <w:vAlign w:val="center"/>
          </w:tcPr>
          <w:p w:rsidR="00540DD4" w:rsidRPr="00D061E4" w:rsidRDefault="008238D0" w:rsidP="00D061E4">
            <w:pPr>
              <w:spacing w:after="100" w:line="24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D061E4">
              <w:rPr>
                <w:rFonts w:ascii="Arial" w:hAnsi="Arial" w:cs="Arial"/>
              </w:rPr>
              <w:t>Aprobación del</w:t>
            </w:r>
            <w:r w:rsidR="00540DD4" w:rsidRPr="00D061E4">
              <w:rPr>
                <w:rFonts w:ascii="Arial" w:hAnsi="Arial" w:cs="Arial"/>
              </w:rPr>
              <w:t xml:space="preserve"> Inventario Documental</w:t>
            </w:r>
          </w:p>
        </w:tc>
        <w:tc>
          <w:tcPr>
            <w:tcW w:w="3110" w:type="dxa"/>
            <w:tcBorders>
              <w:right w:val="single" w:sz="4" w:space="0" w:color="8DB3E2" w:themeColor="text2" w:themeTint="66"/>
            </w:tcBorders>
            <w:vAlign w:val="center"/>
          </w:tcPr>
          <w:p w:rsidR="00540DD4" w:rsidRPr="00D061E4" w:rsidRDefault="00540DD4" w:rsidP="00D061E4">
            <w:pPr>
              <w:spacing w:after="100" w:line="24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D061E4">
              <w:rPr>
                <w:rFonts w:ascii="Arial" w:hAnsi="Arial" w:cs="Arial"/>
              </w:rPr>
              <w:t>Oficio al Encargado o titular del área.</w:t>
            </w:r>
          </w:p>
        </w:tc>
      </w:tr>
      <w:tr w:rsidR="00540DD4" w:rsidRPr="0053204B" w:rsidTr="00D061E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59" w:type="dxa"/>
            <w:tcBorders>
              <w:left w:val="single" w:sz="4" w:space="0" w:color="8DB3E2" w:themeColor="text2" w:themeTint="66"/>
            </w:tcBorders>
            <w:vAlign w:val="center"/>
          </w:tcPr>
          <w:p w:rsidR="00540DD4" w:rsidRPr="00D061E4" w:rsidRDefault="00540DD4" w:rsidP="00D061E4">
            <w:pPr>
              <w:spacing w:after="100" w:line="240" w:lineRule="auto"/>
              <w:rPr>
                <w:rFonts w:ascii="Arial" w:hAnsi="Arial" w:cs="Arial"/>
                <w:b w:val="0"/>
                <w:bCs w:val="0"/>
              </w:rPr>
            </w:pPr>
            <w:r w:rsidRPr="00D061E4">
              <w:rPr>
                <w:rFonts w:ascii="Arial" w:hAnsi="Arial" w:cs="Arial"/>
                <w:bCs w:val="0"/>
              </w:rPr>
              <w:t>7</w:t>
            </w:r>
          </w:p>
        </w:tc>
        <w:tc>
          <w:tcPr>
            <w:tcW w:w="2126" w:type="dxa"/>
            <w:vAlign w:val="center"/>
          </w:tcPr>
          <w:p w:rsidR="00540DD4" w:rsidRPr="00D061E4" w:rsidRDefault="00540DD4" w:rsidP="00D061E4">
            <w:pPr>
              <w:spacing w:after="10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D061E4">
              <w:rPr>
                <w:rFonts w:ascii="Arial" w:hAnsi="Arial" w:cs="Arial"/>
              </w:rPr>
              <w:t>Encargado o titular de área</w:t>
            </w:r>
          </w:p>
        </w:tc>
        <w:tc>
          <w:tcPr>
            <w:tcW w:w="3686" w:type="dxa"/>
            <w:vAlign w:val="center"/>
          </w:tcPr>
          <w:p w:rsidR="00540DD4" w:rsidRPr="00D061E4" w:rsidRDefault="00540DD4" w:rsidP="00D061E4">
            <w:pPr>
              <w:spacing w:after="10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D061E4">
              <w:rPr>
                <w:rFonts w:ascii="Arial" w:hAnsi="Arial" w:cs="Arial"/>
              </w:rPr>
              <w:t>Imprime el Inventario Documental ya con firma y sello del Encarg</w:t>
            </w:r>
            <w:r w:rsidR="00AD09BD" w:rsidRPr="00D061E4">
              <w:rPr>
                <w:rFonts w:ascii="Arial" w:hAnsi="Arial" w:cs="Arial"/>
              </w:rPr>
              <w:t>ado o titular del área</w:t>
            </w:r>
            <w:r w:rsidRPr="00D061E4">
              <w:rPr>
                <w:rFonts w:ascii="Arial" w:hAnsi="Arial" w:cs="Arial"/>
              </w:rPr>
              <w:t xml:space="preserve"> se escanea y manda oficio con</w:t>
            </w:r>
            <w:r w:rsidR="008238D0" w:rsidRPr="00D061E4">
              <w:rPr>
                <w:rFonts w:ascii="Arial" w:hAnsi="Arial" w:cs="Arial"/>
              </w:rPr>
              <w:t xml:space="preserve"> CD a la Jefe</w:t>
            </w:r>
            <w:r w:rsidRPr="00D061E4">
              <w:rPr>
                <w:rFonts w:ascii="Arial" w:hAnsi="Arial" w:cs="Arial"/>
              </w:rPr>
              <w:t xml:space="preserve"> del Archivo Municipal.</w:t>
            </w:r>
          </w:p>
        </w:tc>
        <w:tc>
          <w:tcPr>
            <w:tcW w:w="3110" w:type="dxa"/>
            <w:tcBorders>
              <w:right w:val="single" w:sz="4" w:space="0" w:color="8DB3E2" w:themeColor="text2" w:themeTint="66"/>
            </w:tcBorders>
            <w:vAlign w:val="center"/>
          </w:tcPr>
          <w:p w:rsidR="00540DD4" w:rsidRPr="00D061E4" w:rsidRDefault="00540DD4" w:rsidP="00D061E4">
            <w:pPr>
              <w:spacing w:after="10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D061E4">
              <w:rPr>
                <w:rFonts w:ascii="Arial" w:hAnsi="Arial" w:cs="Arial"/>
              </w:rPr>
              <w:t>Oficio con CD a la Jef</w:t>
            </w:r>
            <w:r w:rsidR="008238D0" w:rsidRPr="00D061E4">
              <w:rPr>
                <w:rFonts w:ascii="Arial" w:hAnsi="Arial" w:cs="Arial"/>
              </w:rPr>
              <w:t>e</w:t>
            </w:r>
            <w:r w:rsidRPr="00D061E4">
              <w:rPr>
                <w:rFonts w:ascii="Arial" w:hAnsi="Arial" w:cs="Arial"/>
              </w:rPr>
              <w:t xml:space="preserve"> del Archivo Municipal.</w:t>
            </w:r>
          </w:p>
        </w:tc>
      </w:tr>
      <w:tr w:rsidR="00540DD4" w:rsidRPr="0053204B" w:rsidTr="00D061E4">
        <w:trPr>
          <w:trHeight w:val="20"/>
        </w:trPr>
        <w:tc>
          <w:tcPr>
            <w:cnfStyle w:val="001000000000" w:firstRow="0" w:lastRow="0" w:firstColumn="1" w:lastColumn="0" w:oddVBand="0" w:evenVBand="0" w:oddHBand="0" w:evenHBand="0" w:firstRowFirstColumn="0" w:firstRowLastColumn="0" w:lastRowFirstColumn="0" w:lastRowLastColumn="0"/>
            <w:tcW w:w="959" w:type="dxa"/>
            <w:tcBorders>
              <w:left w:val="single" w:sz="4" w:space="0" w:color="8DB3E2" w:themeColor="text2" w:themeTint="66"/>
            </w:tcBorders>
            <w:vAlign w:val="center"/>
          </w:tcPr>
          <w:p w:rsidR="00540DD4" w:rsidRPr="00D061E4" w:rsidRDefault="00540DD4" w:rsidP="00D061E4">
            <w:pPr>
              <w:spacing w:after="100" w:line="240" w:lineRule="auto"/>
              <w:rPr>
                <w:rFonts w:ascii="Arial" w:hAnsi="Arial" w:cs="Arial"/>
                <w:b w:val="0"/>
                <w:bCs w:val="0"/>
              </w:rPr>
            </w:pPr>
            <w:r w:rsidRPr="00D061E4">
              <w:rPr>
                <w:rFonts w:ascii="Arial" w:hAnsi="Arial" w:cs="Arial"/>
                <w:bCs w:val="0"/>
              </w:rPr>
              <w:t>8</w:t>
            </w:r>
          </w:p>
        </w:tc>
        <w:tc>
          <w:tcPr>
            <w:tcW w:w="2126" w:type="dxa"/>
            <w:vAlign w:val="center"/>
          </w:tcPr>
          <w:p w:rsidR="00540DD4" w:rsidRPr="00D061E4" w:rsidRDefault="00D77376" w:rsidP="00D061E4">
            <w:pPr>
              <w:spacing w:after="100" w:line="24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D061E4">
              <w:rPr>
                <w:rFonts w:ascii="Arial" w:hAnsi="Arial" w:cs="Arial"/>
              </w:rPr>
              <w:t>Jef</w:t>
            </w:r>
            <w:r w:rsidR="008238D0" w:rsidRPr="00D061E4">
              <w:rPr>
                <w:rFonts w:ascii="Arial" w:hAnsi="Arial" w:cs="Arial"/>
              </w:rPr>
              <w:t>e</w:t>
            </w:r>
            <w:r w:rsidRPr="00D061E4">
              <w:rPr>
                <w:rFonts w:ascii="Arial" w:hAnsi="Arial" w:cs="Arial"/>
              </w:rPr>
              <w:t xml:space="preserve"> de</w:t>
            </w:r>
            <w:r w:rsidR="008238D0" w:rsidRPr="00D061E4">
              <w:rPr>
                <w:rFonts w:ascii="Arial" w:hAnsi="Arial" w:cs="Arial"/>
              </w:rPr>
              <w:t>l</w:t>
            </w:r>
            <w:r w:rsidRPr="00D061E4">
              <w:rPr>
                <w:rFonts w:ascii="Arial" w:hAnsi="Arial" w:cs="Arial"/>
              </w:rPr>
              <w:t xml:space="preserve"> Archivo Municipal</w:t>
            </w:r>
            <w:r w:rsidR="00540DD4" w:rsidRPr="00D061E4">
              <w:rPr>
                <w:rFonts w:ascii="Arial" w:hAnsi="Arial" w:cs="Arial"/>
              </w:rPr>
              <w:t>.</w:t>
            </w:r>
          </w:p>
        </w:tc>
        <w:tc>
          <w:tcPr>
            <w:tcW w:w="3686" w:type="dxa"/>
            <w:vAlign w:val="center"/>
          </w:tcPr>
          <w:p w:rsidR="00540DD4" w:rsidRPr="00D061E4" w:rsidRDefault="00540DD4" w:rsidP="00D061E4">
            <w:pPr>
              <w:spacing w:after="100" w:line="24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D061E4">
              <w:rPr>
                <w:rFonts w:ascii="Arial" w:hAnsi="Arial" w:cs="Arial"/>
              </w:rPr>
              <w:t>Manda oficio con CD a la Dirección de Transparencia y Acceso a la Información para su publicación en el portal a su cargo.</w:t>
            </w:r>
          </w:p>
        </w:tc>
        <w:tc>
          <w:tcPr>
            <w:tcW w:w="3110" w:type="dxa"/>
            <w:tcBorders>
              <w:right w:val="single" w:sz="4" w:space="0" w:color="8DB3E2" w:themeColor="text2" w:themeTint="66"/>
            </w:tcBorders>
            <w:vAlign w:val="center"/>
          </w:tcPr>
          <w:p w:rsidR="00540DD4" w:rsidRPr="00D061E4" w:rsidRDefault="00540DD4" w:rsidP="00D061E4">
            <w:pPr>
              <w:spacing w:after="100" w:line="24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D061E4">
              <w:rPr>
                <w:rFonts w:ascii="Arial" w:hAnsi="Arial" w:cs="Arial"/>
              </w:rPr>
              <w:t>Oficio con CD a la Directora de Transparencia y Acceso a la Información</w:t>
            </w:r>
            <w:r w:rsidR="00AD09BD" w:rsidRPr="00D061E4">
              <w:rPr>
                <w:rFonts w:ascii="Arial" w:hAnsi="Arial" w:cs="Arial"/>
              </w:rPr>
              <w:t xml:space="preserve"> con copia al encargado o titular del área</w:t>
            </w:r>
            <w:r w:rsidRPr="00D061E4">
              <w:rPr>
                <w:rFonts w:ascii="Arial" w:hAnsi="Arial" w:cs="Arial"/>
              </w:rPr>
              <w:t>.</w:t>
            </w:r>
          </w:p>
        </w:tc>
      </w:tr>
      <w:tr w:rsidR="00540DD4" w:rsidRPr="0053204B" w:rsidTr="00D061E4">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59" w:type="dxa"/>
            <w:tcBorders>
              <w:left w:val="single" w:sz="4" w:space="0" w:color="8DB3E2" w:themeColor="text2" w:themeTint="66"/>
              <w:bottom w:val="single" w:sz="4" w:space="0" w:color="8DB3E2" w:themeColor="text2" w:themeTint="66"/>
            </w:tcBorders>
            <w:vAlign w:val="center"/>
          </w:tcPr>
          <w:p w:rsidR="00540DD4" w:rsidRPr="00D061E4" w:rsidRDefault="00540DD4" w:rsidP="00D061E4">
            <w:pPr>
              <w:spacing w:after="100" w:line="240" w:lineRule="auto"/>
              <w:rPr>
                <w:rFonts w:ascii="Arial" w:hAnsi="Arial" w:cs="Arial"/>
                <w:b w:val="0"/>
                <w:bCs w:val="0"/>
              </w:rPr>
            </w:pPr>
          </w:p>
        </w:tc>
        <w:tc>
          <w:tcPr>
            <w:tcW w:w="2126" w:type="dxa"/>
            <w:tcBorders>
              <w:bottom w:val="single" w:sz="4" w:space="0" w:color="8DB3E2" w:themeColor="text2" w:themeTint="66"/>
            </w:tcBorders>
            <w:vAlign w:val="center"/>
          </w:tcPr>
          <w:p w:rsidR="00540DD4" w:rsidRPr="00D061E4" w:rsidRDefault="00540DD4" w:rsidP="00D061E4">
            <w:pPr>
              <w:spacing w:after="10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3686" w:type="dxa"/>
            <w:tcBorders>
              <w:bottom w:val="single" w:sz="4" w:space="0" w:color="8DB3E2" w:themeColor="text2" w:themeTint="66"/>
            </w:tcBorders>
            <w:vAlign w:val="center"/>
          </w:tcPr>
          <w:p w:rsidR="00540DD4" w:rsidRPr="00D061E4" w:rsidRDefault="008238D0" w:rsidP="00D061E4">
            <w:pPr>
              <w:spacing w:after="10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D061E4">
              <w:rPr>
                <w:rFonts w:ascii="Arial" w:hAnsi="Arial" w:cs="Arial"/>
              </w:rPr>
              <w:t>FIN DEL PROCESO.</w:t>
            </w:r>
          </w:p>
        </w:tc>
        <w:tc>
          <w:tcPr>
            <w:tcW w:w="3110" w:type="dxa"/>
            <w:tcBorders>
              <w:bottom w:val="single" w:sz="4" w:space="0" w:color="8DB3E2" w:themeColor="text2" w:themeTint="66"/>
              <w:right w:val="single" w:sz="4" w:space="0" w:color="8DB3E2" w:themeColor="text2" w:themeTint="66"/>
            </w:tcBorders>
            <w:vAlign w:val="center"/>
          </w:tcPr>
          <w:p w:rsidR="00540DD4" w:rsidRPr="00D061E4" w:rsidRDefault="00540DD4" w:rsidP="00D061E4">
            <w:pPr>
              <w:spacing w:after="10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rsidR="003D4437" w:rsidRDefault="003D4437" w:rsidP="002F6300">
      <w:pPr>
        <w:pStyle w:val="Default"/>
        <w:jc w:val="center"/>
        <w:rPr>
          <w:b/>
          <w:color w:val="auto"/>
          <w:sz w:val="32"/>
          <w:szCs w:val="32"/>
        </w:rPr>
      </w:pPr>
    </w:p>
    <w:p w:rsidR="003D4437" w:rsidRDefault="003D4437" w:rsidP="002F6300">
      <w:pPr>
        <w:pStyle w:val="Default"/>
        <w:jc w:val="center"/>
        <w:rPr>
          <w:b/>
          <w:color w:val="auto"/>
          <w:sz w:val="2"/>
          <w:szCs w:val="2"/>
        </w:rPr>
      </w:pPr>
    </w:p>
    <w:p w:rsidR="003D4437" w:rsidRPr="003D4437" w:rsidRDefault="003D4437" w:rsidP="002F6300">
      <w:pPr>
        <w:pStyle w:val="Default"/>
        <w:jc w:val="center"/>
        <w:rPr>
          <w:b/>
          <w:color w:val="auto"/>
          <w:sz w:val="2"/>
          <w:szCs w:val="2"/>
        </w:rPr>
      </w:pPr>
    </w:p>
    <w:p w:rsidR="002F6300" w:rsidRDefault="002F6300" w:rsidP="002F6300">
      <w:pPr>
        <w:pStyle w:val="Default"/>
        <w:jc w:val="center"/>
        <w:rPr>
          <w:b/>
          <w:color w:val="auto"/>
          <w:sz w:val="32"/>
          <w:szCs w:val="32"/>
        </w:rPr>
      </w:pPr>
      <w:r>
        <w:rPr>
          <w:b/>
          <w:color w:val="auto"/>
          <w:sz w:val="32"/>
          <w:szCs w:val="32"/>
        </w:rPr>
        <w:t>IMAGEN DEL FORMATO DE INVENTARIO DOCUMENTAL</w:t>
      </w:r>
    </w:p>
    <w:p w:rsidR="002F6300" w:rsidRDefault="002F6300" w:rsidP="002F6300">
      <w:pPr>
        <w:pStyle w:val="Default"/>
        <w:jc w:val="center"/>
        <w:rPr>
          <w:b/>
          <w:color w:val="auto"/>
          <w:sz w:val="32"/>
          <w:szCs w:val="32"/>
        </w:rPr>
      </w:pPr>
      <w:r w:rsidRPr="0082008A">
        <w:rPr>
          <w:b/>
          <w:noProof/>
          <w:color w:val="auto"/>
          <w:sz w:val="23"/>
          <w:szCs w:val="23"/>
        </w:rPr>
        <w:drawing>
          <wp:anchor distT="0" distB="0" distL="114300" distR="114300" simplePos="0" relativeHeight="251693056" behindDoc="0" locked="0" layoutInCell="1" allowOverlap="1" wp14:anchorId="4D5EBECE" wp14:editId="46CAB5FC">
            <wp:simplePos x="0" y="0"/>
            <wp:positionH relativeFrom="column">
              <wp:posOffset>-673735</wp:posOffset>
            </wp:positionH>
            <wp:positionV relativeFrom="paragraph">
              <wp:posOffset>327025</wp:posOffset>
            </wp:positionV>
            <wp:extent cx="7003532" cy="4344910"/>
            <wp:effectExtent l="0" t="0" r="6985" b="0"/>
            <wp:wrapNone/>
            <wp:docPr id="36" name="Imagen 36" descr="C:\Users\AR-MUNICIPAL\Documents\2017-ADMON. ING. JOSE LUIS GALEAZZI BERRA\JEFATURA DE ARCHIVO\3C.12 MANUAL PROCES-PROCED 2016\APOYO\13C.5.4-FORMATO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R-MUNICIPAL\Documents\2017-ADMON. ING. JOSE LUIS GALEAZZI BERRA\JEFATURA DE ARCHIVO\3C.12 MANUAL PROCES-PROCED 2016\APOYO\13C.5.4-FORMATO_001.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5058" t="8052" r="8129" b="3248"/>
                    <a:stretch/>
                  </pic:blipFill>
                  <pic:spPr bwMode="auto">
                    <a:xfrm>
                      <a:off x="0" y="0"/>
                      <a:ext cx="7003532" cy="43449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F6300" w:rsidRDefault="002F6300" w:rsidP="002F6300">
      <w:pPr>
        <w:pStyle w:val="Default"/>
        <w:jc w:val="center"/>
        <w:rPr>
          <w:b/>
          <w:color w:val="auto"/>
          <w:sz w:val="32"/>
          <w:szCs w:val="32"/>
        </w:rPr>
      </w:pPr>
    </w:p>
    <w:p w:rsidR="002F6300" w:rsidRDefault="002F6300" w:rsidP="002F6300">
      <w:pPr>
        <w:pStyle w:val="Default"/>
        <w:jc w:val="center"/>
        <w:rPr>
          <w:b/>
          <w:color w:val="auto"/>
          <w:sz w:val="32"/>
          <w:szCs w:val="32"/>
        </w:rPr>
      </w:pPr>
    </w:p>
    <w:p w:rsidR="002F6300" w:rsidRDefault="002F6300" w:rsidP="002F6300">
      <w:pPr>
        <w:pStyle w:val="Default"/>
        <w:jc w:val="center"/>
        <w:rPr>
          <w:b/>
          <w:color w:val="auto"/>
          <w:sz w:val="32"/>
          <w:szCs w:val="32"/>
        </w:rPr>
      </w:pPr>
    </w:p>
    <w:p w:rsidR="002F6300" w:rsidRDefault="002F6300" w:rsidP="002F6300">
      <w:pPr>
        <w:pStyle w:val="Default"/>
        <w:jc w:val="center"/>
        <w:rPr>
          <w:b/>
          <w:color w:val="auto"/>
          <w:sz w:val="32"/>
          <w:szCs w:val="32"/>
        </w:rPr>
      </w:pPr>
    </w:p>
    <w:p w:rsidR="002F6300" w:rsidRDefault="002F6300" w:rsidP="002F6300">
      <w:pPr>
        <w:pStyle w:val="Default"/>
        <w:jc w:val="center"/>
        <w:rPr>
          <w:b/>
          <w:color w:val="auto"/>
          <w:sz w:val="32"/>
          <w:szCs w:val="32"/>
        </w:rPr>
      </w:pPr>
    </w:p>
    <w:p w:rsidR="002F6300" w:rsidRDefault="002F6300" w:rsidP="002F6300">
      <w:pPr>
        <w:pStyle w:val="Default"/>
        <w:jc w:val="center"/>
        <w:rPr>
          <w:b/>
          <w:color w:val="auto"/>
          <w:sz w:val="32"/>
          <w:szCs w:val="32"/>
        </w:rPr>
      </w:pPr>
    </w:p>
    <w:p w:rsidR="002F6300" w:rsidRDefault="002F6300" w:rsidP="002F6300">
      <w:pPr>
        <w:pStyle w:val="Default"/>
        <w:jc w:val="center"/>
        <w:rPr>
          <w:b/>
          <w:color w:val="auto"/>
          <w:sz w:val="32"/>
          <w:szCs w:val="32"/>
        </w:rPr>
      </w:pPr>
    </w:p>
    <w:p w:rsidR="002F6300" w:rsidRDefault="002F6300" w:rsidP="002F6300">
      <w:pPr>
        <w:pStyle w:val="Default"/>
        <w:jc w:val="center"/>
        <w:rPr>
          <w:b/>
          <w:color w:val="auto"/>
          <w:sz w:val="32"/>
          <w:szCs w:val="32"/>
        </w:rPr>
      </w:pPr>
    </w:p>
    <w:p w:rsidR="002F6300" w:rsidRDefault="002F6300" w:rsidP="002F6300">
      <w:pPr>
        <w:pStyle w:val="Default"/>
        <w:jc w:val="center"/>
        <w:rPr>
          <w:b/>
          <w:color w:val="auto"/>
          <w:sz w:val="32"/>
          <w:szCs w:val="32"/>
        </w:rPr>
      </w:pPr>
    </w:p>
    <w:p w:rsidR="002F6300" w:rsidRDefault="002F6300" w:rsidP="002F6300">
      <w:pPr>
        <w:pStyle w:val="Default"/>
        <w:jc w:val="center"/>
        <w:rPr>
          <w:b/>
          <w:color w:val="auto"/>
          <w:sz w:val="32"/>
          <w:szCs w:val="32"/>
        </w:rPr>
      </w:pPr>
    </w:p>
    <w:p w:rsidR="002F6300" w:rsidRDefault="002F6300" w:rsidP="002F6300">
      <w:pPr>
        <w:pStyle w:val="Default"/>
        <w:jc w:val="center"/>
        <w:rPr>
          <w:b/>
          <w:color w:val="auto"/>
          <w:sz w:val="32"/>
          <w:szCs w:val="32"/>
        </w:rPr>
      </w:pPr>
    </w:p>
    <w:p w:rsidR="002F6300" w:rsidRDefault="002F6300" w:rsidP="002F6300">
      <w:pPr>
        <w:pStyle w:val="Default"/>
        <w:jc w:val="center"/>
        <w:rPr>
          <w:b/>
          <w:color w:val="auto"/>
          <w:sz w:val="32"/>
          <w:szCs w:val="32"/>
        </w:rPr>
      </w:pPr>
    </w:p>
    <w:p w:rsidR="002F6300" w:rsidRDefault="002F6300" w:rsidP="002F6300">
      <w:pPr>
        <w:pStyle w:val="Default"/>
        <w:rPr>
          <w:b/>
          <w:color w:val="auto"/>
          <w:sz w:val="32"/>
          <w:szCs w:val="32"/>
        </w:rPr>
      </w:pPr>
    </w:p>
    <w:p w:rsidR="003D4437" w:rsidRDefault="003D4437" w:rsidP="002F6300">
      <w:pPr>
        <w:pStyle w:val="Default"/>
        <w:rPr>
          <w:b/>
          <w:color w:val="auto"/>
          <w:sz w:val="23"/>
          <w:szCs w:val="23"/>
        </w:rPr>
      </w:pPr>
    </w:p>
    <w:p w:rsidR="002F6300" w:rsidRDefault="002F6300" w:rsidP="002F6300">
      <w:pPr>
        <w:pStyle w:val="Default"/>
        <w:rPr>
          <w:b/>
          <w:color w:val="auto"/>
          <w:sz w:val="23"/>
          <w:szCs w:val="23"/>
        </w:rPr>
      </w:pPr>
    </w:p>
    <w:p w:rsidR="002F6300" w:rsidRDefault="002F6300" w:rsidP="002F6300">
      <w:pPr>
        <w:pStyle w:val="Default"/>
        <w:rPr>
          <w:b/>
          <w:color w:val="auto"/>
          <w:sz w:val="23"/>
          <w:szCs w:val="23"/>
        </w:rPr>
      </w:pPr>
      <w:r>
        <w:rPr>
          <w:b/>
          <w:color w:val="auto"/>
          <w:sz w:val="23"/>
          <w:szCs w:val="23"/>
        </w:rPr>
        <w:t xml:space="preserve">Nota: Solicitar formatos </w:t>
      </w:r>
    </w:p>
    <w:p w:rsidR="002F6300" w:rsidRPr="00D061E4" w:rsidRDefault="002F6300" w:rsidP="002F6300">
      <w:pPr>
        <w:pStyle w:val="Default"/>
        <w:rPr>
          <w:b/>
          <w:color w:val="auto"/>
          <w:sz w:val="12"/>
          <w:szCs w:val="32"/>
        </w:rPr>
      </w:pPr>
    </w:p>
    <w:p w:rsidR="002F6300" w:rsidRDefault="002F6300" w:rsidP="002F6300">
      <w:pPr>
        <w:spacing w:after="0" w:line="240" w:lineRule="auto"/>
        <w:rPr>
          <w:rFonts w:ascii="Arial" w:hAnsi="Arial" w:cs="Arial"/>
          <w:b/>
          <w:sz w:val="32"/>
          <w:szCs w:val="32"/>
        </w:rPr>
      </w:pPr>
      <w:r>
        <w:rPr>
          <w:b/>
          <w:sz w:val="32"/>
          <w:szCs w:val="32"/>
        </w:rPr>
        <w:br w:type="page"/>
      </w:r>
    </w:p>
    <w:p w:rsidR="002F6300" w:rsidRPr="002F6300" w:rsidRDefault="002F6300" w:rsidP="00780FB1">
      <w:pPr>
        <w:pStyle w:val="Default"/>
        <w:rPr>
          <w:b/>
          <w:color w:val="auto"/>
          <w:sz w:val="14"/>
          <w:szCs w:val="32"/>
        </w:rPr>
      </w:pPr>
    </w:p>
    <w:p w:rsidR="00527E35" w:rsidRDefault="001D4B37" w:rsidP="003D4437">
      <w:pPr>
        <w:pStyle w:val="Estilo1"/>
      </w:pPr>
      <w:r>
        <w:t>TRANSFERENCIA</w:t>
      </w:r>
      <w:r w:rsidR="002F6300">
        <w:t>S</w:t>
      </w:r>
      <w:r>
        <w:t xml:space="preserve"> </w:t>
      </w:r>
      <w:r w:rsidR="002F6300">
        <w:t>DOCUMENTALES</w:t>
      </w:r>
      <w:r>
        <w:t xml:space="preserve"> </w:t>
      </w:r>
    </w:p>
    <w:p w:rsidR="003D4437" w:rsidRPr="003D4437" w:rsidRDefault="003D4437" w:rsidP="00DE5BB5">
      <w:pPr>
        <w:autoSpaceDE w:val="0"/>
        <w:autoSpaceDN w:val="0"/>
        <w:adjustRightInd w:val="0"/>
        <w:spacing w:line="240" w:lineRule="auto"/>
        <w:jc w:val="both"/>
        <w:rPr>
          <w:rFonts w:ascii="Arial" w:hAnsi="Arial" w:cs="Arial"/>
          <w:color w:val="000000"/>
          <w:sz w:val="2"/>
          <w:szCs w:val="2"/>
        </w:rPr>
      </w:pPr>
    </w:p>
    <w:p w:rsidR="003F3E1F" w:rsidRDefault="003F3E1F" w:rsidP="00DE5BB5">
      <w:pPr>
        <w:pStyle w:val="Default"/>
        <w:jc w:val="both"/>
      </w:pPr>
      <w:r>
        <w:t xml:space="preserve">Con fundamento en </w:t>
      </w:r>
      <w:r w:rsidRPr="002569B0">
        <w:t xml:space="preserve">el artículo 5 fracción </w:t>
      </w:r>
      <w:r>
        <w:t xml:space="preserve">XXXVIII </w:t>
      </w:r>
      <w:r w:rsidRPr="002569B0">
        <w:t>de la Ley de Archivos del Estado de Puebla</w:t>
      </w:r>
      <w:r>
        <w:t xml:space="preserve">, la Transferencia documental es el traslado controlado y sistemático de expedientes de consulta esporádica de un archivo de tramite al archivo de concentración (transferencia primaria) y de expedientes que deben conservarse de manera permanentemente del archivo de concentración al archivo histórico (transferencia secundaria). </w:t>
      </w:r>
    </w:p>
    <w:p w:rsidR="00527E35" w:rsidRPr="006A1779" w:rsidRDefault="00C36F9A" w:rsidP="00DE5BB5">
      <w:pPr>
        <w:pStyle w:val="Default"/>
        <w:jc w:val="both"/>
      </w:pPr>
      <w:r w:rsidRPr="006A1779">
        <w:t>Para una mejor organización, conservación, preservación, protección y control de los documentos de archivo, es indispensable realizar un adecuado flujo de estos documentos, de los diferentes archivos del sujeto obligado, a través de transferencias, que es un procedimiento controlado y sistemático, que se realiza conforme al ciclo vital del documento, utilizando los instrumentos archivísticos para realizarlo en tiempo y forma, establecido de acuerdo a las políticas y criterios vigentes del sujeto obligado.</w:t>
      </w:r>
    </w:p>
    <w:p w:rsidR="00C36F9A" w:rsidRPr="00C36F9A" w:rsidRDefault="00C36F9A" w:rsidP="00DE5BB5">
      <w:pPr>
        <w:autoSpaceDE w:val="0"/>
        <w:autoSpaceDN w:val="0"/>
        <w:adjustRightInd w:val="0"/>
        <w:spacing w:after="0" w:line="240" w:lineRule="auto"/>
        <w:jc w:val="both"/>
        <w:rPr>
          <w:rFonts w:ascii="Arial" w:hAnsi="Arial" w:cs="Arial"/>
          <w:color w:val="000000"/>
          <w:sz w:val="24"/>
          <w:szCs w:val="24"/>
        </w:rPr>
      </w:pPr>
    </w:p>
    <w:p w:rsidR="002F6300" w:rsidRDefault="006A1779" w:rsidP="00DE5BB5">
      <w:pPr>
        <w:autoSpaceDE w:val="0"/>
        <w:autoSpaceDN w:val="0"/>
        <w:adjustRightInd w:val="0"/>
        <w:spacing w:after="0" w:line="240" w:lineRule="auto"/>
        <w:jc w:val="both"/>
        <w:rPr>
          <w:rFonts w:ascii="Arial" w:hAnsi="Arial" w:cs="Arial"/>
          <w:sz w:val="24"/>
          <w:szCs w:val="24"/>
        </w:rPr>
      </w:pPr>
      <w:r>
        <w:rPr>
          <w:rFonts w:ascii="Arial" w:hAnsi="Arial" w:cs="Arial"/>
          <w:bCs/>
          <w:color w:val="000000"/>
          <w:sz w:val="24"/>
          <w:szCs w:val="24"/>
        </w:rPr>
        <w:t>La transferencia Primaria</w:t>
      </w:r>
      <w:r w:rsidR="00C36F9A" w:rsidRPr="00C36F9A">
        <w:rPr>
          <w:rFonts w:ascii="Arial" w:hAnsi="Arial" w:cs="Arial"/>
          <w:bCs/>
          <w:color w:val="000000"/>
          <w:sz w:val="24"/>
          <w:szCs w:val="24"/>
        </w:rPr>
        <w:t xml:space="preserve"> </w:t>
      </w:r>
      <w:r w:rsidRPr="006A1779">
        <w:rPr>
          <w:rFonts w:ascii="Arial" w:hAnsi="Arial" w:cs="Arial"/>
          <w:sz w:val="24"/>
          <w:szCs w:val="24"/>
        </w:rPr>
        <w:t xml:space="preserve">es </w:t>
      </w:r>
      <w:r>
        <w:rPr>
          <w:rFonts w:ascii="Arial" w:hAnsi="Arial" w:cs="Arial"/>
          <w:sz w:val="24"/>
          <w:szCs w:val="24"/>
        </w:rPr>
        <w:t>r</w:t>
      </w:r>
      <w:r w:rsidR="00C36F9A" w:rsidRPr="006A1779">
        <w:rPr>
          <w:rFonts w:ascii="Arial" w:hAnsi="Arial" w:cs="Arial"/>
          <w:sz w:val="24"/>
          <w:szCs w:val="24"/>
        </w:rPr>
        <w:t>ealizar el traslado controlado y sistemático de expedientes de consulta esporádica de un archivo de trámite a un archivo de concentración</w:t>
      </w:r>
      <w:r w:rsidR="004449AE">
        <w:rPr>
          <w:rFonts w:ascii="Arial" w:hAnsi="Arial" w:cs="Arial"/>
          <w:sz w:val="24"/>
          <w:szCs w:val="24"/>
        </w:rPr>
        <w:t>, cuando estos han concluido el plazo de conservación en el archivo de trámite.</w:t>
      </w:r>
    </w:p>
    <w:p w:rsidR="004449AE" w:rsidRDefault="004449AE" w:rsidP="00DE5BB5">
      <w:pPr>
        <w:autoSpaceDE w:val="0"/>
        <w:autoSpaceDN w:val="0"/>
        <w:adjustRightInd w:val="0"/>
        <w:spacing w:after="0" w:line="240" w:lineRule="auto"/>
        <w:jc w:val="both"/>
        <w:rPr>
          <w:rFonts w:ascii="Arial" w:hAnsi="Arial" w:cs="Arial"/>
          <w:sz w:val="24"/>
          <w:szCs w:val="24"/>
        </w:rPr>
      </w:pPr>
    </w:p>
    <w:p w:rsidR="002F6300" w:rsidRDefault="002F6300" w:rsidP="00DE5BB5">
      <w:pPr>
        <w:autoSpaceDE w:val="0"/>
        <w:autoSpaceDN w:val="0"/>
        <w:adjustRightInd w:val="0"/>
        <w:spacing w:after="0" w:line="240" w:lineRule="auto"/>
        <w:jc w:val="both"/>
        <w:rPr>
          <w:rFonts w:ascii="Arial" w:hAnsi="Arial" w:cs="Arial"/>
          <w:sz w:val="24"/>
          <w:szCs w:val="24"/>
        </w:rPr>
      </w:pPr>
      <w:r>
        <w:rPr>
          <w:rFonts w:ascii="Arial" w:hAnsi="Arial" w:cs="Arial"/>
          <w:sz w:val="24"/>
          <w:szCs w:val="24"/>
        </w:rPr>
        <w:t>La transferencia Secundaria se refiere a un proceso de traslado</w:t>
      </w:r>
      <w:r w:rsidR="004449AE">
        <w:rPr>
          <w:rFonts w:ascii="Arial" w:hAnsi="Arial" w:cs="Arial"/>
          <w:sz w:val="24"/>
          <w:szCs w:val="24"/>
        </w:rPr>
        <w:t xml:space="preserve"> </w:t>
      </w:r>
      <w:r w:rsidR="004449AE" w:rsidRPr="006A1779">
        <w:rPr>
          <w:rFonts w:ascii="Arial" w:hAnsi="Arial" w:cs="Arial"/>
          <w:sz w:val="24"/>
          <w:szCs w:val="24"/>
        </w:rPr>
        <w:t>controlado y sistemático</w:t>
      </w:r>
      <w:r w:rsidR="00C36F9A" w:rsidRPr="006A1779">
        <w:rPr>
          <w:rFonts w:ascii="Arial" w:hAnsi="Arial" w:cs="Arial"/>
          <w:sz w:val="24"/>
          <w:szCs w:val="24"/>
        </w:rPr>
        <w:t xml:space="preserve"> de expedientes que deben conservarse de manera permanente, del archivo de concentración al archivo histórico</w:t>
      </w:r>
      <w:r w:rsidR="004449AE">
        <w:rPr>
          <w:rFonts w:ascii="Arial" w:hAnsi="Arial" w:cs="Arial"/>
          <w:sz w:val="24"/>
          <w:szCs w:val="24"/>
        </w:rPr>
        <w:t>, cuando según los plazos de conservación en archivo de Concentración hayan concluido.</w:t>
      </w:r>
    </w:p>
    <w:p w:rsidR="004449AE" w:rsidRPr="00E14FE8" w:rsidRDefault="004449AE" w:rsidP="00DE5BB5">
      <w:pPr>
        <w:autoSpaceDE w:val="0"/>
        <w:autoSpaceDN w:val="0"/>
        <w:adjustRightInd w:val="0"/>
        <w:spacing w:after="0" w:line="240" w:lineRule="auto"/>
        <w:jc w:val="both"/>
        <w:rPr>
          <w:rFonts w:ascii="Arial" w:hAnsi="Arial" w:cs="Arial"/>
          <w:sz w:val="24"/>
          <w:szCs w:val="24"/>
        </w:rPr>
      </w:pPr>
    </w:p>
    <w:p w:rsidR="004449AE" w:rsidRPr="00E14FE8" w:rsidRDefault="004449AE" w:rsidP="004449AE">
      <w:pPr>
        <w:autoSpaceDE w:val="0"/>
        <w:autoSpaceDN w:val="0"/>
        <w:adjustRightInd w:val="0"/>
        <w:spacing w:after="0" w:line="240" w:lineRule="auto"/>
        <w:jc w:val="both"/>
        <w:rPr>
          <w:rFonts w:ascii="Arial" w:hAnsi="Arial" w:cs="Arial"/>
          <w:sz w:val="24"/>
          <w:szCs w:val="24"/>
        </w:rPr>
      </w:pPr>
      <w:r w:rsidRPr="00E14FE8">
        <w:rPr>
          <w:rFonts w:ascii="Arial" w:hAnsi="Arial" w:cs="Arial"/>
          <w:color w:val="000000"/>
          <w:sz w:val="24"/>
          <w:szCs w:val="24"/>
        </w:rPr>
        <w:t>Estas transferencias se deben ejecutar de conformidad con los fundado en la Ley de Archivos</w:t>
      </w:r>
      <w:r w:rsidR="006811D2">
        <w:rPr>
          <w:rFonts w:ascii="Arial" w:hAnsi="Arial" w:cs="Arial"/>
          <w:color w:val="000000"/>
          <w:sz w:val="24"/>
          <w:szCs w:val="24"/>
        </w:rPr>
        <w:t xml:space="preserve"> del Estado de Puebla Artículo </w:t>
      </w:r>
      <w:r w:rsidRPr="00E14FE8">
        <w:rPr>
          <w:rFonts w:ascii="Arial" w:hAnsi="Arial" w:cs="Arial"/>
          <w:color w:val="000000"/>
          <w:sz w:val="24"/>
          <w:szCs w:val="24"/>
        </w:rPr>
        <w:t xml:space="preserve">55; y al </w:t>
      </w:r>
      <w:r w:rsidRPr="00E14FE8">
        <w:rPr>
          <w:rFonts w:ascii="Arial" w:hAnsi="Arial" w:cs="Arial"/>
          <w:sz w:val="24"/>
          <w:szCs w:val="24"/>
        </w:rPr>
        <w:t xml:space="preserve">Reglamento de la Ley de Archivos del Estado de Puebla Artículos 59, 60 y 61 así como la normatividad aplicable. </w:t>
      </w:r>
    </w:p>
    <w:p w:rsidR="002F6300" w:rsidRDefault="002F6300" w:rsidP="00DE5BB5">
      <w:pPr>
        <w:autoSpaceDE w:val="0"/>
        <w:autoSpaceDN w:val="0"/>
        <w:adjustRightInd w:val="0"/>
        <w:spacing w:after="0" w:line="240" w:lineRule="auto"/>
        <w:jc w:val="both"/>
        <w:rPr>
          <w:rFonts w:ascii="Arial" w:hAnsi="Arial" w:cs="Arial"/>
          <w:color w:val="000000"/>
          <w:sz w:val="24"/>
          <w:szCs w:val="24"/>
        </w:rPr>
      </w:pPr>
    </w:p>
    <w:p w:rsidR="002F6300" w:rsidRPr="002F6300" w:rsidRDefault="003D4437" w:rsidP="003D4437">
      <w:pPr>
        <w:pStyle w:val="Estilo1"/>
        <w:rPr>
          <w:sz w:val="22"/>
        </w:rPr>
      </w:pPr>
      <w:r>
        <w:t xml:space="preserve">14.- </w:t>
      </w:r>
      <w:r w:rsidR="002F6300" w:rsidRPr="002F6300">
        <w:t>TRANSFERENCIAS PRIMARIAS</w:t>
      </w:r>
    </w:p>
    <w:p w:rsidR="00C36F9A" w:rsidRPr="003D4437" w:rsidRDefault="00C36F9A" w:rsidP="00DE5BB5">
      <w:pPr>
        <w:pStyle w:val="Default"/>
        <w:jc w:val="both"/>
        <w:rPr>
          <w:sz w:val="10"/>
          <w:szCs w:val="10"/>
        </w:rPr>
      </w:pPr>
    </w:p>
    <w:p w:rsidR="002F6300" w:rsidRDefault="00C36F9A" w:rsidP="002F6300">
      <w:pPr>
        <w:autoSpaceDE w:val="0"/>
        <w:autoSpaceDN w:val="0"/>
        <w:adjustRightInd w:val="0"/>
        <w:spacing w:after="0" w:line="240" w:lineRule="auto"/>
        <w:jc w:val="both"/>
        <w:rPr>
          <w:rFonts w:ascii="Arial" w:hAnsi="Arial" w:cs="Arial"/>
          <w:color w:val="000000"/>
          <w:sz w:val="24"/>
          <w:szCs w:val="24"/>
        </w:rPr>
      </w:pPr>
      <w:r w:rsidRPr="002F6300">
        <w:rPr>
          <w:rFonts w:ascii="Arial" w:hAnsi="Arial" w:cs="Arial"/>
          <w:color w:val="000000"/>
          <w:sz w:val="24"/>
          <w:szCs w:val="24"/>
        </w:rPr>
        <w:t xml:space="preserve">El </w:t>
      </w:r>
      <w:r w:rsidR="008238D0" w:rsidRPr="002F6300">
        <w:rPr>
          <w:rFonts w:ascii="Arial" w:hAnsi="Arial" w:cs="Arial"/>
          <w:color w:val="000000"/>
          <w:sz w:val="24"/>
          <w:szCs w:val="24"/>
        </w:rPr>
        <w:t>objetivo de</w:t>
      </w:r>
      <w:r w:rsidRPr="002F6300">
        <w:rPr>
          <w:rFonts w:ascii="Arial" w:hAnsi="Arial" w:cs="Arial"/>
          <w:color w:val="000000"/>
          <w:sz w:val="24"/>
          <w:szCs w:val="24"/>
        </w:rPr>
        <w:t xml:space="preserve"> la transferencia primaria es realizar el traslado sistemático y controlado de expedientes, cuyo trámite ha concluido, al a</w:t>
      </w:r>
      <w:r w:rsidR="006A1779" w:rsidRPr="002F6300">
        <w:rPr>
          <w:rFonts w:ascii="Arial" w:hAnsi="Arial" w:cs="Arial"/>
          <w:color w:val="000000"/>
          <w:sz w:val="24"/>
          <w:szCs w:val="24"/>
        </w:rPr>
        <w:t xml:space="preserve">rchivo de </w:t>
      </w:r>
      <w:r w:rsidR="002F6300" w:rsidRPr="002F6300">
        <w:rPr>
          <w:rFonts w:ascii="Arial" w:hAnsi="Arial" w:cs="Arial"/>
          <w:color w:val="000000"/>
          <w:sz w:val="24"/>
          <w:szCs w:val="24"/>
        </w:rPr>
        <w:t xml:space="preserve">concentración. </w:t>
      </w:r>
    </w:p>
    <w:p w:rsidR="004449AE" w:rsidRPr="002F6300" w:rsidRDefault="004449AE" w:rsidP="002F6300">
      <w:pPr>
        <w:autoSpaceDE w:val="0"/>
        <w:autoSpaceDN w:val="0"/>
        <w:adjustRightInd w:val="0"/>
        <w:spacing w:after="0" w:line="240" w:lineRule="auto"/>
        <w:jc w:val="both"/>
        <w:rPr>
          <w:rFonts w:ascii="Arial" w:hAnsi="Arial" w:cs="Arial"/>
        </w:rPr>
      </w:pPr>
    </w:p>
    <w:p w:rsidR="00C36F9A" w:rsidRDefault="006A1779" w:rsidP="00DE5BB5">
      <w:pPr>
        <w:autoSpaceDE w:val="0"/>
        <w:autoSpaceDN w:val="0"/>
        <w:adjustRightInd w:val="0"/>
        <w:spacing w:after="0" w:line="240" w:lineRule="auto"/>
        <w:jc w:val="both"/>
        <w:rPr>
          <w:rFonts w:ascii="Arial" w:hAnsi="Arial" w:cs="Arial"/>
          <w:sz w:val="24"/>
          <w:szCs w:val="24"/>
        </w:rPr>
      </w:pPr>
      <w:r w:rsidRPr="006A1779">
        <w:rPr>
          <w:rFonts w:ascii="Arial" w:hAnsi="Arial" w:cs="Arial"/>
          <w:color w:val="000000"/>
          <w:sz w:val="24"/>
          <w:szCs w:val="24"/>
        </w:rPr>
        <w:t xml:space="preserve">La </w:t>
      </w:r>
      <w:r w:rsidR="00C36F9A" w:rsidRPr="00C36F9A">
        <w:rPr>
          <w:rFonts w:ascii="Arial" w:hAnsi="Arial" w:cs="Arial"/>
          <w:color w:val="000000"/>
          <w:sz w:val="24"/>
          <w:szCs w:val="24"/>
        </w:rPr>
        <w:t>transferencia primaria se efectuará una vez que se cumpla el plazo de conservac</w:t>
      </w:r>
      <w:r w:rsidR="002F6300">
        <w:rPr>
          <w:rFonts w:ascii="Arial" w:hAnsi="Arial" w:cs="Arial"/>
          <w:color w:val="000000"/>
          <w:sz w:val="24"/>
          <w:szCs w:val="24"/>
        </w:rPr>
        <w:t>ión previsto en el Catálogo de Disposición D</w:t>
      </w:r>
      <w:r w:rsidR="00C36F9A" w:rsidRPr="00C36F9A">
        <w:rPr>
          <w:rFonts w:ascii="Arial" w:hAnsi="Arial" w:cs="Arial"/>
          <w:color w:val="000000"/>
          <w:sz w:val="24"/>
          <w:szCs w:val="24"/>
        </w:rPr>
        <w:t xml:space="preserve">ocumental correspondiente. </w:t>
      </w:r>
      <w:r w:rsidR="008238D0" w:rsidRPr="006A1779">
        <w:rPr>
          <w:rFonts w:ascii="Arial" w:hAnsi="Arial" w:cs="Arial"/>
          <w:color w:val="000000"/>
          <w:sz w:val="24"/>
          <w:szCs w:val="24"/>
        </w:rPr>
        <w:t xml:space="preserve">Y </w:t>
      </w:r>
      <w:r w:rsidR="008238D0" w:rsidRPr="006A1779">
        <w:rPr>
          <w:rFonts w:ascii="Arial" w:hAnsi="Arial" w:cs="Arial"/>
          <w:sz w:val="24"/>
          <w:szCs w:val="24"/>
        </w:rPr>
        <w:t>únicamente</w:t>
      </w:r>
      <w:r w:rsidRPr="006A1779">
        <w:rPr>
          <w:rFonts w:ascii="Arial" w:hAnsi="Arial" w:cs="Arial"/>
          <w:sz w:val="24"/>
          <w:szCs w:val="24"/>
        </w:rPr>
        <w:t xml:space="preserve"> se hará </w:t>
      </w:r>
      <w:r w:rsidR="008238D0" w:rsidRPr="006A1779">
        <w:rPr>
          <w:rFonts w:ascii="Arial" w:hAnsi="Arial" w:cs="Arial"/>
          <w:sz w:val="24"/>
          <w:szCs w:val="24"/>
        </w:rPr>
        <w:t>transferencia de</w:t>
      </w:r>
      <w:r w:rsidRPr="006A1779">
        <w:rPr>
          <w:rFonts w:ascii="Arial" w:hAnsi="Arial" w:cs="Arial"/>
          <w:sz w:val="24"/>
          <w:szCs w:val="24"/>
        </w:rPr>
        <w:t xml:space="preserve"> los </w:t>
      </w:r>
      <w:r w:rsidR="002F6300">
        <w:rPr>
          <w:rFonts w:ascii="Arial" w:hAnsi="Arial" w:cs="Arial"/>
          <w:sz w:val="24"/>
          <w:szCs w:val="24"/>
        </w:rPr>
        <w:t>expedientes</w:t>
      </w:r>
      <w:r w:rsidRPr="006A1779">
        <w:rPr>
          <w:rFonts w:ascii="Arial" w:hAnsi="Arial" w:cs="Arial"/>
          <w:sz w:val="24"/>
          <w:szCs w:val="24"/>
        </w:rPr>
        <w:t xml:space="preserve"> qu</w:t>
      </w:r>
      <w:r w:rsidR="00C36F9A" w:rsidRPr="006A1779">
        <w:rPr>
          <w:rFonts w:ascii="Arial" w:hAnsi="Arial" w:cs="Arial"/>
          <w:sz w:val="24"/>
          <w:szCs w:val="24"/>
        </w:rPr>
        <w:t xml:space="preserve">e se encuentren en formato </w:t>
      </w:r>
      <w:r w:rsidR="002F6300">
        <w:rPr>
          <w:rFonts w:ascii="Arial" w:hAnsi="Arial" w:cs="Arial"/>
          <w:sz w:val="24"/>
          <w:szCs w:val="24"/>
        </w:rPr>
        <w:t xml:space="preserve">documental con </w:t>
      </w:r>
      <w:r w:rsidRPr="006A1779">
        <w:rPr>
          <w:rFonts w:ascii="Arial" w:hAnsi="Arial" w:cs="Arial"/>
          <w:sz w:val="24"/>
          <w:szCs w:val="24"/>
        </w:rPr>
        <w:t>soporte papel</w:t>
      </w:r>
      <w:r w:rsidR="002F6300">
        <w:rPr>
          <w:rFonts w:ascii="Arial" w:hAnsi="Arial" w:cs="Arial"/>
          <w:sz w:val="24"/>
          <w:szCs w:val="24"/>
        </w:rPr>
        <w:t>, excluyendo de este proceso los expedientes en formato digital</w:t>
      </w:r>
      <w:r w:rsidR="00C36F9A" w:rsidRPr="006A1779">
        <w:rPr>
          <w:rFonts w:ascii="Arial" w:hAnsi="Arial" w:cs="Arial"/>
          <w:sz w:val="24"/>
          <w:szCs w:val="24"/>
        </w:rPr>
        <w:t>.</w:t>
      </w:r>
    </w:p>
    <w:p w:rsidR="004449AE" w:rsidRDefault="004449AE">
      <w:pPr>
        <w:spacing w:after="0" w:line="240" w:lineRule="auto"/>
        <w:rPr>
          <w:rFonts w:ascii="Arial" w:hAnsi="Arial" w:cs="Arial"/>
          <w:color w:val="000000"/>
          <w:sz w:val="24"/>
          <w:szCs w:val="24"/>
        </w:rPr>
      </w:pPr>
      <w:r>
        <w:rPr>
          <w:rFonts w:ascii="Arial" w:hAnsi="Arial" w:cs="Arial"/>
          <w:color w:val="000000"/>
          <w:sz w:val="24"/>
          <w:szCs w:val="24"/>
        </w:rPr>
        <w:br w:type="page"/>
      </w:r>
    </w:p>
    <w:p w:rsidR="00C40443" w:rsidRPr="004449AE" w:rsidRDefault="00C40443" w:rsidP="006A1779">
      <w:pPr>
        <w:autoSpaceDE w:val="0"/>
        <w:autoSpaceDN w:val="0"/>
        <w:adjustRightInd w:val="0"/>
        <w:spacing w:after="0" w:line="240" w:lineRule="auto"/>
        <w:rPr>
          <w:rFonts w:ascii="Arial" w:hAnsi="Arial" w:cs="Arial"/>
          <w:color w:val="000000"/>
          <w:sz w:val="10"/>
          <w:szCs w:val="24"/>
        </w:rPr>
      </w:pPr>
    </w:p>
    <w:p w:rsidR="00527E35" w:rsidRDefault="00C40443" w:rsidP="00780FB1">
      <w:pPr>
        <w:pStyle w:val="Default"/>
        <w:rPr>
          <w:b/>
          <w:color w:val="auto"/>
          <w:sz w:val="32"/>
          <w:szCs w:val="32"/>
        </w:rPr>
      </w:pPr>
      <w:r>
        <w:rPr>
          <w:b/>
          <w:color w:val="auto"/>
          <w:sz w:val="32"/>
          <w:szCs w:val="32"/>
        </w:rPr>
        <w:t>PROCEDIMIENTOS TRANSFERENCIA PRIMARIA</w:t>
      </w:r>
    </w:p>
    <w:p w:rsidR="00C40443" w:rsidRPr="002F6300" w:rsidRDefault="00C40443" w:rsidP="00780FB1">
      <w:pPr>
        <w:pStyle w:val="Default"/>
        <w:rPr>
          <w:b/>
          <w:color w:val="auto"/>
          <w:sz w:val="20"/>
          <w:szCs w:val="32"/>
        </w:rPr>
      </w:pPr>
    </w:p>
    <w:tbl>
      <w:tblPr>
        <w:tblStyle w:val="Tabladecuadrcula2-nfasis51"/>
        <w:tblW w:w="9889" w:type="dxa"/>
        <w:tblLayout w:type="fixed"/>
        <w:tblLook w:val="04A0" w:firstRow="1" w:lastRow="0" w:firstColumn="1" w:lastColumn="0" w:noHBand="0" w:noVBand="1"/>
      </w:tblPr>
      <w:tblGrid>
        <w:gridCol w:w="1241"/>
        <w:gridCol w:w="1986"/>
        <w:gridCol w:w="4961"/>
        <w:gridCol w:w="1701"/>
      </w:tblGrid>
      <w:tr w:rsidR="00C40443" w:rsidRPr="001745FA" w:rsidTr="00D847AE">
        <w:trPr>
          <w:cnfStyle w:val="100000000000" w:firstRow="1" w:lastRow="0" w:firstColumn="0" w:lastColumn="0" w:oddVBand="0" w:evenVBand="0" w:oddHBand="0"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1241" w:type="dxa"/>
            <w:tcBorders>
              <w:top w:val="single" w:sz="4" w:space="0" w:color="8DB3E2" w:themeColor="text2" w:themeTint="66"/>
              <w:left w:val="single" w:sz="4" w:space="0" w:color="8DB3E2" w:themeColor="text2" w:themeTint="66"/>
              <w:right w:val="single" w:sz="4" w:space="0" w:color="8DB3E2" w:themeColor="text2" w:themeTint="66"/>
            </w:tcBorders>
            <w:vAlign w:val="center"/>
          </w:tcPr>
          <w:p w:rsidR="00C40443" w:rsidRPr="00E14FE8" w:rsidRDefault="00C40443" w:rsidP="004449AE">
            <w:pPr>
              <w:spacing w:after="120" w:line="240" w:lineRule="auto"/>
              <w:jc w:val="center"/>
              <w:rPr>
                <w:rFonts w:ascii="Arial" w:eastAsia="Cambria" w:hAnsi="Arial" w:cs="Arial"/>
                <w:bCs w:val="0"/>
                <w:sz w:val="20"/>
                <w:szCs w:val="24"/>
                <w:lang w:val="es-ES"/>
              </w:rPr>
            </w:pPr>
            <w:r w:rsidRPr="00E14FE8">
              <w:rPr>
                <w:rFonts w:ascii="Arial" w:eastAsia="Cambria" w:hAnsi="Arial" w:cs="Arial"/>
                <w:bCs w:val="0"/>
                <w:sz w:val="20"/>
                <w:szCs w:val="24"/>
                <w:lang w:val="es-ES"/>
              </w:rPr>
              <w:t>N</w:t>
            </w:r>
            <w:r w:rsidR="004449AE" w:rsidRPr="00E14FE8">
              <w:rPr>
                <w:rFonts w:ascii="Arial" w:eastAsia="Cambria" w:hAnsi="Arial" w:cs="Arial"/>
                <w:bCs w:val="0"/>
                <w:sz w:val="20"/>
                <w:szCs w:val="24"/>
                <w:lang w:val="es-ES"/>
              </w:rPr>
              <w:t>UMERO</w:t>
            </w:r>
          </w:p>
        </w:tc>
        <w:tc>
          <w:tcPr>
            <w:tcW w:w="1986" w:type="dxa"/>
            <w:tcBorders>
              <w:top w:val="single" w:sz="4" w:space="0" w:color="8DB3E2" w:themeColor="text2" w:themeTint="66"/>
              <w:left w:val="single" w:sz="4" w:space="0" w:color="8DB3E2" w:themeColor="text2" w:themeTint="66"/>
              <w:right w:val="single" w:sz="4" w:space="0" w:color="8DB3E2" w:themeColor="text2" w:themeTint="66"/>
            </w:tcBorders>
            <w:vAlign w:val="center"/>
          </w:tcPr>
          <w:p w:rsidR="00C40443" w:rsidRPr="00E14FE8" w:rsidRDefault="00C40443" w:rsidP="004449AE">
            <w:pPr>
              <w:tabs>
                <w:tab w:val="center" w:pos="867"/>
              </w:tabs>
              <w:spacing w:after="120" w:line="240" w:lineRule="auto"/>
              <w:jc w:val="center"/>
              <w:cnfStyle w:val="100000000000" w:firstRow="1" w:lastRow="0" w:firstColumn="0" w:lastColumn="0" w:oddVBand="0" w:evenVBand="0" w:oddHBand="0" w:evenHBand="0" w:firstRowFirstColumn="0" w:firstRowLastColumn="0" w:lastRowFirstColumn="0" w:lastRowLastColumn="0"/>
              <w:rPr>
                <w:rFonts w:ascii="Arial" w:eastAsia="Cambria" w:hAnsi="Arial" w:cs="Arial"/>
                <w:bCs w:val="0"/>
                <w:sz w:val="20"/>
                <w:szCs w:val="24"/>
                <w:lang w:val="es-ES"/>
              </w:rPr>
            </w:pPr>
            <w:r w:rsidRPr="00E14FE8">
              <w:rPr>
                <w:rFonts w:ascii="Arial" w:eastAsia="Cambria" w:hAnsi="Arial" w:cs="Arial"/>
                <w:bCs w:val="0"/>
                <w:sz w:val="20"/>
                <w:szCs w:val="24"/>
                <w:lang w:val="es-ES"/>
              </w:rPr>
              <w:t>RESPONSABLE</w:t>
            </w:r>
          </w:p>
        </w:tc>
        <w:tc>
          <w:tcPr>
            <w:tcW w:w="4961" w:type="dxa"/>
            <w:tcBorders>
              <w:top w:val="single" w:sz="4" w:space="0" w:color="8DB3E2" w:themeColor="text2" w:themeTint="66"/>
              <w:left w:val="single" w:sz="4" w:space="0" w:color="8DB3E2" w:themeColor="text2" w:themeTint="66"/>
              <w:right w:val="single" w:sz="4" w:space="0" w:color="8DB3E2" w:themeColor="text2" w:themeTint="66"/>
            </w:tcBorders>
            <w:vAlign w:val="center"/>
          </w:tcPr>
          <w:p w:rsidR="00C40443" w:rsidRPr="00E14FE8" w:rsidRDefault="00C40443" w:rsidP="00D847AE">
            <w:pPr>
              <w:spacing w:after="120" w:line="240" w:lineRule="auto"/>
              <w:jc w:val="center"/>
              <w:cnfStyle w:val="100000000000" w:firstRow="1" w:lastRow="0" w:firstColumn="0" w:lastColumn="0" w:oddVBand="0" w:evenVBand="0" w:oddHBand="0" w:evenHBand="0" w:firstRowFirstColumn="0" w:firstRowLastColumn="0" w:lastRowFirstColumn="0" w:lastRowLastColumn="0"/>
              <w:rPr>
                <w:rFonts w:ascii="Arial" w:eastAsia="Cambria" w:hAnsi="Arial" w:cs="Arial"/>
                <w:bCs w:val="0"/>
                <w:sz w:val="20"/>
                <w:szCs w:val="24"/>
                <w:lang w:val="es-ES"/>
              </w:rPr>
            </w:pPr>
            <w:r w:rsidRPr="00E14FE8">
              <w:rPr>
                <w:rFonts w:ascii="Arial" w:eastAsia="Cambria" w:hAnsi="Arial" w:cs="Arial"/>
                <w:bCs w:val="0"/>
                <w:sz w:val="20"/>
                <w:szCs w:val="24"/>
                <w:lang w:val="es-ES"/>
              </w:rPr>
              <w:t>ACTIVIDADES</w:t>
            </w:r>
          </w:p>
        </w:tc>
        <w:tc>
          <w:tcPr>
            <w:tcW w:w="1701" w:type="dxa"/>
            <w:tcBorders>
              <w:top w:val="single" w:sz="4" w:space="0" w:color="8DB3E2" w:themeColor="text2" w:themeTint="66"/>
              <w:left w:val="single" w:sz="4" w:space="0" w:color="8DB3E2" w:themeColor="text2" w:themeTint="66"/>
              <w:right w:val="single" w:sz="4" w:space="0" w:color="8DB3E2" w:themeColor="text2" w:themeTint="66"/>
            </w:tcBorders>
            <w:vAlign w:val="center"/>
          </w:tcPr>
          <w:p w:rsidR="00C40443" w:rsidRPr="00E14FE8" w:rsidRDefault="00C40443" w:rsidP="004449AE">
            <w:pPr>
              <w:spacing w:after="120" w:line="240" w:lineRule="auto"/>
              <w:jc w:val="center"/>
              <w:cnfStyle w:val="100000000000" w:firstRow="1" w:lastRow="0" w:firstColumn="0" w:lastColumn="0" w:oddVBand="0" w:evenVBand="0" w:oddHBand="0" w:evenHBand="0" w:firstRowFirstColumn="0" w:firstRowLastColumn="0" w:lastRowFirstColumn="0" w:lastRowLastColumn="0"/>
              <w:rPr>
                <w:rFonts w:ascii="Arial" w:eastAsia="Cambria" w:hAnsi="Arial" w:cs="Arial"/>
                <w:bCs w:val="0"/>
                <w:sz w:val="20"/>
                <w:szCs w:val="24"/>
                <w:lang w:val="es-ES"/>
              </w:rPr>
            </w:pPr>
            <w:r w:rsidRPr="00E14FE8">
              <w:rPr>
                <w:rFonts w:ascii="Arial" w:eastAsia="Cambria" w:hAnsi="Arial" w:cs="Arial"/>
                <w:bCs w:val="0"/>
                <w:sz w:val="20"/>
                <w:szCs w:val="24"/>
                <w:lang w:val="es-ES"/>
              </w:rPr>
              <w:t>MÉTODO O HERRAMIENTA</w:t>
            </w:r>
          </w:p>
        </w:tc>
      </w:tr>
      <w:tr w:rsidR="00C40443" w:rsidRPr="001745FA" w:rsidTr="00D847AE">
        <w:trPr>
          <w:cnfStyle w:val="000000100000" w:firstRow="0" w:lastRow="0" w:firstColumn="0" w:lastColumn="0" w:oddVBand="0" w:evenVBand="0" w:oddHBand="1" w:evenHBand="0" w:firstRowFirstColumn="0" w:firstRowLastColumn="0" w:lastRowFirstColumn="0" w:lastRowLastColumn="0"/>
          <w:trHeight w:val="1253"/>
        </w:trPr>
        <w:tc>
          <w:tcPr>
            <w:cnfStyle w:val="001000000000" w:firstRow="0" w:lastRow="0" w:firstColumn="1" w:lastColumn="0" w:oddVBand="0" w:evenVBand="0" w:oddHBand="0" w:evenHBand="0" w:firstRowFirstColumn="0" w:firstRowLastColumn="0" w:lastRowFirstColumn="0" w:lastRowLastColumn="0"/>
            <w:tcW w:w="1241" w:type="dxa"/>
            <w:tcBorders>
              <w:top w:val="single" w:sz="12" w:space="0" w:color="8EAADB"/>
              <w:left w:val="single" w:sz="4" w:space="0" w:color="8DB3E2" w:themeColor="text2" w:themeTint="66"/>
              <w:bottom w:val="single" w:sz="4" w:space="0" w:color="8DB3E2" w:themeColor="text2" w:themeTint="66"/>
            </w:tcBorders>
            <w:vAlign w:val="center"/>
          </w:tcPr>
          <w:p w:rsidR="00C40443" w:rsidRPr="001745FA" w:rsidRDefault="00C40443" w:rsidP="004449AE">
            <w:pPr>
              <w:spacing w:before="120" w:after="120" w:line="240" w:lineRule="auto"/>
              <w:jc w:val="center"/>
              <w:rPr>
                <w:rFonts w:ascii="Arial" w:eastAsia="Cambria" w:hAnsi="Arial" w:cs="Arial"/>
                <w:b w:val="0"/>
                <w:bCs w:val="0"/>
                <w:sz w:val="24"/>
                <w:szCs w:val="24"/>
              </w:rPr>
            </w:pPr>
            <w:r w:rsidRPr="001745FA">
              <w:rPr>
                <w:rFonts w:ascii="Arial" w:eastAsia="Cambria" w:hAnsi="Arial" w:cs="Arial"/>
                <w:bCs w:val="0"/>
                <w:sz w:val="24"/>
                <w:szCs w:val="24"/>
              </w:rPr>
              <w:t>1</w:t>
            </w:r>
          </w:p>
        </w:tc>
        <w:tc>
          <w:tcPr>
            <w:tcW w:w="1986" w:type="dxa"/>
            <w:tcBorders>
              <w:top w:val="single" w:sz="12" w:space="0" w:color="8EAADB"/>
              <w:bottom w:val="single" w:sz="4" w:space="0" w:color="8DB3E2" w:themeColor="text2" w:themeTint="66"/>
            </w:tcBorders>
            <w:vAlign w:val="center"/>
          </w:tcPr>
          <w:p w:rsidR="00C40443" w:rsidRPr="001745FA" w:rsidRDefault="00C40443" w:rsidP="004449AE">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eastAsia="Cambria" w:hAnsi="Arial" w:cs="Arial"/>
                <w:sz w:val="24"/>
                <w:szCs w:val="24"/>
              </w:rPr>
            </w:pPr>
            <w:r w:rsidRPr="001745FA">
              <w:rPr>
                <w:rFonts w:ascii="Arial" w:eastAsia="Cambria" w:hAnsi="Arial" w:cs="Arial"/>
                <w:sz w:val="24"/>
                <w:szCs w:val="24"/>
              </w:rPr>
              <w:t>Responsable del archivo de trámite</w:t>
            </w:r>
          </w:p>
        </w:tc>
        <w:tc>
          <w:tcPr>
            <w:tcW w:w="4961" w:type="dxa"/>
            <w:tcBorders>
              <w:top w:val="single" w:sz="12" w:space="0" w:color="8EAADB"/>
              <w:bottom w:val="single" w:sz="4" w:space="0" w:color="8DB3E2" w:themeColor="text2" w:themeTint="66"/>
            </w:tcBorders>
            <w:vAlign w:val="center"/>
          </w:tcPr>
          <w:p w:rsidR="00C40443" w:rsidRPr="001745FA" w:rsidRDefault="00C40443" w:rsidP="00D847AE">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ascii="Arial" w:eastAsia="Cambria" w:hAnsi="Arial" w:cs="Arial"/>
                <w:sz w:val="24"/>
                <w:szCs w:val="24"/>
              </w:rPr>
            </w:pPr>
            <w:r w:rsidRPr="001745FA">
              <w:rPr>
                <w:rFonts w:ascii="Arial" w:eastAsia="Cambria" w:hAnsi="Arial" w:cs="Arial"/>
                <w:sz w:val="24"/>
                <w:szCs w:val="24"/>
              </w:rPr>
              <w:t>Identifica los expedientes cuyo plazo de conservación en archivo de trámite ha concluido, conforme al Catálogo de Disposición Documental y de su Inventario Documental del Archivo de Trámite.</w:t>
            </w:r>
          </w:p>
        </w:tc>
        <w:tc>
          <w:tcPr>
            <w:tcW w:w="1701" w:type="dxa"/>
            <w:tcBorders>
              <w:top w:val="single" w:sz="12" w:space="0" w:color="8EAADB"/>
              <w:bottom w:val="single" w:sz="4" w:space="0" w:color="8DB3E2" w:themeColor="text2" w:themeTint="66"/>
              <w:right w:val="single" w:sz="4" w:space="0" w:color="8DB3E2" w:themeColor="text2" w:themeTint="66"/>
            </w:tcBorders>
            <w:vAlign w:val="center"/>
          </w:tcPr>
          <w:p w:rsidR="00C40443" w:rsidRPr="001745FA" w:rsidRDefault="00C40443" w:rsidP="004449AE">
            <w:pPr>
              <w:spacing w:after="120" w:line="240" w:lineRule="auto"/>
              <w:cnfStyle w:val="000000100000" w:firstRow="0" w:lastRow="0" w:firstColumn="0" w:lastColumn="0" w:oddVBand="0" w:evenVBand="0" w:oddHBand="1" w:evenHBand="0" w:firstRowFirstColumn="0" w:firstRowLastColumn="0" w:lastRowFirstColumn="0" w:lastRowLastColumn="0"/>
              <w:rPr>
                <w:rFonts w:ascii="Arial" w:eastAsia="Cambria" w:hAnsi="Arial" w:cs="Arial"/>
                <w:sz w:val="24"/>
                <w:szCs w:val="24"/>
              </w:rPr>
            </w:pPr>
            <w:r w:rsidRPr="001745FA">
              <w:rPr>
                <w:rFonts w:ascii="Arial" w:eastAsia="Cambria" w:hAnsi="Arial" w:cs="Arial"/>
                <w:sz w:val="24"/>
                <w:szCs w:val="24"/>
              </w:rPr>
              <w:t>Inventario Documental y Catálogo de Disposición Documental.</w:t>
            </w:r>
          </w:p>
        </w:tc>
      </w:tr>
      <w:tr w:rsidR="00E14FE8" w:rsidRPr="001745FA" w:rsidTr="00D847AE">
        <w:trPr>
          <w:trHeight w:val="1310"/>
        </w:trPr>
        <w:tc>
          <w:tcPr>
            <w:cnfStyle w:val="001000000000" w:firstRow="0" w:lastRow="0" w:firstColumn="1" w:lastColumn="0" w:oddVBand="0" w:evenVBand="0" w:oddHBand="0" w:evenHBand="0" w:firstRowFirstColumn="0" w:firstRowLastColumn="0" w:lastRowFirstColumn="0" w:lastRowLastColumn="0"/>
            <w:tcW w:w="1241" w:type="dxa"/>
            <w:tcBorders>
              <w:top w:val="single" w:sz="4" w:space="0" w:color="8DB3E2" w:themeColor="text2" w:themeTint="66"/>
              <w:left w:val="single" w:sz="4" w:space="0" w:color="8DB3E2" w:themeColor="text2" w:themeTint="66"/>
            </w:tcBorders>
            <w:vAlign w:val="center"/>
          </w:tcPr>
          <w:p w:rsidR="00C40443" w:rsidRPr="001745FA" w:rsidRDefault="00C40443" w:rsidP="004449AE">
            <w:pPr>
              <w:spacing w:before="120" w:after="120" w:line="240" w:lineRule="auto"/>
              <w:jc w:val="center"/>
              <w:rPr>
                <w:rFonts w:ascii="Arial" w:eastAsia="Cambria" w:hAnsi="Arial" w:cs="Arial"/>
                <w:b w:val="0"/>
                <w:bCs w:val="0"/>
                <w:sz w:val="24"/>
                <w:szCs w:val="24"/>
              </w:rPr>
            </w:pPr>
            <w:r w:rsidRPr="001745FA">
              <w:rPr>
                <w:rFonts w:ascii="Arial" w:eastAsia="Cambria" w:hAnsi="Arial" w:cs="Arial"/>
                <w:bCs w:val="0"/>
                <w:sz w:val="24"/>
                <w:szCs w:val="24"/>
              </w:rPr>
              <w:t>2</w:t>
            </w:r>
          </w:p>
        </w:tc>
        <w:tc>
          <w:tcPr>
            <w:tcW w:w="1986" w:type="dxa"/>
            <w:tcBorders>
              <w:top w:val="single" w:sz="4" w:space="0" w:color="8DB3E2" w:themeColor="text2" w:themeTint="66"/>
            </w:tcBorders>
            <w:vAlign w:val="center"/>
          </w:tcPr>
          <w:p w:rsidR="00C40443" w:rsidRPr="004449AE" w:rsidRDefault="00C40443" w:rsidP="004449AE">
            <w:pPr>
              <w:spacing w:before="120" w:after="120" w:line="240" w:lineRule="auto"/>
              <w:ind w:right="-108"/>
              <w:cnfStyle w:val="000000000000" w:firstRow="0" w:lastRow="0" w:firstColumn="0" w:lastColumn="0" w:oddVBand="0" w:evenVBand="0" w:oddHBand="0" w:evenHBand="0" w:firstRowFirstColumn="0" w:firstRowLastColumn="0" w:lastRowFirstColumn="0" w:lastRowLastColumn="0"/>
              <w:rPr>
                <w:rFonts w:ascii="Arial" w:eastAsia="Cambria" w:hAnsi="Arial" w:cs="Arial"/>
                <w:bCs/>
                <w:sz w:val="24"/>
                <w:szCs w:val="24"/>
              </w:rPr>
            </w:pPr>
            <w:r w:rsidRPr="004449AE">
              <w:rPr>
                <w:rFonts w:ascii="Arial" w:eastAsia="Cambria" w:hAnsi="Arial" w:cs="Arial"/>
                <w:bCs/>
                <w:sz w:val="24"/>
                <w:szCs w:val="24"/>
              </w:rPr>
              <w:t>Responsable del archivo de trámite</w:t>
            </w:r>
          </w:p>
        </w:tc>
        <w:tc>
          <w:tcPr>
            <w:tcW w:w="4961" w:type="dxa"/>
            <w:tcBorders>
              <w:top w:val="single" w:sz="4" w:space="0" w:color="8DB3E2" w:themeColor="text2" w:themeTint="66"/>
            </w:tcBorders>
            <w:vAlign w:val="center"/>
          </w:tcPr>
          <w:p w:rsidR="00C40443" w:rsidRPr="004449AE" w:rsidRDefault="00E14FE8" w:rsidP="00D847AE">
            <w:pPr>
              <w:spacing w:after="120" w:line="240" w:lineRule="auto"/>
              <w:jc w:val="both"/>
              <w:cnfStyle w:val="000000000000" w:firstRow="0" w:lastRow="0" w:firstColumn="0" w:lastColumn="0" w:oddVBand="0" w:evenVBand="0" w:oddHBand="0" w:evenHBand="0" w:firstRowFirstColumn="0" w:firstRowLastColumn="0" w:lastRowFirstColumn="0" w:lastRowLastColumn="0"/>
              <w:rPr>
                <w:rFonts w:ascii="Arial" w:eastAsia="Cambria" w:hAnsi="Arial" w:cs="Arial"/>
                <w:bCs/>
                <w:sz w:val="24"/>
                <w:szCs w:val="24"/>
              </w:rPr>
            </w:pPr>
            <w:r>
              <w:rPr>
                <w:rFonts w:ascii="Arial" w:eastAsia="Cambria" w:hAnsi="Arial" w:cs="Arial"/>
                <w:bCs/>
                <w:sz w:val="24"/>
                <w:szCs w:val="24"/>
              </w:rPr>
              <w:t>Requisita Anexo 40</w:t>
            </w:r>
            <w:r w:rsidRPr="004449AE">
              <w:rPr>
                <w:rFonts w:ascii="Arial" w:eastAsia="Cambria" w:hAnsi="Arial" w:cs="Arial"/>
                <w:bCs/>
                <w:sz w:val="24"/>
                <w:szCs w:val="24"/>
              </w:rPr>
              <w:t xml:space="preserve"> el cual es el documento oficial para todo tipo de entrega-recepción</w:t>
            </w:r>
            <w:r>
              <w:rPr>
                <w:rFonts w:ascii="Arial" w:eastAsia="Cambria" w:hAnsi="Arial" w:cs="Arial"/>
                <w:bCs/>
                <w:sz w:val="24"/>
                <w:szCs w:val="24"/>
              </w:rPr>
              <w:t xml:space="preserve"> o en su defecto el formato de Inventario de Transferencia, </w:t>
            </w:r>
            <w:r w:rsidR="00C40443" w:rsidRPr="004449AE">
              <w:rPr>
                <w:rFonts w:ascii="Arial" w:eastAsia="Cambria" w:hAnsi="Arial" w:cs="Arial"/>
                <w:bCs/>
                <w:sz w:val="24"/>
                <w:szCs w:val="24"/>
              </w:rPr>
              <w:t>mediante el cual se detalla la documentación a entregar.</w:t>
            </w:r>
          </w:p>
        </w:tc>
        <w:tc>
          <w:tcPr>
            <w:tcW w:w="1701" w:type="dxa"/>
            <w:tcBorders>
              <w:top w:val="single" w:sz="4" w:space="0" w:color="8DB3E2" w:themeColor="text2" w:themeTint="66"/>
              <w:right w:val="single" w:sz="4" w:space="0" w:color="8DB3E2" w:themeColor="text2" w:themeTint="66"/>
            </w:tcBorders>
            <w:vAlign w:val="center"/>
          </w:tcPr>
          <w:p w:rsidR="00C40443" w:rsidRPr="004449AE" w:rsidRDefault="00C40443" w:rsidP="004449AE">
            <w:pPr>
              <w:spacing w:after="120" w:line="240" w:lineRule="auto"/>
              <w:cnfStyle w:val="000000000000" w:firstRow="0" w:lastRow="0" w:firstColumn="0" w:lastColumn="0" w:oddVBand="0" w:evenVBand="0" w:oddHBand="0" w:evenHBand="0" w:firstRowFirstColumn="0" w:firstRowLastColumn="0" w:lastRowFirstColumn="0" w:lastRowLastColumn="0"/>
              <w:rPr>
                <w:rFonts w:ascii="Arial" w:eastAsia="Cambria" w:hAnsi="Arial" w:cs="Arial"/>
                <w:bCs/>
                <w:sz w:val="24"/>
                <w:szCs w:val="24"/>
              </w:rPr>
            </w:pPr>
            <w:r w:rsidRPr="004449AE">
              <w:rPr>
                <w:rFonts w:ascii="Arial" w:eastAsia="Cambria" w:hAnsi="Arial" w:cs="Arial"/>
                <w:bCs/>
                <w:sz w:val="24"/>
                <w:szCs w:val="24"/>
              </w:rPr>
              <w:t>Anexo 40</w:t>
            </w:r>
            <w:r w:rsidR="00D847AE">
              <w:rPr>
                <w:rFonts w:ascii="Arial" w:eastAsia="Cambria" w:hAnsi="Arial" w:cs="Arial"/>
                <w:bCs/>
                <w:sz w:val="24"/>
                <w:szCs w:val="24"/>
              </w:rPr>
              <w:t>/ Inventario de Transferencia</w:t>
            </w:r>
          </w:p>
        </w:tc>
      </w:tr>
      <w:tr w:rsidR="00E14FE8" w:rsidRPr="001745FA" w:rsidTr="00D847AE">
        <w:trPr>
          <w:cnfStyle w:val="000000100000" w:firstRow="0" w:lastRow="0" w:firstColumn="0" w:lastColumn="0" w:oddVBand="0" w:evenVBand="0" w:oddHBand="1" w:evenHBand="0" w:firstRowFirstColumn="0" w:firstRowLastColumn="0" w:lastRowFirstColumn="0" w:lastRowLastColumn="0"/>
          <w:trHeight w:val="1364"/>
        </w:trPr>
        <w:tc>
          <w:tcPr>
            <w:cnfStyle w:val="001000000000" w:firstRow="0" w:lastRow="0" w:firstColumn="1" w:lastColumn="0" w:oddVBand="0" w:evenVBand="0" w:oddHBand="0" w:evenHBand="0" w:firstRowFirstColumn="0" w:firstRowLastColumn="0" w:lastRowFirstColumn="0" w:lastRowLastColumn="0"/>
            <w:tcW w:w="1241" w:type="dxa"/>
            <w:tcBorders>
              <w:left w:val="single" w:sz="4" w:space="0" w:color="8DB3E2" w:themeColor="text2" w:themeTint="66"/>
            </w:tcBorders>
            <w:vAlign w:val="center"/>
          </w:tcPr>
          <w:p w:rsidR="00C40443" w:rsidRPr="001745FA" w:rsidRDefault="00C40443" w:rsidP="004449AE">
            <w:pPr>
              <w:spacing w:before="120" w:after="120" w:line="240" w:lineRule="auto"/>
              <w:jc w:val="center"/>
              <w:rPr>
                <w:rFonts w:ascii="Arial" w:eastAsia="Cambria" w:hAnsi="Arial" w:cs="Arial"/>
                <w:b w:val="0"/>
                <w:bCs w:val="0"/>
                <w:sz w:val="24"/>
                <w:szCs w:val="24"/>
              </w:rPr>
            </w:pPr>
            <w:r w:rsidRPr="001745FA">
              <w:rPr>
                <w:rFonts w:ascii="Arial" w:eastAsia="Cambria" w:hAnsi="Arial" w:cs="Arial"/>
                <w:bCs w:val="0"/>
                <w:sz w:val="24"/>
                <w:szCs w:val="24"/>
              </w:rPr>
              <w:t>3</w:t>
            </w:r>
          </w:p>
        </w:tc>
        <w:tc>
          <w:tcPr>
            <w:tcW w:w="1986" w:type="dxa"/>
            <w:vAlign w:val="center"/>
          </w:tcPr>
          <w:p w:rsidR="00C40443" w:rsidRPr="001745FA" w:rsidRDefault="00C40443" w:rsidP="004449AE">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eastAsia="Cambria" w:hAnsi="Arial" w:cs="Arial"/>
                <w:sz w:val="24"/>
                <w:szCs w:val="24"/>
              </w:rPr>
            </w:pPr>
            <w:r w:rsidRPr="001745FA">
              <w:rPr>
                <w:rFonts w:ascii="Arial" w:eastAsia="Cambria" w:hAnsi="Arial" w:cs="Arial"/>
                <w:sz w:val="24"/>
                <w:szCs w:val="24"/>
              </w:rPr>
              <w:t>Responsable del archivo de trámite</w:t>
            </w:r>
          </w:p>
        </w:tc>
        <w:tc>
          <w:tcPr>
            <w:tcW w:w="4961" w:type="dxa"/>
            <w:vAlign w:val="center"/>
          </w:tcPr>
          <w:p w:rsidR="00C40443" w:rsidRPr="001745FA" w:rsidRDefault="00C40443" w:rsidP="00D847AE">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ascii="Arial" w:eastAsia="Cambria" w:hAnsi="Arial" w:cs="Arial"/>
                <w:sz w:val="24"/>
                <w:szCs w:val="24"/>
              </w:rPr>
            </w:pPr>
            <w:r w:rsidRPr="001745FA">
              <w:rPr>
                <w:rFonts w:ascii="Arial" w:eastAsia="Cambria" w:hAnsi="Arial" w:cs="Arial"/>
                <w:sz w:val="24"/>
                <w:szCs w:val="24"/>
              </w:rPr>
              <w:t>So</w:t>
            </w:r>
            <w:r w:rsidR="00D847AE">
              <w:rPr>
                <w:rFonts w:ascii="Arial" w:eastAsia="Cambria" w:hAnsi="Arial" w:cs="Arial"/>
                <w:sz w:val="24"/>
                <w:szCs w:val="24"/>
              </w:rPr>
              <w:t>licita mediante oficio a la Jefe</w:t>
            </w:r>
            <w:r w:rsidRPr="001745FA">
              <w:rPr>
                <w:rFonts w:ascii="Arial" w:eastAsia="Cambria" w:hAnsi="Arial" w:cs="Arial"/>
                <w:sz w:val="24"/>
                <w:szCs w:val="24"/>
              </w:rPr>
              <w:t xml:space="preserve"> del </w:t>
            </w:r>
            <w:r w:rsidR="00D847AE">
              <w:rPr>
                <w:rFonts w:ascii="Arial" w:eastAsia="Cambria" w:hAnsi="Arial" w:cs="Arial"/>
                <w:sz w:val="24"/>
                <w:szCs w:val="24"/>
              </w:rPr>
              <w:t>Archivo</w:t>
            </w:r>
            <w:r w:rsidRPr="001745FA">
              <w:rPr>
                <w:rFonts w:ascii="Arial" w:eastAsia="Cambria" w:hAnsi="Arial" w:cs="Arial"/>
                <w:sz w:val="24"/>
                <w:szCs w:val="24"/>
              </w:rPr>
              <w:t xml:space="preserve"> Municipal, una transferencia primaria de su Dependencia, remitiendo el anexo 40</w:t>
            </w:r>
            <w:r w:rsidR="00E14FE8">
              <w:rPr>
                <w:rFonts w:ascii="Arial" w:eastAsia="Cambria" w:hAnsi="Arial" w:cs="Arial"/>
                <w:sz w:val="24"/>
                <w:szCs w:val="24"/>
              </w:rPr>
              <w:t xml:space="preserve"> o Inventario de Transferencia</w:t>
            </w:r>
            <w:r w:rsidRPr="001745FA">
              <w:rPr>
                <w:rFonts w:ascii="Arial" w:eastAsia="Cambria" w:hAnsi="Arial" w:cs="Arial"/>
                <w:sz w:val="24"/>
                <w:szCs w:val="24"/>
              </w:rPr>
              <w:t xml:space="preserve"> en físico y digital.</w:t>
            </w:r>
          </w:p>
        </w:tc>
        <w:tc>
          <w:tcPr>
            <w:tcW w:w="1701" w:type="dxa"/>
            <w:tcBorders>
              <w:right w:val="single" w:sz="4" w:space="0" w:color="8DB3E2" w:themeColor="text2" w:themeTint="66"/>
            </w:tcBorders>
            <w:vAlign w:val="center"/>
          </w:tcPr>
          <w:p w:rsidR="00C40443" w:rsidRPr="001745FA" w:rsidRDefault="00C40443" w:rsidP="004449AE">
            <w:pPr>
              <w:spacing w:after="120" w:line="240" w:lineRule="auto"/>
              <w:cnfStyle w:val="000000100000" w:firstRow="0" w:lastRow="0" w:firstColumn="0" w:lastColumn="0" w:oddVBand="0" w:evenVBand="0" w:oddHBand="1" w:evenHBand="0" w:firstRowFirstColumn="0" w:firstRowLastColumn="0" w:lastRowFirstColumn="0" w:lastRowLastColumn="0"/>
              <w:rPr>
                <w:rFonts w:ascii="Arial" w:eastAsia="Cambria" w:hAnsi="Arial" w:cs="Arial"/>
                <w:sz w:val="24"/>
                <w:szCs w:val="24"/>
              </w:rPr>
            </w:pPr>
            <w:r w:rsidRPr="001745FA">
              <w:rPr>
                <w:rFonts w:ascii="Arial" w:eastAsia="Cambria" w:hAnsi="Arial" w:cs="Arial"/>
                <w:sz w:val="24"/>
                <w:szCs w:val="24"/>
              </w:rPr>
              <w:t>Oficio</w:t>
            </w:r>
          </w:p>
        </w:tc>
      </w:tr>
      <w:tr w:rsidR="00C40443" w:rsidRPr="001745FA" w:rsidTr="00D847AE">
        <w:tc>
          <w:tcPr>
            <w:cnfStyle w:val="001000000000" w:firstRow="0" w:lastRow="0" w:firstColumn="1" w:lastColumn="0" w:oddVBand="0" w:evenVBand="0" w:oddHBand="0" w:evenHBand="0" w:firstRowFirstColumn="0" w:firstRowLastColumn="0" w:lastRowFirstColumn="0" w:lastRowLastColumn="0"/>
            <w:tcW w:w="1241" w:type="dxa"/>
            <w:tcBorders>
              <w:left w:val="single" w:sz="4" w:space="0" w:color="8DB3E2" w:themeColor="text2" w:themeTint="66"/>
            </w:tcBorders>
            <w:vAlign w:val="center"/>
          </w:tcPr>
          <w:p w:rsidR="00C40443" w:rsidRPr="001745FA" w:rsidRDefault="00C40443" w:rsidP="004449AE">
            <w:pPr>
              <w:spacing w:before="120" w:after="120" w:line="240" w:lineRule="auto"/>
              <w:jc w:val="center"/>
              <w:rPr>
                <w:rFonts w:ascii="Arial" w:eastAsia="Cambria" w:hAnsi="Arial" w:cs="Arial"/>
                <w:b w:val="0"/>
                <w:bCs w:val="0"/>
                <w:sz w:val="24"/>
                <w:szCs w:val="24"/>
              </w:rPr>
            </w:pPr>
            <w:r w:rsidRPr="001745FA">
              <w:rPr>
                <w:rFonts w:ascii="Arial" w:eastAsia="Cambria" w:hAnsi="Arial" w:cs="Arial"/>
                <w:bCs w:val="0"/>
                <w:sz w:val="24"/>
                <w:szCs w:val="24"/>
              </w:rPr>
              <w:t>4</w:t>
            </w:r>
          </w:p>
        </w:tc>
        <w:tc>
          <w:tcPr>
            <w:tcW w:w="1986" w:type="dxa"/>
            <w:vAlign w:val="center"/>
          </w:tcPr>
          <w:p w:rsidR="00C40443" w:rsidRPr="001745FA" w:rsidRDefault="00C40443" w:rsidP="004449AE">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eastAsia="Cambria" w:hAnsi="Arial" w:cs="Arial"/>
                <w:sz w:val="24"/>
                <w:szCs w:val="24"/>
              </w:rPr>
            </w:pPr>
            <w:r w:rsidRPr="001745FA">
              <w:rPr>
                <w:rFonts w:ascii="Arial" w:eastAsia="Cambria" w:hAnsi="Arial" w:cs="Arial"/>
                <w:sz w:val="24"/>
                <w:szCs w:val="24"/>
              </w:rPr>
              <w:t>Je</w:t>
            </w:r>
            <w:r w:rsidR="00D847AE">
              <w:rPr>
                <w:rFonts w:ascii="Arial" w:eastAsia="Cambria" w:hAnsi="Arial" w:cs="Arial"/>
                <w:sz w:val="24"/>
                <w:szCs w:val="24"/>
              </w:rPr>
              <w:t>fe del</w:t>
            </w:r>
            <w:r w:rsidR="00D77376">
              <w:rPr>
                <w:rFonts w:ascii="Arial" w:eastAsia="Cambria" w:hAnsi="Arial" w:cs="Arial"/>
                <w:sz w:val="24"/>
                <w:szCs w:val="24"/>
              </w:rPr>
              <w:t xml:space="preserve"> Archivo Municipal</w:t>
            </w:r>
          </w:p>
        </w:tc>
        <w:tc>
          <w:tcPr>
            <w:tcW w:w="4961" w:type="dxa"/>
            <w:vAlign w:val="center"/>
          </w:tcPr>
          <w:p w:rsidR="00C40443" w:rsidRPr="001745FA" w:rsidRDefault="00C40443" w:rsidP="003F459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Cambria" w:hAnsi="Arial" w:cs="Arial"/>
                <w:sz w:val="24"/>
                <w:szCs w:val="24"/>
              </w:rPr>
            </w:pPr>
            <w:r w:rsidRPr="001745FA">
              <w:rPr>
                <w:rFonts w:ascii="Arial" w:eastAsia="Cambria" w:hAnsi="Arial" w:cs="Arial"/>
                <w:sz w:val="24"/>
                <w:szCs w:val="24"/>
              </w:rPr>
              <w:t xml:space="preserve">Revisa la propuesta de Anexo </w:t>
            </w:r>
            <w:r w:rsidR="00E14FE8" w:rsidRPr="001745FA">
              <w:rPr>
                <w:rFonts w:ascii="Arial" w:eastAsia="Cambria" w:hAnsi="Arial" w:cs="Arial"/>
                <w:sz w:val="24"/>
                <w:szCs w:val="24"/>
              </w:rPr>
              <w:t>40 o</w:t>
            </w:r>
            <w:r w:rsidR="00E14FE8">
              <w:rPr>
                <w:rFonts w:ascii="Arial" w:eastAsia="Cambria" w:hAnsi="Arial" w:cs="Arial"/>
                <w:sz w:val="24"/>
                <w:szCs w:val="24"/>
              </w:rPr>
              <w:t xml:space="preserve"> Inventario de Transferencia,</w:t>
            </w:r>
            <w:r w:rsidRPr="001745FA">
              <w:rPr>
                <w:rFonts w:ascii="Arial" w:eastAsia="Cambria" w:hAnsi="Arial" w:cs="Arial"/>
                <w:sz w:val="24"/>
                <w:szCs w:val="24"/>
              </w:rPr>
              <w:t xml:space="preserve"> de ser </w:t>
            </w:r>
            <w:r w:rsidR="00D847AE" w:rsidRPr="001745FA">
              <w:rPr>
                <w:rFonts w:ascii="Arial" w:eastAsia="Cambria" w:hAnsi="Arial" w:cs="Arial"/>
                <w:sz w:val="24"/>
                <w:szCs w:val="24"/>
              </w:rPr>
              <w:t xml:space="preserve">necesario </w:t>
            </w:r>
            <w:r w:rsidR="00D847AE">
              <w:rPr>
                <w:rFonts w:ascii="Arial" w:eastAsia="Cambria" w:hAnsi="Arial" w:cs="Arial"/>
                <w:sz w:val="24"/>
                <w:szCs w:val="24"/>
              </w:rPr>
              <w:t>se</w:t>
            </w:r>
            <w:r w:rsidR="00E14FE8">
              <w:rPr>
                <w:rFonts w:ascii="Arial" w:eastAsia="Cambria" w:hAnsi="Arial" w:cs="Arial"/>
                <w:sz w:val="24"/>
                <w:szCs w:val="24"/>
              </w:rPr>
              <w:t xml:space="preserve"> </w:t>
            </w:r>
            <w:r w:rsidRPr="001745FA">
              <w:rPr>
                <w:rFonts w:ascii="Arial" w:eastAsia="Cambria" w:hAnsi="Arial" w:cs="Arial"/>
                <w:sz w:val="24"/>
                <w:szCs w:val="24"/>
              </w:rPr>
              <w:t>selecciona y revisa físicamente los expedientes.</w:t>
            </w:r>
          </w:p>
          <w:p w:rsidR="00C40443" w:rsidRPr="001745FA" w:rsidRDefault="00C40443" w:rsidP="00D847AE">
            <w:pPr>
              <w:spacing w:after="120" w:line="240" w:lineRule="auto"/>
              <w:jc w:val="both"/>
              <w:cnfStyle w:val="000000000000" w:firstRow="0" w:lastRow="0" w:firstColumn="0" w:lastColumn="0" w:oddVBand="0" w:evenVBand="0" w:oddHBand="0" w:evenHBand="0" w:firstRowFirstColumn="0" w:firstRowLastColumn="0" w:lastRowFirstColumn="0" w:lastRowLastColumn="0"/>
              <w:rPr>
                <w:rFonts w:ascii="Arial" w:eastAsia="Cambria" w:hAnsi="Arial" w:cs="Arial"/>
                <w:sz w:val="24"/>
                <w:szCs w:val="24"/>
              </w:rPr>
            </w:pPr>
            <w:r w:rsidRPr="001745FA">
              <w:rPr>
                <w:rFonts w:ascii="Arial" w:eastAsia="Cambria" w:hAnsi="Arial" w:cs="Arial"/>
                <w:sz w:val="24"/>
                <w:szCs w:val="24"/>
              </w:rPr>
              <w:t>¿Existen observaciones?</w:t>
            </w:r>
          </w:p>
          <w:p w:rsidR="00C40443" w:rsidRPr="001745FA" w:rsidRDefault="003F459C" w:rsidP="00D847AE">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Cambria" w:hAnsi="Arial" w:cs="Arial"/>
                <w:sz w:val="24"/>
                <w:szCs w:val="24"/>
              </w:rPr>
            </w:pPr>
            <w:r>
              <w:rPr>
                <w:rFonts w:ascii="Arial" w:eastAsia="Cambria" w:hAnsi="Arial" w:cs="Arial"/>
                <w:sz w:val="24"/>
                <w:szCs w:val="24"/>
              </w:rPr>
              <w:t>Sí, continúa en la actividad 5</w:t>
            </w:r>
            <w:r w:rsidR="00C40443" w:rsidRPr="001745FA">
              <w:rPr>
                <w:rFonts w:ascii="Arial" w:eastAsia="Cambria" w:hAnsi="Arial" w:cs="Arial"/>
                <w:sz w:val="24"/>
                <w:szCs w:val="24"/>
              </w:rPr>
              <w:t>.</w:t>
            </w:r>
          </w:p>
          <w:p w:rsidR="00C40443" w:rsidRPr="001745FA" w:rsidRDefault="00C40443" w:rsidP="00D847AE">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Cambria" w:hAnsi="Arial" w:cs="Arial"/>
                <w:sz w:val="24"/>
                <w:szCs w:val="24"/>
              </w:rPr>
            </w:pPr>
            <w:r w:rsidRPr="001745FA">
              <w:rPr>
                <w:rFonts w:ascii="Arial" w:eastAsia="Cambria" w:hAnsi="Arial" w:cs="Arial"/>
                <w:sz w:val="24"/>
                <w:szCs w:val="24"/>
              </w:rPr>
              <w:t>No, continúa</w:t>
            </w:r>
            <w:r w:rsidR="003F459C">
              <w:rPr>
                <w:rFonts w:ascii="Arial" w:eastAsia="Cambria" w:hAnsi="Arial" w:cs="Arial"/>
                <w:sz w:val="24"/>
                <w:szCs w:val="24"/>
              </w:rPr>
              <w:t xml:space="preserve"> en la actividad 7</w:t>
            </w:r>
            <w:r w:rsidRPr="001745FA">
              <w:rPr>
                <w:rFonts w:ascii="Arial" w:eastAsia="Cambria" w:hAnsi="Arial" w:cs="Arial"/>
                <w:sz w:val="24"/>
                <w:szCs w:val="24"/>
              </w:rPr>
              <w:t xml:space="preserve"> </w:t>
            </w:r>
          </w:p>
        </w:tc>
        <w:tc>
          <w:tcPr>
            <w:tcW w:w="1701" w:type="dxa"/>
            <w:tcBorders>
              <w:right w:val="single" w:sz="4" w:space="0" w:color="8DB3E2" w:themeColor="text2" w:themeTint="66"/>
            </w:tcBorders>
            <w:vAlign w:val="center"/>
          </w:tcPr>
          <w:p w:rsidR="00C40443" w:rsidRPr="001745FA" w:rsidRDefault="003F459C" w:rsidP="004449AE">
            <w:pPr>
              <w:spacing w:after="120" w:line="240" w:lineRule="auto"/>
              <w:cnfStyle w:val="000000000000" w:firstRow="0" w:lastRow="0" w:firstColumn="0" w:lastColumn="0" w:oddVBand="0" w:evenVBand="0" w:oddHBand="0" w:evenHBand="0" w:firstRowFirstColumn="0" w:firstRowLastColumn="0" w:lastRowFirstColumn="0" w:lastRowLastColumn="0"/>
              <w:rPr>
                <w:rFonts w:ascii="Arial" w:eastAsia="Cambria" w:hAnsi="Arial" w:cs="Arial"/>
                <w:sz w:val="24"/>
                <w:szCs w:val="24"/>
              </w:rPr>
            </w:pPr>
            <w:r w:rsidRPr="004449AE">
              <w:rPr>
                <w:rFonts w:ascii="Arial" w:eastAsia="Cambria" w:hAnsi="Arial" w:cs="Arial"/>
                <w:bCs/>
                <w:sz w:val="24"/>
                <w:szCs w:val="24"/>
              </w:rPr>
              <w:t>Anexo 40</w:t>
            </w:r>
            <w:r>
              <w:rPr>
                <w:rFonts w:ascii="Arial" w:eastAsia="Cambria" w:hAnsi="Arial" w:cs="Arial"/>
                <w:bCs/>
                <w:sz w:val="24"/>
                <w:szCs w:val="24"/>
              </w:rPr>
              <w:t>/ Inventario de Transferencia</w:t>
            </w:r>
          </w:p>
        </w:tc>
      </w:tr>
      <w:tr w:rsidR="00E14FE8" w:rsidRPr="001745FA" w:rsidTr="00D847AE">
        <w:trPr>
          <w:cnfStyle w:val="000000100000" w:firstRow="0" w:lastRow="0" w:firstColumn="0" w:lastColumn="0" w:oddVBand="0" w:evenVBand="0" w:oddHBand="1" w:evenHBand="0" w:firstRowFirstColumn="0" w:firstRowLastColumn="0" w:lastRowFirstColumn="0" w:lastRowLastColumn="0"/>
          <w:trHeight w:val="817"/>
        </w:trPr>
        <w:tc>
          <w:tcPr>
            <w:cnfStyle w:val="001000000000" w:firstRow="0" w:lastRow="0" w:firstColumn="1" w:lastColumn="0" w:oddVBand="0" w:evenVBand="0" w:oddHBand="0" w:evenHBand="0" w:firstRowFirstColumn="0" w:firstRowLastColumn="0" w:lastRowFirstColumn="0" w:lastRowLastColumn="0"/>
            <w:tcW w:w="1241" w:type="dxa"/>
            <w:tcBorders>
              <w:left w:val="single" w:sz="4" w:space="0" w:color="8DB3E2" w:themeColor="text2" w:themeTint="66"/>
            </w:tcBorders>
            <w:vAlign w:val="center"/>
          </w:tcPr>
          <w:p w:rsidR="00C40443" w:rsidRPr="001745FA" w:rsidRDefault="00C40443" w:rsidP="004449AE">
            <w:pPr>
              <w:spacing w:before="120" w:after="120" w:line="240" w:lineRule="auto"/>
              <w:jc w:val="center"/>
              <w:rPr>
                <w:rFonts w:ascii="Arial" w:eastAsia="Cambria" w:hAnsi="Arial" w:cs="Arial"/>
                <w:b w:val="0"/>
                <w:bCs w:val="0"/>
                <w:sz w:val="24"/>
                <w:szCs w:val="24"/>
              </w:rPr>
            </w:pPr>
            <w:r w:rsidRPr="001745FA">
              <w:rPr>
                <w:rFonts w:ascii="Arial" w:eastAsia="Cambria" w:hAnsi="Arial" w:cs="Arial"/>
                <w:b w:val="0"/>
                <w:bCs w:val="0"/>
                <w:sz w:val="24"/>
                <w:szCs w:val="24"/>
              </w:rPr>
              <w:t>5</w:t>
            </w:r>
          </w:p>
        </w:tc>
        <w:tc>
          <w:tcPr>
            <w:tcW w:w="1986" w:type="dxa"/>
            <w:vAlign w:val="center"/>
          </w:tcPr>
          <w:p w:rsidR="00C40443" w:rsidRPr="001745FA" w:rsidRDefault="00D847AE" w:rsidP="004449AE">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eastAsia="Cambria" w:hAnsi="Arial" w:cs="Arial"/>
                <w:sz w:val="24"/>
                <w:szCs w:val="24"/>
              </w:rPr>
            </w:pPr>
            <w:r>
              <w:rPr>
                <w:rFonts w:ascii="Arial" w:eastAsia="Cambria" w:hAnsi="Arial" w:cs="Arial"/>
                <w:sz w:val="24"/>
                <w:szCs w:val="24"/>
              </w:rPr>
              <w:t>Jefe</w:t>
            </w:r>
            <w:r w:rsidR="00D77376">
              <w:rPr>
                <w:rFonts w:ascii="Arial" w:eastAsia="Cambria" w:hAnsi="Arial" w:cs="Arial"/>
                <w:sz w:val="24"/>
                <w:szCs w:val="24"/>
              </w:rPr>
              <w:t xml:space="preserve"> de</w:t>
            </w:r>
            <w:r>
              <w:rPr>
                <w:rFonts w:ascii="Arial" w:eastAsia="Cambria" w:hAnsi="Arial" w:cs="Arial"/>
                <w:sz w:val="24"/>
                <w:szCs w:val="24"/>
              </w:rPr>
              <w:t>l</w:t>
            </w:r>
            <w:r w:rsidR="00D77376">
              <w:rPr>
                <w:rFonts w:ascii="Arial" w:eastAsia="Cambria" w:hAnsi="Arial" w:cs="Arial"/>
                <w:sz w:val="24"/>
                <w:szCs w:val="24"/>
              </w:rPr>
              <w:t xml:space="preserve"> Archivo Municipal</w:t>
            </w:r>
          </w:p>
        </w:tc>
        <w:tc>
          <w:tcPr>
            <w:tcW w:w="4961" w:type="dxa"/>
            <w:vAlign w:val="center"/>
          </w:tcPr>
          <w:p w:rsidR="00C40443" w:rsidRPr="00E14FE8" w:rsidRDefault="00C40443" w:rsidP="00D847AE">
            <w:pPr>
              <w:pStyle w:val="texto"/>
              <w:spacing w:after="12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auto"/>
              </w:rPr>
            </w:pPr>
            <w:r w:rsidRPr="001745FA">
              <w:rPr>
                <w:rFonts w:ascii="Arial" w:hAnsi="Arial" w:cs="Arial"/>
                <w:bCs/>
                <w:color w:val="auto"/>
              </w:rPr>
              <w:t>Entrega observaciones y estable</w:t>
            </w:r>
            <w:r w:rsidR="00E14FE8">
              <w:rPr>
                <w:rFonts w:ascii="Arial" w:hAnsi="Arial" w:cs="Arial"/>
                <w:bCs/>
                <w:color w:val="auto"/>
              </w:rPr>
              <w:t>ce una nueva fecha de revisión.</w:t>
            </w:r>
          </w:p>
        </w:tc>
        <w:tc>
          <w:tcPr>
            <w:tcW w:w="1701" w:type="dxa"/>
            <w:tcBorders>
              <w:right w:val="single" w:sz="4" w:space="0" w:color="8DB3E2" w:themeColor="text2" w:themeTint="66"/>
            </w:tcBorders>
            <w:vAlign w:val="center"/>
          </w:tcPr>
          <w:p w:rsidR="00C40443" w:rsidRPr="001745FA" w:rsidRDefault="00C40443" w:rsidP="004449AE">
            <w:pPr>
              <w:spacing w:after="120" w:line="240" w:lineRule="auto"/>
              <w:cnfStyle w:val="000000100000" w:firstRow="0" w:lastRow="0" w:firstColumn="0" w:lastColumn="0" w:oddVBand="0" w:evenVBand="0" w:oddHBand="1" w:evenHBand="0" w:firstRowFirstColumn="0" w:firstRowLastColumn="0" w:lastRowFirstColumn="0" w:lastRowLastColumn="0"/>
              <w:rPr>
                <w:rFonts w:ascii="Arial" w:eastAsia="Cambria" w:hAnsi="Arial" w:cs="Arial"/>
                <w:sz w:val="24"/>
                <w:szCs w:val="24"/>
              </w:rPr>
            </w:pPr>
            <w:r w:rsidRPr="001745FA">
              <w:rPr>
                <w:rFonts w:ascii="Arial" w:eastAsia="Cambria" w:hAnsi="Arial" w:cs="Arial"/>
                <w:sz w:val="24"/>
                <w:szCs w:val="24"/>
              </w:rPr>
              <w:t>Oficio</w:t>
            </w:r>
          </w:p>
        </w:tc>
      </w:tr>
      <w:tr w:rsidR="00D847AE" w:rsidRPr="001745FA" w:rsidTr="00D847AE">
        <w:trPr>
          <w:trHeight w:val="875"/>
        </w:trPr>
        <w:tc>
          <w:tcPr>
            <w:cnfStyle w:val="001000000000" w:firstRow="0" w:lastRow="0" w:firstColumn="1" w:lastColumn="0" w:oddVBand="0" w:evenVBand="0" w:oddHBand="0" w:evenHBand="0" w:firstRowFirstColumn="0" w:firstRowLastColumn="0" w:lastRowFirstColumn="0" w:lastRowLastColumn="0"/>
            <w:tcW w:w="1241" w:type="dxa"/>
            <w:tcBorders>
              <w:left w:val="single" w:sz="4" w:space="0" w:color="8DB3E2" w:themeColor="text2" w:themeTint="66"/>
            </w:tcBorders>
            <w:vAlign w:val="center"/>
          </w:tcPr>
          <w:p w:rsidR="00D847AE" w:rsidRPr="001745FA" w:rsidRDefault="00D847AE" w:rsidP="00D847AE">
            <w:pPr>
              <w:pStyle w:val="texto"/>
              <w:spacing w:after="120" w:afterAutospacing="0"/>
              <w:jc w:val="center"/>
              <w:rPr>
                <w:rFonts w:ascii="Arial" w:hAnsi="Arial" w:cs="Arial"/>
                <w:b w:val="0"/>
                <w:bCs w:val="0"/>
                <w:color w:val="auto"/>
              </w:rPr>
            </w:pPr>
            <w:r w:rsidRPr="001745FA">
              <w:rPr>
                <w:rFonts w:ascii="Arial" w:hAnsi="Arial" w:cs="Arial"/>
                <w:b w:val="0"/>
                <w:bCs w:val="0"/>
                <w:color w:val="auto"/>
              </w:rPr>
              <w:t>6</w:t>
            </w:r>
          </w:p>
        </w:tc>
        <w:tc>
          <w:tcPr>
            <w:tcW w:w="1986" w:type="dxa"/>
            <w:vAlign w:val="center"/>
          </w:tcPr>
          <w:p w:rsidR="00D847AE" w:rsidRPr="001745FA" w:rsidRDefault="00D847AE" w:rsidP="00D847AE">
            <w:pPr>
              <w:pStyle w:val="texto"/>
              <w:spacing w:after="120" w:afterAutospacing="0"/>
              <w:cnfStyle w:val="000000000000" w:firstRow="0" w:lastRow="0" w:firstColumn="0" w:lastColumn="0" w:oddVBand="0" w:evenVBand="0" w:oddHBand="0" w:evenHBand="0" w:firstRowFirstColumn="0" w:firstRowLastColumn="0" w:lastRowFirstColumn="0" w:lastRowLastColumn="0"/>
              <w:rPr>
                <w:rFonts w:ascii="Arial" w:hAnsi="Arial" w:cs="Arial"/>
                <w:bCs/>
                <w:color w:val="auto"/>
              </w:rPr>
            </w:pPr>
            <w:r w:rsidRPr="001745FA">
              <w:rPr>
                <w:rFonts w:ascii="Arial" w:hAnsi="Arial" w:cs="Arial"/>
                <w:bCs/>
                <w:color w:val="auto"/>
              </w:rPr>
              <w:t>Responsable del Archivo de Trámite</w:t>
            </w:r>
          </w:p>
        </w:tc>
        <w:tc>
          <w:tcPr>
            <w:tcW w:w="4961" w:type="dxa"/>
            <w:vAlign w:val="center"/>
          </w:tcPr>
          <w:p w:rsidR="00D847AE" w:rsidRPr="001745FA" w:rsidRDefault="00D847AE" w:rsidP="00D847AE">
            <w:pPr>
              <w:pStyle w:val="texto"/>
              <w:spacing w:after="12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auto"/>
              </w:rPr>
            </w:pPr>
            <w:r w:rsidRPr="001745FA">
              <w:rPr>
                <w:rFonts w:ascii="Arial" w:hAnsi="Arial" w:cs="Arial"/>
                <w:bCs/>
                <w:color w:val="auto"/>
              </w:rPr>
              <w:t>Recibe observaciones y solventa observaciones en la nueva fecha indicada.</w:t>
            </w:r>
          </w:p>
        </w:tc>
        <w:tc>
          <w:tcPr>
            <w:tcW w:w="1701" w:type="dxa"/>
            <w:tcBorders>
              <w:right w:val="single" w:sz="4" w:space="0" w:color="8DB3E2" w:themeColor="text2" w:themeTint="66"/>
            </w:tcBorders>
            <w:vAlign w:val="center"/>
          </w:tcPr>
          <w:p w:rsidR="00D847AE" w:rsidRPr="004449AE" w:rsidRDefault="00D847AE" w:rsidP="00D847AE">
            <w:pPr>
              <w:spacing w:after="120" w:line="240" w:lineRule="auto"/>
              <w:cnfStyle w:val="000000000000" w:firstRow="0" w:lastRow="0" w:firstColumn="0" w:lastColumn="0" w:oddVBand="0" w:evenVBand="0" w:oddHBand="0" w:evenHBand="0" w:firstRowFirstColumn="0" w:firstRowLastColumn="0" w:lastRowFirstColumn="0" w:lastRowLastColumn="0"/>
              <w:rPr>
                <w:rFonts w:ascii="Arial" w:eastAsia="Cambria" w:hAnsi="Arial" w:cs="Arial"/>
                <w:bCs/>
                <w:sz w:val="24"/>
                <w:szCs w:val="24"/>
              </w:rPr>
            </w:pPr>
            <w:r>
              <w:rPr>
                <w:rFonts w:ascii="Arial" w:eastAsia="Cambria" w:hAnsi="Arial" w:cs="Arial"/>
                <w:bCs/>
                <w:sz w:val="24"/>
                <w:szCs w:val="24"/>
              </w:rPr>
              <w:t xml:space="preserve">Oficio y </w:t>
            </w:r>
            <w:r w:rsidRPr="004449AE">
              <w:rPr>
                <w:rFonts w:ascii="Arial" w:eastAsia="Cambria" w:hAnsi="Arial" w:cs="Arial"/>
                <w:bCs/>
                <w:sz w:val="24"/>
                <w:szCs w:val="24"/>
              </w:rPr>
              <w:t>Anexo 40</w:t>
            </w:r>
            <w:r>
              <w:rPr>
                <w:rFonts w:ascii="Arial" w:eastAsia="Cambria" w:hAnsi="Arial" w:cs="Arial"/>
                <w:bCs/>
                <w:sz w:val="24"/>
                <w:szCs w:val="24"/>
              </w:rPr>
              <w:t>/ Inventario de Transferencia</w:t>
            </w:r>
          </w:p>
        </w:tc>
      </w:tr>
      <w:tr w:rsidR="00D847AE" w:rsidRPr="001745FA" w:rsidTr="00D847AE">
        <w:trPr>
          <w:cnfStyle w:val="000000100000" w:firstRow="0" w:lastRow="0" w:firstColumn="0" w:lastColumn="0" w:oddVBand="0" w:evenVBand="0" w:oddHBand="1" w:evenHBand="0" w:firstRowFirstColumn="0" w:firstRowLastColumn="0" w:lastRowFirstColumn="0" w:lastRowLastColumn="0"/>
          <w:trHeight w:val="776"/>
        </w:trPr>
        <w:tc>
          <w:tcPr>
            <w:cnfStyle w:val="001000000000" w:firstRow="0" w:lastRow="0" w:firstColumn="1" w:lastColumn="0" w:oddVBand="0" w:evenVBand="0" w:oddHBand="0" w:evenHBand="0" w:firstRowFirstColumn="0" w:firstRowLastColumn="0" w:lastRowFirstColumn="0" w:lastRowLastColumn="0"/>
            <w:tcW w:w="1241" w:type="dxa"/>
            <w:tcBorders>
              <w:left w:val="single" w:sz="4" w:space="0" w:color="8DB3E2" w:themeColor="text2" w:themeTint="66"/>
            </w:tcBorders>
            <w:vAlign w:val="center"/>
          </w:tcPr>
          <w:p w:rsidR="00D847AE" w:rsidRPr="001745FA" w:rsidRDefault="00D847AE" w:rsidP="00D847AE">
            <w:pPr>
              <w:pStyle w:val="texto"/>
              <w:spacing w:after="120" w:afterAutospacing="0"/>
              <w:jc w:val="center"/>
              <w:rPr>
                <w:rFonts w:ascii="Arial" w:hAnsi="Arial" w:cs="Arial"/>
                <w:b w:val="0"/>
                <w:bCs w:val="0"/>
                <w:color w:val="auto"/>
              </w:rPr>
            </w:pPr>
            <w:r w:rsidRPr="001745FA">
              <w:rPr>
                <w:rFonts w:ascii="Arial" w:hAnsi="Arial" w:cs="Arial"/>
                <w:b w:val="0"/>
                <w:bCs w:val="0"/>
                <w:color w:val="auto"/>
              </w:rPr>
              <w:t>7</w:t>
            </w:r>
          </w:p>
        </w:tc>
        <w:tc>
          <w:tcPr>
            <w:tcW w:w="1986" w:type="dxa"/>
            <w:vAlign w:val="center"/>
          </w:tcPr>
          <w:p w:rsidR="00D847AE" w:rsidRPr="001745FA" w:rsidRDefault="00D847AE" w:rsidP="00D847AE">
            <w:pPr>
              <w:pStyle w:val="texto"/>
              <w:spacing w:after="120" w:afterAutospacing="0"/>
              <w:cnfStyle w:val="000000100000" w:firstRow="0" w:lastRow="0" w:firstColumn="0" w:lastColumn="0" w:oddVBand="0" w:evenVBand="0" w:oddHBand="1" w:evenHBand="0" w:firstRowFirstColumn="0" w:firstRowLastColumn="0" w:lastRowFirstColumn="0" w:lastRowLastColumn="0"/>
              <w:rPr>
                <w:rFonts w:ascii="Arial" w:hAnsi="Arial" w:cs="Arial"/>
                <w:bCs/>
                <w:color w:val="auto"/>
              </w:rPr>
            </w:pPr>
            <w:r>
              <w:rPr>
                <w:rFonts w:ascii="Arial" w:eastAsia="Cambria" w:hAnsi="Arial" w:cs="Arial"/>
              </w:rPr>
              <w:t>Jefe del Archivo Municipal</w:t>
            </w:r>
          </w:p>
        </w:tc>
        <w:tc>
          <w:tcPr>
            <w:tcW w:w="4961" w:type="dxa"/>
            <w:vAlign w:val="center"/>
          </w:tcPr>
          <w:p w:rsidR="00D847AE" w:rsidRPr="001745FA" w:rsidRDefault="00D847AE" w:rsidP="00D847AE">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ascii="Arial" w:eastAsia="Cambria" w:hAnsi="Arial" w:cs="Arial"/>
                <w:sz w:val="24"/>
                <w:szCs w:val="24"/>
              </w:rPr>
            </w:pPr>
            <w:r w:rsidRPr="001745FA">
              <w:rPr>
                <w:rFonts w:ascii="Arial" w:eastAsia="Cambria" w:hAnsi="Arial" w:cs="Arial"/>
                <w:sz w:val="24"/>
                <w:szCs w:val="24"/>
              </w:rPr>
              <w:t>Otorga el visto bueno y remite al responsable del archivo de trámite.</w:t>
            </w:r>
          </w:p>
        </w:tc>
        <w:tc>
          <w:tcPr>
            <w:tcW w:w="1701" w:type="dxa"/>
            <w:tcBorders>
              <w:right w:val="single" w:sz="4" w:space="0" w:color="8DB3E2" w:themeColor="text2" w:themeTint="66"/>
            </w:tcBorders>
            <w:vAlign w:val="center"/>
          </w:tcPr>
          <w:p w:rsidR="00D847AE" w:rsidRPr="001745FA" w:rsidRDefault="00D847AE" w:rsidP="00D847AE">
            <w:pPr>
              <w:spacing w:after="120" w:line="240" w:lineRule="auto"/>
              <w:cnfStyle w:val="000000100000" w:firstRow="0" w:lastRow="0" w:firstColumn="0" w:lastColumn="0" w:oddVBand="0" w:evenVBand="0" w:oddHBand="1" w:evenHBand="0" w:firstRowFirstColumn="0" w:firstRowLastColumn="0" w:lastRowFirstColumn="0" w:lastRowLastColumn="0"/>
              <w:rPr>
                <w:rFonts w:ascii="Arial" w:eastAsia="Cambria" w:hAnsi="Arial" w:cs="Arial"/>
                <w:sz w:val="24"/>
                <w:szCs w:val="24"/>
              </w:rPr>
            </w:pPr>
            <w:r w:rsidRPr="001745FA">
              <w:rPr>
                <w:rFonts w:ascii="Arial" w:eastAsia="Cambria" w:hAnsi="Arial" w:cs="Arial"/>
                <w:sz w:val="24"/>
                <w:szCs w:val="24"/>
              </w:rPr>
              <w:t xml:space="preserve">Oficio, y </w:t>
            </w:r>
            <w:r w:rsidRPr="004449AE">
              <w:rPr>
                <w:rFonts w:ascii="Arial" w:eastAsia="Cambria" w:hAnsi="Arial" w:cs="Arial"/>
                <w:bCs/>
                <w:sz w:val="24"/>
                <w:szCs w:val="24"/>
              </w:rPr>
              <w:t>Anexo 40</w:t>
            </w:r>
            <w:r>
              <w:rPr>
                <w:rFonts w:ascii="Arial" w:eastAsia="Cambria" w:hAnsi="Arial" w:cs="Arial"/>
                <w:bCs/>
                <w:sz w:val="24"/>
                <w:szCs w:val="24"/>
              </w:rPr>
              <w:t>/ Inventario de Transferencia</w:t>
            </w:r>
            <w:r w:rsidRPr="001745FA">
              <w:rPr>
                <w:rFonts w:ascii="Arial" w:eastAsia="Cambria" w:hAnsi="Arial" w:cs="Arial"/>
                <w:sz w:val="24"/>
                <w:szCs w:val="24"/>
              </w:rPr>
              <w:t xml:space="preserve"> con visto bueno.</w:t>
            </w:r>
          </w:p>
        </w:tc>
      </w:tr>
      <w:tr w:rsidR="00D847AE" w:rsidRPr="001745FA" w:rsidTr="00D847AE">
        <w:trPr>
          <w:trHeight w:val="804"/>
        </w:trPr>
        <w:tc>
          <w:tcPr>
            <w:cnfStyle w:val="001000000000" w:firstRow="0" w:lastRow="0" w:firstColumn="1" w:lastColumn="0" w:oddVBand="0" w:evenVBand="0" w:oddHBand="0" w:evenHBand="0" w:firstRowFirstColumn="0" w:firstRowLastColumn="0" w:lastRowFirstColumn="0" w:lastRowLastColumn="0"/>
            <w:tcW w:w="1241" w:type="dxa"/>
            <w:tcBorders>
              <w:left w:val="single" w:sz="4" w:space="0" w:color="8DB3E2" w:themeColor="text2" w:themeTint="66"/>
            </w:tcBorders>
            <w:vAlign w:val="center"/>
          </w:tcPr>
          <w:p w:rsidR="00D847AE" w:rsidRPr="001745FA" w:rsidRDefault="00D847AE" w:rsidP="00D847AE">
            <w:pPr>
              <w:pStyle w:val="texto"/>
              <w:spacing w:after="120" w:afterAutospacing="0"/>
              <w:jc w:val="center"/>
              <w:rPr>
                <w:rFonts w:ascii="Arial" w:hAnsi="Arial" w:cs="Arial"/>
                <w:b w:val="0"/>
                <w:bCs w:val="0"/>
                <w:color w:val="auto"/>
              </w:rPr>
            </w:pPr>
            <w:r w:rsidRPr="001745FA">
              <w:rPr>
                <w:rFonts w:ascii="Arial" w:hAnsi="Arial" w:cs="Arial"/>
                <w:b w:val="0"/>
                <w:bCs w:val="0"/>
                <w:color w:val="auto"/>
              </w:rPr>
              <w:lastRenderedPageBreak/>
              <w:t>8</w:t>
            </w:r>
          </w:p>
        </w:tc>
        <w:tc>
          <w:tcPr>
            <w:tcW w:w="1986" w:type="dxa"/>
            <w:vAlign w:val="center"/>
          </w:tcPr>
          <w:p w:rsidR="00D847AE" w:rsidRPr="001745FA" w:rsidRDefault="00D847AE" w:rsidP="00D847AE">
            <w:pPr>
              <w:pStyle w:val="texto"/>
              <w:spacing w:after="120" w:afterAutospacing="0"/>
              <w:cnfStyle w:val="000000000000" w:firstRow="0" w:lastRow="0" w:firstColumn="0" w:lastColumn="0" w:oddVBand="0" w:evenVBand="0" w:oddHBand="0" w:evenHBand="0" w:firstRowFirstColumn="0" w:firstRowLastColumn="0" w:lastRowFirstColumn="0" w:lastRowLastColumn="0"/>
              <w:rPr>
                <w:rFonts w:ascii="Arial" w:hAnsi="Arial" w:cs="Arial"/>
                <w:bCs/>
                <w:color w:val="auto"/>
              </w:rPr>
            </w:pPr>
            <w:r>
              <w:rPr>
                <w:rFonts w:ascii="Arial" w:eastAsia="Cambria" w:hAnsi="Arial" w:cs="Arial"/>
              </w:rPr>
              <w:t>Jefe del Archivo Municipal</w:t>
            </w:r>
          </w:p>
        </w:tc>
        <w:tc>
          <w:tcPr>
            <w:tcW w:w="4961" w:type="dxa"/>
            <w:vAlign w:val="center"/>
          </w:tcPr>
          <w:p w:rsidR="00D847AE" w:rsidRPr="001745FA" w:rsidRDefault="00D847AE" w:rsidP="00D847AE">
            <w:pPr>
              <w:spacing w:after="120" w:line="240" w:lineRule="auto"/>
              <w:jc w:val="both"/>
              <w:cnfStyle w:val="000000000000" w:firstRow="0" w:lastRow="0" w:firstColumn="0" w:lastColumn="0" w:oddVBand="0" w:evenVBand="0" w:oddHBand="0" w:evenHBand="0" w:firstRowFirstColumn="0" w:firstRowLastColumn="0" w:lastRowFirstColumn="0" w:lastRowLastColumn="0"/>
              <w:rPr>
                <w:rFonts w:ascii="Arial" w:eastAsia="Cambria" w:hAnsi="Arial" w:cs="Arial"/>
                <w:sz w:val="24"/>
                <w:szCs w:val="24"/>
              </w:rPr>
            </w:pPr>
            <w:r w:rsidRPr="001745FA">
              <w:rPr>
                <w:rFonts w:ascii="Arial" w:eastAsia="Cambria" w:hAnsi="Arial" w:cs="Arial"/>
                <w:sz w:val="24"/>
                <w:szCs w:val="24"/>
              </w:rPr>
              <w:t>Remite al Encargado del Archivo de Concentración la validación y autorización de la entrega de los Expedientes.</w:t>
            </w:r>
          </w:p>
        </w:tc>
        <w:tc>
          <w:tcPr>
            <w:tcW w:w="1701" w:type="dxa"/>
            <w:tcBorders>
              <w:right w:val="single" w:sz="4" w:space="0" w:color="8DB3E2" w:themeColor="text2" w:themeTint="66"/>
            </w:tcBorders>
            <w:vAlign w:val="center"/>
          </w:tcPr>
          <w:p w:rsidR="00D847AE" w:rsidRPr="001745FA" w:rsidRDefault="00D847AE" w:rsidP="00D847AE">
            <w:pPr>
              <w:spacing w:after="120" w:line="240" w:lineRule="auto"/>
              <w:cnfStyle w:val="000000000000" w:firstRow="0" w:lastRow="0" w:firstColumn="0" w:lastColumn="0" w:oddVBand="0" w:evenVBand="0" w:oddHBand="0" w:evenHBand="0" w:firstRowFirstColumn="0" w:firstRowLastColumn="0" w:lastRowFirstColumn="0" w:lastRowLastColumn="0"/>
              <w:rPr>
                <w:rFonts w:ascii="Arial" w:eastAsia="Cambria" w:hAnsi="Arial" w:cs="Arial"/>
                <w:sz w:val="24"/>
                <w:szCs w:val="24"/>
              </w:rPr>
            </w:pPr>
            <w:r w:rsidRPr="001745FA">
              <w:rPr>
                <w:rFonts w:ascii="Arial" w:eastAsia="Cambria" w:hAnsi="Arial" w:cs="Arial"/>
                <w:sz w:val="24"/>
                <w:szCs w:val="24"/>
              </w:rPr>
              <w:t xml:space="preserve">Oficio y </w:t>
            </w:r>
            <w:r w:rsidRPr="004449AE">
              <w:rPr>
                <w:rFonts w:ascii="Arial" w:eastAsia="Cambria" w:hAnsi="Arial" w:cs="Arial"/>
                <w:bCs/>
                <w:sz w:val="24"/>
                <w:szCs w:val="24"/>
              </w:rPr>
              <w:t>Anexo 40</w:t>
            </w:r>
            <w:r>
              <w:rPr>
                <w:rFonts w:ascii="Arial" w:eastAsia="Cambria" w:hAnsi="Arial" w:cs="Arial"/>
                <w:bCs/>
                <w:sz w:val="24"/>
                <w:szCs w:val="24"/>
              </w:rPr>
              <w:t>/ Inventario de Transferencia</w:t>
            </w:r>
          </w:p>
        </w:tc>
      </w:tr>
      <w:tr w:rsidR="004449AE" w:rsidRPr="001745FA" w:rsidTr="00D84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1" w:type="dxa"/>
            <w:tcBorders>
              <w:left w:val="single" w:sz="4" w:space="0" w:color="8DB3E2" w:themeColor="text2" w:themeTint="66"/>
            </w:tcBorders>
            <w:vAlign w:val="center"/>
          </w:tcPr>
          <w:p w:rsidR="004449AE" w:rsidRPr="001745FA" w:rsidRDefault="004449AE" w:rsidP="004449AE">
            <w:pPr>
              <w:spacing w:after="120" w:line="240" w:lineRule="auto"/>
              <w:jc w:val="center"/>
              <w:rPr>
                <w:rFonts w:ascii="Arial" w:eastAsia="Cambria" w:hAnsi="Arial" w:cs="Arial"/>
                <w:b w:val="0"/>
                <w:bCs w:val="0"/>
                <w:sz w:val="24"/>
                <w:szCs w:val="24"/>
              </w:rPr>
            </w:pPr>
            <w:r w:rsidRPr="001745FA">
              <w:rPr>
                <w:rFonts w:ascii="Arial" w:eastAsia="Cambria" w:hAnsi="Arial" w:cs="Arial"/>
                <w:b w:val="0"/>
                <w:bCs w:val="0"/>
                <w:sz w:val="24"/>
                <w:szCs w:val="24"/>
              </w:rPr>
              <w:t>9</w:t>
            </w:r>
          </w:p>
        </w:tc>
        <w:tc>
          <w:tcPr>
            <w:tcW w:w="1986" w:type="dxa"/>
            <w:vAlign w:val="center"/>
          </w:tcPr>
          <w:p w:rsidR="004449AE" w:rsidRPr="001745FA" w:rsidRDefault="004449AE" w:rsidP="004449AE">
            <w:pPr>
              <w:spacing w:after="120" w:line="240" w:lineRule="auto"/>
              <w:cnfStyle w:val="000000100000" w:firstRow="0" w:lastRow="0" w:firstColumn="0" w:lastColumn="0" w:oddVBand="0" w:evenVBand="0" w:oddHBand="1" w:evenHBand="0" w:firstRowFirstColumn="0" w:firstRowLastColumn="0" w:lastRowFirstColumn="0" w:lastRowLastColumn="0"/>
              <w:rPr>
                <w:rFonts w:ascii="Arial" w:eastAsia="Cambria" w:hAnsi="Arial" w:cs="Arial"/>
                <w:sz w:val="24"/>
                <w:szCs w:val="24"/>
              </w:rPr>
            </w:pPr>
            <w:r w:rsidRPr="001745FA">
              <w:rPr>
                <w:rFonts w:ascii="Arial" w:hAnsi="Arial" w:cs="Arial"/>
                <w:bCs/>
                <w:sz w:val="24"/>
                <w:szCs w:val="24"/>
              </w:rPr>
              <w:t>Responsable del Archivo de Trámite</w:t>
            </w:r>
          </w:p>
        </w:tc>
        <w:tc>
          <w:tcPr>
            <w:tcW w:w="4961" w:type="dxa"/>
            <w:vAlign w:val="center"/>
          </w:tcPr>
          <w:p w:rsidR="004449AE" w:rsidRPr="001745FA" w:rsidRDefault="004449AE" w:rsidP="00D847AE">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ascii="Arial" w:eastAsia="Cambria" w:hAnsi="Arial" w:cs="Arial"/>
                <w:sz w:val="24"/>
                <w:szCs w:val="24"/>
              </w:rPr>
            </w:pPr>
            <w:r w:rsidRPr="001745FA">
              <w:rPr>
                <w:rFonts w:ascii="Arial" w:eastAsia="Cambria" w:hAnsi="Arial" w:cs="Arial"/>
                <w:sz w:val="24"/>
                <w:szCs w:val="24"/>
              </w:rPr>
              <w:t xml:space="preserve">Se presenta en el Archivo de Concentración, con la documentación a entregar y </w:t>
            </w:r>
            <w:r w:rsidR="00D847AE" w:rsidRPr="004449AE">
              <w:rPr>
                <w:rFonts w:ascii="Arial" w:eastAsia="Cambria" w:hAnsi="Arial" w:cs="Arial"/>
                <w:bCs/>
                <w:sz w:val="24"/>
                <w:szCs w:val="24"/>
              </w:rPr>
              <w:t>Anexo 40</w:t>
            </w:r>
            <w:r w:rsidR="00D847AE">
              <w:rPr>
                <w:rFonts w:ascii="Arial" w:eastAsia="Cambria" w:hAnsi="Arial" w:cs="Arial"/>
                <w:bCs/>
                <w:sz w:val="24"/>
                <w:szCs w:val="24"/>
              </w:rPr>
              <w:t>/ Inventario de Transferencia</w:t>
            </w:r>
            <w:r w:rsidR="00D847AE" w:rsidRPr="001745FA">
              <w:rPr>
                <w:rFonts w:ascii="Arial" w:eastAsia="Cambria" w:hAnsi="Arial" w:cs="Arial"/>
                <w:sz w:val="24"/>
                <w:szCs w:val="24"/>
              </w:rPr>
              <w:t xml:space="preserve"> </w:t>
            </w:r>
            <w:r w:rsidRPr="001745FA">
              <w:rPr>
                <w:rFonts w:ascii="Arial" w:eastAsia="Cambria" w:hAnsi="Arial" w:cs="Arial"/>
                <w:sz w:val="24"/>
                <w:szCs w:val="24"/>
              </w:rPr>
              <w:t>en físico y digital, debidamente validado.</w:t>
            </w:r>
          </w:p>
        </w:tc>
        <w:tc>
          <w:tcPr>
            <w:tcW w:w="1701" w:type="dxa"/>
            <w:tcBorders>
              <w:right w:val="single" w:sz="4" w:space="0" w:color="8DB3E2" w:themeColor="text2" w:themeTint="66"/>
            </w:tcBorders>
            <w:vAlign w:val="center"/>
          </w:tcPr>
          <w:p w:rsidR="004449AE" w:rsidRPr="001745FA" w:rsidRDefault="00D847AE" w:rsidP="004449AE">
            <w:pPr>
              <w:spacing w:after="120" w:line="240" w:lineRule="auto"/>
              <w:cnfStyle w:val="000000100000" w:firstRow="0" w:lastRow="0" w:firstColumn="0" w:lastColumn="0" w:oddVBand="0" w:evenVBand="0" w:oddHBand="1" w:evenHBand="0" w:firstRowFirstColumn="0" w:firstRowLastColumn="0" w:lastRowFirstColumn="0" w:lastRowLastColumn="0"/>
              <w:rPr>
                <w:rFonts w:ascii="Arial" w:eastAsia="Cambria" w:hAnsi="Arial" w:cs="Arial"/>
                <w:sz w:val="24"/>
                <w:szCs w:val="24"/>
              </w:rPr>
            </w:pPr>
            <w:r w:rsidRPr="004449AE">
              <w:rPr>
                <w:rFonts w:ascii="Arial" w:eastAsia="Cambria" w:hAnsi="Arial" w:cs="Arial"/>
                <w:bCs/>
                <w:sz w:val="24"/>
                <w:szCs w:val="24"/>
              </w:rPr>
              <w:t>Anexo 40</w:t>
            </w:r>
            <w:r>
              <w:rPr>
                <w:rFonts w:ascii="Arial" w:eastAsia="Cambria" w:hAnsi="Arial" w:cs="Arial"/>
                <w:bCs/>
                <w:sz w:val="24"/>
                <w:szCs w:val="24"/>
              </w:rPr>
              <w:t>/ Inventario de Transferencia</w:t>
            </w:r>
          </w:p>
        </w:tc>
      </w:tr>
      <w:tr w:rsidR="004449AE" w:rsidRPr="001745FA" w:rsidTr="00D847AE">
        <w:trPr>
          <w:trHeight w:val="1290"/>
        </w:trPr>
        <w:tc>
          <w:tcPr>
            <w:cnfStyle w:val="001000000000" w:firstRow="0" w:lastRow="0" w:firstColumn="1" w:lastColumn="0" w:oddVBand="0" w:evenVBand="0" w:oddHBand="0" w:evenHBand="0" w:firstRowFirstColumn="0" w:firstRowLastColumn="0" w:lastRowFirstColumn="0" w:lastRowLastColumn="0"/>
            <w:tcW w:w="1241" w:type="dxa"/>
            <w:tcBorders>
              <w:left w:val="single" w:sz="4" w:space="0" w:color="8DB3E2" w:themeColor="text2" w:themeTint="66"/>
            </w:tcBorders>
            <w:vAlign w:val="center"/>
          </w:tcPr>
          <w:p w:rsidR="004449AE" w:rsidRPr="001745FA" w:rsidRDefault="004449AE" w:rsidP="004449AE">
            <w:pPr>
              <w:pStyle w:val="texto"/>
              <w:spacing w:after="120" w:afterAutospacing="0"/>
              <w:jc w:val="center"/>
              <w:rPr>
                <w:rFonts w:ascii="Arial" w:hAnsi="Arial" w:cs="Arial"/>
                <w:b w:val="0"/>
                <w:bCs w:val="0"/>
                <w:color w:val="auto"/>
              </w:rPr>
            </w:pPr>
            <w:r w:rsidRPr="001745FA">
              <w:rPr>
                <w:rFonts w:ascii="Arial" w:hAnsi="Arial" w:cs="Arial"/>
                <w:b w:val="0"/>
                <w:bCs w:val="0"/>
                <w:color w:val="auto"/>
              </w:rPr>
              <w:t>10</w:t>
            </w:r>
          </w:p>
        </w:tc>
        <w:tc>
          <w:tcPr>
            <w:tcW w:w="1986" w:type="dxa"/>
            <w:vAlign w:val="center"/>
          </w:tcPr>
          <w:p w:rsidR="004449AE" w:rsidRPr="001745FA" w:rsidRDefault="004449AE" w:rsidP="004449AE">
            <w:pPr>
              <w:pStyle w:val="texto"/>
              <w:spacing w:after="120" w:afterAutospacing="0"/>
              <w:cnfStyle w:val="000000000000" w:firstRow="0" w:lastRow="0" w:firstColumn="0" w:lastColumn="0" w:oddVBand="0" w:evenVBand="0" w:oddHBand="0" w:evenHBand="0" w:firstRowFirstColumn="0" w:firstRowLastColumn="0" w:lastRowFirstColumn="0" w:lastRowLastColumn="0"/>
              <w:rPr>
                <w:rFonts w:ascii="Arial" w:eastAsia="Cambria" w:hAnsi="Arial" w:cs="Arial"/>
              </w:rPr>
            </w:pPr>
            <w:r w:rsidRPr="001745FA">
              <w:rPr>
                <w:rFonts w:ascii="Arial" w:eastAsia="Cambria" w:hAnsi="Arial" w:cs="Arial"/>
              </w:rPr>
              <w:t>Encargado del Archivo de Concentración</w:t>
            </w:r>
          </w:p>
        </w:tc>
        <w:tc>
          <w:tcPr>
            <w:tcW w:w="4961" w:type="dxa"/>
            <w:vAlign w:val="center"/>
          </w:tcPr>
          <w:p w:rsidR="004449AE" w:rsidRPr="001745FA" w:rsidRDefault="004449AE" w:rsidP="00D847AE">
            <w:pPr>
              <w:spacing w:after="120" w:line="240" w:lineRule="auto"/>
              <w:jc w:val="both"/>
              <w:cnfStyle w:val="000000000000" w:firstRow="0" w:lastRow="0" w:firstColumn="0" w:lastColumn="0" w:oddVBand="0" w:evenVBand="0" w:oddHBand="0" w:evenHBand="0" w:firstRowFirstColumn="0" w:firstRowLastColumn="0" w:lastRowFirstColumn="0" w:lastRowLastColumn="0"/>
              <w:rPr>
                <w:rFonts w:ascii="Arial" w:eastAsia="Cambria" w:hAnsi="Arial" w:cs="Arial"/>
                <w:sz w:val="24"/>
                <w:szCs w:val="24"/>
              </w:rPr>
            </w:pPr>
            <w:r w:rsidRPr="001745FA">
              <w:rPr>
                <w:rFonts w:ascii="Arial" w:eastAsia="Cambria" w:hAnsi="Arial" w:cs="Arial"/>
                <w:sz w:val="24"/>
                <w:szCs w:val="24"/>
              </w:rPr>
              <w:t xml:space="preserve">Recibe la documentación a transferirse y la revisa en un plazo de 90 días, cotejando el </w:t>
            </w:r>
            <w:r w:rsidR="00D847AE" w:rsidRPr="004449AE">
              <w:rPr>
                <w:rFonts w:ascii="Arial" w:eastAsia="Cambria" w:hAnsi="Arial" w:cs="Arial"/>
                <w:bCs/>
                <w:sz w:val="24"/>
                <w:szCs w:val="24"/>
              </w:rPr>
              <w:t>Anexo 40</w:t>
            </w:r>
            <w:r w:rsidR="00D847AE">
              <w:rPr>
                <w:rFonts w:ascii="Arial" w:eastAsia="Cambria" w:hAnsi="Arial" w:cs="Arial"/>
                <w:bCs/>
                <w:sz w:val="24"/>
                <w:szCs w:val="24"/>
              </w:rPr>
              <w:t>/ Inventario de Transferencia</w:t>
            </w:r>
            <w:r w:rsidR="00D847AE" w:rsidRPr="001745FA">
              <w:rPr>
                <w:rFonts w:ascii="Arial" w:eastAsia="Cambria" w:hAnsi="Arial" w:cs="Arial"/>
                <w:sz w:val="24"/>
                <w:szCs w:val="24"/>
              </w:rPr>
              <w:t xml:space="preserve"> </w:t>
            </w:r>
            <w:r w:rsidRPr="001745FA">
              <w:rPr>
                <w:rFonts w:ascii="Arial" w:eastAsia="Cambria" w:hAnsi="Arial" w:cs="Arial"/>
                <w:sz w:val="24"/>
                <w:szCs w:val="24"/>
              </w:rPr>
              <w:t>con la transferencia en físico.</w:t>
            </w:r>
          </w:p>
        </w:tc>
        <w:tc>
          <w:tcPr>
            <w:tcW w:w="1701" w:type="dxa"/>
            <w:tcBorders>
              <w:right w:val="single" w:sz="4" w:space="0" w:color="8DB3E2" w:themeColor="text2" w:themeTint="66"/>
            </w:tcBorders>
            <w:vAlign w:val="center"/>
          </w:tcPr>
          <w:p w:rsidR="004449AE" w:rsidRPr="001745FA" w:rsidRDefault="00D847AE" w:rsidP="004449AE">
            <w:pPr>
              <w:spacing w:after="120" w:line="240" w:lineRule="auto"/>
              <w:cnfStyle w:val="000000000000" w:firstRow="0" w:lastRow="0" w:firstColumn="0" w:lastColumn="0" w:oddVBand="0" w:evenVBand="0" w:oddHBand="0" w:evenHBand="0" w:firstRowFirstColumn="0" w:firstRowLastColumn="0" w:lastRowFirstColumn="0" w:lastRowLastColumn="0"/>
              <w:rPr>
                <w:rFonts w:ascii="Arial" w:eastAsia="Cambria" w:hAnsi="Arial" w:cs="Arial"/>
                <w:sz w:val="24"/>
                <w:szCs w:val="24"/>
              </w:rPr>
            </w:pPr>
            <w:r w:rsidRPr="004449AE">
              <w:rPr>
                <w:rFonts w:ascii="Arial" w:eastAsia="Cambria" w:hAnsi="Arial" w:cs="Arial"/>
                <w:bCs/>
                <w:sz w:val="24"/>
                <w:szCs w:val="24"/>
              </w:rPr>
              <w:t>Anexo 40</w:t>
            </w:r>
            <w:r>
              <w:rPr>
                <w:rFonts w:ascii="Arial" w:eastAsia="Cambria" w:hAnsi="Arial" w:cs="Arial"/>
                <w:bCs/>
                <w:sz w:val="24"/>
                <w:szCs w:val="24"/>
              </w:rPr>
              <w:t>/ Inventario de Transferencia</w:t>
            </w:r>
            <w:r w:rsidRPr="001745FA">
              <w:rPr>
                <w:rFonts w:ascii="Arial" w:eastAsia="Cambria" w:hAnsi="Arial" w:cs="Arial"/>
                <w:sz w:val="24"/>
                <w:szCs w:val="24"/>
              </w:rPr>
              <w:t xml:space="preserve"> </w:t>
            </w:r>
          </w:p>
        </w:tc>
      </w:tr>
      <w:tr w:rsidR="004449AE" w:rsidRPr="001745FA" w:rsidTr="00D84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1" w:type="dxa"/>
            <w:tcBorders>
              <w:left w:val="single" w:sz="4" w:space="0" w:color="8DB3E2" w:themeColor="text2" w:themeTint="66"/>
            </w:tcBorders>
            <w:vAlign w:val="center"/>
          </w:tcPr>
          <w:p w:rsidR="004449AE" w:rsidRPr="001745FA" w:rsidRDefault="004449AE" w:rsidP="004449AE">
            <w:pPr>
              <w:pStyle w:val="texto"/>
              <w:spacing w:after="120" w:afterAutospacing="0"/>
              <w:jc w:val="center"/>
              <w:rPr>
                <w:rFonts w:ascii="Arial" w:hAnsi="Arial" w:cs="Arial"/>
                <w:b w:val="0"/>
                <w:bCs w:val="0"/>
                <w:color w:val="auto"/>
              </w:rPr>
            </w:pPr>
            <w:r w:rsidRPr="001745FA">
              <w:rPr>
                <w:rFonts w:ascii="Arial" w:hAnsi="Arial" w:cs="Arial"/>
                <w:b w:val="0"/>
                <w:bCs w:val="0"/>
                <w:color w:val="auto"/>
              </w:rPr>
              <w:t>11</w:t>
            </w:r>
          </w:p>
        </w:tc>
        <w:tc>
          <w:tcPr>
            <w:tcW w:w="1986" w:type="dxa"/>
            <w:vAlign w:val="center"/>
          </w:tcPr>
          <w:p w:rsidR="004449AE" w:rsidRPr="001745FA" w:rsidRDefault="004449AE" w:rsidP="004449AE">
            <w:pPr>
              <w:pStyle w:val="texto"/>
              <w:spacing w:after="120" w:afterAutospacing="0"/>
              <w:cnfStyle w:val="000000100000" w:firstRow="0" w:lastRow="0" w:firstColumn="0" w:lastColumn="0" w:oddVBand="0" w:evenVBand="0" w:oddHBand="1" w:evenHBand="0" w:firstRowFirstColumn="0" w:firstRowLastColumn="0" w:lastRowFirstColumn="0" w:lastRowLastColumn="0"/>
              <w:rPr>
                <w:rFonts w:ascii="Arial" w:eastAsia="Cambria" w:hAnsi="Arial" w:cs="Arial"/>
              </w:rPr>
            </w:pPr>
            <w:r w:rsidRPr="001745FA">
              <w:rPr>
                <w:rFonts w:ascii="Arial" w:eastAsia="Cambria" w:hAnsi="Arial" w:cs="Arial"/>
              </w:rPr>
              <w:t>Encargado del Archivo de Concentración</w:t>
            </w:r>
          </w:p>
        </w:tc>
        <w:tc>
          <w:tcPr>
            <w:tcW w:w="4961" w:type="dxa"/>
            <w:vAlign w:val="center"/>
          </w:tcPr>
          <w:p w:rsidR="004449AE" w:rsidRPr="001745FA" w:rsidRDefault="004449AE" w:rsidP="00D847AE">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ascii="Arial" w:eastAsia="Cambria" w:hAnsi="Arial" w:cs="Arial"/>
                <w:sz w:val="24"/>
                <w:szCs w:val="24"/>
              </w:rPr>
            </w:pPr>
            <w:r w:rsidRPr="001745FA">
              <w:rPr>
                <w:rFonts w:ascii="Arial" w:eastAsia="Cambria" w:hAnsi="Arial" w:cs="Arial"/>
                <w:sz w:val="24"/>
                <w:szCs w:val="24"/>
              </w:rPr>
              <w:t xml:space="preserve">Realiza la revisión del </w:t>
            </w:r>
            <w:r w:rsidR="00D847AE" w:rsidRPr="004449AE">
              <w:rPr>
                <w:rFonts w:ascii="Arial" w:eastAsia="Cambria" w:hAnsi="Arial" w:cs="Arial"/>
                <w:bCs/>
                <w:sz w:val="24"/>
                <w:szCs w:val="24"/>
              </w:rPr>
              <w:t>Anexo 40</w:t>
            </w:r>
            <w:r w:rsidR="00D847AE">
              <w:rPr>
                <w:rFonts w:ascii="Arial" w:eastAsia="Cambria" w:hAnsi="Arial" w:cs="Arial"/>
                <w:bCs/>
                <w:sz w:val="24"/>
                <w:szCs w:val="24"/>
              </w:rPr>
              <w:t>/ Inventario de Transferencia</w:t>
            </w:r>
            <w:r w:rsidR="00D847AE" w:rsidRPr="001745FA">
              <w:rPr>
                <w:rFonts w:ascii="Arial" w:eastAsia="Cambria" w:hAnsi="Arial" w:cs="Arial"/>
                <w:sz w:val="24"/>
                <w:szCs w:val="24"/>
              </w:rPr>
              <w:t xml:space="preserve"> </w:t>
            </w:r>
            <w:r w:rsidRPr="001745FA">
              <w:rPr>
                <w:rFonts w:ascii="Arial" w:eastAsia="Cambria" w:hAnsi="Arial" w:cs="Arial"/>
                <w:sz w:val="24"/>
                <w:szCs w:val="24"/>
              </w:rPr>
              <w:t>y la documentación entregada</w:t>
            </w:r>
          </w:p>
          <w:p w:rsidR="004449AE" w:rsidRPr="001745FA" w:rsidRDefault="004449AE" w:rsidP="00D847AE">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ascii="Arial" w:eastAsia="Cambria" w:hAnsi="Arial" w:cs="Arial"/>
                <w:sz w:val="24"/>
                <w:szCs w:val="24"/>
              </w:rPr>
            </w:pPr>
            <w:r w:rsidRPr="001745FA">
              <w:rPr>
                <w:rFonts w:ascii="Arial" w:eastAsia="Cambria" w:hAnsi="Arial" w:cs="Arial"/>
                <w:sz w:val="24"/>
                <w:szCs w:val="24"/>
              </w:rPr>
              <w:t>¿Existen observaciones?</w:t>
            </w:r>
          </w:p>
          <w:p w:rsidR="004449AE" w:rsidRPr="001745FA" w:rsidRDefault="004449AE" w:rsidP="00BC57F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Cambria" w:hAnsi="Arial" w:cs="Arial"/>
                <w:sz w:val="24"/>
                <w:szCs w:val="24"/>
              </w:rPr>
            </w:pPr>
            <w:r w:rsidRPr="001745FA">
              <w:rPr>
                <w:rFonts w:ascii="Arial" w:eastAsia="Cambria" w:hAnsi="Arial" w:cs="Arial"/>
                <w:sz w:val="24"/>
                <w:szCs w:val="24"/>
              </w:rPr>
              <w:t>Sí, continúa en la actividad 12.</w:t>
            </w:r>
          </w:p>
          <w:p w:rsidR="004449AE" w:rsidRPr="001745FA" w:rsidRDefault="004449AE" w:rsidP="00BC57F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Cambria" w:hAnsi="Arial" w:cs="Arial"/>
                <w:sz w:val="24"/>
                <w:szCs w:val="24"/>
              </w:rPr>
            </w:pPr>
            <w:r w:rsidRPr="001745FA">
              <w:rPr>
                <w:rFonts w:ascii="Arial" w:eastAsia="Cambria" w:hAnsi="Arial" w:cs="Arial"/>
                <w:sz w:val="24"/>
                <w:szCs w:val="24"/>
              </w:rPr>
              <w:t>No, pasa a la actividad 1</w:t>
            </w:r>
            <w:r w:rsidR="003F459C">
              <w:rPr>
                <w:rFonts w:ascii="Arial" w:eastAsia="Cambria" w:hAnsi="Arial" w:cs="Arial"/>
                <w:sz w:val="24"/>
                <w:szCs w:val="24"/>
              </w:rPr>
              <w:t>4</w:t>
            </w:r>
            <w:r w:rsidRPr="001745FA">
              <w:rPr>
                <w:rFonts w:ascii="Arial" w:eastAsia="Cambria" w:hAnsi="Arial" w:cs="Arial"/>
                <w:sz w:val="24"/>
                <w:szCs w:val="24"/>
              </w:rPr>
              <w:t>.</w:t>
            </w:r>
          </w:p>
        </w:tc>
        <w:tc>
          <w:tcPr>
            <w:tcW w:w="1701" w:type="dxa"/>
            <w:tcBorders>
              <w:right w:val="single" w:sz="4" w:space="0" w:color="8DB3E2" w:themeColor="text2" w:themeTint="66"/>
            </w:tcBorders>
            <w:vAlign w:val="center"/>
          </w:tcPr>
          <w:p w:rsidR="004449AE" w:rsidRPr="001745FA" w:rsidRDefault="004449AE" w:rsidP="004449AE">
            <w:pPr>
              <w:spacing w:after="120" w:line="240" w:lineRule="auto"/>
              <w:cnfStyle w:val="000000100000" w:firstRow="0" w:lastRow="0" w:firstColumn="0" w:lastColumn="0" w:oddVBand="0" w:evenVBand="0" w:oddHBand="1" w:evenHBand="0" w:firstRowFirstColumn="0" w:firstRowLastColumn="0" w:lastRowFirstColumn="0" w:lastRowLastColumn="0"/>
              <w:rPr>
                <w:rFonts w:ascii="Arial" w:eastAsia="Cambria" w:hAnsi="Arial" w:cs="Arial"/>
                <w:sz w:val="24"/>
                <w:szCs w:val="24"/>
              </w:rPr>
            </w:pPr>
            <w:r w:rsidRPr="001745FA">
              <w:rPr>
                <w:rFonts w:ascii="Arial" w:eastAsia="Cambria" w:hAnsi="Arial" w:cs="Arial"/>
                <w:sz w:val="24"/>
                <w:szCs w:val="24"/>
              </w:rPr>
              <w:t xml:space="preserve">Oficio </w:t>
            </w:r>
          </w:p>
        </w:tc>
      </w:tr>
      <w:tr w:rsidR="004449AE" w:rsidRPr="001745FA" w:rsidTr="00D847AE">
        <w:tc>
          <w:tcPr>
            <w:cnfStyle w:val="001000000000" w:firstRow="0" w:lastRow="0" w:firstColumn="1" w:lastColumn="0" w:oddVBand="0" w:evenVBand="0" w:oddHBand="0" w:evenHBand="0" w:firstRowFirstColumn="0" w:firstRowLastColumn="0" w:lastRowFirstColumn="0" w:lastRowLastColumn="0"/>
            <w:tcW w:w="1241" w:type="dxa"/>
            <w:tcBorders>
              <w:left w:val="single" w:sz="4" w:space="0" w:color="8DB3E2" w:themeColor="text2" w:themeTint="66"/>
            </w:tcBorders>
            <w:vAlign w:val="center"/>
          </w:tcPr>
          <w:p w:rsidR="004449AE" w:rsidRPr="001745FA" w:rsidRDefault="004449AE" w:rsidP="004449AE">
            <w:pPr>
              <w:pStyle w:val="texto"/>
              <w:spacing w:after="120" w:afterAutospacing="0"/>
              <w:jc w:val="center"/>
              <w:rPr>
                <w:rFonts w:ascii="Arial" w:hAnsi="Arial" w:cs="Arial"/>
                <w:b w:val="0"/>
                <w:bCs w:val="0"/>
                <w:color w:val="auto"/>
              </w:rPr>
            </w:pPr>
            <w:r w:rsidRPr="001745FA">
              <w:rPr>
                <w:rFonts w:ascii="Arial" w:hAnsi="Arial" w:cs="Arial"/>
                <w:b w:val="0"/>
                <w:bCs w:val="0"/>
                <w:color w:val="auto"/>
              </w:rPr>
              <w:t>12</w:t>
            </w:r>
          </w:p>
        </w:tc>
        <w:tc>
          <w:tcPr>
            <w:tcW w:w="1986" w:type="dxa"/>
            <w:vAlign w:val="center"/>
          </w:tcPr>
          <w:p w:rsidR="004449AE" w:rsidRPr="001745FA" w:rsidRDefault="004449AE" w:rsidP="004449AE">
            <w:pPr>
              <w:pStyle w:val="texto"/>
              <w:spacing w:after="120" w:afterAutospacing="0"/>
              <w:cnfStyle w:val="000000000000" w:firstRow="0" w:lastRow="0" w:firstColumn="0" w:lastColumn="0" w:oddVBand="0" w:evenVBand="0" w:oddHBand="0" w:evenHBand="0" w:firstRowFirstColumn="0" w:firstRowLastColumn="0" w:lastRowFirstColumn="0" w:lastRowLastColumn="0"/>
              <w:rPr>
                <w:rFonts w:ascii="Arial" w:eastAsia="Cambria" w:hAnsi="Arial" w:cs="Arial"/>
              </w:rPr>
            </w:pPr>
            <w:r w:rsidRPr="001745FA">
              <w:rPr>
                <w:rFonts w:ascii="Arial" w:eastAsia="Cambria" w:hAnsi="Arial" w:cs="Arial"/>
              </w:rPr>
              <w:t>Responsable del Archivo de Trámite</w:t>
            </w:r>
          </w:p>
        </w:tc>
        <w:tc>
          <w:tcPr>
            <w:tcW w:w="4961" w:type="dxa"/>
            <w:vAlign w:val="center"/>
          </w:tcPr>
          <w:p w:rsidR="004449AE" w:rsidRPr="001745FA" w:rsidRDefault="004449AE" w:rsidP="00D847AE">
            <w:pPr>
              <w:spacing w:after="120" w:line="240" w:lineRule="auto"/>
              <w:jc w:val="both"/>
              <w:cnfStyle w:val="000000000000" w:firstRow="0" w:lastRow="0" w:firstColumn="0" w:lastColumn="0" w:oddVBand="0" w:evenVBand="0" w:oddHBand="0" w:evenHBand="0" w:firstRowFirstColumn="0" w:firstRowLastColumn="0" w:lastRowFirstColumn="0" w:lastRowLastColumn="0"/>
              <w:rPr>
                <w:rFonts w:ascii="Arial" w:eastAsia="Cambria" w:hAnsi="Arial" w:cs="Arial"/>
                <w:sz w:val="24"/>
                <w:szCs w:val="24"/>
              </w:rPr>
            </w:pPr>
            <w:r w:rsidRPr="001745FA">
              <w:rPr>
                <w:rFonts w:ascii="Arial" w:eastAsia="Cambria" w:hAnsi="Arial" w:cs="Arial"/>
                <w:sz w:val="24"/>
                <w:szCs w:val="24"/>
              </w:rPr>
              <w:t>Recibe observaciones y acuerda con el Encargado del Archivo de Concentración una nueva fecha de revisión.</w:t>
            </w:r>
          </w:p>
        </w:tc>
        <w:tc>
          <w:tcPr>
            <w:tcW w:w="1701" w:type="dxa"/>
            <w:tcBorders>
              <w:right w:val="single" w:sz="4" w:space="0" w:color="8DB3E2" w:themeColor="text2" w:themeTint="66"/>
            </w:tcBorders>
            <w:vAlign w:val="center"/>
          </w:tcPr>
          <w:p w:rsidR="004449AE" w:rsidRPr="001745FA" w:rsidRDefault="004449AE" w:rsidP="004449AE">
            <w:pPr>
              <w:spacing w:after="120" w:line="240" w:lineRule="auto"/>
              <w:cnfStyle w:val="000000000000" w:firstRow="0" w:lastRow="0" w:firstColumn="0" w:lastColumn="0" w:oddVBand="0" w:evenVBand="0" w:oddHBand="0" w:evenHBand="0" w:firstRowFirstColumn="0" w:firstRowLastColumn="0" w:lastRowFirstColumn="0" w:lastRowLastColumn="0"/>
              <w:rPr>
                <w:rFonts w:ascii="Arial" w:eastAsia="Cambria" w:hAnsi="Arial" w:cs="Arial"/>
                <w:sz w:val="24"/>
                <w:szCs w:val="24"/>
              </w:rPr>
            </w:pPr>
            <w:r w:rsidRPr="001745FA">
              <w:rPr>
                <w:rFonts w:ascii="Arial" w:eastAsia="Cambria" w:hAnsi="Arial" w:cs="Arial"/>
                <w:sz w:val="24"/>
                <w:szCs w:val="24"/>
              </w:rPr>
              <w:t>Oficio</w:t>
            </w:r>
          </w:p>
        </w:tc>
      </w:tr>
      <w:tr w:rsidR="004449AE" w:rsidRPr="001745FA" w:rsidTr="00D84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1" w:type="dxa"/>
            <w:tcBorders>
              <w:left w:val="single" w:sz="4" w:space="0" w:color="8DB3E2" w:themeColor="text2" w:themeTint="66"/>
            </w:tcBorders>
            <w:vAlign w:val="center"/>
          </w:tcPr>
          <w:p w:rsidR="004449AE" w:rsidRPr="001745FA" w:rsidRDefault="004449AE" w:rsidP="004449AE">
            <w:pPr>
              <w:pStyle w:val="texto"/>
              <w:spacing w:after="120" w:afterAutospacing="0"/>
              <w:jc w:val="center"/>
              <w:rPr>
                <w:rFonts w:ascii="Arial" w:hAnsi="Arial" w:cs="Arial"/>
                <w:b w:val="0"/>
                <w:bCs w:val="0"/>
                <w:color w:val="auto"/>
              </w:rPr>
            </w:pPr>
            <w:r w:rsidRPr="001745FA">
              <w:rPr>
                <w:rFonts w:ascii="Arial" w:hAnsi="Arial" w:cs="Arial"/>
                <w:b w:val="0"/>
                <w:bCs w:val="0"/>
                <w:color w:val="auto"/>
              </w:rPr>
              <w:t>13</w:t>
            </w:r>
          </w:p>
        </w:tc>
        <w:tc>
          <w:tcPr>
            <w:tcW w:w="1986" w:type="dxa"/>
            <w:vAlign w:val="center"/>
          </w:tcPr>
          <w:p w:rsidR="004449AE" w:rsidRPr="001745FA" w:rsidRDefault="004449AE" w:rsidP="004449AE">
            <w:pPr>
              <w:pStyle w:val="texto"/>
              <w:spacing w:after="120" w:afterAutospacing="0"/>
              <w:cnfStyle w:val="000000100000" w:firstRow="0" w:lastRow="0" w:firstColumn="0" w:lastColumn="0" w:oddVBand="0" w:evenVBand="0" w:oddHBand="1" w:evenHBand="0" w:firstRowFirstColumn="0" w:firstRowLastColumn="0" w:lastRowFirstColumn="0" w:lastRowLastColumn="0"/>
              <w:rPr>
                <w:rFonts w:ascii="Arial" w:eastAsia="Cambria" w:hAnsi="Arial" w:cs="Arial"/>
              </w:rPr>
            </w:pPr>
            <w:r w:rsidRPr="001745FA">
              <w:rPr>
                <w:rFonts w:ascii="Arial" w:eastAsia="Cambria" w:hAnsi="Arial" w:cs="Arial"/>
              </w:rPr>
              <w:t>Encargado del Archivo de Concentración</w:t>
            </w:r>
          </w:p>
        </w:tc>
        <w:tc>
          <w:tcPr>
            <w:tcW w:w="4961" w:type="dxa"/>
            <w:vAlign w:val="center"/>
          </w:tcPr>
          <w:p w:rsidR="004449AE" w:rsidRPr="001745FA" w:rsidRDefault="004449AE" w:rsidP="00D847AE">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ascii="Arial" w:eastAsia="Cambria" w:hAnsi="Arial" w:cs="Arial"/>
                <w:sz w:val="24"/>
                <w:szCs w:val="24"/>
              </w:rPr>
            </w:pPr>
            <w:r w:rsidRPr="001745FA">
              <w:rPr>
                <w:rFonts w:ascii="Arial" w:eastAsia="Cambria" w:hAnsi="Arial" w:cs="Arial"/>
                <w:sz w:val="24"/>
                <w:szCs w:val="24"/>
              </w:rPr>
              <w:t xml:space="preserve">Revisa observaciones realizadas y solventadas </w:t>
            </w:r>
          </w:p>
          <w:p w:rsidR="004449AE" w:rsidRPr="001745FA" w:rsidRDefault="004449AE" w:rsidP="00D847AE">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ascii="Arial" w:eastAsia="Cambria" w:hAnsi="Arial" w:cs="Arial"/>
                <w:sz w:val="24"/>
                <w:szCs w:val="24"/>
              </w:rPr>
            </w:pPr>
            <w:r w:rsidRPr="001745FA">
              <w:rPr>
                <w:rFonts w:ascii="Arial" w:eastAsia="Cambria" w:hAnsi="Arial" w:cs="Arial"/>
                <w:sz w:val="24"/>
                <w:szCs w:val="24"/>
              </w:rPr>
              <w:t>¿Existen observaciones?</w:t>
            </w:r>
          </w:p>
          <w:p w:rsidR="004449AE" w:rsidRPr="001745FA" w:rsidRDefault="004449AE" w:rsidP="003F459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Cambria" w:hAnsi="Arial" w:cs="Arial"/>
                <w:sz w:val="24"/>
                <w:szCs w:val="24"/>
              </w:rPr>
            </w:pPr>
            <w:r w:rsidRPr="001745FA">
              <w:rPr>
                <w:rFonts w:ascii="Arial" w:eastAsia="Cambria" w:hAnsi="Arial" w:cs="Arial"/>
                <w:sz w:val="24"/>
                <w:szCs w:val="24"/>
              </w:rPr>
              <w:t>Sí, continúa en la actividad 11.</w:t>
            </w:r>
          </w:p>
          <w:p w:rsidR="004449AE" w:rsidRPr="001745FA" w:rsidRDefault="00BC57F7" w:rsidP="003F459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Cambria" w:hAnsi="Arial" w:cs="Arial"/>
                <w:sz w:val="24"/>
                <w:szCs w:val="24"/>
              </w:rPr>
            </w:pPr>
            <w:r>
              <w:rPr>
                <w:rFonts w:ascii="Arial" w:eastAsia="Cambria" w:hAnsi="Arial" w:cs="Arial"/>
                <w:sz w:val="24"/>
                <w:szCs w:val="24"/>
              </w:rPr>
              <w:t>No, pasa a la actividad 14</w:t>
            </w:r>
          </w:p>
        </w:tc>
        <w:tc>
          <w:tcPr>
            <w:tcW w:w="1701" w:type="dxa"/>
            <w:tcBorders>
              <w:right w:val="single" w:sz="4" w:space="0" w:color="8DB3E2" w:themeColor="text2" w:themeTint="66"/>
            </w:tcBorders>
            <w:vAlign w:val="center"/>
          </w:tcPr>
          <w:p w:rsidR="004449AE" w:rsidRPr="001745FA" w:rsidRDefault="004449AE" w:rsidP="004449AE">
            <w:pPr>
              <w:spacing w:after="120" w:line="240" w:lineRule="auto"/>
              <w:cnfStyle w:val="000000100000" w:firstRow="0" w:lastRow="0" w:firstColumn="0" w:lastColumn="0" w:oddVBand="0" w:evenVBand="0" w:oddHBand="1" w:evenHBand="0" w:firstRowFirstColumn="0" w:firstRowLastColumn="0" w:lastRowFirstColumn="0" w:lastRowLastColumn="0"/>
              <w:rPr>
                <w:rFonts w:ascii="Arial" w:eastAsia="Cambria" w:hAnsi="Arial" w:cs="Arial"/>
                <w:sz w:val="24"/>
                <w:szCs w:val="24"/>
              </w:rPr>
            </w:pPr>
            <w:r w:rsidRPr="001745FA">
              <w:rPr>
                <w:rFonts w:ascii="Arial" w:eastAsia="Cambria" w:hAnsi="Arial" w:cs="Arial"/>
                <w:sz w:val="24"/>
                <w:szCs w:val="24"/>
              </w:rPr>
              <w:t>Oficio</w:t>
            </w:r>
          </w:p>
        </w:tc>
      </w:tr>
      <w:tr w:rsidR="004449AE" w:rsidRPr="001745FA" w:rsidTr="00D847AE">
        <w:tc>
          <w:tcPr>
            <w:cnfStyle w:val="001000000000" w:firstRow="0" w:lastRow="0" w:firstColumn="1" w:lastColumn="0" w:oddVBand="0" w:evenVBand="0" w:oddHBand="0" w:evenHBand="0" w:firstRowFirstColumn="0" w:firstRowLastColumn="0" w:lastRowFirstColumn="0" w:lastRowLastColumn="0"/>
            <w:tcW w:w="1241" w:type="dxa"/>
            <w:tcBorders>
              <w:left w:val="single" w:sz="4" w:space="0" w:color="8DB3E2" w:themeColor="text2" w:themeTint="66"/>
            </w:tcBorders>
            <w:vAlign w:val="center"/>
          </w:tcPr>
          <w:p w:rsidR="004449AE" w:rsidRPr="001745FA" w:rsidRDefault="004449AE" w:rsidP="004449AE">
            <w:pPr>
              <w:pStyle w:val="texto"/>
              <w:spacing w:after="120" w:afterAutospacing="0"/>
              <w:jc w:val="center"/>
              <w:rPr>
                <w:rFonts w:ascii="Arial" w:hAnsi="Arial" w:cs="Arial"/>
                <w:b w:val="0"/>
                <w:bCs w:val="0"/>
                <w:color w:val="auto"/>
              </w:rPr>
            </w:pPr>
            <w:r w:rsidRPr="001745FA">
              <w:rPr>
                <w:rFonts w:ascii="Arial" w:hAnsi="Arial" w:cs="Arial"/>
                <w:b w:val="0"/>
                <w:bCs w:val="0"/>
                <w:color w:val="auto"/>
              </w:rPr>
              <w:t>14</w:t>
            </w:r>
          </w:p>
        </w:tc>
        <w:tc>
          <w:tcPr>
            <w:tcW w:w="1986" w:type="dxa"/>
            <w:vAlign w:val="center"/>
          </w:tcPr>
          <w:p w:rsidR="004449AE" w:rsidRPr="001745FA" w:rsidRDefault="004449AE" w:rsidP="004449AE">
            <w:pPr>
              <w:pStyle w:val="texto"/>
              <w:spacing w:after="120" w:afterAutospacing="0"/>
              <w:cnfStyle w:val="000000000000" w:firstRow="0" w:lastRow="0" w:firstColumn="0" w:lastColumn="0" w:oddVBand="0" w:evenVBand="0" w:oddHBand="0" w:evenHBand="0" w:firstRowFirstColumn="0" w:firstRowLastColumn="0" w:lastRowFirstColumn="0" w:lastRowLastColumn="0"/>
              <w:rPr>
                <w:rFonts w:ascii="Arial" w:eastAsia="Cambria" w:hAnsi="Arial" w:cs="Arial"/>
              </w:rPr>
            </w:pPr>
            <w:r w:rsidRPr="001745FA">
              <w:rPr>
                <w:rFonts w:ascii="Arial" w:eastAsia="Cambria" w:hAnsi="Arial" w:cs="Arial"/>
              </w:rPr>
              <w:t>Encargado del Archivo de Concentración</w:t>
            </w:r>
          </w:p>
        </w:tc>
        <w:tc>
          <w:tcPr>
            <w:tcW w:w="4961" w:type="dxa"/>
            <w:vAlign w:val="center"/>
          </w:tcPr>
          <w:p w:rsidR="004449AE" w:rsidRPr="001745FA" w:rsidRDefault="00BC57F7" w:rsidP="00D847AE">
            <w:pPr>
              <w:spacing w:after="120" w:line="240" w:lineRule="auto"/>
              <w:jc w:val="both"/>
              <w:cnfStyle w:val="000000000000" w:firstRow="0" w:lastRow="0" w:firstColumn="0" w:lastColumn="0" w:oddVBand="0" w:evenVBand="0" w:oddHBand="0" w:evenHBand="0" w:firstRowFirstColumn="0" w:firstRowLastColumn="0" w:lastRowFirstColumn="0" w:lastRowLastColumn="0"/>
              <w:rPr>
                <w:rFonts w:ascii="Arial" w:eastAsia="Cambria" w:hAnsi="Arial" w:cs="Arial"/>
                <w:sz w:val="24"/>
                <w:szCs w:val="24"/>
              </w:rPr>
            </w:pPr>
            <w:r>
              <w:rPr>
                <w:rFonts w:ascii="Arial" w:eastAsia="Cambria" w:hAnsi="Arial" w:cs="Arial"/>
                <w:sz w:val="24"/>
                <w:szCs w:val="24"/>
              </w:rPr>
              <w:t>Asigna lugar a la documentación transferida y registra la ubicación de la misma. Remite al</w:t>
            </w:r>
            <w:r w:rsidR="00D847AE">
              <w:rPr>
                <w:rFonts w:ascii="Arial" w:eastAsia="Cambria" w:hAnsi="Arial" w:cs="Arial"/>
                <w:sz w:val="24"/>
                <w:szCs w:val="24"/>
              </w:rPr>
              <w:t xml:space="preserve"> Jefe</w:t>
            </w:r>
            <w:r w:rsidR="004449AE" w:rsidRPr="001745FA">
              <w:rPr>
                <w:rFonts w:ascii="Arial" w:eastAsia="Cambria" w:hAnsi="Arial" w:cs="Arial"/>
                <w:sz w:val="24"/>
                <w:szCs w:val="24"/>
              </w:rPr>
              <w:t xml:space="preserve"> de</w:t>
            </w:r>
            <w:r w:rsidR="00D847AE">
              <w:rPr>
                <w:rFonts w:ascii="Arial" w:eastAsia="Cambria" w:hAnsi="Arial" w:cs="Arial"/>
                <w:sz w:val="24"/>
                <w:szCs w:val="24"/>
              </w:rPr>
              <w:t>l</w:t>
            </w:r>
            <w:r w:rsidR="004449AE" w:rsidRPr="001745FA">
              <w:rPr>
                <w:rFonts w:ascii="Arial" w:eastAsia="Cambria" w:hAnsi="Arial" w:cs="Arial"/>
                <w:sz w:val="24"/>
                <w:szCs w:val="24"/>
              </w:rPr>
              <w:t xml:space="preserve"> Archivo</w:t>
            </w:r>
            <w:r w:rsidR="00D847AE">
              <w:rPr>
                <w:rFonts w:ascii="Arial" w:eastAsia="Cambria" w:hAnsi="Arial" w:cs="Arial"/>
                <w:sz w:val="24"/>
                <w:szCs w:val="24"/>
              </w:rPr>
              <w:t xml:space="preserve"> Municipal</w:t>
            </w:r>
            <w:r w:rsidR="004449AE" w:rsidRPr="001745FA">
              <w:rPr>
                <w:rFonts w:ascii="Arial" w:eastAsia="Cambria" w:hAnsi="Arial" w:cs="Arial"/>
                <w:sz w:val="24"/>
                <w:szCs w:val="24"/>
              </w:rPr>
              <w:t xml:space="preserve"> </w:t>
            </w:r>
            <w:r>
              <w:rPr>
                <w:rFonts w:ascii="Arial" w:eastAsia="Cambria" w:hAnsi="Arial" w:cs="Arial"/>
                <w:sz w:val="24"/>
                <w:szCs w:val="24"/>
              </w:rPr>
              <w:t xml:space="preserve">copia del formato original </w:t>
            </w:r>
            <w:r w:rsidR="004449AE" w:rsidRPr="001745FA">
              <w:rPr>
                <w:rFonts w:ascii="Arial" w:eastAsia="Cambria" w:hAnsi="Arial" w:cs="Arial"/>
                <w:sz w:val="24"/>
                <w:szCs w:val="24"/>
              </w:rPr>
              <w:t xml:space="preserve">de la </w:t>
            </w:r>
            <w:r>
              <w:rPr>
                <w:rFonts w:ascii="Arial" w:eastAsia="Cambria" w:hAnsi="Arial" w:cs="Arial"/>
                <w:sz w:val="24"/>
                <w:szCs w:val="24"/>
              </w:rPr>
              <w:t>Transferencia (resguarda el original)</w:t>
            </w:r>
            <w:r w:rsidR="004449AE" w:rsidRPr="001745FA">
              <w:rPr>
                <w:rFonts w:ascii="Arial" w:eastAsia="Cambria" w:hAnsi="Arial" w:cs="Arial"/>
                <w:sz w:val="24"/>
                <w:szCs w:val="24"/>
              </w:rPr>
              <w:t xml:space="preserve"> </w:t>
            </w:r>
            <w:r>
              <w:rPr>
                <w:rFonts w:ascii="Arial" w:eastAsia="Cambria" w:hAnsi="Arial" w:cs="Arial"/>
                <w:sz w:val="24"/>
                <w:szCs w:val="24"/>
              </w:rPr>
              <w:t>y actualiza el Inventario General del Archivo de Concentración.</w:t>
            </w:r>
          </w:p>
        </w:tc>
        <w:tc>
          <w:tcPr>
            <w:tcW w:w="1701" w:type="dxa"/>
            <w:tcBorders>
              <w:right w:val="single" w:sz="4" w:space="0" w:color="8DB3E2" w:themeColor="text2" w:themeTint="66"/>
            </w:tcBorders>
            <w:vAlign w:val="center"/>
          </w:tcPr>
          <w:p w:rsidR="004449AE" w:rsidRPr="001745FA" w:rsidRDefault="004449AE" w:rsidP="004449AE">
            <w:pPr>
              <w:spacing w:after="120" w:line="240" w:lineRule="auto"/>
              <w:cnfStyle w:val="000000000000" w:firstRow="0" w:lastRow="0" w:firstColumn="0" w:lastColumn="0" w:oddVBand="0" w:evenVBand="0" w:oddHBand="0" w:evenHBand="0" w:firstRowFirstColumn="0" w:firstRowLastColumn="0" w:lastRowFirstColumn="0" w:lastRowLastColumn="0"/>
              <w:rPr>
                <w:rFonts w:ascii="Arial" w:eastAsia="Cambria" w:hAnsi="Arial" w:cs="Arial"/>
                <w:sz w:val="24"/>
                <w:szCs w:val="24"/>
              </w:rPr>
            </w:pPr>
            <w:r w:rsidRPr="001745FA">
              <w:rPr>
                <w:rFonts w:ascii="Arial" w:eastAsia="Cambria" w:hAnsi="Arial" w:cs="Arial"/>
                <w:sz w:val="24"/>
                <w:szCs w:val="24"/>
              </w:rPr>
              <w:t>Oficio</w:t>
            </w:r>
          </w:p>
        </w:tc>
      </w:tr>
      <w:tr w:rsidR="004449AE" w:rsidRPr="001745FA" w:rsidTr="00D84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1" w:type="dxa"/>
            <w:tcBorders>
              <w:left w:val="single" w:sz="4" w:space="0" w:color="8DB3E2" w:themeColor="text2" w:themeTint="66"/>
            </w:tcBorders>
            <w:vAlign w:val="center"/>
          </w:tcPr>
          <w:p w:rsidR="004449AE" w:rsidRPr="001745FA" w:rsidRDefault="004449AE" w:rsidP="004449AE">
            <w:pPr>
              <w:pStyle w:val="texto"/>
              <w:spacing w:after="120" w:afterAutospacing="0"/>
              <w:jc w:val="center"/>
              <w:rPr>
                <w:rFonts w:ascii="Arial" w:hAnsi="Arial" w:cs="Arial"/>
                <w:b w:val="0"/>
                <w:bCs w:val="0"/>
                <w:color w:val="auto"/>
              </w:rPr>
            </w:pPr>
            <w:r w:rsidRPr="001745FA">
              <w:rPr>
                <w:rFonts w:ascii="Arial" w:hAnsi="Arial" w:cs="Arial"/>
                <w:b w:val="0"/>
                <w:bCs w:val="0"/>
                <w:color w:val="auto"/>
              </w:rPr>
              <w:t>15</w:t>
            </w:r>
          </w:p>
        </w:tc>
        <w:tc>
          <w:tcPr>
            <w:tcW w:w="1986" w:type="dxa"/>
            <w:vAlign w:val="center"/>
          </w:tcPr>
          <w:p w:rsidR="004449AE" w:rsidRPr="001745FA" w:rsidRDefault="00D847AE" w:rsidP="004449AE">
            <w:pPr>
              <w:pStyle w:val="texto"/>
              <w:spacing w:after="120" w:afterAutospacing="0"/>
              <w:cnfStyle w:val="000000100000" w:firstRow="0" w:lastRow="0" w:firstColumn="0" w:lastColumn="0" w:oddVBand="0" w:evenVBand="0" w:oddHBand="1" w:evenHBand="0" w:firstRowFirstColumn="0" w:firstRowLastColumn="0" w:lastRowFirstColumn="0" w:lastRowLastColumn="0"/>
              <w:rPr>
                <w:rFonts w:ascii="Arial" w:eastAsia="Cambria" w:hAnsi="Arial" w:cs="Arial"/>
              </w:rPr>
            </w:pPr>
            <w:r>
              <w:rPr>
                <w:rFonts w:ascii="Arial" w:eastAsia="Cambria" w:hAnsi="Arial" w:cs="Arial"/>
              </w:rPr>
              <w:t>Jefe</w:t>
            </w:r>
            <w:r w:rsidR="004449AE">
              <w:rPr>
                <w:rFonts w:ascii="Arial" w:eastAsia="Cambria" w:hAnsi="Arial" w:cs="Arial"/>
              </w:rPr>
              <w:t xml:space="preserve"> de</w:t>
            </w:r>
            <w:r>
              <w:rPr>
                <w:rFonts w:ascii="Arial" w:eastAsia="Cambria" w:hAnsi="Arial" w:cs="Arial"/>
              </w:rPr>
              <w:t>l</w:t>
            </w:r>
            <w:r w:rsidR="004449AE">
              <w:rPr>
                <w:rFonts w:ascii="Arial" w:eastAsia="Cambria" w:hAnsi="Arial" w:cs="Arial"/>
              </w:rPr>
              <w:t xml:space="preserve"> Archivo Municipal.</w:t>
            </w:r>
          </w:p>
        </w:tc>
        <w:tc>
          <w:tcPr>
            <w:tcW w:w="4961" w:type="dxa"/>
            <w:vAlign w:val="center"/>
          </w:tcPr>
          <w:p w:rsidR="004449AE" w:rsidRPr="001745FA" w:rsidRDefault="004449AE" w:rsidP="00D847AE">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ascii="Arial" w:eastAsia="Cambria" w:hAnsi="Arial" w:cs="Arial"/>
                <w:sz w:val="24"/>
                <w:szCs w:val="24"/>
              </w:rPr>
            </w:pPr>
            <w:r w:rsidRPr="001745FA">
              <w:rPr>
                <w:rFonts w:ascii="Arial" w:eastAsia="Cambria" w:hAnsi="Arial" w:cs="Arial"/>
                <w:sz w:val="24"/>
                <w:szCs w:val="24"/>
              </w:rPr>
              <w:t xml:space="preserve">Genera oficio por triplicado de la conclusión de la </w:t>
            </w:r>
            <w:r w:rsidR="00BC57F7">
              <w:rPr>
                <w:rFonts w:ascii="Arial" w:eastAsia="Cambria" w:hAnsi="Arial" w:cs="Arial"/>
                <w:sz w:val="24"/>
                <w:szCs w:val="24"/>
              </w:rPr>
              <w:t>Transferencia</w:t>
            </w:r>
            <w:r w:rsidRPr="001745FA">
              <w:rPr>
                <w:rFonts w:ascii="Arial" w:eastAsia="Cambria" w:hAnsi="Arial" w:cs="Arial"/>
                <w:sz w:val="24"/>
                <w:szCs w:val="24"/>
              </w:rPr>
              <w:t xml:space="preserve"> primaria.</w:t>
            </w:r>
          </w:p>
        </w:tc>
        <w:tc>
          <w:tcPr>
            <w:tcW w:w="1701" w:type="dxa"/>
            <w:tcBorders>
              <w:right w:val="single" w:sz="4" w:space="0" w:color="8DB3E2" w:themeColor="text2" w:themeTint="66"/>
            </w:tcBorders>
            <w:vAlign w:val="center"/>
          </w:tcPr>
          <w:p w:rsidR="004449AE" w:rsidRPr="001745FA" w:rsidRDefault="004449AE" w:rsidP="004449AE">
            <w:pPr>
              <w:spacing w:after="120" w:line="240" w:lineRule="auto"/>
              <w:cnfStyle w:val="000000100000" w:firstRow="0" w:lastRow="0" w:firstColumn="0" w:lastColumn="0" w:oddVBand="0" w:evenVBand="0" w:oddHBand="1" w:evenHBand="0" w:firstRowFirstColumn="0" w:firstRowLastColumn="0" w:lastRowFirstColumn="0" w:lastRowLastColumn="0"/>
              <w:rPr>
                <w:rFonts w:ascii="Arial" w:eastAsia="Cambria" w:hAnsi="Arial" w:cs="Arial"/>
                <w:sz w:val="24"/>
                <w:szCs w:val="24"/>
              </w:rPr>
            </w:pPr>
            <w:r w:rsidRPr="001745FA">
              <w:rPr>
                <w:rFonts w:ascii="Arial" w:eastAsia="Cambria" w:hAnsi="Arial" w:cs="Arial"/>
                <w:sz w:val="24"/>
                <w:szCs w:val="24"/>
              </w:rPr>
              <w:t>Oficio</w:t>
            </w:r>
          </w:p>
        </w:tc>
      </w:tr>
      <w:tr w:rsidR="004449AE" w:rsidRPr="001745FA" w:rsidTr="00D847AE">
        <w:tc>
          <w:tcPr>
            <w:cnfStyle w:val="001000000000" w:firstRow="0" w:lastRow="0" w:firstColumn="1" w:lastColumn="0" w:oddVBand="0" w:evenVBand="0" w:oddHBand="0" w:evenHBand="0" w:firstRowFirstColumn="0" w:firstRowLastColumn="0" w:lastRowFirstColumn="0" w:lastRowLastColumn="0"/>
            <w:tcW w:w="1241" w:type="dxa"/>
            <w:tcBorders>
              <w:left w:val="single" w:sz="4" w:space="0" w:color="8DB3E2" w:themeColor="text2" w:themeTint="66"/>
              <w:bottom w:val="single" w:sz="4" w:space="0" w:color="8DB3E2" w:themeColor="text2" w:themeTint="66"/>
            </w:tcBorders>
            <w:vAlign w:val="center"/>
          </w:tcPr>
          <w:p w:rsidR="004449AE" w:rsidRPr="001745FA" w:rsidRDefault="004449AE" w:rsidP="004449AE">
            <w:pPr>
              <w:spacing w:after="120" w:line="240" w:lineRule="auto"/>
              <w:jc w:val="center"/>
              <w:rPr>
                <w:rFonts w:ascii="Arial" w:hAnsi="Arial" w:cs="Arial"/>
                <w:b w:val="0"/>
                <w:bCs w:val="0"/>
                <w:sz w:val="24"/>
                <w:szCs w:val="24"/>
              </w:rPr>
            </w:pPr>
          </w:p>
        </w:tc>
        <w:tc>
          <w:tcPr>
            <w:tcW w:w="1986" w:type="dxa"/>
            <w:tcBorders>
              <w:bottom w:val="single" w:sz="4" w:space="0" w:color="8DB3E2" w:themeColor="text2" w:themeTint="66"/>
            </w:tcBorders>
            <w:vAlign w:val="center"/>
          </w:tcPr>
          <w:p w:rsidR="004449AE" w:rsidRPr="001745FA" w:rsidRDefault="004449AE" w:rsidP="004449AE">
            <w:pPr>
              <w:spacing w:after="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4961" w:type="dxa"/>
            <w:tcBorders>
              <w:bottom w:val="single" w:sz="4" w:space="0" w:color="8DB3E2" w:themeColor="text2" w:themeTint="66"/>
            </w:tcBorders>
            <w:vAlign w:val="center"/>
          </w:tcPr>
          <w:p w:rsidR="004449AE" w:rsidRPr="001745FA" w:rsidRDefault="004449AE" w:rsidP="00D847AE">
            <w:pPr>
              <w:spacing w:after="12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745FA">
              <w:rPr>
                <w:rFonts w:ascii="Arial" w:hAnsi="Arial" w:cs="Arial"/>
                <w:sz w:val="24"/>
                <w:szCs w:val="24"/>
              </w:rPr>
              <w:t>Fin del proceso.</w:t>
            </w:r>
          </w:p>
        </w:tc>
        <w:tc>
          <w:tcPr>
            <w:tcW w:w="1701" w:type="dxa"/>
            <w:tcBorders>
              <w:bottom w:val="single" w:sz="4" w:space="0" w:color="8DB3E2" w:themeColor="text2" w:themeTint="66"/>
              <w:right w:val="single" w:sz="4" w:space="0" w:color="8DB3E2" w:themeColor="text2" w:themeTint="66"/>
            </w:tcBorders>
            <w:vAlign w:val="center"/>
          </w:tcPr>
          <w:p w:rsidR="004449AE" w:rsidRPr="001745FA" w:rsidRDefault="004449AE" w:rsidP="004449AE">
            <w:pPr>
              <w:spacing w:after="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bl>
    <w:p w:rsidR="003D4437" w:rsidRPr="003D4437" w:rsidRDefault="003D4437" w:rsidP="00780FB1">
      <w:pPr>
        <w:pStyle w:val="Default"/>
        <w:rPr>
          <w:b/>
          <w:color w:val="auto"/>
          <w:sz w:val="10"/>
          <w:szCs w:val="10"/>
        </w:rPr>
      </w:pPr>
    </w:p>
    <w:p w:rsidR="003D4437" w:rsidRDefault="003D4437" w:rsidP="00780FB1">
      <w:pPr>
        <w:pStyle w:val="Default"/>
        <w:rPr>
          <w:b/>
          <w:color w:val="auto"/>
          <w:sz w:val="10"/>
          <w:szCs w:val="10"/>
        </w:rPr>
      </w:pPr>
    </w:p>
    <w:p w:rsidR="003D4437" w:rsidRPr="003D4437" w:rsidRDefault="003D4437" w:rsidP="003D4437">
      <w:pPr>
        <w:pStyle w:val="Estilo1"/>
        <w:rPr>
          <w:sz w:val="2"/>
          <w:szCs w:val="2"/>
        </w:rPr>
      </w:pPr>
    </w:p>
    <w:p w:rsidR="00527E35" w:rsidRDefault="001D4B37" w:rsidP="003D4437">
      <w:pPr>
        <w:pStyle w:val="Estilo1"/>
      </w:pPr>
      <w:r>
        <w:t>15.- TRANSFERENCIA SECUNDARIA</w:t>
      </w:r>
      <w:r w:rsidR="00C40443">
        <w:t xml:space="preserve"> </w:t>
      </w:r>
    </w:p>
    <w:p w:rsidR="006A1779" w:rsidRPr="003D4437" w:rsidRDefault="006A1779" w:rsidP="00780FB1">
      <w:pPr>
        <w:pStyle w:val="Default"/>
        <w:rPr>
          <w:b/>
          <w:color w:val="auto"/>
          <w:sz w:val="10"/>
          <w:szCs w:val="10"/>
        </w:rPr>
      </w:pPr>
    </w:p>
    <w:p w:rsidR="006A1779" w:rsidRPr="006A1779" w:rsidRDefault="006A1779" w:rsidP="00DE5BB5">
      <w:pPr>
        <w:autoSpaceDE w:val="0"/>
        <w:autoSpaceDN w:val="0"/>
        <w:adjustRightInd w:val="0"/>
        <w:spacing w:after="0" w:line="240" w:lineRule="auto"/>
        <w:jc w:val="both"/>
        <w:rPr>
          <w:rFonts w:ascii="Arial" w:hAnsi="Arial" w:cs="Arial"/>
          <w:color w:val="000000"/>
          <w:sz w:val="23"/>
          <w:szCs w:val="23"/>
        </w:rPr>
      </w:pPr>
      <w:r>
        <w:rPr>
          <w:rFonts w:ascii="Arial" w:hAnsi="Arial" w:cs="Arial"/>
          <w:color w:val="000000"/>
          <w:sz w:val="23"/>
          <w:szCs w:val="23"/>
        </w:rPr>
        <w:t xml:space="preserve">La </w:t>
      </w:r>
      <w:r w:rsidR="004449AE">
        <w:rPr>
          <w:rFonts w:ascii="Arial" w:hAnsi="Arial" w:cs="Arial"/>
          <w:color w:val="000000"/>
          <w:sz w:val="23"/>
          <w:szCs w:val="23"/>
        </w:rPr>
        <w:t>transferencia secundaria es</w:t>
      </w:r>
      <w:r>
        <w:rPr>
          <w:rFonts w:ascii="Arial" w:hAnsi="Arial" w:cs="Arial"/>
          <w:color w:val="000000"/>
          <w:sz w:val="23"/>
          <w:szCs w:val="23"/>
        </w:rPr>
        <w:t xml:space="preserve"> r</w:t>
      </w:r>
      <w:r w:rsidRPr="006A1779">
        <w:rPr>
          <w:rFonts w:ascii="Arial" w:hAnsi="Arial" w:cs="Arial"/>
          <w:color w:val="000000"/>
          <w:sz w:val="23"/>
          <w:szCs w:val="23"/>
        </w:rPr>
        <w:t xml:space="preserve">ealizar el traslado sistemático y controlado de los expedientes que hayan concluido sus plazos de conservación y que tengan valores secundarios, conforme al Catálogo de disposición documental, al archivo histórico del sujeto obligado o del Archivo General del Estado de Puebla, conforme a lo establecido en el artículo 43 de la Ley de Archivos del Estado de Puebla. </w:t>
      </w:r>
    </w:p>
    <w:p w:rsidR="006A1779" w:rsidRPr="006A1779" w:rsidRDefault="006A1779" w:rsidP="00DE5BB5">
      <w:pPr>
        <w:autoSpaceDE w:val="0"/>
        <w:autoSpaceDN w:val="0"/>
        <w:adjustRightInd w:val="0"/>
        <w:spacing w:after="0" w:line="240" w:lineRule="auto"/>
        <w:jc w:val="both"/>
        <w:rPr>
          <w:rFonts w:ascii="Arial" w:hAnsi="Arial" w:cs="Arial"/>
          <w:color w:val="000000"/>
          <w:sz w:val="23"/>
          <w:szCs w:val="23"/>
        </w:rPr>
      </w:pPr>
    </w:p>
    <w:p w:rsidR="006A1779" w:rsidRDefault="006A1779" w:rsidP="003D4437">
      <w:pPr>
        <w:autoSpaceDE w:val="0"/>
        <w:autoSpaceDN w:val="0"/>
        <w:adjustRightInd w:val="0"/>
        <w:spacing w:after="0" w:line="240" w:lineRule="auto"/>
        <w:jc w:val="both"/>
        <w:rPr>
          <w:rFonts w:ascii="Arial" w:hAnsi="Arial" w:cs="Arial"/>
          <w:color w:val="000000"/>
          <w:sz w:val="23"/>
          <w:szCs w:val="23"/>
        </w:rPr>
      </w:pPr>
      <w:r w:rsidRPr="006A1779">
        <w:rPr>
          <w:rFonts w:ascii="Arial" w:hAnsi="Arial" w:cs="Arial"/>
          <w:color w:val="000000"/>
          <w:sz w:val="23"/>
          <w:szCs w:val="23"/>
        </w:rPr>
        <w:t>Las actividades destinadas a realizar la transferencia de documentos del archivo de concentración al archivo histórico, a fin de incrementar el acervo documental y ponerlo a d</w:t>
      </w:r>
      <w:r w:rsidR="003D4437">
        <w:rPr>
          <w:rFonts w:ascii="Arial" w:hAnsi="Arial" w:cs="Arial"/>
          <w:color w:val="000000"/>
          <w:sz w:val="23"/>
          <w:szCs w:val="23"/>
        </w:rPr>
        <w:t xml:space="preserve">isposición de los interesados. </w:t>
      </w:r>
      <w:r w:rsidRPr="006A1779">
        <w:rPr>
          <w:rFonts w:ascii="Arial" w:hAnsi="Arial" w:cs="Arial"/>
          <w:color w:val="000000"/>
          <w:sz w:val="23"/>
          <w:szCs w:val="23"/>
        </w:rPr>
        <w:t xml:space="preserve">Las cajas archivadoras que se utilizan en la transferencia secundaria, podrán ser AG12. </w:t>
      </w:r>
    </w:p>
    <w:p w:rsidR="003D4437" w:rsidRPr="006A1779" w:rsidRDefault="003D4437" w:rsidP="003D4437">
      <w:pPr>
        <w:autoSpaceDE w:val="0"/>
        <w:autoSpaceDN w:val="0"/>
        <w:adjustRightInd w:val="0"/>
        <w:spacing w:after="0" w:line="240" w:lineRule="auto"/>
        <w:jc w:val="both"/>
        <w:rPr>
          <w:rFonts w:ascii="Arial" w:hAnsi="Arial" w:cs="Arial"/>
          <w:color w:val="000000"/>
          <w:sz w:val="23"/>
          <w:szCs w:val="23"/>
        </w:rPr>
      </w:pPr>
    </w:p>
    <w:p w:rsidR="006A1779" w:rsidRPr="006A1779" w:rsidRDefault="006A1779" w:rsidP="006A1779">
      <w:pPr>
        <w:autoSpaceDE w:val="0"/>
        <w:autoSpaceDN w:val="0"/>
        <w:adjustRightInd w:val="0"/>
        <w:spacing w:after="0" w:line="240" w:lineRule="auto"/>
        <w:rPr>
          <w:rFonts w:ascii="Arial" w:hAnsi="Arial" w:cs="Arial"/>
          <w:color w:val="000000"/>
          <w:sz w:val="23"/>
          <w:szCs w:val="23"/>
        </w:rPr>
      </w:pPr>
      <w:r w:rsidRPr="006A1779">
        <w:rPr>
          <w:rFonts w:ascii="Arial" w:hAnsi="Arial" w:cs="Arial"/>
          <w:color w:val="000000"/>
          <w:sz w:val="23"/>
          <w:szCs w:val="23"/>
        </w:rPr>
        <w:t xml:space="preserve">Las cajas archivadoras deberán llevar una cédula de identificación con los siguientes datos: </w:t>
      </w:r>
    </w:p>
    <w:p w:rsidR="006A1779" w:rsidRPr="003D4437" w:rsidRDefault="006A1779" w:rsidP="00177D8E">
      <w:pPr>
        <w:pStyle w:val="Prrafodelista"/>
        <w:numPr>
          <w:ilvl w:val="1"/>
          <w:numId w:val="17"/>
        </w:numPr>
        <w:autoSpaceDE w:val="0"/>
        <w:autoSpaceDN w:val="0"/>
        <w:adjustRightInd w:val="0"/>
        <w:spacing w:after="157" w:line="240" w:lineRule="auto"/>
        <w:rPr>
          <w:rFonts w:ascii="Arial" w:hAnsi="Arial" w:cs="Arial"/>
          <w:color w:val="000000"/>
          <w:sz w:val="23"/>
          <w:szCs w:val="23"/>
        </w:rPr>
      </w:pPr>
      <w:r w:rsidRPr="003D4437">
        <w:rPr>
          <w:rFonts w:ascii="Arial" w:hAnsi="Arial" w:cs="Arial"/>
          <w:color w:val="000000"/>
          <w:sz w:val="23"/>
          <w:szCs w:val="23"/>
        </w:rPr>
        <w:t xml:space="preserve">Fondo: </w:t>
      </w:r>
    </w:p>
    <w:p w:rsidR="006A1779" w:rsidRPr="003D4437" w:rsidRDefault="006A1779" w:rsidP="00177D8E">
      <w:pPr>
        <w:pStyle w:val="Prrafodelista"/>
        <w:numPr>
          <w:ilvl w:val="1"/>
          <w:numId w:val="17"/>
        </w:numPr>
        <w:autoSpaceDE w:val="0"/>
        <w:autoSpaceDN w:val="0"/>
        <w:adjustRightInd w:val="0"/>
        <w:spacing w:after="157" w:line="240" w:lineRule="auto"/>
        <w:rPr>
          <w:rFonts w:ascii="Arial" w:hAnsi="Arial" w:cs="Arial"/>
          <w:color w:val="000000"/>
          <w:sz w:val="23"/>
          <w:szCs w:val="23"/>
        </w:rPr>
      </w:pPr>
      <w:r w:rsidRPr="003D4437">
        <w:rPr>
          <w:rFonts w:ascii="Arial" w:hAnsi="Arial" w:cs="Arial"/>
          <w:color w:val="000000"/>
          <w:sz w:val="23"/>
          <w:szCs w:val="23"/>
        </w:rPr>
        <w:t xml:space="preserve">Sección: </w:t>
      </w:r>
    </w:p>
    <w:p w:rsidR="006A1779" w:rsidRPr="003D4437" w:rsidRDefault="006A1779" w:rsidP="00177D8E">
      <w:pPr>
        <w:pStyle w:val="Prrafodelista"/>
        <w:numPr>
          <w:ilvl w:val="1"/>
          <w:numId w:val="17"/>
        </w:numPr>
        <w:autoSpaceDE w:val="0"/>
        <w:autoSpaceDN w:val="0"/>
        <w:adjustRightInd w:val="0"/>
        <w:spacing w:after="157" w:line="240" w:lineRule="auto"/>
        <w:rPr>
          <w:rFonts w:ascii="Arial" w:hAnsi="Arial" w:cs="Arial"/>
          <w:color w:val="000000"/>
          <w:sz w:val="23"/>
          <w:szCs w:val="23"/>
        </w:rPr>
      </w:pPr>
      <w:r w:rsidRPr="003D4437">
        <w:rPr>
          <w:rFonts w:ascii="Arial" w:hAnsi="Arial" w:cs="Arial"/>
          <w:color w:val="000000"/>
          <w:sz w:val="23"/>
          <w:szCs w:val="23"/>
        </w:rPr>
        <w:t xml:space="preserve">Serie: </w:t>
      </w:r>
    </w:p>
    <w:p w:rsidR="006A1779" w:rsidRPr="003D4437" w:rsidRDefault="006A1779" w:rsidP="00177D8E">
      <w:pPr>
        <w:pStyle w:val="Prrafodelista"/>
        <w:numPr>
          <w:ilvl w:val="1"/>
          <w:numId w:val="17"/>
        </w:numPr>
        <w:autoSpaceDE w:val="0"/>
        <w:autoSpaceDN w:val="0"/>
        <w:adjustRightInd w:val="0"/>
        <w:spacing w:after="157" w:line="240" w:lineRule="auto"/>
        <w:rPr>
          <w:rFonts w:ascii="Arial" w:hAnsi="Arial" w:cs="Arial"/>
          <w:color w:val="000000"/>
          <w:sz w:val="23"/>
          <w:szCs w:val="23"/>
        </w:rPr>
      </w:pPr>
      <w:r w:rsidRPr="003D4437">
        <w:rPr>
          <w:rFonts w:ascii="Arial" w:hAnsi="Arial" w:cs="Arial"/>
          <w:color w:val="000000"/>
          <w:sz w:val="23"/>
          <w:szCs w:val="23"/>
        </w:rPr>
        <w:t xml:space="preserve">Fechas extremas: Inicio a Fin </w:t>
      </w:r>
    </w:p>
    <w:p w:rsidR="006A1779" w:rsidRPr="003D4437" w:rsidRDefault="006A1779" w:rsidP="00177D8E">
      <w:pPr>
        <w:pStyle w:val="Prrafodelista"/>
        <w:numPr>
          <w:ilvl w:val="1"/>
          <w:numId w:val="17"/>
        </w:numPr>
        <w:autoSpaceDE w:val="0"/>
        <w:autoSpaceDN w:val="0"/>
        <w:adjustRightInd w:val="0"/>
        <w:spacing w:after="157" w:line="240" w:lineRule="auto"/>
        <w:rPr>
          <w:rFonts w:ascii="Arial" w:hAnsi="Arial" w:cs="Arial"/>
          <w:color w:val="000000"/>
          <w:sz w:val="23"/>
          <w:szCs w:val="23"/>
        </w:rPr>
      </w:pPr>
      <w:r w:rsidRPr="003D4437">
        <w:rPr>
          <w:rFonts w:ascii="Arial" w:hAnsi="Arial" w:cs="Arial"/>
          <w:color w:val="000000"/>
          <w:sz w:val="23"/>
          <w:szCs w:val="23"/>
        </w:rPr>
        <w:t xml:space="preserve">Expedientes: Del _ al_ </w:t>
      </w:r>
    </w:p>
    <w:p w:rsidR="006A1779" w:rsidRPr="003D4437" w:rsidRDefault="006A1779" w:rsidP="00177D8E">
      <w:pPr>
        <w:pStyle w:val="Prrafodelista"/>
        <w:numPr>
          <w:ilvl w:val="1"/>
          <w:numId w:val="17"/>
        </w:numPr>
        <w:autoSpaceDE w:val="0"/>
        <w:autoSpaceDN w:val="0"/>
        <w:adjustRightInd w:val="0"/>
        <w:spacing w:after="0" w:line="240" w:lineRule="auto"/>
        <w:rPr>
          <w:rFonts w:ascii="Arial" w:hAnsi="Arial" w:cs="Arial"/>
          <w:color w:val="000000"/>
          <w:sz w:val="23"/>
          <w:szCs w:val="23"/>
        </w:rPr>
      </w:pPr>
      <w:r w:rsidRPr="003D4437">
        <w:rPr>
          <w:rFonts w:ascii="Arial" w:hAnsi="Arial" w:cs="Arial"/>
          <w:color w:val="000000"/>
          <w:sz w:val="23"/>
          <w:szCs w:val="23"/>
        </w:rPr>
        <w:t xml:space="preserve">Caja: # </w:t>
      </w:r>
    </w:p>
    <w:p w:rsidR="003D4437" w:rsidRDefault="00F73CF2" w:rsidP="003D4437">
      <w:pPr>
        <w:spacing w:after="0" w:line="240" w:lineRule="auto"/>
        <w:rPr>
          <w:b/>
          <w:sz w:val="32"/>
          <w:szCs w:val="32"/>
        </w:rPr>
      </w:pPr>
      <w:r>
        <w:rPr>
          <w:b/>
          <w:sz w:val="32"/>
          <w:szCs w:val="32"/>
        </w:rPr>
        <w:br w:type="page"/>
      </w:r>
    </w:p>
    <w:p w:rsidR="003D4437" w:rsidRPr="003D4437" w:rsidRDefault="003D4437" w:rsidP="003D4437">
      <w:pPr>
        <w:spacing w:after="0" w:line="240" w:lineRule="auto"/>
        <w:rPr>
          <w:b/>
          <w:sz w:val="2"/>
          <w:szCs w:val="2"/>
        </w:rPr>
      </w:pPr>
    </w:p>
    <w:p w:rsidR="00527E35" w:rsidRPr="00015A25" w:rsidRDefault="001D4B37" w:rsidP="00015A25">
      <w:pPr>
        <w:pStyle w:val="Estilo1"/>
      </w:pPr>
      <w:r w:rsidRPr="00015A25">
        <w:t xml:space="preserve">16.- </w:t>
      </w:r>
      <w:r w:rsidR="00072DB1" w:rsidRPr="00015A25">
        <w:t>BAJA DOCUMENTAL</w:t>
      </w:r>
    </w:p>
    <w:p w:rsidR="00231434" w:rsidRDefault="00231434" w:rsidP="00231434">
      <w:pPr>
        <w:autoSpaceDE w:val="0"/>
        <w:autoSpaceDN w:val="0"/>
        <w:adjustRightInd w:val="0"/>
        <w:spacing w:line="240" w:lineRule="auto"/>
        <w:rPr>
          <w:rFonts w:ascii="Arial" w:hAnsi="Arial" w:cs="Arial"/>
          <w:color w:val="000000"/>
          <w:sz w:val="24"/>
          <w:szCs w:val="24"/>
        </w:rPr>
      </w:pPr>
    </w:p>
    <w:p w:rsidR="003F3E1F" w:rsidRDefault="003F3E1F" w:rsidP="00877DDF">
      <w:pPr>
        <w:pStyle w:val="Default"/>
        <w:ind w:firstLine="708"/>
        <w:jc w:val="both"/>
      </w:pPr>
      <w:r>
        <w:t>Con fundamento en el artículo 5 fracción XI</w:t>
      </w:r>
      <w:r w:rsidRPr="002569B0">
        <w:t xml:space="preserve"> de la Ley de Archivos del Estado de Puebla</w:t>
      </w:r>
      <w:r>
        <w:t>, la baja documental es la eliminación de aquella documentación que haya prescrito en sus valores administrativos, legales, fiscales o</w:t>
      </w:r>
      <w:r w:rsidRPr="003F3E1F">
        <w:t xml:space="preserve"> </w:t>
      </w:r>
      <w:r>
        <w:t xml:space="preserve">contables y que no contenga valores históricos. </w:t>
      </w:r>
    </w:p>
    <w:p w:rsidR="00877DDF" w:rsidRDefault="00072DB1" w:rsidP="00877DDF">
      <w:pPr>
        <w:pStyle w:val="Default"/>
        <w:ind w:firstLine="708"/>
        <w:jc w:val="both"/>
      </w:pPr>
      <w:r w:rsidRPr="00072DB1">
        <w:t>En el cumplimiento de sus funciones, los sujetos obligados van generando paulatinamente grandes cantidades de documentación, lo que implica una serie de desventajas en su manejo, como la explosión documental, con la necesidad inherente de rentar locales para su guarda lo que resulta muy costoso, además de lo complicado que resulta el acumulamiento de la documentación cuando se lleva a cabo sin ningún control. Cuando se realiza el Catálogo de Disposición Documental de la institución, se lleva a cabo el Proceso de Valoración, en donde se determina por series documentales, qué documentación carece de valores secundarios (históricos) y que son s</w:t>
      </w:r>
      <w:r w:rsidR="003F459C">
        <w:t>usceptibles de Baja Documental.</w:t>
      </w:r>
      <w:r w:rsidR="00877DDF">
        <w:t xml:space="preserve"> </w:t>
      </w:r>
    </w:p>
    <w:p w:rsidR="00877DDF" w:rsidRDefault="003F459C" w:rsidP="00877DDF">
      <w:pPr>
        <w:pStyle w:val="Default"/>
        <w:ind w:firstLine="708"/>
        <w:jc w:val="both"/>
      </w:pPr>
      <w:r>
        <w:t>A</w:t>
      </w:r>
      <w:r w:rsidR="00072DB1" w:rsidRPr="00072DB1">
        <w:t>demás se establecen los tiempos de conservación en los diferentes archivos del sujeto obligado, conforme al ciclo vital del documento, por lo que se llega a saber cada qué tiempo se debe realizar el Proceso de Baja Documental al fenecer sus valores primarios, lo que ayudará a hacer más eficiente la administración de espacios designados como repositorios documentales con el subsecuente ahorro económico por la renta de inmuebles por parte de los sujetos obligados.</w:t>
      </w:r>
      <w:r>
        <w:t xml:space="preserve"> </w:t>
      </w:r>
    </w:p>
    <w:p w:rsidR="00527E35" w:rsidRPr="00072DB1" w:rsidRDefault="003F459C" w:rsidP="00877DDF">
      <w:pPr>
        <w:pStyle w:val="Default"/>
        <w:ind w:firstLine="708"/>
        <w:jc w:val="both"/>
      </w:pPr>
      <w:r>
        <w:t xml:space="preserve">En acuerdo a la </w:t>
      </w:r>
      <w:r w:rsidR="00072DB1" w:rsidRPr="00072DB1">
        <w:t xml:space="preserve">Ley de Archivos del Estado de </w:t>
      </w:r>
      <w:r w:rsidRPr="00072DB1">
        <w:t>Puebla Artículos</w:t>
      </w:r>
      <w:r w:rsidR="00072DB1" w:rsidRPr="00072DB1">
        <w:t xml:space="preserve"> 12, fracción </w:t>
      </w:r>
      <w:r w:rsidR="00E363EF">
        <w:t xml:space="preserve">IX y XI; </w:t>
      </w:r>
      <w:r w:rsidR="00864ADC">
        <w:t>32, 33 y</w:t>
      </w:r>
      <w:r>
        <w:t xml:space="preserve"> 35</w:t>
      </w:r>
      <w:r w:rsidR="00864ADC">
        <w:t xml:space="preserve">; </w:t>
      </w:r>
      <w:r>
        <w:t xml:space="preserve">el </w:t>
      </w:r>
      <w:r w:rsidR="00072DB1" w:rsidRPr="00072DB1">
        <w:rPr>
          <w:color w:val="auto"/>
        </w:rPr>
        <w:t xml:space="preserve">Reglamento de la Ley de Archivos del Estado de </w:t>
      </w:r>
      <w:r w:rsidRPr="00072DB1">
        <w:rPr>
          <w:color w:val="auto"/>
        </w:rPr>
        <w:t>Puebla Artículos</w:t>
      </w:r>
      <w:r>
        <w:rPr>
          <w:color w:val="auto"/>
        </w:rPr>
        <w:t xml:space="preserve"> 62 y 63; la </w:t>
      </w:r>
      <w:r w:rsidR="00072DB1" w:rsidRPr="00072DB1">
        <w:rPr>
          <w:color w:val="auto"/>
        </w:rPr>
        <w:t>Ley General de Bienes Nacion</w:t>
      </w:r>
      <w:r>
        <w:rPr>
          <w:color w:val="auto"/>
        </w:rPr>
        <w:t xml:space="preserve">ales Artículo 6 fracción XVIII y la </w:t>
      </w:r>
      <w:r w:rsidR="00072DB1" w:rsidRPr="00072DB1">
        <w:rPr>
          <w:color w:val="auto"/>
        </w:rPr>
        <w:t>Ley de Responsabilidades de los Servidores Públicos del Estado de Puebla Artículos del 49 al 80.</w:t>
      </w:r>
      <w:r w:rsidR="00877DDF">
        <w:t xml:space="preserve"> </w:t>
      </w:r>
      <w:r w:rsidR="00072DB1" w:rsidRPr="00072DB1">
        <w:t>Para la realización de este proceso es necesario contar con el Catálogo de Disposición Documental, ya que en este instrumento se realiza la valoración de la documentación (primaria y secundaria) (Ver proceso de valoración) y se determinan los plazos de conservación en los diferentes archivos del sujeto obligado, así como también se define su destino final.</w:t>
      </w:r>
    </w:p>
    <w:p w:rsidR="00072DB1" w:rsidRPr="00072DB1" w:rsidRDefault="00072DB1" w:rsidP="00072DB1">
      <w:pPr>
        <w:autoSpaceDE w:val="0"/>
        <w:autoSpaceDN w:val="0"/>
        <w:adjustRightInd w:val="0"/>
        <w:spacing w:after="0" w:line="240" w:lineRule="auto"/>
        <w:jc w:val="both"/>
        <w:rPr>
          <w:rFonts w:ascii="Arial" w:hAnsi="Arial" w:cs="Arial"/>
          <w:color w:val="000000"/>
          <w:sz w:val="24"/>
          <w:szCs w:val="24"/>
        </w:rPr>
      </w:pPr>
      <w:r w:rsidRPr="00072DB1">
        <w:rPr>
          <w:rFonts w:ascii="Arial" w:hAnsi="Arial" w:cs="Arial"/>
          <w:color w:val="000000"/>
          <w:sz w:val="24"/>
          <w:szCs w:val="24"/>
        </w:rPr>
        <w:t xml:space="preserve">La documentación a la que se puede aplicar el proceso de baja documental es: </w:t>
      </w:r>
    </w:p>
    <w:p w:rsidR="00072DB1" w:rsidRPr="00072DB1" w:rsidRDefault="00072DB1" w:rsidP="00626ABE">
      <w:pPr>
        <w:autoSpaceDE w:val="0"/>
        <w:autoSpaceDN w:val="0"/>
        <w:adjustRightInd w:val="0"/>
        <w:spacing w:after="157" w:line="240" w:lineRule="auto"/>
        <w:ind w:left="708"/>
        <w:jc w:val="both"/>
        <w:rPr>
          <w:rFonts w:ascii="Arial" w:hAnsi="Arial" w:cs="Arial"/>
          <w:color w:val="000000"/>
          <w:sz w:val="24"/>
          <w:szCs w:val="24"/>
        </w:rPr>
      </w:pPr>
      <w:r w:rsidRPr="00072DB1">
        <w:rPr>
          <w:rFonts w:ascii="Arial" w:hAnsi="Arial" w:cs="Arial"/>
          <w:color w:val="000000"/>
          <w:sz w:val="24"/>
          <w:szCs w:val="24"/>
        </w:rPr>
        <w:t xml:space="preserve">1. Documentación que haya fenecido sus valores primarios y carezcan de valores secundarios (históricos), conforme al Catálogo de Disposición Documental). </w:t>
      </w:r>
    </w:p>
    <w:p w:rsidR="00072DB1" w:rsidRPr="00072DB1" w:rsidRDefault="00072DB1" w:rsidP="00626ABE">
      <w:pPr>
        <w:autoSpaceDE w:val="0"/>
        <w:autoSpaceDN w:val="0"/>
        <w:adjustRightInd w:val="0"/>
        <w:spacing w:after="157" w:line="240" w:lineRule="auto"/>
        <w:ind w:left="708"/>
        <w:jc w:val="both"/>
        <w:rPr>
          <w:rFonts w:ascii="Arial" w:hAnsi="Arial" w:cs="Arial"/>
          <w:color w:val="000000"/>
          <w:sz w:val="24"/>
          <w:szCs w:val="24"/>
        </w:rPr>
      </w:pPr>
      <w:r w:rsidRPr="00072DB1">
        <w:rPr>
          <w:rFonts w:ascii="Arial" w:hAnsi="Arial" w:cs="Arial"/>
          <w:color w:val="000000"/>
          <w:sz w:val="24"/>
          <w:szCs w:val="24"/>
        </w:rPr>
        <w:t xml:space="preserve">2. Documentación que sean copias de los originales y/o documentación de apoyo informativo. </w:t>
      </w:r>
    </w:p>
    <w:p w:rsidR="00072DB1" w:rsidRPr="00072DB1" w:rsidRDefault="00072DB1" w:rsidP="00626ABE">
      <w:pPr>
        <w:autoSpaceDE w:val="0"/>
        <w:autoSpaceDN w:val="0"/>
        <w:adjustRightInd w:val="0"/>
        <w:spacing w:after="157" w:line="240" w:lineRule="auto"/>
        <w:ind w:left="708"/>
        <w:jc w:val="both"/>
        <w:rPr>
          <w:rFonts w:ascii="Arial" w:hAnsi="Arial" w:cs="Arial"/>
          <w:color w:val="000000"/>
          <w:sz w:val="24"/>
          <w:szCs w:val="24"/>
        </w:rPr>
      </w:pPr>
      <w:r w:rsidRPr="00072DB1">
        <w:rPr>
          <w:rFonts w:ascii="Arial" w:hAnsi="Arial" w:cs="Arial"/>
          <w:color w:val="000000"/>
          <w:sz w:val="24"/>
          <w:szCs w:val="24"/>
        </w:rPr>
        <w:lastRenderedPageBreak/>
        <w:t xml:space="preserve">3. Documentación siniestrada por causas ajenas o imprevisibles, como desastres naturales. </w:t>
      </w:r>
    </w:p>
    <w:p w:rsidR="00072DB1" w:rsidRPr="003F459C" w:rsidRDefault="00072DB1" w:rsidP="00626ABE">
      <w:pPr>
        <w:autoSpaceDE w:val="0"/>
        <w:autoSpaceDN w:val="0"/>
        <w:adjustRightInd w:val="0"/>
        <w:spacing w:after="0" w:line="240" w:lineRule="auto"/>
        <w:ind w:left="708"/>
        <w:jc w:val="both"/>
        <w:rPr>
          <w:rFonts w:ascii="Arial" w:hAnsi="Arial" w:cs="Arial"/>
          <w:color w:val="000000"/>
          <w:sz w:val="24"/>
          <w:szCs w:val="24"/>
        </w:rPr>
      </w:pPr>
      <w:r w:rsidRPr="003F459C">
        <w:rPr>
          <w:rFonts w:ascii="Arial" w:hAnsi="Arial" w:cs="Arial"/>
          <w:color w:val="000000"/>
          <w:sz w:val="24"/>
          <w:szCs w:val="24"/>
        </w:rPr>
        <w:t xml:space="preserve">4. Documentación que por sus condiciones implica un riesgo sanitario por contaminación. </w:t>
      </w:r>
    </w:p>
    <w:p w:rsidR="00072DB1" w:rsidRPr="00072DB1" w:rsidRDefault="00072DB1" w:rsidP="00072DB1">
      <w:pPr>
        <w:autoSpaceDE w:val="0"/>
        <w:autoSpaceDN w:val="0"/>
        <w:adjustRightInd w:val="0"/>
        <w:spacing w:after="0" w:line="240" w:lineRule="auto"/>
        <w:jc w:val="both"/>
        <w:rPr>
          <w:rFonts w:ascii="Arial" w:hAnsi="Arial" w:cs="Arial"/>
          <w:color w:val="000000"/>
          <w:sz w:val="23"/>
          <w:szCs w:val="23"/>
        </w:rPr>
      </w:pPr>
    </w:p>
    <w:p w:rsidR="00072DB1" w:rsidRDefault="00072DB1" w:rsidP="00072DB1">
      <w:pPr>
        <w:autoSpaceDE w:val="0"/>
        <w:autoSpaceDN w:val="0"/>
        <w:adjustRightInd w:val="0"/>
        <w:spacing w:after="0" w:line="240" w:lineRule="auto"/>
        <w:jc w:val="both"/>
        <w:rPr>
          <w:rFonts w:ascii="Arial" w:hAnsi="Arial" w:cs="Arial"/>
          <w:color w:val="000000"/>
          <w:sz w:val="24"/>
          <w:szCs w:val="24"/>
        </w:rPr>
      </w:pPr>
      <w:r w:rsidRPr="00072DB1">
        <w:rPr>
          <w:rFonts w:ascii="Arial" w:hAnsi="Arial" w:cs="Arial"/>
          <w:color w:val="000000"/>
          <w:sz w:val="24"/>
          <w:szCs w:val="24"/>
        </w:rPr>
        <w:t xml:space="preserve">Para las dos últimas causas se requiere anexar al proceso además: </w:t>
      </w:r>
    </w:p>
    <w:p w:rsidR="00877DDF" w:rsidRPr="00072DB1" w:rsidRDefault="00877DDF" w:rsidP="00072DB1">
      <w:pPr>
        <w:autoSpaceDE w:val="0"/>
        <w:autoSpaceDN w:val="0"/>
        <w:adjustRightInd w:val="0"/>
        <w:spacing w:after="0" w:line="240" w:lineRule="auto"/>
        <w:jc w:val="both"/>
        <w:rPr>
          <w:rFonts w:ascii="Arial" w:hAnsi="Arial" w:cs="Arial"/>
          <w:color w:val="000000"/>
          <w:sz w:val="24"/>
          <w:szCs w:val="24"/>
        </w:rPr>
      </w:pPr>
    </w:p>
    <w:p w:rsidR="00527E35" w:rsidRPr="00072DB1" w:rsidRDefault="00072DB1" w:rsidP="00177D8E">
      <w:pPr>
        <w:pStyle w:val="Default"/>
        <w:numPr>
          <w:ilvl w:val="0"/>
          <w:numId w:val="10"/>
        </w:numPr>
        <w:jc w:val="both"/>
      </w:pPr>
      <w:r w:rsidRPr="00072DB1">
        <w:t>Copia del acta de levantamiento de hechos emitida por el ministerio público.</w:t>
      </w:r>
    </w:p>
    <w:p w:rsidR="00072DB1" w:rsidRPr="00072DB1" w:rsidRDefault="00072DB1" w:rsidP="00177D8E">
      <w:pPr>
        <w:numPr>
          <w:ilvl w:val="0"/>
          <w:numId w:val="10"/>
        </w:numPr>
        <w:autoSpaceDE w:val="0"/>
        <w:autoSpaceDN w:val="0"/>
        <w:adjustRightInd w:val="0"/>
        <w:spacing w:after="0" w:line="240" w:lineRule="auto"/>
        <w:jc w:val="both"/>
        <w:rPr>
          <w:rFonts w:ascii="Arial" w:hAnsi="Arial" w:cs="Arial"/>
          <w:color w:val="000000"/>
          <w:sz w:val="24"/>
          <w:szCs w:val="24"/>
        </w:rPr>
      </w:pPr>
      <w:r w:rsidRPr="00072DB1">
        <w:rPr>
          <w:rFonts w:ascii="Arial" w:hAnsi="Arial" w:cs="Arial"/>
          <w:color w:val="000000"/>
          <w:sz w:val="24"/>
          <w:szCs w:val="24"/>
        </w:rPr>
        <w:t xml:space="preserve">Acta administrativa con firma del representante del Órgano Interno de Control, así como la firma del área de protección civil (en el caso de riesgo sanitario). </w:t>
      </w:r>
    </w:p>
    <w:p w:rsidR="00072DB1" w:rsidRPr="00072DB1" w:rsidRDefault="00072DB1" w:rsidP="00177D8E">
      <w:pPr>
        <w:numPr>
          <w:ilvl w:val="0"/>
          <w:numId w:val="10"/>
        </w:numPr>
        <w:autoSpaceDE w:val="0"/>
        <w:autoSpaceDN w:val="0"/>
        <w:adjustRightInd w:val="0"/>
        <w:spacing w:after="0" w:line="240" w:lineRule="auto"/>
        <w:jc w:val="both"/>
        <w:rPr>
          <w:rFonts w:ascii="Arial" w:hAnsi="Arial" w:cs="Arial"/>
          <w:color w:val="000000"/>
          <w:sz w:val="24"/>
          <w:szCs w:val="24"/>
        </w:rPr>
      </w:pPr>
      <w:r w:rsidRPr="00072DB1">
        <w:rPr>
          <w:rFonts w:ascii="Arial" w:hAnsi="Arial" w:cs="Arial"/>
          <w:color w:val="000000"/>
          <w:sz w:val="24"/>
          <w:szCs w:val="24"/>
        </w:rPr>
        <w:t xml:space="preserve">Fotografías, con sello institucional y rúbricas originales de los funcionarios responsables, que manifiesten el estado físico de la documentación (Instructivo para el trámite de baja documental de archivos del gobierno federal, 24 de agosto de 2012, p. 13). </w:t>
      </w:r>
    </w:p>
    <w:p w:rsidR="00072DB1" w:rsidRPr="00072DB1" w:rsidRDefault="00072DB1" w:rsidP="00177D8E">
      <w:pPr>
        <w:numPr>
          <w:ilvl w:val="0"/>
          <w:numId w:val="10"/>
        </w:numPr>
        <w:autoSpaceDE w:val="0"/>
        <w:autoSpaceDN w:val="0"/>
        <w:adjustRightInd w:val="0"/>
        <w:spacing w:after="0" w:line="240" w:lineRule="auto"/>
        <w:jc w:val="both"/>
        <w:rPr>
          <w:rFonts w:ascii="Arial" w:hAnsi="Arial" w:cs="Arial"/>
          <w:color w:val="000000"/>
          <w:sz w:val="24"/>
          <w:szCs w:val="24"/>
        </w:rPr>
      </w:pPr>
      <w:r w:rsidRPr="00072DB1">
        <w:rPr>
          <w:rFonts w:ascii="Arial" w:hAnsi="Arial" w:cs="Arial"/>
          <w:color w:val="000000"/>
          <w:sz w:val="24"/>
          <w:szCs w:val="24"/>
        </w:rPr>
        <w:t xml:space="preserve">Es importante hacer mención que debe dejarse evidencia, testimonio, información, de las funciones sustantivas de la institución, por lo que si se tiene la necesidad de proceder a la Baja documental de este tipo de documentación, será necesario dejar un muestro (para conocer formatos, procedimientos, etc.) en el archivo histórico del sujeto obligado. </w:t>
      </w:r>
    </w:p>
    <w:p w:rsidR="00072DB1" w:rsidRPr="00072DB1" w:rsidRDefault="00072DB1" w:rsidP="00177D8E">
      <w:pPr>
        <w:pStyle w:val="Default"/>
        <w:numPr>
          <w:ilvl w:val="0"/>
          <w:numId w:val="10"/>
        </w:numPr>
        <w:jc w:val="both"/>
        <w:rPr>
          <w:color w:val="auto"/>
        </w:rPr>
      </w:pPr>
      <w:r w:rsidRPr="00072DB1">
        <w:t>Una vez identificada la documentación de Baja, se puede iniciar con este proceso, en donde para su realización interviene la Unidad Coordinadora de Archivos del sujeto obligado, la Unidad Administrativa generadora de la documentación, la delegación de la Contraloría, el Archivo General del Estado (dando el visto bueno desde el punto de vista metodológico), así como la empresa trituradora.</w:t>
      </w:r>
    </w:p>
    <w:p w:rsidR="00072DB1" w:rsidRPr="00072DB1" w:rsidRDefault="00072DB1" w:rsidP="00072DB1">
      <w:pPr>
        <w:pStyle w:val="Default"/>
        <w:jc w:val="both"/>
        <w:rPr>
          <w:color w:val="auto"/>
        </w:rPr>
      </w:pPr>
      <w:r w:rsidRPr="00072DB1">
        <w:t>Para llevar a cabo el correcto proceso de baja documental, deberán de llevarse a cabo las siguientes actividades secuenciales:</w:t>
      </w:r>
    </w:p>
    <w:tbl>
      <w:tblPr>
        <w:tblStyle w:val="Tabladecuadrcula4-nfasis11"/>
        <w:tblW w:w="9638" w:type="dxa"/>
        <w:tblLayout w:type="fixed"/>
        <w:tblLook w:val="0000" w:firstRow="0" w:lastRow="0" w:firstColumn="0" w:lastColumn="0" w:noHBand="0" w:noVBand="0"/>
      </w:tblPr>
      <w:tblGrid>
        <w:gridCol w:w="959"/>
        <w:gridCol w:w="2410"/>
        <w:gridCol w:w="2976"/>
        <w:gridCol w:w="3273"/>
        <w:gridCol w:w="20"/>
      </w:tblGrid>
      <w:tr w:rsidR="000C4413" w:rsidRPr="00A865B7" w:rsidTr="00626ABE">
        <w:trPr>
          <w:cnfStyle w:val="000000100000" w:firstRow="0" w:lastRow="0" w:firstColumn="0" w:lastColumn="0" w:oddVBand="0" w:evenVBand="0" w:oddHBand="1" w:evenHBand="0" w:firstRowFirstColumn="0" w:firstRowLastColumn="0" w:lastRowFirstColumn="0" w:lastRowLastColumn="0"/>
          <w:trHeight w:val="93"/>
        </w:trPr>
        <w:tc>
          <w:tcPr>
            <w:cnfStyle w:val="000010000000" w:firstRow="0" w:lastRow="0" w:firstColumn="0" w:lastColumn="0" w:oddVBand="1" w:evenVBand="0" w:oddHBand="0" w:evenHBand="0" w:firstRowFirstColumn="0" w:firstRowLastColumn="0" w:lastRowFirstColumn="0" w:lastRowLastColumn="0"/>
            <w:tcW w:w="9638" w:type="dxa"/>
            <w:gridSpan w:val="5"/>
          </w:tcPr>
          <w:p w:rsidR="000C4413" w:rsidRPr="00F73CF2" w:rsidRDefault="000C4413" w:rsidP="00626ABE">
            <w:pPr>
              <w:autoSpaceDE w:val="0"/>
              <w:autoSpaceDN w:val="0"/>
              <w:adjustRightInd w:val="0"/>
              <w:spacing w:after="0" w:line="240" w:lineRule="auto"/>
              <w:jc w:val="center"/>
              <w:rPr>
                <w:rFonts w:ascii="Arial" w:hAnsi="Arial" w:cs="Arial"/>
                <w:b/>
                <w:color w:val="000000"/>
                <w:sz w:val="24"/>
                <w:szCs w:val="20"/>
              </w:rPr>
            </w:pPr>
            <w:r w:rsidRPr="00F73CF2">
              <w:rPr>
                <w:rFonts w:ascii="Arial" w:hAnsi="Arial" w:cs="Arial"/>
                <w:b/>
                <w:color w:val="000000"/>
                <w:sz w:val="24"/>
                <w:szCs w:val="23"/>
              </w:rPr>
              <w:t xml:space="preserve">Tabla 1. Proceso de Baja Documental </w:t>
            </w:r>
            <w:r w:rsidRPr="00F73CF2">
              <w:rPr>
                <w:rFonts w:ascii="Arial" w:hAnsi="Arial" w:cs="Arial"/>
                <w:b/>
                <w:bCs/>
                <w:color w:val="000000"/>
                <w:sz w:val="24"/>
                <w:szCs w:val="20"/>
              </w:rPr>
              <w:t>PROCESO DE BAJA DOCUMENTAL</w:t>
            </w:r>
          </w:p>
        </w:tc>
      </w:tr>
      <w:tr w:rsidR="000C4413" w:rsidRPr="00A865B7" w:rsidTr="00626ABE">
        <w:trPr>
          <w:trHeight w:val="93"/>
        </w:trPr>
        <w:tc>
          <w:tcPr>
            <w:cnfStyle w:val="000010000000" w:firstRow="0" w:lastRow="0" w:firstColumn="0" w:lastColumn="0" w:oddVBand="1" w:evenVBand="0" w:oddHBand="0" w:evenHBand="0" w:firstRowFirstColumn="0" w:firstRowLastColumn="0" w:lastRowFirstColumn="0" w:lastRowLastColumn="0"/>
            <w:tcW w:w="959" w:type="dxa"/>
          </w:tcPr>
          <w:p w:rsidR="000C4413" w:rsidRPr="00A865B7" w:rsidRDefault="000C4413" w:rsidP="00626ABE">
            <w:pPr>
              <w:autoSpaceDE w:val="0"/>
              <w:autoSpaceDN w:val="0"/>
              <w:adjustRightInd w:val="0"/>
              <w:spacing w:after="0" w:line="240" w:lineRule="auto"/>
              <w:jc w:val="center"/>
              <w:rPr>
                <w:rFonts w:ascii="Arial" w:hAnsi="Arial" w:cs="Arial"/>
                <w:color w:val="000000"/>
                <w:sz w:val="20"/>
                <w:szCs w:val="20"/>
              </w:rPr>
            </w:pPr>
            <w:r w:rsidRPr="00A865B7">
              <w:rPr>
                <w:rFonts w:ascii="Arial" w:hAnsi="Arial" w:cs="Arial"/>
                <w:b/>
                <w:bCs/>
                <w:color w:val="000000"/>
                <w:sz w:val="20"/>
                <w:szCs w:val="20"/>
              </w:rPr>
              <w:t>NUM.</w:t>
            </w:r>
          </w:p>
        </w:tc>
        <w:tc>
          <w:tcPr>
            <w:tcW w:w="2410" w:type="dxa"/>
          </w:tcPr>
          <w:p w:rsidR="000C4413" w:rsidRPr="00A865B7" w:rsidRDefault="000C4413" w:rsidP="00626ABE">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865B7">
              <w:rPr>
                <w:rFonts w:ascii="Arial" w:hAnsi="Arial" w:cs="Arial"/>
                <w:b/>
                <w:bCs/>
                <w:color w:val="000000"/>
                <w:sz w:val="20"/>
                <w:szCs w:val="20"/>
              </w:rPr>
              <w:t>RESPONSABLE</w:t>
            </w:r>
          </w:p>
        </w:tc>
        <w:tc>
          <w:tcPr>
            <w:cnfStyle w:val="000010000000" w:firstRow="0" w:lastRow="0" w:firstColumn="0" w:lastColumn="0" w:oddVBand="1" w:evenVBand="0" w:oddHBand="0" w:evenHBand="0" w:firstRowFirstColumn="0" w:firstRowLastColumn="0" w:lastRowFirstColumn="0" w:lastRowLastColumn="0"/>
            <w:tcW w:w="2976" w:type="dxa"/>
          </w:tcPr>
          <w:p w:rsidR="000C4413" w:rsidRPr="00A865B7" w:rsidRDefault="000C4413" w:rsidP="00626ABE">
            <w:pPr>
              <w:autoSpaceDE w:val="0"/>
              <w:autoSpaceDN w:val="0"/>
              <w:adjustRightInd w:val="0"/>
              <w:spacing w:after="0" w:line="240" w:lineRule="auto"/>
              <w:jc w:val="center"/>
              <w:rPr>
                <w:rFonts w:ascii="Arial" w:hAnsi="Arial" w:cs="Arial"/>
                <w:color w:val="000000"/>
                <w:sz w:val="20"/>
                <w:szCs w:val="20"/>
              </w:rPr>
            </w:pPr>
            <w:r w:rsidRPr="00A865B7">
              <w:rPr>
                <w:rFonts w:ascii="Arial" w:hAnsi="Arial" w:cs="Arial"/>
                <w:b/>
                <w:bCs/>
                <w:color w:val="000000"/>
                <w:sz w:val="20"/>
                <w:szCs w:val="20"/>
              </w:rPr>
              <w:t>ACTIVIDAD</w:t>
            </w:r>
          </w:p>
        </w:tc>
        <w:tc>
          <w:tcPr>
            <w:tcW w:w="3293" w:type="dxa"/>
            <w:gridSpan w:val="2"/>
          </w:tcPr>
          <w:p w:rsidR="000C4413" w:rsidRPr="00A865B7" w:rsidRDefault="000C4413" w:rsidP="00626ABE">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865B7">
              <w:rPr>
                <w:rFonts w:ascii="Arial" w:hAnsi="Arial" w:cs="Arial"/>
                <w:b/>
                <w:bCs/>
                <w:color w:val="000000"/>
                <w:sz w:val="20"/>
                <w:szCs w:val="20"/>
              </w:rPr>
              <w:t>MÉTODO O HERRAMIENTA</w:t>
            </w:r>
          </w:p>
        </w:tc>
      </w:tr>
      <w:tr w:rsidR="000C4413" w:rsidRPr="00A865B7" w:rsidTr="00626ABE">
        <w:trPr>
          <w:cnfStyle w:val="000000100000" w:firstRow="0" w:lastRow="0" w:firstColumn="0" w:lastColumn="0" w:oddVBand="0" w:evenVBand="0" w:oddHBand="1" w:evenHBand="0" w:firstRowFirstColumn="0" w:firstRowLastColumn="0" w:lastRowFirstColumn="0" w:lastRowLastColumn="0"/>
          <w:trHeight w:val="438"/>
        </w:trPr>
        <w:tc>
          <w:tcPr>
            <w:cnfStyle w:val="000010000000" w:firstRow="0" w:lastRow="0" w:firstColumn="0" w:lastColumn="0" w:oddVBand="1" w:evenVBand="0" w:oddHBand="0" w:evenHBand="0" w:firstRowFirstColumn="0" w:firstRowLastColumn="0" w:lastRowFirstColumn="0" w:lastRowLastColumn="0"/>
            <w:tcW w:w="959" w:type="dxa"/>
          </w:tcPr>
          <w:p w:rsidR="000C4413" w:rsidRPr="00A865B7" w:rsidRDefault="000C4413" w:rsidP="00626ABE">
            <w:pPr>
              <w:autoSpaceDE w:val="0"/>
              <w:autoSpaceDN w:val="0"/>
              <w:adjustRightInd w:val="0"/>
              <w:spacing w:after="0" w:line="240" w:lineRule="auto"/>
              <w:rPr>
                <w:rFonts w:ascii="Arial" w:hAnsi="Arial" w:cs="Arial"/>
                <w:color w:val="000000"/>
                <w:sz w:val="20"/>
                <w:szCs w:val="20"/>
              </w:rPr>
            </w:pPr>
            <w:r w:rsidRPr="00A865B7">
              <w:rPr>
                <w:rFonts w:ascii="Arial" w:hAnsi="Arial" w:cs="Arial"/>
                <w:color w:val="000000"/>
                <w:sz w:val="20"/>
                <w:szCs w:val="20"/>
              </w:rPr>
              <w:t>1</w:t>
            </w:r>
          </w:p>
        </w:tc>
        <w:tc>
          <w:tcPr>
            <w:tcW w:w="2410" w:type="dxa"/>
          </w:tcPr>
          <w:p w:rsidR="000C4413" w:rsidRPr="00A865B7" w:rsidRDefault="000C4413" w:rsidP="00626AB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865B7">
              <w:rPr>
                <w:rFonts w:ascii="Arial" w:hAnsi="Arial" w:cs="Arial"/>
                <w:color w:val="000000"/>
                <w:sz w:val="20"/>
                <w:szCs w:val="20"/>
              </w:rPr>
              <w:t>Unidad administrativa responsable</w:t>
            </w:r>
          </w:p>
        </w:tc>
        <w:tc>
          <w:tcPr>
            <w:cnfStyle w:val="000010000000" w:firstRow="0" w:lastRow="0" w:firstColumn="0" w:lastColumn="0" w:oddVBand="1" w:evenVBand="0" w:oddHBand="0" w:evenHBand="0" w:firstRowFirstColumn="0" w:firstRowLastColumn="0" w:lastRowFirstColumn="0" w:lastRowLastColumn="0"/>
            <w:tcW w:w="2976" w:type="dxa"/>
          </w:tcPr>
          <w:p w:rsidR="000C4413" w:rsidRPr="00A865B7" w:rsidRDefault="000C4413" w:rsidP="00626ABE">
            <w:pPr>
              <w:autoSpaceDE w:val="0"/>
              <w:autoSpaceDN w:val="0"/>
              <w:adjustRightInd w:val="0"/>
              <w:spacing w:after="0" w:line="240" w:lineRule="auto"/>
              <w:rPr>
                <w:rFonts w:ascii="Arial" w:hAnsi="Arial" w:cs="Arial"/>
                <w:color w:val="000000"/>
                <w:sz w:val="20"/>
                <w:szCs w:val="20"/>
              </w:rPr>
            </w:pPr>
            <w:r w:rsidRPr="00A865B7">
              <w:rPr>
                <w:rFonts w:ascii="Arial" w:hAnsi="Arial" w:cs="Arial"/>
                <w:color w:val="000000"/>
                <w:sz w:val="20"/>
                <w:szCs w:val="20"/>
              </w:rPr>
              <w:t>Selección de documentos para baja documental</w:t>
            </w:r>
          </w:p>
        </w:tc>
        <w:tc>
          <w:tcPr>
            <w:tcW w:w="3293" w:type="dxa"/>
            <w:gridSpan w:val="2"/>
          </w:tcPr>
          <w:p w:rsidR="000C4413" w:rsidRPr="00A865B7" w:rsidRDefault="000C4413" w:rsidP="00626AB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865B7">
              <w:rPr>
                <w:rFonts w:ascii="Arial" w:hAnsi="Arial" w:cs="Arial"/>
                <w:color w:val="000000"/>
                <w:sz w:val="20"/>
                <w:szCs w:val="20"/>
              </w:rPr>
              <w:t>Identifica la documentación que deberá causar baja (ver proceso de valoración documental y catálogo de disposición documental)</w:t>
            </w:r>
          </w:p>
        </w:tc>
      </w:tr>
      <w:tr w:rsidR="000C4413" w:rsidRPr="00A865B7" w:rsidTr="00626ABE">
        <w:trPr>
          <w:trHeight w:val="553"/>
        </w:trPr>
        <w:tc>
          <w:tcPr>
            <w:cnfStyle w:val="000010000000" w:firstRow="0" w:lastRow="0" w:firstColumn="0" w:lastColumn="0" w:oddVBand="1" w:evenVBand="0" w:oddHBand="0" w:evenHBand="0" w:firstRowFirstColumn="0" w:firstRowLastColumn="0" w:lastRowFirstColumn="0" w:lastRowLastColumn="0"/>
            <w:tcW w:w="959" w:type="dxa"/>
          </w:tcPr>
          <w:p w:rsidR="000C4413" w:rsidRPr="00A865B7" w:rsidRDefault="000C4413" w:rsidP="00626ABE">
            <w:pPr>
              <w:autoSpaceDE w:val="0"/>
              <w:autoSpaceDN w:val="0"/>
              <w:adjustRightInd w:val="0"/>
              <w:spacing w:after="0" w:line="240" w:lineRule="auto"/>
              <w:rPr>
                <w:rFonts w:ascii="Arial" w:hAnsi="Arial" w:cs="Arial"/>
                <w:color w:val="000000"/>
                <w:sz w:val="20"/>
                <w:szCs w:val="20"/>
              </w:rPr>
            </w:pPr>
            <w:r w:rsidRPr="00A865B7">
              <w:rPr>
                <w:rFonts w:ascii="Arial" w:hAnsi="Arial" w:cs="Arial"/>
                <w:color w:val="000000"/>
                <w:sz w:val="20"/>
                <w:szCs w:val="20"/>
              </w:rPr>
              <w:t>2</w:t>
            </w:r>
          </w:p>
        </w:tc>
        <w:tc>
          <w:tcPr>
            <w:tcW w:w="2410" w:type="dxa"/>
          </w:tcPr>
          <w:p w:rsidR="000C4413" w:rsidRPr="00A865B7" w:rsidRDefault="000C4413" w:rsidP="00626ABE">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865B7">
              <w:rPr>
                <w:rFonts w:ascii="Arial" w:hAnsi="Arial" w:cs="Arial"/>
                <w:color w:val="000000"/>
                <w:sz w:val="20"/>
                <w:szCs w:val="20"/>
              </w:rPr>
              <w:t>Unidad administrativa responsable</w:t>
            </w:r>
          </w:p>
        </w:tc>
        <w:tc>
          <w:tcPr>
            <w:cnfStyle w:val="000010000000" w:firstRow="0" w:lastRow="0" w:firstColumn="0" w:lastColumn="0" w:oddVBand="1" w:evenVBand="0" w:oddHBand="0" w:evenHBand="0" w:firstRowFirstColumn="0" w:firstRowLastColumn="0" w:lastRowFirstColumn="0" w:lastRowLastColumn="0"/>
            <w:tcW w:w="2976" w:type="dxa"/>
          </w:tcPr>
          <w:p w:rsidR="000C4413" w:rsidRPr="00A865B7" w:rsidRDefault="000C4413" w:rsidP="00626ABE">
            <w:pPr>
              <w:autoSpaceDE w:val="0"/>
              <w:autoSpaceDN w:val="0"/>
              <w:adjustRightInd w:val="0"/>
              <w:spacing w:after="0" w:line="240" w:lineRule="auto"/>
              <w:rPr>
                <w:rFonts w:ascii="Arial" w:hAnsi="Arial" w:cs="Arial"/>
                <w:color w:val="000000"/>
                <w:sz w:val="20"/>
                <w:szCs w:val="20"/>
              </w:rPr>
            </w:pPr>
            <w:r w:rsidRPr="00A865B7">
              <w:rPr>
                <w:rFonts w:ascii="Arial" w:hAnsi="Arial" w:cs="Arial"/>
                <w:color w:val="000000"/>
                <w:sz w:val="20"/>
                <w:szCs w:val="20"/>
              </w:rPr>
              <w:t>Informa a la Unidad Coordinadora de Archivos de la institución sobre el inicio del proceso de baja documental</w:t>
            </w:r>
          </w:p>
        </w:tc>
        <w:tc>
          <w:tcPr>
            <w:tcW w:w="3293" w:type="dxa"/>
            <w:gridSpan w:val="2"/>
          </w:tcPr>
          <w:p w:rsidR="000C4413" w:rsidRPr="00A865B7" w:rsidRDefault="000C4413" w:rsidP="00626ABE">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865B7">
              <w:rPr>
                <w:rFonts w:ascii="Arial" w:hAnsi="Arial" w:cs="Arial"/>
                <w:color w:val="000000"/>
                <w:sz w:val="20"/>
                <w:szCs w:val="20"/>
              </w:rPr>
              <w:t>La Unidad Coordinadora de Archivos</w:t>
            </w:r>
          </w:p>
          <w:p w:rsidR="000C4413" w:rsidRPr="00A865B7" w:rsidRDefault="000C4413" w:rsidP="00626ABE">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865B7">
              <w:rPr>
                <w:rFonts w:ascii="Arial" w:hAnsi="Arial" w:cs="Arial"/>
                <w:color w:val="000000"/>
                <w:sz w:val="20"/>
                <w:szCs w:val="20"/>
              </w:rPr>
              <w:t>verifica si procede el proceso de baja documental y su correcta realización</w:t>
            </w:r>
          </w:p>
        </w:tc>
      </w:tr>
      <w:tr w:rsidR="000C4413" w:rsidRPr="00A865B7" w:rsidTr="00626ABE">
        <w:trPr>
          <w:cnfStyle w:val="000000100000" w:firstRow="0" w:lastRow="0" w:firstColumn="0" w:lastColumn="0" w:oddVBand="0" w:evenVBand="0" w:oddHBand="1" w:evenHBand="0" w:firstRowFirstColumn="0" w:firstRowLastColumn="0" w:lastRowFirstColumn="0" w:lastRowLastColumn="0"/>
          <w:trHeight w:val="439"/>
        </w:trPr>
        <w:tc>
          <w:tcPr>
            <w:cnfStyle w:val="000010000000" w:firstRow="0" w:lastRow="0" w:firstColumn="0" w:lastColumn="0" w:oddVBand="1" w:evenVBand="0" w:oddHBand="0" w:evenHBand="0" w:firstRowFirstColumn="0" w:firstRowLastColumn="0" w:lastRowFirstColumn="0" w:lastRowLastColumn="0"/>
            <w:tcW w:w="959" w:type="dxa"/>
          </w:tcPr>
          <w:p w:rsidR="000C4413" w:rsidRPr="00A865B7" w:rsidRDefault="00902E24" w:rsidP="00626ABE">
            <w:pPr>
              <w:autoSpaceDE w:val="0"/>
              <w:autoSpaceDN w:val="0"/>
              <w:adjustRightInd w:val="0"/>
              <w:spacing w:after="0" w:line="240" w:lineRule="auto"/>
              <w:rPr>
                <w:rFonts w:ascii="Arial" w:hAnsi="Arial" w:cs="Arial"/>
                <w:color w:val="000000"/>
                <w:sz w:val="20"/>
                <w:szCs w:val="20"/>
              </w:rPr>
            </w:pPr>
            <w:r w:rsidRPr="00A865B7">
              <w:rPr>
                <w:rFonts w:ascii="Arial" w:hAnsi="Arial" w:cs="Arial"/>
                <w:color w:val="000000"/>
                <w:sz w:val="20"/>
                <w:szCs w:val="20"/>
              </w:rPr>
              <w:t>3</w:t>
            </w:r>
          </w:p>
        </w:tc>
        <w:tc>
          <w:tcPr>
            <w:tcW w:w="2410" w:type="dxa"/>
          </w:tcPr>
          <w:p w:rsidR="000C4413" w:rsidRPr="00A865B7" w:rsidRDefault="000C4413" w:rsidP="00626AB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865B7">
              <w:rPr>
                <w:rFonts w:ascii="Arial" w:hAnsi="Arial" w:cs="Arial"/>
                <w:color w:val="000000"/>
                <w:sz w:val="20"/>
                <w:szCs w:val="20"/>
              </w:rPr>
              <w:t>Unidad administrativa responsable</w:t>
            </w:r>
          </w:p>
        </w:tc>
        <w:tc>
          <w:tcPr>
            <w:cnfStyle w:val="000010000000" w:firstRow="0" w:lastRow="0" w:firstColumn="0" w:lastColumn="0" w:oddVBand="1" w:evenVBand="0" w:oddHBand="0" w:evenHBand="0" w:firstRowFirstColumn="0" w:firstRowLastColumn="0" w:lastRowFirstColumn="0" w:lastRowLastColumn="0"/>
            <w:tcW w:w="2976" w:type="dxa"/>
          </w:tcPr>
          <w:p w:rsidR="000C4413" w:rsidRPr="00A865B7" w:rsidRDefault="000C4413" w:rsidP="00626ABE">
            <w:pPr>
              <w:autoSpaceDE w:val="0"/>
              <w:autoSpaceDN w:val="0"/>
              <w:adjustRightInd w:val="0"/>
              <w:spacing w:after="0" w:line="240" w:lineRule="auto"/>
              <w:rPr>
                <w:rFonts w:ascii="Arial" w:hAnsi="Arial" w:cs="Arial"/>
                <w:color w:val="000000"/>
                <w:sz w:val="20"/>
                <w:szCs w:val="20"/>
              </w:rPr>
            </w:pPr>
            <w:r w:rsidRPr="00A865B7">
              <w:rPr>
                <w:rFonts w:ascii="Arial" w:hAnsi="Arial" w:cs="Arial"/>
                <w:color w:val="000000"/>
                <w:sz w:val="20"/>
                <w:szCs w:val="20"/>
              </w:rPr>
              <w:t xml:space="preserve">Realiza inventario de baja documental y elabora ficha técnica de </w:t>
            </w:r>
            <w:r w:rsidR="006A3B8F" w:rsidRPr="00A865B7">
              <w:rPr>
                <w:rFonts w:ascii="Arial" w:hAnsi="Arial" w:cs="Arial"/>
                <w:color w:val="000000"/>
                <w:sz w:val="20"/>
                <w:szCs w:val="20"/>
              </w:rPr>
              <w:t>pre valoración</w:t>
            </w:r>
          </w:p>
        </w:tc>
        <w:tc>
          <w:tcPr>
            <w:tcW w:w="3293" w:type="dxa"/>
            <w:gridSpan w:val="2"/>
          </w:tcPr>
          <w:p w:rsidR="00902E24" w:rsidRPr="00A865B7" w:rsidRDefault="000C4413" w:rsidP="00626AB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865B7">
              <w:rPr>
                <w:rFonts w:ascii="Arial" w:hAnsi="Arial" w:cs="Arial"/>
                <w:color w:val="000000"/>
                <w:sz w:val="20"/>
                <w:szCs w:val="20"/>
              </w:rPr>
              <w:t xml:space="preserve">Elabora el </w:t>
            </w:r>
            <w:r w:rsidRPr="00A865B7">
              <w:rPr>
                <w:rFonts w:ascii="Arial" w:hAnsi="Arial" w:cs="Arial"/>
                <w:b/>
                <w:bCs/>
                <w:color w:val="000000"/>
                <w:sz w:val="20"/>
                <w:szCs w:val="20"/>
              </w:rPr>
              <w:t xml:space="preserve">inventario de baja documental </w:t>
            </w:r>
            <w:r w:rsidRPr="00A865B7">
              <w:rPr>
                <w:rFonts w:ascii="Arial" w:hAnsi="Arial" w:cs="Arial"/>
                <w:color w:val="000000"/>
                <w:sz w:val="20"/>
                <w:szCs w:val="20"/>
              </w:rPr>
              <w:t xml:space="preserve">(ver formato 1); elabora </w:t>
            </w:r>
            <w:r w:rsidRPr="00A865B7">
              <w:rPr>
                <w:rFonts w:ascii="Arial" w:hAnsi="Arial" w:cs="Arial"/>
                <w:b/>
                <w:bCs/>
                <w:color w:val="000000"/>
                <w:sz w:val="20"/>
                <w:szCs w:val="20"/>
              </w:rPr>
              <w:t xml:space="preserve">ficha técnica de </w:t>
            </w:r>
            <w:r w:rsidR="006A3B8F" w:rsidRPr="00A865B7">
              <w:rPr>
                <w:rFonts w:ascii="Arial" w:hAnsi="Arial" w:cs="Arial"/>
                <w:b/>
                <w:bCs/>
                <w:color w:val="000000"/>
                <w:sz w:val="20"/>
                <w:szCs w:val="20"/>
              </w:rPr>
              <w:t>pre valoración</w:t>
            </w:r>
            <w:r w:rsidRPr="00A865B7">
              <w:rPr>
                <w:rFonts w:ascii="Arial" w:hAnsi="Arial" w:cs="Arial"/>
                <w:b/>
                <w:bCs/>
                <w:color w:val="000000"/>
                <w:sz w:val="20"/>
                <w:szCs w:val="20"/>
              </w:rPr>
              <w:t xml:space="preserve"> </w:t>
            </w:r>
            <w:r w:rsidRPr="00A865B7">
              <w:rPr>
                <w:rFonts w:ascii="Arial" w:hAnsi="Arial" w:cs="Arial"/>
                <w:color w:val="000000"/>
                <w:sz w:val="20"/>
                <w:szCs w:val="20"/>
              </w:rPr>
              <w:t>(ver formato 2) y solicita revisión (ver formato3)</w:t>
            </w:r>
          </w:p>
        </w:tc>
      </w:tr>
      <w:tr w:rsidR="00902E24" w:rsidRPr="00A865B7" w:rsidTr="00626ABE">
        <w:trPr>
          <w:trHeight w:val="949"/>
        </w:trPr>
        <w:tc>
          <w:tcPr>
            <w:cnfStyle w:val="000010000000" w:firstRow="0" w:lastRow="0" w:firstColumn="0" w:lastColumn="0" w:oddVBand="1" w:evenVBand="0" w:oddHBand="0" w:evenHBand="0" w:firstRowFirstColumn="0" w:firstRowLastColumn="0" w:lastRowFirstColumn="0" w:lastRowLastColumn="0"/>
            <w:tcW w:w="959" w:type="dxa"/>
          </w:tcPr>
          <w:p w:rsidR="00902E24" w:rsidRPr="00A865B7" w:rsidRDefault="00902E24" w:rsidP="00626ABE">
            <w:pPr>
              <w:autoSpaceDE w:val="0"/>
              <w:autoSpaceDN w:val="0"/>
              <w:adjustRightInd w:val="0"/>
              <w:spacing w:after="0" w:line="240" w:lineRule="auto"/>
              <w:rPr>
                <w:rFonts w:ascii="Arial" w:hAnsi="Arial" w:cs="Arial"/>
                <w:b/>
                <w:bCs/>
                <w:color w:val="000000"/>
                <w:sz w:val="20"/>
                <w:szCs w:val="20"/>
              </w:rPr>
            </w:pPr>
            <w:r w:rsidRPr="00A865B7">
              <w:rPr>
                <w:rFonts w:ascii="Arial" w:hAnsi="Arial" w:cs="Arial"/>
                <w:b/>
                <w:bCs/>
                <w:color w:val="000000"/>
                <w:sz w:val="20"/>
                <w:szCs w:val="20"/>
              </w:rPr>
              <w:lastRenderedPageBreak/>
              <w:t>3</w:t>
            </w:r>
          </w:p>
        </w:tc>
        <w:tc>
          <w:tcPr>
            <w:tcW w:w="2410" w:type="dxa"/>
          </w:tcPr>
          <w:p w:rsidR="00902E24" w:rsidRPr="00A865B7" w:rsidRDefault="00902E24" w:rsidP="00626ABE">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865B7">
              <w:rPr>
                <w:rFonts w:ascii="Arial" w:hAnsi="Arial" w:cs="Arial"/>
                <w:color w:val="000000"/>
                <w:sz w:val="20"/>
                <w:szCs w:val="20"/>
              </w:rPr>
              <w:t>Archivo General del Estado</w:t>
            </w:r>
          </w:p>
        </w:tc>
        <w:tc>
          <w:tcPr>
            <w:cnfStyle w:val="000010000000" w:firstRow="0" w:lastRow="0" w:firstColumn="0" w:lastColumn="0" w:oddVBand="1" w:evenVBand="0" w:oddHBand="0" w:evenHBand="0" w:firstRowFirstColumn="0" w:firstRowLastColumn="0" w:lastRowFirstColumn="0" w:lastRowLastColumn="0"/>
            <w:tcW w:w="2976" w:type="dxa"/>
          </w:tcPr>
          <w:p w:rsidR="00902E24" w:rsidRPr="00A865B7" w:rsidRDefault="00902E24" w:rsidP="00626ABE">
            <w:pPr>
              <w:autoSpaceDE w:val="0"/>
              <w:autoSpaceDN w:val="0"/>
              <w:adjustRightInd w:val="0"/>
              <w:spacing w:after="0" w:line="240" w:lineRule="auto"/>
              <w:rPr>
                <w:rFonts w:ascii="Arial" w:hAnsi="Arial" w:cs="Arial"/>
                <w:color w:val="000000"/>
                <w:sz w:val="20"/>
                <w:szCs w:val="20"/>
              </w:rPr>
            </w:pPr>
            <w:r w:rsidRPr="00A865B7">
              <w:rPr>
                <w:rFonts w:ascii="Arial" w:hAnsi="Arial" w:cs="Arial"/>
                <w:color w:val="000000"/>
                <w:sz w:val="20"/>
                <w:szCs w:val="20"/>
              </w:rPr>
              <w:t>Revisión de los trabajos archivísticos de baja documental</w:t>
            </w:r>
          </w:p>
        </w:tc>
        <w:tc>
          <w:tcPr>
            <w:tcW w:w="3293" w:type="dxa"/>
            <w:gridSpan w:val="2"/>
          </w:tcPr>
          <w:p w:rsidR="00902E24" w:rsidRPr="00A865B7" w:rsidRDefault="00902E24" w:rsidP="00626ABE">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865B7">
              <w:rPr>
                <w:rFonts w:ascii="Arial" w:hAnsi="Arial" w:cs="Arial"/>
                <w:color w:val="000000"/>
                <w:sz w:val="20"/>
                <w:szCs w:val="20"/>
              </w:rPr>
              <w:t xml:space="preserve">Revisa el inventario de baja documental y la ficha técnica de </w:t>
            </w:r>
            <w:r w:rsidR="006A3B8F" w:rsidRPr="00A865B7">
              <w:rPr>
                <w:rFonts w:ascii="Arial" w:hAnsi="Arial" w:cs="Arial"/>
                <w:color w:val="000000"/>
                <w:sz w:val="20"/>
                <w:szCs w:val="20"/>
              </w:rPr>
              <w:t>pre valoración</w:t>
            </w:r>
            <w:r w:rsidRPr="00A865B7">
              <w:rPr>
                <w:rFonts w:ascii="Arial" w:hAnsi="Arial" w:cs="Arial"/>
                <w:color w:val="000000"/>
                <w:sz w:val="20"/>
                <w:szCs w:val="20"/>
              </w:rPr>
              <w:t>, para determinar si reúnen los requisitos establecidos.</w:t>
            </w:r>
          </w:p>
          <w:p w:rsidR="00902E24" w:rsidRPr="00A865B7" w:rsidRDefault="00902E24" w:rsidP="00626ABE">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865B7">
              <w:rPr>
                <w:rFonts w:ascii="Arial" w:hAnsi="Arial" w:cs="Arial"/>
                <w:color w:val="000000"/>
                <w:sz w:val="20"/>
                <w:szCs w:val="20"/>
              </w:rPr>
              <w:t>Si procede, continúa con el paso núm. 4</w:t>
            </w:r>
          </w:p>
          <w:p w:rsidR="00902E24" w:rsidRPr="00A865B7" w:rsidRDefault="00902E24" w:rsidP="00626ABE">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865B7">
              <w:rPr>
                <w:rFonts w:ascii="Arial" w:hAnsi="Arial" w:cs="Arial"/>
                <w:color w:val="000000"/>
                <w:sz w:val="20"/>
                <w:szCs w:val="20"/>
              </w:rPr>
              <w:t>Si no procede, regresa al paso número 1</w:t>
            </w:r>
          </w:p>
        </w:tc>
      </w:tr>
      <w:tr w:rsidR="00902E24" w:rsidRPr="00A865B7" w:rsidTr="00626ABE">
        <w:trPr>
          <w:cnfStyle w:val="000000100000" w:firstRow="0" w:lastRow="0" w:firstColumn="0" w:lastColumn="0" w:oddVBand="0" w:evenVBand="0" w:oddHBand="1" w:evenHBand="0" w:firstRowFirstColumn="0" w:firstRowLastColumn="0" w:lastRowFirstColumn="0" w:lastRowLastColumn="0"/>
          <w:trHeight w:val="922"/>
        </w:trPr>
        <w:tc>
          <w:tcPr>
            <w:cnfStyle w:val="000010000000" w:firstRow="0" w:lastRow="0" w:firstColumn="0" w:lastColumn="0" w:oddVBand="1" w:evenVBand="0" w:oddHBand="0" w:evenHBand="0" w:firstRowFirstColumn="0" w:firstRowLastColumn="0" w:lastRowFirstColumn="0" w:lastRowLastColumn="0"/>
            <w:tcW w:w="959" w:type="dxa"/>
          </w:tcPr>
          <w:p w:rsidR="00902E24" w:rsidRPr="00A865B7" w:rsidRDefault="00902E24" w:rsidP="00626ABE">
            <w:pPr>
              <w:autoSpaceDE w:val="0"/>
              <w:autoSpaceDN w:val="0"/>
              <w:adjustRightInd w:val="0"/>
              <w:spacing w:after="0" w:line="240" w:lineRule="auto"/>
              <w:rPr>
                <w:rFonts w:ascii="Arial" w:hAnsi="Arial" w:cs="Arial"/>
                <w:b/>
                <w:bCs/>
                <w:color w:val="000000"/>
                <w:sz w:val="20"/>
                <w:szCs w:val="20"/>
              </w:rPr>
            </w:pPr>
            <w:r w:rsidRPr="00A865B7">
              <w:rPr>
                <w:rFonts w:ascii="Arial" w:hAnsi="Arial" w:cs="Arial"/>
                <w:b/>
                <w:bCs/>
                <w:color w:val="000000"/>
                <w:sz w:val="20"/>
                <w:szCs w:val="20"/>
              </w:rPr>
              <w:t>4</w:t>
            </w:r>
          </w:p>
        </w:tc>
        <w:tc>
          <w:tcPr>
            <w:tcW w:w="2410" w:type="dxa"/>
          </w:tcPr>
          <w:p w:rsidR="00902E24" w:rsidRPr="00A865B7" w:rsidRDefault="00902E24" w:rsidP="00626AB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865B7">
              <w:rPr>
                <w:rFonts w:ascii="Arial" w:hAnsi="Arial" w:cs="Arial"/>
                <w:color w:val="000000"/>
                <w:sz w:val="20"/>
                <w:szCs w:val="20"/>
              </w:rPr>
              <w:t>Archivo General del Estado</w:t>
            </w:r>
          </w:p>
        </w:tc>
        <w:tc>
          <w:tcPr>
            <w:cnfStyle w:val="000010000000" w:firstRow="0" w:lastRow="0" w:firstColumn="0" w:lastColumn="0" w:oddVBand="1" w:evenVBand="0" w:oddHBand="0" w:evenHBand="0" w:firstRowFirstColumn="0" w:firstRowLastColumn="0" w:lastRowFirstColumn="0" w:lastRowLastColumn="0"/>
            <w:tcW w:w="2976" w:type="dxa"/>
          </w:tcPr>
          <w:p w:rsidR="00902E24" w:rsidRPr="00A865B7" w:rsidRDefault="00902E24" w:rsidP="00626ABE">
            <w:pPr>
              <w:autoSpaceDE w:val="0"/>
              <w:autoSpaceDN w:val="0"/>
              <w:adjustRightInd w:val="0"/>
              <w:spacing w:after="0" w:line="240" w:lineRule="auto"/>
              <w:rPr>
                <w:rFonts w:ascii="Arial" w:hAnsi="Arial" w:cs="Arial"/>
                <w:color w:val="000000"/>
                <w:sz w:val="20"/>
                <w:szCs w:val="20"/>
              </w:rPr>
            </w:pPr>
            <w:r w:rsidRPr="00A865B7">
              <w:rPr>
                <w:rFonts w:ascii="Arial" w:hAnsi="Arial" w:cs="Arial"/>
                <w:color w:val="000000"/>
                <w:sz w:val="20"/>
                <w:szCs w:val="20"/>
              </w:rPr>
              <w:t>Valoración física de los documentos de baja documental</w:t>
            </w:r>
          </w:p>
        </w:tc>
        <w:tc>
          <w:tcPr>
            <w:tcW w:w="3293" w:type="dxa"/>
            <w:gridSpan w:val="2"/>
          </w:tcPr>
          <w:p w:rsidR="00902E24" w:rsidRPr="00A865B7" w:rsidRDefault="00902E24" w:rsidP="00626AB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865B7">
              <w:rPr>
                <w:rFonts w:ascii="Arial" w:hAnsi="Arial" w:cs="Arial"/>
                <w:color w:val="000000"/>
                <w:sz w:val="20"/>
                <w:szCs w:val="20"/>
              </w:rPr>
              <w:t xml:space="preserve">Realiza valoración física de la documentación de baja documental, verificando la información del inventario y de la ficha técnica de </w:t>
            </w:r>
            <w:r w:rsidR="006A3B8F" w:rsidRPr="00A865B7">
              <w:rPr>
                <w:rFonts w:ascii="Arial" w:hAnsi="Arial" w:cs="Arial"/>
                <w:color w:val="000000"/>
                <w:sz w:val="20"/>
                <w:szCs w:val="20"/>
              </w:rPr>
              <w:t>pre valoración</w:t>
            </w:r>
            <w:r w:rsidRPr="00A865B7">
              <w:rPr>
                <w:rFonts w:ascii="Arial" w:hAnsi="Arial" w:cs="Arial"/>
                <w:color w:val="000000"/>
                <w:sz w:val="20"/>
                <w:szCs w:val="20"/>
              </w:rPr>
              <w:t>.</w:t>
            </w:r>
          </w:p>
          <w:p w:rsidR="00902E24" w:rsidRPr="00A865B7" w:rsidRDefault="00902E24" w:rsidP="00626AB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865B7">
              <w:rPr>
                <w:rFonts w:ascii="Arial" w:hAnsi="Arial" w:cs="Arial"/>
                <w:color w:val="000000"/>
                <w:sz w:val="20"/>
                <w:szCs w:val="20"/>
              </w:rPr>
              <w:t xml:space="preserve">Si procede, continúa con el paso núm. </w:t>
            </w:r>
            <w:r w:rsidR="006A3B8F" w:rsidRPr="00A865B7">
              <w:rPr>
                <w:rFonts w:ascii="Arial" w:hAnsi="Arial" w:cs="Arial"/>
                <w:color w:val="000000"/>
                <w:sz w:val="20"/>
                <w:szCs w:val="20"/>
              </w:rPr>
              <w:t xml:space="preserve">5. </w:t>
            </w:r>
            <w:r w:rsidRPr="00A865B7">
              <w:rPr>
                <w:rFonts w:ascii="Arial" w:hAnsi="Arial" w:cs="Arial"/>
                <w:color w:val="000000"/>
                <w:sz w:val="20"/>
                <w:szCs w:val="20"/>
              </w:rPr>
              <w:t>Si no procede, regresa al paso número 1</w:t>
            </w:r>
          </w:p>
        </w:tc>
      </w:tr>
      <w:tr w:rsidR="00902E24" w:rsidRPr="00A865B7" w:rsidTr="00626ABE">
        <w:trPr>
          <w:trHeight w:val="439"/>
        </w:trPr>
        <w:tc>
          <w:tcPr>
            <w:cnfStyle w:val="000010000000" w:firstRow="0" w:lastRow="0" w:firstColumn="0" w:lastColumn="0" w:oddVBand="1" w:evenVBand="0" w:oddHBand="0" w:evenHBand="0" w:firstRowFirstColumn="0" w:firstRowLastColumn="0" w:lastRowFirstColumn="0" w:lastRowLastColumn="0"/>
            <w:tcW w:w="959" w:type="dxa"/>
          </w:tcPr>
          <w:p w:rsidR="00902E24" w:rsidRPr="00A865B7" w:rsidRDefault="00902E24" w:rsidP="00626ABE">
            <w:pPr>
              <w:autoSpaceDE w:val="0"/>
              <w:autoSpaceDN w:val="0"/>
              <w:adjustRightInd w:val="0"/>
              <w:spacing w:after="0" w:line="240" w:lineRule="auto"/>
              <w:rPr>
                <w:rFonts w:ascii="Arial" w:hAnsi="Arial" w:cs="Arial"/>
                <w:b/>
                <w:bCs/>
                <w:color w:val="000000"/>
                <w:sz w:val="20"/>
                <w:szCs w:val="20"/>
              </w:rPr>
            </w:pPr>
            <w:r w:rsidRPr="00A865B7">
              <w:rPr>
                <w:rFonts w:ascii="Arial" w:hAnsi="Arial" w:cs="Arial"/>
                <w:b/>
                <w:bCs/>
                <w:color w:val="000000"/>
                <w:sz w:val="20"/>
                <w:szCs w:val="20"/>
              </w:rPr>
              <w:t>5</w:t>
            </w:r>
          </w:p>
        </w:tc>
        <w:tc>
          <w:tcPr>
            <w:tcW w:w="2410" w:type="dxa"/>
          </w:tcPr>
          <w:p w:rsidR="00902E24" w:rsidRPr="00A865B7" w:rsidRDefault="00902E24" w:rsidP="00626ABE">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865B7">
              <w:rPr>
                <w:rFonts w:ascii="Arial" w:hAnsi="Arial" w:cs="Arial"/>
                <w:color w:val="000000"/>
                <w:sz w:val="20"/>
                <w:szCs w:val="20"/>
              </w:rPr>
              <w:t>Unidad administrativa responsable</w:t>
            </w:r>
          </w:p>
        </w:tc>
        <w:tc>
          <w:tcPr>
            <w:cnfStyle w:val="000010000000" w:firstRow="0" w:lastRow="0" w:firstColumn="0" w:lastColumn="0" w:oddVBand="1" w:evenVBand="0" w:oddHBand="0" w:evenHBand="0" w:firstRowFirstColumn="0" w:firstRowLastColumn="0" w:lastRowFirstColumn="0" w:lastRowLastColumn="0"/>
            <w:tcW w:w="2976" w:type="dxa"/>
          </w:tcPr>
          <w:p w:rsidR="00902E24" w:rsidRPr="00A865B7" w:rsidRDefault="00902E24" w:rsidP="00626ABE">
            <w:pPr>
              <w:autoSpaceDE w:val="0"/>
              <w:autoSpaceDN w:val="0"/>
              <w:adjustRightInd w:val="0"/>
              <w:spacing w:after="0" w:line="240" w:lineRule="auto"/>
              <w:rPr>
                <w:rFonts w:ascii="Arial" w:hAnsi="Arial" w:cs="Arial"/>
                <w:color w:val="000000"/>
                <w:sz w:val="20"/>
                <w:szCs w:val="20"/>
              </w:rPr>
            </w:pPr>
            <w:r w:rsidRPr="00A865B7">
              <w:rPr>
                <w:rFonts w:ascii="Arial" w:hAnsi="Arial" w:cs="Arial"/>
                <w:color w:val="000000"/>
                <w:sz w:val="20"/>
                <w:szCs w:val="20"/>
              </w:rPr>
              <w:t>Solicita al área administrativa la contratación de una empresa para la trituración</w:t>
            </w:r>
          </w:p>
        </w:tc>
        <w:tc>
          <w:tcPr>
            <w:tcW w:w="3293" w:type="dxa"/>
            <w:gridSpan w:val="2"/>
          </w:tcPr>
          <w:p w:rsidR="00902E24" w:rsidRPr="00A865B7" w:rsidRDefault="00902E24" w:rsidP="00626ABE">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865B7">
              <w:rPr>
                <w:rFonts w:ascii="Arial" w:hAnsi="Arial" w:cs="Arial"/>
                <w:color w:val="000000"/>
                <w:sz w:val="20"/>
                <w:szCs w:val="20"/>
              </w:rPr>
              <w:t>Solicita al área administrativa de la dependencia o la entidad la designación de la empresa que se encargará de la trituración (ver formato 4)</w:t>
            </w:r>
          </w:p>
        </w:tc>
      </w:tr>
      <w:tr w:rsidR="00902E24" w:rsidRPr="00A865B7" w:rsidTr="00626ABE">
        <w:trPr>
          <w:cnfStyle w:val="000000100000" w:firstRow="0" w:lastRow="0" w:firstColumn="0" w:lastColumn="0" w:oddVBand="0" w:evenVBand="0" w:oddHBand="1" w:evenHBand="0" w:firstRowFirstColumn="0" w:firstRowLastColumn="0" w:lastRowFirstColumn="0" w:lastRowLastColumn="0"/>
          <w:trHeight w:val="668"/>
        </w:trPr>
        <w:tc>
          <w:tcPr>
            <w:cnfStyle w:val="000010000000" w:firstRow="0" w:lastRow="0" w:firstColumn="0" w:lastColumn="0" w:oddVBand="1" w:evenVBand="0" w:oddHBand="0" w:evenHBand="0" w:firstRowFirstColumn="0" w:firstRowLastColumn="0" w:lastRowFirstColumn="0" w:lastRowLastColumn="0"/>
            <w:tcW w:w="959" w:type="dxa"/>
          </w:tcPr>
          <w:p w:rsidR="00902E24" w:rsidRPr="00A865B7" w:rsidRDefault="00902E24" w:rsidP="00626ABE">
            <w:pPr>
              <w:autoSpaceDE w:val="0"/>
              <w:autoSpaceDN w:val="0"/>
              <w:adjustRightInd w:val="0"/>
              <w:spacing w:after="0" w:line="240" w:lineRule="auto"/>
              <w:rPr>
                <w:rFonts w:ascii="Arial" w:hAnsi="Arial" w:cs="Arial"/>
                <w:b/>
                <w:bCs/>
                <w:color w:val="000000"/>
                <w:sz w:val="20"/>
                <w:szCs w:val="20"/>
              </w:rPr>
            </w:pPr>
            <w:r w:rsidRPr="00A865B7">
              <w:rPr>
                <w:rFonts w:ascii="Arial" w:hAnsi="Arial" w:cs="Arial"/>
                <w:b/>
                <w:bCs/>
                <w:color w:val="000000"/>
                <w:sz w:val="20"/>
                <w:szCs w:val="20"/>
              </w:rPr>
              <w:t>6</w:t>
            </w:r>
          </w:p>
        </w:tc>
        <w:tc>
          <w:tcPr>
            <w:tcW w:w="2410" w:type="dxa"/>
          </w:tcPr>
          <w:p w:rsidR="00902E24" w:rsidRPr="00A865B7" w:rsidRDefault="00902E24" w:rsidP="00626AB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865B7">
              <w:rPr>
                <w:rFonts w:ascii="Arial" w:hAnsi="Arial" w:cs="Arial"/>
                <w:color w:val="000000"/>
                <w:sz w:val="20"/>
                <w:szCs w:val="20"/>
              </w:rPr>
              <w:t>Área administrativa de la dependencia o entidad</w:t>
            </w:r>
          </w:p>
        </w:tc>
        <w:tc>
          <w:tcPr>
            <w:cnfStyle w:val="000010000000" w:firstRow="0" w:lastRow="0" w:firstColumn="0" w:lastColumn="0" w:oddVBand="1" w:evenVBand="0" w:oddHBand="0" w:evenHBand="0" w:firstRowFirstColumn="0" w:firstRowLastColumn="0" w:lastRowFirstColumn="0" w:lastRowLastColumn="0"/>
            <w:tcW w:w="2976" w:type="dxa"/>
          </w:tcPr>
          <w:p w:rsidR="00902E24" w:rsidRPr="00A865B7" w:rsidRDefault="00902E24" w:rsidP="00626ABE">
            <w:pPr>
              <w:autoSpaceDE w:val="0"/>
              <w:autoSpaceDN w:val="0"/>
              <w:adjustRightInd w:val="0"/>
              <w:spacing w:after="0" w:line="240" w:lineRule="auto"/>
              <w:rPr>
                <w:rFonts w:ascii="Arial" w:hAnsi="Arial" w:cs="Arial"/>
                <w:color w:val="000000"/>
                <w:sz w:val="20"/>
                <w:szCs w:val="20"/>
              </w:rPr>
            </w:pPr>
            <w:r w:rsidRPr="00A865B7">
              <w:rPr>
                <w:rFonts w:ascii="Arial" w:hAnsi="Arial" w:cs="Arial"/>
                <w:color w:val="000000"/>
                <w:sz w:val="20"/>
                <w:szCs w:val="20"/>
              </w:rPr>
              <w:t>Entera a la unidad administrativa responsable de cuál será la empresa asignada para la trituración de la documentación a darse de baja</w:t>
            </w:r>
          </w:p>
        </w:tc>
        <w:tc>
          <w:tcPr>
            <w:tcW w:w="3293" w:type="dxa"/>
            <w:gridSpan w:val="2"/>
          </w:tcPr>
          <w:p w:rsidR="00902E24" w:rsidRPr="00A865B7" w:rsidRDefault="00902E24" w:rsidP="00626AB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865B7">
              <w:rPr>
                <w:rFonts w:ascii="Arial" w:hAnsi="Arial" w:cs="Arial"/>
                <w:color w:val="000000"/>
                <w:sz w:val="20"/>
                <w:szCs w:val="20"/>
              </w:rPr>
              <w:t>El área administrativa de la dependencia o entidad le informa mediante oficio la asignación de la empresa encargada de la trituración (ver formato 5)</w:t>
            </w:r>
          </w:p>
        </w:tc>
      </w:tr>
      <w:tr w:rsidR="00902E24" w:rsidRPr="00A865B7" w:rsidTr="00626ABE">
        <w:trPr>
          <w:trHeight w:val="438"/>
        </w:trPr>
        <w:tc>
          <w:tcPr>
            <w:cnfStyle w:val="000010000000" w:firstRow="0" w:lastRow="0" w:firstColumn="0" w:lastColumn="0" w:oddVBand="1" w:evenVBand="0" w:oddHBand="0" w:evenHBand="0" w:firstRowFirstColumn="0" w:firstRowLastColumn="0" w:lastRowFirstColumn="0" w:lastRowLastColumn="0"/>
            <w:tcW w:w="959" w:type="dxa"/>
          </w:tcPr>
          <w:p w:rsidR="00902E24" w:rsidRPr="00A865B7" w:rsidRDefault="00902E24" w:rsidP="00626ABE">
            <w:pPr>
              <w:autoSpaceDE w:val="0"/>
              <w:autoSpaceDN w:val="0"/>
              <w:adjustRightInd w:val="0"/>
              <w:spacing w:after="0" w:line="240" w:lineRule="auto"/>
              <w:rPr>
                <w:rFonts w:ascii="Arial" w:hAnsi="Arial" w:cs="Arial"/>
                <w:b/>
                <w:bCs/>
                <w:color w:val="000000"/>
                <w:sz w:val="20"/>
                <w:szCs w:val="20"/>
              </w:rPr>
            </w:pPr>
            <w:r w:rsidRPr="00A865B7">
              <w:rPr>
                <w:rFonts w:ascii="Arial" w:hAnsi="Arial" w:cs="Arial"/>
                <w:b/>
                <w:bCs/>
                <w:color w:val="000000"/>
                <w:sz w:val="20"/>
                <w:szCs w:val="20"/>
              </w:rPr>
              <w:t>7</w:t>
            </w:r>
          </w:p>
        </w:tc>
        <w:tc>
          <w:tcPr>
            <w:tcW w:w="2410" w:type="dxa"/>
          </w:tcPr>
          <w:p w:rsidR="00902E24" w:rsidRPr="00A865B7" w:rsidRDefault="00902E24" w:rsidP="00626ABE">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865B7">
              <w:rPr>
                <w:rFonts w:ascii="Arial" w:hAnsi="Arial" w:cs="Arial"/>
                <w:color w:val="000000"/>
                <w:sz w:val="20"/>
                <w:szCs w:val="20"/>
              </w:rPr>
              <w:t>Unidad administrativa responsable</w:t>
            </w:r>
          </w:p>
        </w:tc>
        <w:tc>
          <w:tcPr>
            <w:cnfStyle w:val="000010000000" w:firstRow="0" w:lastRow="0" w:firstColumn="0" w:lastColumn="0" w:oddVBand="1" w:evenVBand="0" w:oddHBand="0" w:evenHBand="0" w:firstRowFirstColumn="0" w:firstRowLastColumn="0" w:lastRowFirstColumn="0" w:lastRowLastColumn="0"/>
            <w:tcW w:w="2976" w:type="dxa"/>
          </w:tcPr>
          <w:p w:rsidR="00902E24" w:rsidRPr="00A865B7" w:rsidRDefault="00902E24" w:rsidP="00626ABE">
            <w:pPr>
              <w:autoSpaceDE w:val="0"/>
              <w:autoSpaceDN w:val="0"/>
              <w:adjustRightInd w:val="0"/>
              <w:spacing w:after="0" w:line="240" w:lineRule="auto"/>
              <w:rPr>
                <w:rFonts w:ascii="Arial" w:hAnsi="Arial" w:cs="Arial"/>
                <w:color w:val="000000"/>
                <w:sz w:val="20"/>
                <w:szCs w:val="20"/>
              </w:rPr>
            </w:pPr>
            <w:r w:rsidRPr="00A865B7">
              <w:rPr>
                <w:rFonts w:ascii="Arial" w:hAnsi="Arial" w:cs="Arial"/>
                <w:color w:val="000000"/>
                <w:sz w:val="20"/>
                <w:szCs w:val="20"/>
              </w:rPr>
              <w:t>Entera a la Secretaría de la Contraloría para que supervise el procedimiento de baja documental</w:t>
            </w:r>
          </w:p>
        </w:tc>
        <w:tc>
          <w:tcPr>
            <w:tcW w:w="3293" w:type="dxa"/>
            <w:gridSpan w:val="2"/>
          </w:tcPr>
          <w:p w:rsidR="00902E24" w:rsidRPr="00A865B7" w:rsidRDefault="00902E24" w:rsidP="00626ABE">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865B7">
              <w:rPr>
                <w:rFonts w:ascii="Arial" w:hAnsi="Arial" w:cs="Arial"/>
                <w:color w:val="000000"/>
                <w:sz w:val="20"/>
                <w:szCs w:val="20"/>
              </w:rPr>
              <w:t>Solicita la intervención de la Secretaría de la Contraloría para que revise el cumplimiento de los procedimientos de baja documental (ver formato 6)</w:t>
            </w:r>
          </w:p>
        </w:tc>
      </w:tr>
      <w:tr w:rsidR="00902E24" w:rsidRPr="00A865B7" w:rsidTr="00626ABE">
        <w:trPr>
          <w:cnfStyle w:val="000000100000" w:firstRow="0" w:lastRow="0" w:firstColumn="0" w:lastColumn="0" w:oddVBand="0" w:evenVBand="0" w:oddHBand="1" w:evenHBand="0" w:firstRowFirstColumn="0" w:firstRowLastColumn="0" w:lastRowFirstColumn="0" w:lastRowLastColumn="0"/>
          <w:trHeight w:val="553"/>
        </w:trPr>
        <w:tc>
          <w:tcPr>
            <w:cnfStyle w:val="000010000000" w:firstRow="0" w:lastRow="0" w:firstColumn="0" w:lastColumn="0" w:oddVBand="1" w:evenVBand="0" w:oddHBand="0" w:evenHBand="0" w:firstRowFirstColumn="0" w:firstRowLastColumn="0" w:lastRowFirstColumn="0" w:lastRowLastColumn="0"/>
            <w:tcW w:w="959" w:type="dxa"/>
          </w:tcPr>
          <w:p w:rsidR="00902E24" w:rsidRPr="00A865B7" w:rsidRDefault="00902E24" w:rsidP="00626ABE">
            <w:pPr>
              <w:autoSpaceDE w:val="0"/>
              <w:autoSpaceDN w:val="0"/>
              <w:adjustRightInd w:val="0"/>
              <w:spacing w:after="0" w:line="240" w:lineRule="auto"/>
              <w:rPr>
                <w:rFonts w:ascii="Arial" w:hAnsi="Arial" w:cs="Arial"/>
                <w:b/>
                <w:bCs/>
                <w:color w:val="000000"/>
                <w:sz w:val="20"/>
                <w:szCs w:val="20"/>
              </w:rPr>
            </w:pPr>
            <w:r w:rsidRPr="00A865B7">
              <w:rPr>
                <w:rFonts w:ascii="Arial" w:hAnsi="Arial" w:cs="Arial"/>
                <w:b/>
                <w:bCs/>
                <w:color w:val="000000"/>
                <w:sz w:val="20"/>
                <w:szCs w:val="20"/>
              </w:rPr>
              <w:t>8</w:t>
            </w:r>
          </w:p>
        </w:tc>
        <w:tc>
          <w:tcPr>
            <w:tcW w:w="2410" w:type="dxa"/>
          </w:tcPr>
          <w:p w:rsidR="00902E24" w:rsidRPr="00A865B7" w:rsidRDefault="00902E24" w:rsidP="00626AB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865B7">
              <w:rPr>
                <w:rFonts w:ascii="Arial" w:hAnsi="Arial" w:cs="Arial"/>
                <w:color w:val="000000"/>
                <w:sz w:val="20"/>
                <w:szCs w:val="20"/>
              </w:rPr>
              <w:t>Secretaría de la Contraloría</w:t>
            </w:r>
          </w:p>
        </w:tc>
        <w:tc>
          <w:tcPr>
            <w:cnfStyle w:val="000010000000" w:firstRow="0" w:lastRow="0" w:firstColumn="0" w:lastColumn="0" w:oddVBand="1" w:evenVBand="0" w:oddHBand="0" w:evenHBand="0" w:firstRowFirstColumn="0" w:firstRowLastColumn="0" w:lastRowFirstColumn="0" w:lastRowLastColumn="0"/>
            <w:tcW w:w="2976" w:type="dxa"/>
          </w:tcPr>
          <w:p w:rsidR="00902E24" w:rsidRPr="00A865B7" w:rsidRDefault="00902E24" w:rsidP="00626ABE">
            <w:pPr>
              <w:autoSpaceDE w:val="0"/>
              <w:autoSpaceDN w:val="0"/>
              <w:adjustRightInd w:val="0"/>
              <w:spacing w:after="0" w:line="240" w:lineRule="auto"/>
              <w:rPr>
                <w:rFonts w:ascii="Arial" w:hAnsi="Arial" w:cs="Arial"/>
                <w:color w:val="000000"/>
                <w:sz w:val="20"/>
                <w:szCs w:val="20"/>
              </w:rPr>
            </w:pPr>
            <w:r w:rsidRPr="00A865B7">
              <w:rPr>
                <w:rFonts w:ascii="Arial" w:hAnsi="Arial" w:cs="Arial"/>
                <w:color w:val="000000"/>
                <w:sz w:val="20"/>
                <w:szCs w:val="20"/>
              </w:rPr>
              <w:t>Supervisa los procedimientos de baja documental y entera a la unidad administrativa responsable</w:t>
            </w:r>
          </w:p>
        </w:tc>
        <w:tc>
          <w:tcPr>
            <w:tcW w:w="3293" w:type="dxa"/>
            <w:gridSpan w:val="2"/>
          </w:tcPr>
          <w:p w:rsidR="00902E24" w:rsidRPr="00A865B7" w:rsidRDefault="00902E24" w:rsidP="00626AB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865B7">
              <w:rPr>
                <w:rFonts w:ascii="Arial" w:hAnsi="Arial" w:cs="Arial"/>
                <w:color w:val="000000"/>
                <w:sz w:val="20"/>
                <w:szCs w:val="20"/>
              </w:rPr>
              <w:t>Supervisa el cumplimiento del procedimiento de baja documental (ver formato 7)</w:t>
            </w:r>
          </w:p>
        </w:tc>
      </w:tr>
      <w:tr w:rsidR="00902E24" w:rsidRPr="00A865B7" w:rsidTr="00626ABE">
        <w:trPr>
          <w:trHeight w:val="554"/>
        </w:trPr>
        <w:tc>
          <w:tcPr>
            <w:cnfStyle w:val="000010000000" w:firstRow="0" w:lastRow="0" w:firstColumn="0" w:lastColumn="0" w:oddVBand="1" w:evenVBand="0" w:oddHBand="0" w:evenHBand="0" w:firstRowFirstColumn="0" w:firstRowLastColumn="0" w:lastRowFirstColumn="0" w:lastRowLastColumn="0"/>
            <w:tcW w:w="959" w:type="dxa"/>
          </w:tcPr>
          <w:p w:rsidR="00902E24" w:rsidRPr="00A865B7" w:rsidRDefault="00902E24" w:rsidP="00626ABE">
            <w:pPr>
              <w:autoSpaceDE w:val="0"/>
              <w:autoSpaceDN w:val="0"/>
              <w:adjustRightInd w:val="0"/>
              <w:spacing w:after="0" w:line="240" w:lineRule="auto"/>
              <w:rPr>
                <w:rFonts w:ascii="Arial" w:hAnsi="Arial" w:cs="Arial"/>
                <w:b/>
                <w:bCs/>
                <w:color w:val="000000"/>
                <w:sz w:val="20"/>
                <w:szCs w:val="20"/>
              </w:rPr>
            </w:pPr>
            <w:r w:rsidRPr="00A865B7">
              <w:rPr>
                <w:rFonts w:ascii="Arial" w:hAnsi="Arial" w:cs="Arial"/>
                <w:b/>
                <w:bCs/>
                <w:color w:val="000000"/>
                <w:sz w:val="20"/>
                <w:szCs w:val="20"/>
              </w:rPr>
              <w:t>9</w:t>
            </w:r>
          </w:p>
        </w:tc>
        <w:tc>
          <w:tcPr>
            <w:tcW w:w="2410" w:type="dxa"/>
          </w:tcPr>
          <w:p w:rsidR="00902E24" w:rsidRPr="00A865B7" w:rsidRDefault="00902E24" w:rsidP="00626ABE">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865B7">
              <w:rPr>
                <w:rFonts w:ascii="Arial" w:hAnsi="Arial" w:cs="Arial"/>
                <w:color w:val="000000"/>
                <w:sz w:val="20"/>
                <w:szCs w:val="20"/>
              </w:rPr>
              <w:t>Unidad administrativa responsable</w:t>
            </w:r>
          </w:p>
        </w:tc>
        <w:tc>
          <w:tcPr>
            <w:cnfStyle w:val="000010000000" w:firstRow="0" w:lastRow="0" w:firstColumn="0" w:lastColumn="0" w:oddVBand="1" w:evenVBand="0" w:oddHBand="0" w:evenHBand="0" w:firstRowFirstColumn="0" w:firstRowLastColumn="0" w:lastRowFirstColumn="0" w:lastRowLastColumn="0"/>
            <w:tcW w:w="2976" w:type="dxa"/>
          </w:tcPr>
          <w:p w:rsidR="00902E24" w:rsidRPr="00A865B7" w:rsidRDefault="00902E24" w:rsidP="00626ABE">
            <w:pPr>
              <w:autoSpaceDE w:val="0"/>
              <w:autoSpaceDN w:val="0"/>
              <w:adjustRightInd w:val="0"/>
              <w:spacing w:after="0" w:line="240" w:lineRule="auto"/>
              <w:rPr>
                <w:rFonts w:ascii="Arial" w:hAnsi="Arial" w:cs="Arial"/>
                <w:color w:val="000000"/>
                <w:sz w:val="20"/>
                <w:szCs w:val="20"/>
              </w:rPr>
            </w:pPr>
            <w:r w:rsidRPr="00A865B7">
              <w:rPr>
                <w:rFonts w:ascii="Arial" w:hAnsi="Arial" w:cs="Arial"/>
                <w:color w:val="000000"/>
                <w:sz w:val="20"/>
                <w:szCs w:val="20"/>
              </w:rPr>
              <w:t>Solicita la baja documental al Archivo General del Estado</w:t>
            </w:r>
          </w:p>
        </w:tc>
        <w:tc>
          <w:tcPr>
            <w:tcW w:w="3293" w:type="dxa"/>
            <w:gridSpan w:val="2"/>
          </w:tcPr>
          <w:p w:rsidR="00902E24" w:rsidRPr="00A865B7" w:rsidRDefault="00902E24" w:rsidP="00626ABE">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865B7">
              <w:rPr>
                <w:rFonts w:ascii="Arial" w:hAnsi="Arial" w:cs="Arial"/>
                <w:color w:val="000000"/>
                <w:sz w:val="20"/>
                <w:szCs w:val="20"/>
              </w:rPr>
              <w:t xml:space="preserve">Elabora solicitud de baja documental mediante oficio anotando en éste el número de cajas, el periodo, el núm. de fojas que consta el inventario de baja y anexa su ficha técnica de </w:t>
            </w:r>
            <w:r w:rsidR="006A3B8F" w:rsidRPr="00A865B7">
              <w:rPr>
                <w:rFonts w:ascii="Arial" w:hAnsi="Arial" w:cs="Arial"/>
                <w:color w:val="000000"/>
                <w:sz w:val="20"/>
                <w:szCs w:val="20"/>
              </w:rPr>
              <w:t>pre valoración</w:t>
            </w:r>
            <w:r w:rsidRPr="00A865B7">
              <w:rPr>
                <w:rFonts w:ascii="Arial" w:hAnsi="Arial" w:cs="Arial"/>
                <w:color w:val="000000"/>
                <w:sz w:val="20"/>
                <w:szCs w:val="20"/>
              </w:rPr>
              <w:t xml:space="preserve"> (ver formato 8)</w:t>
            </w:r>
          </w:p>
        </w:tc>
      </w:tr>
      <w:tr w:rsidR="00902E24" w:rsidRPr="00A865B7" w:rsidTr="00626ABE">
        <w:trPr>
          <w:cnfStyle w:val="000000100000" w:firstRow="0" w:lastRow="0" w:firstColumn="0" w:lastColumn="0" w:oddVBand="0" w:evenVBand="0" w:oddHBand="1" w:evenHBand="0" w:firstRowFirstColumn="0" w:firstRowLastColumn="0" w:lastRowFirstColumn="0" w:lastRowLastColumn="0"/>
          <w:trHeight w:val="1038"/>
        </w:trPr>
        <w:tc>
          <w:tcPr>
            <w:cnfStyle w:val="000010000000" w:firstRow="0" w:lastRow="0" w:firstColumn="0" w:lastColumn="0" w:oddVBand="1" w:evenVBand="0" w:oddHBand="0" w:evenHBand="0" w:firstRowFirstColumn="0" w:firstRowLastColumn="0" w:lastRowFirstColumn="0" w:lastRowLastColumn="0"/>
            <w:tcW w:w="959" w:type="dxa"/>
          </w:tcPr>
          <w:p w:rsidR="00902E24" w:rsidRPr="00A865B7" w:rsidRDefault="00902E24" w:rsidP="00626ABE">
            <w:pPr>
              <w:autoSpaceDE w:val="0"/>
              <w:autoSpaceDN w:val="0"/>
              <w:adjustRightInd w:val="0"/>
              <w:spacing w:after="0" w:line="240" w:lineRule="auto"/>
              <w:rPr>
                <w:rFonts w:ascii="Arial" w:hAnsi="Arial" w:cs="Arial"/>
                <w:b/>
                <w:bCs/>
                <w:color w:val="000000"/>
                <w:sz w:val="20"/>
                <w:szCs w:val="20"/>
              </w:rPr>
            </w:pPr>
            <w:r w:rsidRPr="00A865B7">
              <w:rPr>
                <w:rFonts w:ascii="Arial" w:hAnsi="Arial" w:cs="Arial"/>
                <w:b/>
                <w:bCs/>
                <w:color w:val="000000"/>
                <w:sz w:val="20"/>
                <w:szCs w:val="20"/>
              </w:rPr>
              <w:t>10</w:t>
            </w:r>
          </w:p>
        </w:tc>
        <w:tc>
          <w:tcPr>
            <w:tcW w:w="2410" w:type="dxa"/>
          </w:tcPr>
          <w:p w:rsidR="00902E24" w:rsidRPr="00A865B7" w:rsidRDefault="00902E24" w:rsidP="00626AB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865B7">
              <w:rPr>
                <w:rFonts w:ascii="Arial" w:hAnsi="Arial" w:cs="Arial"/>
                <w:color w:val="000000"/>
                <w:sz w:val="20"/>
                <w:szCs w:val="20"/>
              </w:rPr>
              <w:t>Archivo General del Estado</w:t>
            </w:r>
          </w:p>
        </w:tc>
        <w:tc>
          <w:tcPr>
            <w:cnfStyle w:val="000010000000" w:firstRow="0" w:lastRow="0" w:firstColumn="0" w:lastColumn="0" w:oddVBand="1" w:evenVBand="0" w:oddHBand="0" w:evenHBand="0" w:firstRowFirstColumn="0" w:firstRowLastColumn="0" w:lastRowFirstColumn="0" w:lastRowLastColumn="0"/>
            <w:tcW w:w="2976" w:type="dxa"/>
          </w:tcPr>
          <w:p w:rsidR="00902E24" w:rsidRPr="00A865B7" w:rsidRDefault="00902E24" w:rsidP="00626ABE">
            <w:pPr>
              <w:autoSpaceDE w:val="0"/>
              <w:autoSpaceDN w:val="0"/>
              <w:adjustRightInd w:val="0"/>
              <w:spacing w:after="0" w:line="240" w:lineRule="auto"/>
              <w:rPr>
                <w:rFonts w:ascii="Arial" w:hAnsi="Arial" w:cs="Arial"/>
                <w:color w:val="000000"/>
                <w:sz w:val="20"/>
                <w:szCs w:val="20"/>
              </w:rPr>
            </w:pPr>
            <w:r w:rsidRPr="00A865B7">
              <w:rPr>
                <w:rFonts w:ascii="Arial" w:hAnsi="Arial" w:cs="Arial"/>
                <w:color w:val="000000"/>
                <w:sz w:val="20"/>
                <w:szCs w:val="20"/>
              </w:rPr>
              <w:t>Emite Declaratoria de valoración física de archivos institucionales</w:t>
            </w:r>
          </w:p>
        </w:tc>
        <w:tc>
          <w:tcPr>
            <w:tcW w:w="3293" w:type="dxa"/>
            <w:gridSpan w:val="2"/>
          </w:tcPr>
          <w:p w:rsidR="00902E24" w:rsidRPr="00A865B7" w:rsidRDefault="00902E24" w:rsidP="00626AB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865B7">
              <w:rPr>
                <w:rFonts w:ascii="Arial" w:hAnsi="Arial" w:cs="Arial"/>
                <w:color w:val="000000"/>
                <w:sz w:val="20"/>
                <w:szCs w:val="20"/>
              </w:rPr>
              <w:t>Emite Declaratoria de valoración física de archivos institucionales, después de haber realizado la revisión física de la documentación de baja documental (ver formato 9)</w:t>
            </w:r>
          </w:p>
          <w:p w:rsidR="00902E24" w:rsidRPr="00A865B7" w:rsidRDefault="00902E24" w:rsidP="00626AB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865B7">
              <w:rPr>
                <w:rFonts w:ascii="Arial" w:hAnsi="Arial" w:cs="Arial"/>
                <w:color w:val="000000"/>
                <w:sz w:val="20"/>
                <w:szCs w:val="20"/>
              </w:rPr>
              <w:t xml:space="preserve">Si procede, continúa con el paso </w:t>
            </w:r>
            <w:r w:rsidR="006A3B8F" w:rsidRPr="00A865B7">
              <w:rPr>
                <w:rFonts w:ascii="Arial" w:hAnsi="Arial" w:cs="Arial"/>
                <w:color w:val="000000"/>
                <w:sz w:val="20"/>
                <w:szCs w:val="20"/>
              </w:rPr>
              <w:t xml:space="preserve">núm.11. </w:t>
            </w:r>
            <w:r w:rsidRPr="00A865B7">
              <w:rPr>
                <w:rFonts w:ascii="Arial" w:hAnsi="Arial" w:cs="Arial"/>
                <w:color w:val="000000"/>
                <w:sz w:val="20"/>
                <w:szCs w:val="20"/>
              </w:rPr>
              <w:t>Si no procede, regresa al paso número 1</w:t>
            </w:r>
          </w:p>
        </w:tc>
      </w:tr>
      <w:tr w:rsidR="00902E24" w:rsidRPr="00A865B7" w:rsidTr="00626ABE">
        <w:trPr>
          <w:trHeight w:val="437"/>
        </w:trPr>
        <w:tc>
          <w:tcPr>
            <w:cnfStyle w:val="000010000000" w:firstRow="0" w:lastRow="0" w:firstColumn="0" w:lastColumn="0" w:oddVBand="1" w:evenVBand="0" w:oddHBand="0" w:evenHBand="0" w:firstRowFirstColumn="0" w:firstRowLastColumn="0" w:lastRowFirstColumn="0" w:lastRowLastColumn="0"/>
            <w:tcW w:w="959" w:type="dxa"/>
          </w:tcPr>
          <w:p w:rsidR="00902E24" w:rsidRPr="00A865B7" w:rsidRDefault="00902E24" w:rsidP="00626ABE">
            <w:pPr>
              <w:autoSpaceDE w:val="0"/>
              <w:autoSpaceDN w:val="0"/>
              <w:adjustRightInd w:val="0"/>
              <w:spacing w:after="0" w:line="240" w:lineRule="auto"/>
              <w:rPr>
                <w:rFonts w:ascii="Arial" w:hAnsi="Arial" w:cs="Arial"/>
                <w:b/>
                <w:bCs/>
                <w:color w:val="000000"/>
                <w:sz w:val="20"/>
                <w:szCs w:val="20"/>
              </w:rPr>
            </w:pPr>
            <w:r w:rsidRPr="00A865B7">
              <w:rPr>
                <w:rFonts w:ascii="Arial" w:hAnsi="Arial" w:cs="Arial"/>
                <w:b/>
                <w:bCs/>
                <w:color w:val="000000"/>
                <w:sz w:val="20"/>
                <w:szCs w:val="20"/>
              </w:rPr>
              <w:lastRenderedPageBreak/>
              <w:t>11</w:t>
            </w:r>
          </w:p>
        </w:tc>
        <w:tc>
          <w:tcPr>
            <w:tcW w:w="2410" w:type="dxa"/>
          </w:tcPr>
          <w:p w:rsidR="00902E24" w:rsidRPr="00A865B7" w:rsidRDefault="00902E24" w:rsidP="00626ABE">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865B7">
              <w:rPr>
                <w:rFonts w:ascii="Arial" w:hAnsi="Arial" w:cs="Arial"/>
                <w:color w:val="000000"/>
                <w:sz w:val="20"/>
                <w:szCs w:val="20"/>
              </w:rPr>
              <w:t>Archivo General del Estado</w:t>
            </w:r>
          </w:p>
        </w:tc>
        <w:tc>
          <w:tcPr>
            <w:cnfStyle w:val="000010000000" w:firstRow="0" w:lastRow="0" w:firstColumn="0" w:lastColumn="0" w:oddVBand="1" w:evenVBand="0" w:oddHBand="0" w:evenHBand="0" w:firstRowFirstColumn="0" w:firstRowLastColumn="0" w:lastRowFirstColumn="0" w:lastRowLastColumn="0"/>
            <w:tcW w:w="2976" w:type="dxa"/>
          </w:tcPr>
          <w:p w:rsidR="00902E24" w:rsidRPr="00A865B7" w:rsidRDefault="00902E24" w:rsidP="00626ABE">
            <w:pPr>
              <w:autoSpaceDE w:val="0"/>
              <w:autoSpaceDN w:val="0"/>
              <w:adjustRightInd w:val="0"/>
              <w:spacing w:after="0" w:line="240" w:lineRule="auto"/>
              <w:rPr>
                <w:rFonts w:ascii="Arial" w:hAnsi="Arial" w:cs="Arial"/>
                <w:color w:val="000000"/>
                <w:sz w:val="20"/>
                <w:szCs w:val="20"/>
              </w:rPr>
            </w:pPr>
            <w:r w:rsidRPr="00A865B7">
              <w:rPr>
                <w:rFonts w:ascii="Arial" w:hAnsi="Arial" w:cs="Arial"/>
                <w:color w:val="000000"/>
                <w:sz w:val="20"/>
                <w:szCs w:val="20"/>
              </w:rPr>
              <w:t>Autoriza baja documental</w:t>
            </w:r>
          </w:p>
        </w:tc>
        <w:tc>
          <w:tcPr>
            <w:tcW w:w="3293" w:type="dxa"/>
            <w:gridSpan w:val="2"/>
          </w:tcPr>
          <w:p w:rsidR="00902E24" w:rsidRPr="00A865B7" w:rsidRDefault="00902E24" w:rsidP="00626ABE">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865B7">
              <w:rPr>
                <w:rFonts w:ascii="Arial" w:hAnsi="Arial" w:cs="Arial"/>
                <w:color w:val="000000"/>
                <w:sz w:val="20"/>
                <w:szCs w:val="20"/>
              </w:rPr>
              <w:t>Emite autorización de baja documental (ver formato 10), y entrega a la unidad administrativa responsable el formato de acta de baja documental</w:t>
            </w:r>
          </w:p>
        </w:tc>
      </w:tr>
      <w:tr w:rsidR="00902E24" w:rsidRPr="00A865B7" w:rsidTr="00626ABE">
        <w:trPr>
          <w:gridAfter w:val="1"/>
          <w:cnfStyle w:val="000000100000" w:firstRow="0" w:lastRow="0" w:firstColumn="0" w:lastColumn="0" w:oddVBand="0" w:evenVBand="0" w:oddHBand="1" w:evenHBand="0" w:firstRowFirstColumn="0" w:firstRowLastColumn="0" w:lastRowFirstColumn="0" w:lastRowLastColumn="0"/>
          <w:wAfter w:w="20" w:type="dxa"/>
          <w:trHeight w:val="553"/>
        </w:trPr>
        <w:tc>
          <w:tcPr>
            <w:cnfStyle w:val="000010000000" w:firstRow="0" w:lastRow="0" w:firstColumn="0" w:lastColumn="0" w:oddVBand="1" w:evenVBand="0" w:oddHBand="0" w:evenHBand="0" w:firstRowFirstColumn="0" w:firstRowLastColumn="0" w:lastRowFirstColumn="0" w:lastRowLastColumn="0"/>
            <w:tcW w:w="959" w:type="dxa"/>
          </w:tcPr>
          <w:p w:rsidR="00902E24" w:rsidRPr="00A865B7" w:rsidRDefault="00902E24" w:rsidP="00626ABE">
            <w:pPr>
              <w:autoSpaceDE w:val="0"/>
              <w:autoSpaceDN w:val="0"/>
              <w:adjustRightInd w:val="0"/>
              <w:spacing w:after="0" w:line="240" w:lineRule="auto"/>
              <w:rPr>
                <w:rFonts w:ascii="Arial" w:hAnsi="Arial" w:cs="Arial"/>
                <w:b/>
                <w:bCs/>
                <w:color w:val="000000"/>
                <w:sz w:val="20"/>
                <w:szCs w:val="20"/>
              </w:rPr>
            </w:pPr>
            <w:r w:rsidRPr="00A865B7">
              <w:rPr>
                <w:rFonts w:ascii="Arial" w:hAnsi="Arial" w:cs="Arial"/>
                <w:b/>
                <w:bCs/>
                <w:color w:val="000000"/>
                <w:sz w:val="20"/>
                <w:szCs w:val="20"/>
              </w:rPr>
              <w:t>12</w:t>
            </w:r>
          </w:p>
        </w:tc>
        <w:tc>
          <w:tcPr>
            <w:tcW w:w="2410" w:type="dxa"/>
          </w:tcPr>
          <w:p w:rsidR="00902E24" w:rsidRPr="00A865B7" w:rsidRDefault="00902E24" w:rsidP="00626AB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865B7">
              <w:rPr>
                <w:rFonts w:ascii="Arial" w:hAnsi="Arial" w:cs="Arial"/>
                <w:color w:val="000000"/>
                <w:sz w:val="20"/>
                <w:szCs w:val="20"/>
              </w:rPr>
              <w:t>Unidad administrativa responsable</w:t>
            </w:r>
          </w:p>
        </w:tc>
        <w:tc>
          <w:tcPr>
            <w:cnfStyle w:val="000010000000" w:firstRow="0" w:lastRow="0" w:firstColumn="0" w:lastColumn="0" w:oddVBand="1" w:evenVBand="0" w:oddHBand="0" w:evenHBand="0" w:firstRowFirstColumn="0" w:firstRowLastColumn="0" w:lastRowFirstColumn="0" w:lastRowLastColumn="0"/>
            <w:tcW w:w="2976" w:type="dxa"/>
          </w:tcPr>
          <w:p w:rsidR="00902E24" w:rsidRPr="00A865B7" w:rsidRDefault="00902E24" w:rsidP="00626ABE">
            <w:pPr>
              <w:autoSpaceDE w:val="0"/>
              <w:autoSpaceDN w:val="0"/>
              <w:adjustRightInd w:val="0"/>
              <w:spacing w:after="0" w:line="240" w:lineRule="auto"/>
              <w:rPr>
                <w:rFonts w:ascii="Arial" w:hAnsi="Arial" w:cs="Arial"/>
                <w:color w:val="000000"/>
                <w:sz w:val="20"/>
                <w:szCs w:val="20"/>
              </w:rPr>
            </w:pPr>
            <w:r w:rsidRPr="00A865B7">
              <w:rPr>
                <w:rFonts w:ascii="Arial" w:hAnsi="Arial" w:cs="Arial"/>
                <w:color w:val="000000"/>
                <w:sz w:val="20"/>
                <w:szCs w:val="20"/>
              </w:rPr>
              <w:t>Llena formato de acta de baja documental</w:t>
            </w:r>
          </w:p>
        </w:tc>
        <w:tc>
          <w:tcPr>
            <w:tcW w:w="3273" w:type="dxa"/>
          </w:tcPr>
          <w:p w:rsidR="00902E24" w:rsidRPr="00A865B7" w:rsidRDefault="00902E24" w:rsidP="00626AB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865B7">
              <w:rPr>
                <w:rFonts w:ascii="Arial" w:hAnsi="Arial" w:cs="Arial"/>
                <w:color w:val="000000"/>
                <w:sz w:val="20"/>
                <w:szCs w:val="20"/>
              </w:rPr>
              <w:t>Recibe formato de acta de baja documental que el Archivo General del Estado entrega y procede a llenarlo bajo protesta de decir verdad (ver formato 11)</w:t>
            </w:r>
          </w:p>
        </w:tc>
      </w:tr>
      <w:tr w:rsidR="00902E24" w:rsidRPr="00A865B7" w:rsidTr="00626ABE">
        <w:trPr>
          <w:gridAfter w:val="1"/>
          <w:wAfter w:w="20" w:type="dxa"/>
          <w:trHeight w:val="783"/>
        </w:trPr>
        <w:tc>
          <w:tcPr>
            <w:cnfStyle w:val="000010000000" w:firstRow="0" w:lastRow="0" w:firstColumn="0" w:lastColumn="0" w:oddVBand="1" w:evenVBand="0" w:oddHBand="0" w:evenHBand="0" w:firstRowFirstColumn="0" w:firstRowLastColumn="0" w:lastRowFirstColumn="0" w:lastRowLastColumn="0"/>
            <w:tcW w:w="959" w:type="dxa"/>
          </w:tcPr>
          <w:p w:rsidR="00902E24" w:rsidRPr="00A865B7" w:rsidRDefault="00902E24" w:rsidP="00626ABE">
            <w:pPr>
              <w:autoSpaceDE w:val="0"/>
              <w:autoSpaceDN w:val="0"/>
              <w:adjustRightInd w:val="0"/>
              <w:spacing w:after="0" w:line="240" w:lineRule="auto"/>
              <w:rPr>
                <w:rFonts w:ascii="Arial" w:hAnsi="Arial" w:cs="Arial"/>
                <w:b/>
                <w:bCs/>
                <w:color w:val="000000"/>
                <w:sz w:val="20"/>
                <w:szCs w:val="20"/>
              </w:rPr>
            </w:pPr>
            <w:r w:rsidRPr="00A865B7">
              <w:rPr>
                <w:rFonts w:ascii="Arial" w:hAnsi="Arial" w:cs="Arial"/>
                <w:b/>
                <w:bCs/>
                <w:color w:val="000000"/>
                <w:sz w:val="20"/>
                <w:szCs w:val="20"/>
              </w:rPr>
              <w:t>13</w:t>
            </w:r>
          </w:p>
        </w:tc>
        <w:tc>
          <w:tcPr>
            <w:tcW w:w="2410" w:type="dxa"/>
          </w:tcPr>
          <w:p w:rsidR="00902E24" w:rsidRPr="00A865B7" w:rsidRDefault="00902E24" w:rsidP="00626ABE">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865B7">
              <w:rPr>
                <w:rFonts w:ascii="Arial" w:hAnsi="Arial" w:cs="Arial"/>
                <w:color w:val="000000"/>
                <w:sz w:val="20"/>
                <w:szCs w:val="20"/>
              </w:rPr>
              <w:t>Unidad administrativa responsable, Unidad coordinadora de archivos, Secretaría de la Contraloría y Archivo General del Estado</w:t>
            </w:r>
          </w:p>
        </w:tc>
        <w:tc>
          <w:tcPr>
            <w:cnfStyle w:val="000010000000" w:firstRow="0" w:lastRow="0" w:firstColumn="0" w:lastColumn="0" w:oddVBand="1" w:evenVBand="0" w:oddHBand="0" w:evenHBand="0" w:firstRowFirstColumn="0" w:firstRowLastColumn="0" w:lastRowFirstColumn="0" w:lastRowLastColumn="0"/>
            <w:tcW w:w="2976" w:type="dxa"/>
          </w:tcPr>
          <w:p w:rsidR="00902E24" w:rsidRPr="00A865B7" w:rsidRDefault="00902E24" w:rsidP="00626ABE">
            <w:pPr>
              <w:autoSpaceDE w:val="0"/>
              <w:autoSpaceDN w:val="0"/>
              <w:adjustRightInd w:val="0"/>
              <w:spacing w:after="0" w:line="240" w:lineRule="auto"/>
              <w:rPr>
                <w:rFonts w:ascii="Arial" w:hAnsi="Arial" w:cs="Arial"/>
                <w:color w:val="000000"/>
                <w:sz w:val="20"/>
                <w:szCs w:val="20"/>
              </w:rPr>
            </w:pPr>
            <w:r w:rsidRPr="00A865B7">
              <w:rPr>
                <w:rFonts w:ascii="Arial" w:hAnsi="Arial" w:cs="Arial"/>
                <w:color w:val="000000"/>
                <w:sz w:val="20"/>
                <w:szCs w:val="20"/>
              </w:rPr>
              <w:t>Firma del acta de baja documental</w:t>
            </w:r>
          </w:p>
        </w:tc>
        <w:tc>
          <w:tcPr>
            <w:tcW w:w="3273" w:type="dxa"/>
          </w:tcPr>
          <w:p w:rsidR="00902E24" w:rsidRPr="00A865B7" w:rsidRDefault="00902E24" w:rsidP="00626ABE">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865B7">
              <w:rPr>
                <w:rFonts w:ascii="Arial" w:hAnsi="Arial" w:cs="Arial"/>
                <w:color w:val="000000"/>
                <w:sz w:val="20"/>
                <w:szCs w:val="20"/>
              </w:rPr>
              <w:t>Las partes involucradas firman el acta de baja documental en el cumplimiento de las responsabilidades específicas que les determine éste procedimiento</w:t>
            </w:r>
          </w:p>
        </w:tc>
      </w:tr>
      <w:tr w:rsidR="00902E24" w:rsidRPr="00A865B7" w:rsidTr="00626ABE">
        <w:trPr>
          <w:gridAfter w:val="1"/>
          <w:cnfStyle w:val="000000100000" w:firstRow="0" w:lastRow="0" w:firstColumn="0" w:lastColumn="0" w:oddVBand="0" w:evenVBand="0" w:oddHBand="1" w:evenHBand="0" w:firstRowFirstColumn="0" w:firstRowLastColumn="0" w:lastRowFirstColumn="0" w:lastRowLastColumn="0"/>
          <w:wAfter w:w="20" w:type="dxa"/>
          <w:trHeight w:val="208"/>
        </w:trPr>
        <w:tc>
          <w:tcPr>
            <w:cnfStyle w:val="000010000000" w:firstRow="0" w:lastRow="0" w:firstColumn="0" w:lastColumn="0" w:oddVBand="1" w:evenVBand="0" w:oddHBand="0" w:evenHBand="0" w:firstRowFirstColumn="0" w:firstRowLastColumn="0" w:lastRowFirstColumn="0" w:lastRowLastColumn="0"/>
            <w:tcW w:w="959" w:type="dxa"/>
          </w:tcPr>
          <w:p w:rsidR="00902E24" w:rsidRPr="00A865B7" w:rsidRDefault="00902E24" w:rsidP="00626ABE">
            <w:pPr>
              <w:autoSpaceDE w:val="0"/>
              <w:autoSpaceDN w:val="0"/>
              <w:adjustRightInd w:val="0"/>
              <w:spacing w:after="0" w:line="240" w:lineRule="auto"/>
              <w:rPr>
                <w:rFonts w:ascii="Arial" w:hAnsi="Arial" w:cs="Arial"/>
                <w:b/>
                <w:bCs/>
                <w:color w:val="000000"/>
                <w:sz w:val="20"/>
                <w:szCs w:val="20"/>
              </w:rPr>
            </w:pPr>
            <w:r w:rsidRPr="00A865B7">
              <w:rPr>
                <w:rFonts w:ascii="Arial" w:hAnsi="Arial" w:cs="Arial"/>
                <w:b/>
                <w:bCs/>
                <w:color w:val="000000"/>
                <w:sz w:val="20"/>
                <w:szCs w:val="20"/>
              </w:rPr>
              <w:t>14</w:t>
            </w:r>
          </w:p>
        </w:tc>
        <w:tc>
          <w:tcPr>
            <w:tcW w:w="2410" w:type="dxa"/>
          </w:tcPr>
          <w:p w:rsidR="00902E24" w:rsidRPr="00A865B7" w:rsidRDefault="00902E24" w:rsidP="00626AB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865B7">
              <w:rPr>
                <w:rFonts w:ascii="Arial" w:hAnsi="Arial" w:cs="Arial"/>
                <w:color w:val="000000"/>
                <w:sz w:val="20"/>
                <w:szCs w:val="20"/>
              </w:rPr>
              <w:t>Archivo General del Estado</w:t>
            </w:r>
          </w:p>
        </w:tc>
        <w:tc>
          <w:tcPr>
            <w:cnfStyle w:val="000010000000" w:firstRow="0" w:lastRow="0" w:firstColumn="0" w:lastColumn="0" w:oddVBand="1" w:evenVBand="0" w:oddHBand="0" w:evenHBand="0" w:firstRowFirstColumn="0" w:firstRowLastColumn="0" w:lastRowFirstColumn="0" w:lastRowLastColumn="0"/>
            <w:tcW w:w="2976" w:type="dxa"/>
          </w:tcPr>
          <w:p w:rsidR="00902E24" w:rsidRPr="00A865B7" w:rsidRDefault="00902E24" w:rsidP="00626ABE">
            <w:pPr>
              <w:autoSpaceDE w:val="0"/>
              <w:autoSpaceDN w:val="0"/>
              <w:adjustRightInd w:val="0"/>
              <w:spacing w:after="0" w:line="240" w:lineRule="auto"/>
              <w:rPr>
                <w:rFonts w:ascii="Arial" w:hAnsi="Arial" w:cs="Arial"/>
                <w:color w:val="000000"/>
                <w:sz w:val="20"/>
                <w:szCs w:val="20"/>
              </w:rPr>
            </w:pPr>
            <w:r w:rsidRPr="00A865B7">
              <w:rPr>
                <w:rFonts w:ascii="Arial" w:hAnsi="Arial" w:cs="Arial"/>
                <w:color w:val="000000"/>
                <w:sz w:val="20"/>
                <w:szCs w:val="20"/>
              </w:rPr>
              <w:t>Integración del expediente de baja documental</w:t>
            </w:r>
          </w:p>
        </w:tc>
        <w:tc>
          <w:tcPr>
            <w:tcW w:w="3273" w:type="dxa"/>
          </w:tcPr>
          <w:p w:rsidR="00902E24" w:rsidRPr="00A865B7" w:rsidRDefault="00902E24" w:rsidP="00626AB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865B7">
              <w:rPr>
                <w:rFonts w:ascii="Arial" w:hAnsi="Arial" w:cs="Arial"/>
                <w:color w:val="000000"/>
                <w:sz w:val="20"/>
                <w:szCs w:val="20"/>
              </w:rPr>
              <w:t>Integra y archiva expediente de baja documental</w:t>
            </w:r>
          </w:p>
        </w:tc>
      </w:tr>
      <w:tr w:rsidR="00F73CF2" w:rsidRPr="00A865B7" w:rsidTr="00626ABE">
        <w:trPr>
          <w:gridAfter w:val="1"/>
          <w:wAfter w:w="20" w:type="dxa"/>
          <w:trHeight w:val="208"/>
        </w:trPr>
        <w:tc>
          <w:tcPr>
            <w:cnfStyle w:val="000010000000" w:firstRow="0" w:lastRow="0" w:firstColumn="0" w:lastColumn="0" w:oddVBand="1" w:evenVBand="0" w:oddHBand="0" w:evenHBand="0" w:firstRowFirstColumn="0" w:firstRowLastColumn="0" w:lastRowFirstColumn="0" w:lastRowLastColumn="0"/>
            <w:tcW w:w="959" w:type="dxa"/>
          </w:tcPr>
          <w:p w:rsidR="00F73CF2" w:rsidRPr="00A865B7" w:rsidRDefault="00F73CF2" w:rsidP="00626ABE">
            <w:pPr>
              <w:autoSpaceDE w:val="0"/>
              <w:autoSpaceDN w:val="0"/>
              <w:adjustRightInd w:val="0"/>
              <w:spacing w:after="0" w:line="240" w:lineRule="auto"/>
              <w:rPr>
                <w:rFonts w:ascii="Arial" w:hAnsi="Arial" w:cs="Arial"/>
                <w:b/>
                <w:bCs/>
                <w:color w:val="000000"/>
                <w:sz w:val="20"/>
                <w:szCs w:val="20"/>
              </w:rPr>
            </w:pPr>
          </w:p>
        </w:tc>
        <w:tc>
          <w:tcPr>
            <w:tcW w:w="2410" w:type="dxa"/>
          </w:tcPr>
          <w:p w:rsidR="00F73CF2" w:rsidRPr="00A865B7" w:rsidRDefault="00F73CF2" w:rsidP="00626ABE">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976" w:type="dxa"/>
          </w:tcPr>
          <w:p w:rsidR="00F73CF2" w:rsidRPr="00A865B7" w:rsidRDefault="00F73CF2" w:rsidP="00626ABE">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FIN DEL PROCEDIMIENTO</w:t>
            </w:r>
          </w:p>
        </w:tc>
        <w:tc>
          <w:tcPr>
            <w:tcW w:w="3273" w:type="dxa"/>
          </w:tcPr>
          <w:p w:rsidR="00F73CF2" w:rsidRPr="00A865B7" w:rsidRDefault="00F73CF2" w:rsidP="00626ABE">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r>
    </w:tbl>
    <w:p w:rsidR="00877DDF" w:rsidRDefault="00877DDF" w:rsidP="00877DDF">
      <w:pPr>
        <w:pStyle w:val="Estilo1"/>
      </w:pPr>
    </w:p>
    <w:p w:rsidR="00877DDF" w:rsidRDefault="00877DDF">
      <w:pPr>
        <w:rPr>
          <w:rFonts w:ascii="Arial" w:eastAsia="Times New Roman" w:hAnsi="Arial" w:cs="Times New Roman"/>
          <w:b/>
          <w:caps/>
          <w:sz w:val="32"/>
          <w:szCs w:val="36"/>
          <w:lang w:val="es-ES" w:eastAsia="es-ES"/>
        </w:rPr>
      </w:pPr>
      <w:r>
        <w:br w:type="page"/>
      </w:r>
    </w:p>
    <w:p w:rsidR="00877DDF" w:rsidRPr="00877DDF" w:rsidRDefault="00877DDF" w:rsidP="00877DDF">
      <w:pPr>
        <w:pStyle w:val="Estilo1"/>
        <w:rPr>
          <w:sz w:val="2"/>
          <w:szCs w:val="2"/>
        </w:rPr>
      </w:pPr>
    </w:p>
    <w:p w:rsidR="001A04CD" w:rsidRPr="003F459C" w:rsidRDefault="001D4B37" w:rsidP="00877DDF">
      <w:pPr>
        <w:pStyle w:val="Estilo1"/>
      </w:pPr>
      <w:r w:rsidRPr="003F459C">
        <w:t xml:space="preserve">17.- </w:t>
      </w:r>
      <w:r w:rsidR="000A71B7" w:rsidRPr="003F459C">
        <w:t>TABLA DE CONVERSIÓN DE UNIDADES DE MEDIDA DE ARCHIVO</w:t>
      </w:r>
    </w:p>
    <w:p w:rsidR="001A04CD" w:rsidRPr="00622822" w:rsidRDefault="001A04CD" w:rsidP="00780FB1">
      <w:pPr>
        <w:pStyle w:val="Default"/>
        <w:rPr>
          <w:b/>
          <w:color w:val="auto"/>
        </w:rPr>
      </w:pPr>
    </w:p>
    <w:tbl>
      <w:tblPr>
        <w:tblStyle w:val="Tabladecuadrcula4-nfasis11"/>
        <w:tblW w:w="9464" w:type="dxa"/>
        <w:tblLayout w:type="fixed"/>
        <w:tblLook w:val="0000" w:firstRow="0" w:lastRow="0" w:firstColumn="0" w:lastColumn="0" w:noHBand="0" w:noVBand="0"/>
      </w:tblPr>
      <w:tblGrid>
        <w:gridCol w:w="2943"/>
        <w:gridCol w:w="2376"/>
        <w:gridCol w:w="2376"/>
        <w:gridCol w:w="1769"/>
      </w:tblGrid>
      <w:tr w:rsidR="001A04CD" w:rsidRPr="001A04CD" w:rsidTr="00877DDF">
        <w:trPr>
          <w:cnfStyle w:val="000000100000" w:firstRow="0" w:lastRow="0" w:firstColumn="0" w:lastColumn="0" w:oddVBand="0" w:evenVBand="0" w:oddHBand="1" w:evenHBand="0" w:firstRowFirstColumn="0" w:firstRowLastColumn="0" w:lastRowFirstColumn="0" w:lastRowLastColumn="0"/>
          <w:trHeight w:val="214"/>
        </w:trPr>
        <w:tc>
          <w:tcPr>
            <w:cnfStyle w:val="000010000000" w:firstRow="0" w:lastRow="0" w:firstColumn="0" w:lastColumn="0" w:oddVBand="1" w:evenVBand="0" w:oddHBand="0" w:evenHBand="0" w:firstRowFirstColumn="0" w:firstRowLastColumn="0" w:lastRowFirstColumn="0" w:lastRowLastColumn="0"/>
            <w:tcW w:w="2943" w:type="dxa"/>
          </w:tcPr>
          <w:p w:rsidR="001A04CD" w:rsidRPr="001A04CD" w:rsidRDefault="001A04CD" w:rsidP="00A865B7">
            <w:pPr>
              <w:autoSpaceDE w:val="0"/>
              <w:autoSpaceDN w:val="0"/>
              <w:adjustRightInd w:val="0"/>
              <w:spacing w:after="0" w:line="240" w:lineRule="auto"/>
              <w:rPr>
                <w:rFonts w:ascii="Arial" w:hAnsi="Arial" w:cs="Arial"/>
                <w:color w:val="000000"/>
                <w:sz w:val="20"/>
                <w:szCs w:val="20"/>
              </w:rPr>
            </w:pPr>
            <w:r w:rsidRPr="001A04CD">
              <w:rPr>
                <w:rFonts w:ascii="Arial" w:hAnsi="Arial" w:cs="Arial"/>
                <w:b/>
                <w:bCs/>
                <w:color w:val="000000"/>
                <w:sz w:val="20"/>
                <w:szCs w:val="20"/>
              </w:rPr>
              <w:t xml:space="preserve">Con base en el siguiente calculo: </w:t>
            </w:r>
          </w:p>
        </w:tc>
        <w:tc>
          <w:tcPr>
            <w:tcW w:w="2376" w:type="dxa"/>
          </w:tcPr>
          <w:p w:rsidR="001A04CD" w:rsidRPr="001A04CD" w:rsidRDefault="001A04CD" w:rsidP="00A865B7">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A04CD">
              <w:rPr>
                <w:rFonts w:ascii="Arial" w:hAnsi="Arial" w:cs="Arial"/>
                <w:b/>
                <w:bCs/>
                <w:color w:val="000000"/>
                <w:sz w:val="20"/>
                <w:szCs w:val="20"/>
              </w:rPr>
              <w:t xml:space="preserve">Para convertir de: </w:t>
            </w:r>
          </w:p>
        </w:tc>
        <w:tc>
          <w:tcPr>
            <w:cnfStyle w:val="000010000000" w:firstRow="0" w:lastRow="0" w:firstColumn="0" w:lastColumn="0" w:oddVBand="1" w:evenVBand="0" w:oddHBand="0" w:evenHBand="0" w:firstRowFirstColumn="0" w:firstRowLastColumn="0" w:lastRowFirstColumn="0" w:lastRowLastColumn="0"/>
            <w:tcW w:w="2376" w:type="dxa"/>
          </w:tcPr>
          <w:p w:rsidR="001A04CD" w:rsidRPr="001A04CD" w:rsidRDefault="001A04CD" w:rsidP="00A865B7">
            <w:pPr>
              <w:autoSpaceDE w:val="0"/>
              <w:autoSpaceDN w:val="0"/>
              <w:adjustRightInd w:val="0"/>
              <w:spacing w:after="0" w:line="240" w:lineRule="auto"/>
              <w:rPr>
                <w:rFonts w:ascii="Arial" w:hAnsi="Arial" w:cs="Arial"/>
                <w:color w:val="000000"/>
                <w:sz w:val="20"/>
                <w:szCs w:val="20"/>
              </w:rPr>
            </w:pPr>
            <w:r w:rsidRPr="001A04CD">
              <w:rPr>
                <w:rFonts w:ascii="Arial" w:hAnsi="Arial" w:cs="Arial"/>
                <w:b/>
                <w:bCs/>
                <w:color w:val="000000"/>
                <w:sz w:val="20"/>
                <w:szCs w:val="20"/>
              </w:rPr>
              <w:t xml:space="preserve">a: </w:t>
            </w:r>
          </w:p>
        </w:tc>
        <w:tc>
          <w:tcPr>
            <w:tcW w:w="1769" w:type="dxa"/>
          </w:tcPr>
          <w:p w:rsidR="001A04CD" w:rsidRPr="001A04CD" w:rsidRDefault="001A04CD" w:rsidP="00A865B7">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A04CD">
              <w:rPr>
                <w:rFonts w:ascii="Arial" w:hAnsi="Arial" w:cs="Arial"/>
                <w:b/>
                <w:bCs/>
                <w:color w:val="000000"/>
                <w:sz w:val="20"/>
                <w:szCs w:val="20"/>
              </w:rPr>
              <w:t xml:space="preserve">Se debe multiplicar por: </w:t>
            </w:r>
          </w:p>
        </w:tc>
      </w:tr>
      <w:tr w:rsidR="001A04CD" w:rsidRPr="001A04CD" w:rsidTr="00877DDF">
        <w:trPr>
          <w:trHeight w:val="323"/>
        </w:trPr>
        <w:tc>
          <w:tcPr>
            <w:cnfStyle w:val="000010000000" w:firstRow="0" w:lastRow="0" w:firstColumn="0" w:lastColumn="0" w:oddVBand="1" w:evenVBand="0" w:oddHBand="0" w:evenHBand="0" w:firstRowFirstColumn="0" w:firstRowLastColumn="0" w:lastRowFirstColumn="0" w:lastRowLastColumn="0"/>
            <w:tcW w:w="2943" w:type="dxa"/>
          </w:tcPr>
          <w:p w:rsidR="001A04CD" w:rsidRPr="001A04CD" w:rsidRDefault="001A04CD" w:rsidP="00DE5BB5">
            <w:pPr>
              <w:autoSpaceDE w:val="0"/>
              <w:autoSpaceDN w:val="0"/>
              <w:adjustRightInd w:val="0"/>
              <w:spacing w:after="0" w:line="240" w:lineRule="auto"/>
              <w:jc w:val="both"/>
              <w:rPr>
                <w:rFonts w:ascii="Arial" w:hAnsi="Arial" w:cs="Arial"/>
                <w:color w:val="000000"/>
                <w:sz w:val="20"/>
                <w:szCs w:val="20"/>
              </w:rPr>
            </w:pPr>
            <w:r w:rsidRPr="001A04CD">
              <w:rPr>
                <w:rFonts w:ascii="Arial" w:hAnsi="Arial" w:cs="Arial"/>
                <w:color w:val="000000"/>
                <w:sz w:val="20"/>
                <w:szCs w:val="20"/>
              </w:rPr>
              <w:t xml:space="preserve">Un metro lineal pesa entre 15 y 70 kilogramos de archivo, por lo tanto la medida equivalente a 40 kilogramos. </w:t>
            </w:r>
          </w:p>
        </w:tc>
        <w:tc>
          <w:tcPr>
            <w:tcW w:w="2376" w:type="dxa"/>
          </w:tcPr>
          <w:p w:rsidR="001A04CD" w:rsidRPr="001A04CD" w:rsidRDefault="001A04CD" w:rsidP="00A865B7">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A04CD">
              <w:rPr>
                <w:rFonts w:ascii="Arial" w:hAnsi="Arial" w:cs="Arial"/>
                <w:color w:val="000000"/>
                <w:sz w:val="20"/>
                <w:szCs w:val="20"/>
              </w:rPr>
              <w:t xml:space="preserve">Metros lineales de archivo </w:t>
            </w:r>
          </w:p>
        </w:tc>
        <w:tc>
          <w:tcPr>
            <w:cnfStyle w:val="000010000000" w:firstRow="0" w:lastRow="0" w:firstColumn="0" w:lastColumn="0" w:oddVBand="1" w:evenVBand="0" w:oddHBand="0" w:evenHBand="0" w:firstRowFirstColumn="0" w:firstRowLastColumn="0" w:lastRowFirstColumn="0" w:lastRowLastColumn="0"/>
            <w:tcW w:w="2376" w:type="dxa"/>
          </w:tcPr>
          <w:p w:rsidR="001A04CD" w:rsidRPr="001A04CD" w:rsidRDefault="001A04CD" w:rsidP="00A865B7">
            <w:pPr>
              <w:autoSpaceDE w:val="0"/>
              <w:autoSpaceDN w:val="0"/>
              <w:adjustRightInd w:val="0"/>
              <w:spacing w:after="0" w:line="240" w:lineRule="auto"/>
              <w:rPr>
                <w:rFonts w:ascii="Arial" w:hAnsi="Arial" w:cs="Arial"/>
                <w:color w:val="000000"/>
                <w:sz w:val="20"/>
                <w:szCs w:val="20"/>
              </w:rPr>
            </w:pPr>
            <w:r w:rsidRPr="001A04CD">
              <w:rPr>
                <w:rFonts w:ascii="Arial" w:hAnsi="Arial" w:cs="Arial"/>
                <w:color w:val="000000"/>
                <w:sz w:val="20"/>
                <w:szCs w:val="20"/>
              </w:rPr>
              <w:t xml:space="preserve">Kilogramos de archivo </w:t>
            </w:r>
          </w:p>
        </w:tc>
        <w:tc>
          <w:tcPr>
            <w:tcW w:w="1769" w:type="dxa"/>
          </w:tcPr>
          <w:p w:rsidR="001A04CD" w:rsidRPr="001A04CD" w:rsidRDefault="001A04CD" w:rsidP="00A865B7">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A04CD">
              <w:rPr>
                <w:rFonts w:ascii="Arial" w:hAnsi="Arial" w:cs="Arial"/>
                <w:color w:val="000000"/>
                <w:sz w:val="20"/>
                <w:szCs w:val="20"/>
              </w:rPr>
              <w:t xml:space="preserve">40 </w:t>
            </w:r>
          </w:p>
        </w:tc>
      </w:tr>
      <w:tr w:rsidR="001A04CD" w:rsidRPr="001A04CD" w:rsidTr="00877DDF">
        <w:trPr>
          <w:cnfStyle w:val="000000100000" w:firstRow="0" w:lastRow="0" w:firstColumn="0" w:lastColumn="0" w:oddVBand="0" w:evenVBand="0" w:oddHBand="1" w:evenHBand="0" w:firstRowFirstColumn="0" w:firstRowLastColumn="0" w:lastRowFirstColumn="0" w:lastRowLastColumn="0"/>
          <w:trHeight w:val="323"/>
        </w:trPr>
        <w:tc>
          <w:tcPr>
            <w:cnfStyle w:val="000010000000" w:firstRow="0" w:lastRow="0" w:firstColumn="0" w:lastColumn="0" w:oddVBand="1" w:evenVBand="0" w:oddHBand="0" w:evenHBand="0" w:firstRowFirstColumn="0" w:firstRowLastColumn="0" w:lastRowFirstColumn="0" w:lastRowLastColumn="0"/>
            <w:tcW w:w="2943" w:type="dxa"/>
          </w:tcPr>
          <w:p w:rsidR="001A04CD" w:rsidRPr="001A04CD" w:rsidRDefault="001A04CD" w:rsidP="00DE5BB5">
            <w:pPr>
              <w:autoSpaceDE w:val="0"/>
              <w:autoSpaceDN w:val="0"/>
              <w:adjustRightInd w:val="0"/>
              <w:spacing w:after="0" w:line="240" w:lineRule="auto"/>
              <w:jc w:val="both"/>
              <w:rPr>
                <w:rFonts w:ascii="Arial" w:hAnsi="Arial" w:cs="Arial"/>
                <w:color w:val="000000"/>
                <w:sz w:val="20"/>
                <w:szCs w:val="20"/>
              </w:rPr>
            </w:pPr>
            <w:r w:rsidRPr="001A04CD">
              <w:rPr>
                <w:rFonts w:ascii="Arial" w:hAnsi="Arial" w:cs="Arial"/>
                <w:color w:val="000000"/>
                <w:sz w:val="20"/>
                <w:szCs w:val="20"/>
              </w:rPr>
              <w:t xml:space="preserve">Un metro lineal mide 0.80 y 0.16 metros cúbicos de archivo, por lo tanto la medida equivale a 0.12 metros cúbicos. </w:t>
            </w:r>
          </w:p>
        </w:tc>
        <w:tc>
          <w:tcPr>
            <w:tcW w:w="2376" w:type="dxa"/>
          </w:tcPr>
          <w:p w:rsidR="001A04CD" w:rsidRPr="001A04CD" w:rsidRDefault="001A04CD" w:rsidP="00A865B7">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A04CD">
              <w:rPr>
                <w:rFonts w:ascii="Arial" w:hAnsi="Arial" w:cs="Arial"/>
                <w:color w:val="000000"/>
                <w:sz w:val="20"/>
                <w:szCs w:val="20"/>
              </w:rPr>
              <w:t xml:space="preserve">Metros lineales de archivo </w:t>
            </w:r>
          </w:p>
        </w:tc>
        <w:tc>
          <w:tcPr>
            <w:cnfStyle w:val="000010000000" w:firstRow="0" w:lastRow="0" w:firstColumn="0" w:lastColumn="0" w:oddVBand="1" w:evenVBand="0" w:oddHBand="0" w:evenHBand="0" w:firstRowFirstColumn="0" w:firstRowLastColumn="0" w:lastRowFirstColumn="0" w:lastRowLastColumn="0"/>
            <w:tcW w:w="2376" w:type="dxa"/>
          </w:tcPr>
          <w:p w:rsidR="001A04CD" w:rsidRPr="001A04CD" w:rsidRDefault="001A04CD" w:rsidP="00A865B7">
            <w:pPr>
              <w:autoSpaceDE w:val="0"/>
              <w:autoSpaceDN w:val="0"/>
              <w:adjustRightInd w:val="0"/>
              <w:spacing w:after="0" w:line="240" w:lineRule="auto"/>
              <w:rPr>
                <w:rFonts w:ascii="Arial" w:hAnsi="Arial" w:cs="Arial"/>
                <w:color w:val="000000"/>
                <w:sz w:val="20"/>
                <w:szCs w:val="20"/>
              </w:rPr>
            </w:pPr>
            <w:r w:rsidRPr="001A04CD">
              <w:rPr>
                <w:rFonts w:ascii="Arial" w:hAnsi="Arial" w:cs="Arial"/>
                <w:color w:val="000000"/>
                <w:sz w:val="20"/>
                <w:szCs w:val="20"/>
              </w:rPr>
              <w:t xml:space="preserve">Metros cúbicos de archivo </w:t>
            </w:r>
          </w:p>
        </w:tc>
        <w:tc>
          <w:tcPr>
            <w:tcW w:w="1769" w:type="dxa"/>
          </w:tcPr>
          <w:p w:rsidR="001A04CD" w:rsidRPr="001A04CD" w:rsidRDefault="001A04CD" w:rsidP="00A865B7">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A04CD">
              <w:rPr>
                <w:rFonts w:ascii="Arial" w:hAnsi="Arial" w:cs="Arial"/>
                <w:color w:val="000000"/>
                <w:sz w:val="20"/>
                <w:szCs w:val="20"/>
              </w:rPr>
              <w:t xml:space="preserve">0.42 </w:t>
            </w:r>
          </w:p>
        </w:tc>
      </w:tr>
      <w:tr w:rsidR="001A04CD" w:rsidRPr="001A04CD" w:rsidTr="00877DDF">
        <w:trPr>
          <w:trHeight w:val="439"/>
        </w:trPr>
        <w:tc>
          <w:tcPr>
            <w:cnfStyle w:val="000010000000" w:firstRow="0" w:lastRow="0" w:firstColumn="0" w:lastColumn="0" w:oddVBand="1" w:evenVBand="0" w:oddHBand="0" w:evenHBand="0" w:firstRowFirstColumn="0" w:firstRowLastColumn="0" w:lastRowFirstColumn="0" w:lastRowLastColumn="0"/>
            <w:tcW w:w="2943" w:type="dxa"/>
          </w:tcPr>
          <w:p w:rsidR="001A04CD" w:rsidRPr="001A04CD" w:rsidRDefault="001A04CD" w:rsidP="00DE5BB5">
            <w:pPr>
              <w:autoSpaceDE w:val="0"/>
              <w:autoSpaceDN w:val="0"/>
              <w:adjustRightInd w:val="0"/>
              <w:spacing w:after="0" w:line="240" w:lineRule="auto"/>
              <w:jc w:val="both"/>
              <w:rPr>
                <w:rFonts w:ascii="Arial" w:hAnsi="Arial" w:cs="Arial"/>
                <w:color w:val="000000"/>
                <w:sz w:val="20"/>
                <w:szCs w:val="20"/>
              </w:rPr>
            </w:pPr>
            <w:r w:rsidRPr="001A04CD">
              <w:rPr>
                <w:rFonts w:ascii="Arial" w:hAnsi="Arial" w:cs="Arial"/>
                <w:color w:val="000000"/>
                <w:sz w:val="20"/>
                <w:szCs w:val="20"/>
              </w:rPr>
              <w:t xml:space="preserve">Un kilogramo de archivo mide entre 0.01 y 0.03 metros lineales de archivo, por lo tanto la media equivale a 0.020 kilogramos. </w:t>
            </w:r>
          </w:p>
        </w:tc>
        <w:tc>
          <w:tcPr>
            <w:tcW w:w="2376" w:type="dxa"/>
          </w:tcPr>
          <w:p w:rsidR="001A04CD" w:rsidRPr="001A04CD" w:rsidRDefault="001A04CD" w:rsidP="00A865B7">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A04CD">
              <w:rPr>
                <w:rFonts w:ascii="Arial" w:hAnsi="Arial" w:cs="Arial"/>
                <w:color w:val="000000"/>
                <w:sz w:val="20"/>
                <w:szCs w:val="20"/>
              </w:rPr>
              <w:t xml:space="preserve">Kilogramos de archivo </w:t>
            </w:r>
          </w:p>
        </w:tc>
        <w:tc>
          <w:tcPr>
            <w:cnfStyle w:val="000010000000" w:firstRow="0" w:lastRow="0" w:firstColumn="0" w:lastColumn="0" w:oddVBand="1" w:evenVBand="0" w:oddHBand="0" w:evenHBand="0" w:firstRowFirstColumn="0" w:firstRowLastColumn="0" w:lastRowFirstColumn="0" w:lastRowLastColumn="0"/>
            <w:tcW w:w="2376" w:type="dxa"/>
          </w:tcPr>
          <w:p w:rsidR="001A04CD" w:rsidRPr="001A04CD" w:rsidRDefault="001A04CD" w:rsidP="00A865B7">
            <w:pPr>
              <w:autoSpaceDE w:val="0"/>
              <w:autoSpaceDN w:val="0"/>
              <w:adjustRightInd w:val="0"/>
              <w:spacing w:after="0" w:line="240" w:lineRule="auto"/>
              <w:rPr>
                <w:rFonts w:ascii="Arial" w:hAnsi="Arial" w:cs="Arial"/>
                <w:color w:val="000000"/>
                <w:sz w:val="20"/>
                <w:szCs w:val="20"/>
              </w:rPr>
            </w:pPr>
            <w:r w:rsidRPr="001A04CD">
              <w:rPr>
                <w:rFonts w:ascii="Arial" w:hAnsi="Arial" w:cs="Arial"/>
                <w:color w:val="000000"/>
                <w:sz w:val="20"/>
                <w:szCs w:val="20"/>
              </w:rPr>
              <w:t xml:space="preserve">Metros lineales de archivo </w:t>
            </w:r>
          </w:p>
        </w:tc>
        <w:tc>
          <w:tcPr>
            <w:tcW w:w="1769" w:type="dxa"/>
          </w:tcPr>
          <w:p w:rsidR="001A04CD" w:rsidRPr="001A04CD" w:rsidRDefault="001A04CD" w:rsidP="00A865B7">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A04CD">
              <w:rPr>
                <w:rFonts w:ascii="Arial" w:hAnsi="Arial" w:cs="Arial"/>
                <w:color w:val="000000"/>
                <w:sz w:val="20"/>
                <w:szCs w:val="20"/>
              </w:rPr>
              <w:t xml:space="preserve">0.020 </w:t>
            </w:r>
          </w:p>
        </w:tc>
      </w:tr>
      <w:tr w:rsidR="001A04CD" w:rsidRPr="001A04CD" w:rsidTr="00877DDF">
        <w:trPr>
          <w:cnfStyle w:val="000000100000" w:firstRow="0" w:lastRow="0" w:firstColumn="0" w:lastColumn="0" w:oddVBand="0" w:evenVBand="0" w:oddHBand="1" w:evenHBand="0" w:firstRowFirstColumn="0" w:firstRowLastColumn="0" w:lastRowFirstColumn="0" w:lastRowLastColumn="0"/>
          <w:trHeight w:val="439"/>
        </w:trPr>
        <w:tc>
          <w:tcPr>
            <w:cnfStyle w:val="000010000000" w:firstRow="0" w:lastRow="0" w:firstColumn="0" w:lastColumn="0" w:oddVBand="1" w:evenVBand="0" w:oddHBand="0" w:evenHBand="0" w:firstRowFirstColumn="0" w:firstRowLastColumn="0" w:lastRowFirstColumn="0" w:lastRowLastColumn="0"/>
            <w:tcW w:w="2943" w:type="dxa"/>
          </w:tcPr>
          <w:p w:rsidR="001A04CD" w:rsidRPr="001A04CD" w:rsidRDefault="001A04CD" w:rsidP="00DE5BB5">
            <w:pPr>
              <w:autoSpaceDE w:val="0"/>
              <w:autoSpaceDN w:val="0"/>
              <w:adjustRightInd w:val="0"/>
              <w:spacing w:after="0" w:line="240" w:lineRule="auto"/>
              <w:jc w:val="both"/>
              <w:rPr>
                <w:rFonts w:ascii="Arial" w:hAnsi="Arial" w:cs="Arial"/>
                <w:color w:val="000000"/>
                <w:sz w:val="20"/>
                <w:szCs w:val="20"/>
              </w:rPr>
            </w:pPr>
            <w:r w:rsidRPr="001A04CD">
              <w:rPr>
                <w:rFonts w:ascii="Arial" w:hAnsi="Arial" w:cs="Arial"/>
                <w:color w:val="000000"/>
                <w:sz w:val="20"/>
                <w:szCs w:val="20"/>
              </w:rPr>
              <w:t xml:space="preserve">Un Kilogramo de archivo mide entre 0.0008 y 0.003 metros cúbicos de archivo, por lo tanto la media equivale a 0.00165. </w:t>
            </w:r>
          </w:p>
        </w:tc>
        <w:tc>
          <w:tcPr>
            <w:tcW w:w="2376" w:type="dxa"/>
          </w:tcPr>
          <w:p w:rsidR="001A04CD" w:rsidRPr="001A04CD" w:rsidRDefault="001A04CD" w:rsidP="00A865B7">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A04CD">
              <w:rPr>
                <w:rFonts w:ascii="Arial" w:hAnsi="Arial" w:cs="Arial"/>
                <w:color w:val="000000"/>
                <w:sz w:val="20"/>
                <w:szCs w:val="20"/>
              </w:rPr>
              <w:t xml:space="preserve">Kilogramos de archivo </w:t>
            </w:r>
          </w:p>
        </w:tc>
        <w:tc>
          <w:tcPr>
            <w:cnfStyle w:val="000010000000" w:firstRow="0" w:lastRow="0" w:firstColumn="0" w:lastColumn="0" w:oddVBand="1" w:evenVBand="0" w:oddHBand="0" w:evenHBand="0" w:firstRowFirstColumn="0" w:firstRowLastColumn="0" w:lastRowFirstColumn="0" w:lastRowLastColumn="0"/>
            <w:tcW w:w="2376" w:type="dxa"/>
          </w:tcPr>
          <w:p w:rsidR="001A04CD" w:rsidRPr="001A04CD" w:rsidRDefault="001A04CD" w:rsidP="00A865B7">
            <w:pPr>
              <w:autoSpaceDE w:val="0"/>
              <w:autoSpaceDN w:val="0"/>
              <w:adjustRightInd w:val="0"/>
              <w:spacing w:after="0" w:line="240" w:lineRule="auto"/>
              <w:rPr>
                <w:rFonts w:ascii="Arial" w:hAnsi="Arial" w:cs="Arial"/>
                <w:color w:val="000000"/>
                <w:sz w:val="20"/>
                <w:szCs w:val="20"/>
              </w:rPr>
            </w:pPr>
            <w:r w:rsidRPr="001A04CD">
              <w:rPr>
                <w:rFonts w:ascii="Arial" w:hAnsi="Arial" w:cs="Arial"/>
                <w:color w:val="000000"/>
                <w:sz w:val="20"/>
                <w:szCs w:val="20"/>
              </w:rPr>
              <w:t xml:space="preserve">Metros cúbicos de archivo </w:t>
            </w:r>
          </w:p>
        </w:tc>
        <w:tc>
          <w:tcPr>
            <w:tcW w:w="1769" w:type="dxa"/>
          </w:tcPr>
          <w:p w:rsidR="001A04CD" w:rsidRPr="001A04CD" w:rsidRDefault="001A04CD" w:rsidP="00A865B7">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A04CD">
              <w:rPr>
                <w:rFonts w:ascii="Arial" w:hAnsi="Arial" w:cs="Arial"/>
                <w:color w:val="000000"/>
                <w:sz w:val="20"/>
                <w:szCs w:val="20"/>
              </w:rPr>
              <w:t xml:space="preserve">0.00165 </w:t>
            </w:r>
          </w:p>
        </w:tc>
      </w:tr>
      <w:tr w:rsidR="001A04CD" w:rsidRPr="001A04CD" w:rsidTr="00877DDF">
        <w:trPr>
          <w:trHeight w:val="323"/>
        </w:trPr>
        <w:tc>
          <w:tcPr>
            <w:cnfStyle w:val="000010000000" w:firstRow="0" w:lastRow="0" w:firstColumn="0" w:lastColumn="0" w:oddVBand="1" w:evenVBand="0" w:oddHBand="0" w:evenHBand="0" w:firstRowFirstColumn="0" w:firstRowLastColumn="0" w:lastRowFirstColumn="0" w:lastRowLastColumn="0"/>
            <w:tcW w:w="2943" w:type="dxa"/>
          </w:tcPr>
          <w:p w:rsidR="001A04CD" w:rsidRPr="001A04CD" w:rsidRDefault="001A04CD" w:rsidP="00DE5BB5">
            <w:pPr>
              <w:autoSpaceDE w:val="0"/>
              <w:autoSpaceDN w:val="0"/>
              <w:adjustRightInd w:val="0"/>
              <w:spacing w:after="0" w:line="240" w:lineRule="auto"/>
              <w:jc w:val="both"/>
              <w:rPr>
                <w:rFonts w:ascii="Arial" w:hAnsi="Arial" w:cs="Arial"/>
                <w:color w:val="000000"/>
                <w:sz w:val="20"/>
                <w:szCs w:val="20"/>
              </w:rPr>
            </w:pPr>
            <w:r w:rsidRPr="001A04CD">
              <w:rPr>
                <w:rFonts w:ascii="Arial" w:hAnsi="Arial" w:cs="Arial"/>
                <w:color w:val="000000"/>
                <w:sz w:val="20"/>
                <w:szCs w:val="20"/>
              </w:rPr>
              <w:t xml:space="preserve">Una tonelada de archivo mide entre 10 y 30 metros lineales, la media equivale a 20 toneladas. </w:t>
            </w:r>
          </w:p>
        </w:tc>
        <w:tc>
          <w:tcPr>
            <w:tcW w:w="2376" w:type="dxa"/>
          </w:tcPr>
          <w:p w:rsidR="001A04CD" w:rsidRPr="001A04CD" w:rsidRDefault="001A04CD" w:rsidP="00A865B7">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A04CD">
              <w:rPr>
                <w:rFonts w:ascii="Arial" w:hAnsi="Arial" w:cs="Arial"/>
                <w:color w:val="000000"/>
                <w:sz w:val="20"/>
                <w:szCs w:val="20"/>
              </w:rPr>
              <w:t xml:space="preserve">Toneladas de archivo </w:t>
            </w:r>
          </w:p>
        </w:tc>
        <w:tc>
          <w:tcPr>
            <w:cnfStyle w:val="000010000000" w:firstRow="0" w:lastRow="0" w:firstColumn="0" w:lastColumn="0" w:oddVBand="1" w:evenVBand="0" w:oddHBand="0" w:evenHBand="0" w:firstRowFirstColumn="0" w:firstRowLastColumn="0" w:lastRowFirstColumn="0" w:lastRowLastColumn="0"/>
            <w:tcW w:w="2376" w:type="dxa"/>
          </w:tcPr>
          <w:p w:rsidR="001A04CD" w:rsidRPr="001A04CD" w:rsidRDefault="001A04CD" w:rsidP="00A865B7">
            <w:pPr>
              <w:autoSpaceDE w:val="0"/>
              <w:autoSpaceDN w:val="0"/>
              <w:adjustRightInd w:val="0"/>
              <w:spacing w:after="0" w:line="240" w:lineRule="auto"/>
              <w:rPr>
                <w:rFonts w:ascii="Arial" w:hAnsi="Arial" w:cs="Arial"/>
                <w:color w:val="000000"/>
                <w:sz w:val="20"/>
                <w:szCs w:val="20"/>
              </w:rPr>
            </w:pPr>
            <w:r w:rsidRPr="001A04CD">
              <w:rPr>
                <w:rFonts w:ascii="Arial" w:hAnsi="Arial" w:cs="Arial"/>
                <w:color w:val="000000"/>
                <w:sz w:val="20"/>
                <w:szCs w:val="20"/>
              </w:rPr>
              <w:t xml:space="preserve">Metros lineales de archivo </w:t>
            </w:r>
          </w:p>
        </w:tc>
        <w:tc>
          <w:tcPr>
            <w:tcW w:w="1769" w:type="dxa"/>
          </w:tcPr>
          <w:p w:rsidR="001A04CD" w:rsidRPr="001A04CD" w:rsidRDefault="001A04CD" w:rsidP="00A865B7">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A04CD">
              <w:rPr>
                <w:rFonts w:ascii="Arial" w:hAnsi="Arial" w:cs="Arial"/>
                <w:color w:val="000000"/>
                <w:sz w:val="20"/>
                <w:szCs w:val="20"/>
              </w:rPr>
              <w:t xml:space="preserve">20 </w:t>
            </w:r>
          </w:p>
        </w:tc>
      </w:tr>
      <w:tr w:rsidR="001A04CD" w:rsidRPr="001A04CD" w:rsidTr="00877DDF">
        <w:trPr>
          <w:cnfStyle w:val="000000100000" w:firstRow="0" w:lastRow="0" w:firstColumn="0" w:lastColumn="0" w:oddVBand="0" w:evenVBand="0" w:oddHBand="1" w:evenHBand="0" w:firstRowFirstColumn="0" w:firstRowLastColumn="0" w:lastRowFirstColumn="0" w:lastRowLastColumn="0"/>
          <w:trHeight w:val="439"/>
        </w:trPr>
        <w:tc>
          <w:tcPr>
            <w:cnfStyle w:val="000010000000" w:firstRow="0" w:lastRow="0" w:firstColumn="0" w:lastColumn="0" w:oddVBand="1" w:evenVBand="0" w:oddHBand="0" w:evenHBand="0" w:firstRowFirstColumn="0" w:firstRowLastColumn="0" w:lastRowFirstColumn="0" w:lastRowLastColumn="0"/>
            <w:tcW w:w="2943" w:type="dxa"/>
          </w:tcPr>
          <w:p w:rsidR="001A04CD" w:rsidRPr="001A04CD" w:rsidRDefault="001A04CD" w:rsidP="00DE5BB5">
            <w:pPr>
              <w:autoSpaceDE w:val="0"/>
              <w:autoSpaceDN w:val="0"/>
              <w:adjustRightInd w:val="0"/>
              <w:spacing w:after="0" w:line="240" w:lineRule="auto"/>
              <w:jc w:val="both"/>
              <w:rPr>
                <w:rFonts w:ascii="Arial" w:hAnsi="Arial" w:cs="Arial"/>
                <w:b/>
                <w:bCs/>
                <w:color w:val="000000"/>
                <w:sz w:val="20"/>
                <w:szCs w:val="20"/>
              </w:rPr>
            </w:pPr>
            <w:r w:rsidRPr="001A04CD">
              <w:rPr>
                <w:rFonts w:ascii="Arial" w:hAnsi="Arial" w:cs="Arial"/>
                <w:b/>
                <w:bCs/>
                <w:color w:val="000000"/>
                <w:sz w:val="20"/>
                <w:szCs w:val="20"/>
              </w:rPr>
              <w:t xml:space="preserve">Una tonelada de archivo mide entre 0.80 y 2.6 metros cúbicos de archivo, por lo tanto la media equivale a 1.667 toneladas. </w:t>
            </w:r>
          </w:p>
        </w:tc>
        <w:tc>
          <w:tcPr>
            <w:tcW w:w="2376" w:type="dxa"/>
          </w:tcPr>
          <w:p w:rsidR="001A04CD" w:rsidRPr="001A04CD" w:rsidRDefault="001A04CD" w:rsidP="00A865B7">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A04CD">
              <w:rPr>
                <w:rFonts w:ascii="Arial" w:hAnsi="Arial" w:cs="Arial"/>
                <w:color w:val="000000"/>
                <w:sz w:val="20"/>
                <w:szCs w:val="20"/>
              </w:rPr>
              <w:t xml:space="preserve">Toneladas de archivo </w:t>
            </w:r>
          </w:p>
        </w:tc>
        <w:tc>
          <w:tcPr>
            <w:cnfStyle w:val="000010000000" w:firstRow="0" w:lastRow="0" w:firstColumn="0" w:lastColumn="0" w:oddVBand="1" w:evenVBand="0" w:oddHBand="0" w:evenHBand="0" w:firstRowFirstColumn="0" w:firstRowLastColumn="0" w:lastRowFirstColumn="0" w:lastRowLastColumn="0"/>
            <w:tcW w:w="2376" w:type="dxa"/>
          </w:tcPr>
          <w:p w:rsidR="001A04CD" w:rsidRPr="001A04CD" w:rsidRDefault="001A04CD" w:rsidP="00A865B7">
            <w:pPr>
              <w:autoSpaceDE w:val="0"/>
              <w:autoSpaceDN w:val="0"/>
              <w:adjustRightInd w:val="0"/>
              <w:spacing w:after="0" w:line="240" w:lineRule="auto"/>
              <w:rPr>
                <w:rFonts w:ascii="Arial" w:hAnsi="Arial" w:cs="Arial"/>
                <w:color w:val="000000"/>
                <w:sz w:val="20"/>
                <w:szCs w:val="20"/>
              </w:rPr>
            </w:pPr>
            <w:r w:rsidRPr="001A04CD">
              <w:rPr>
                <w:rFonts w:ascii="Arial" w:hAnsi="Arial" w:cs="Arial"/>
                <w:color w:val="000000"/>
                <w:sz w:val="20"/>
                <w:szCs w:val="20"/>
              </w:rPr>
              <w:t xml:space="preserve">Metros cúbicos de archivo </w:t>
            </w:r>
          </w:p>
        </w:tc>
        <w:tc>
          <w:tcPr>
            <w:tcW w:w="1769" w:type="dxa"/>
          </w:tcPr>
          <w:p w:rsidR="001A04CD" w:rsidRPr="001A04CD" w:rsidRDefault="001A04CD" w:rsidP="00A865B7">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A04CD">
              <w:rPr>
                <w:rFonts w:ascii="Arial" w:hAnsi="Arial" w:cs="Arial"/>
                <w:color w:val="000000"/>
                <w:sz w:val="20"/>
                <w:szCs w:val="20"/>
              </w:rPr>
              <w:t xml:space="preserve">1.667 </w:t>
            </w:r>
          </w:p>
        </w:tc>
      </w:tr>
      <w:tr w:rsidR="001A04CD" w:rsidRPr="001A04CD" w:rsidTr="00877DDF">
        <w:trPr>
          <w:trHeight w:val="322"/>
        </w:trPr>
        <w:tc>
          <w:tcPr>
            <w:cnfStyle w:val="000010000000" w:firstRow="0" w:lastRow="0" w:firstColumn="0" w:lastColumn="0" w:oddVBand="1" w:evenVBand="0" w:oddHBand="0" w:evenHBand="0" w:firstRowFirstColumn="0" w:firstRowLastColumn="0" w:lastRowFirstColumn="0" w:lastRowLastColumn="0"/>
            <w:tcW w:w="2943" w:type="dxa"/>
          </w:tcPr>
          <w:p w:rsidR="001A04CD" w:rsidRPr="001A04CD" w:rsidRDefault="001A04CD" w:rsidP="00DE5BB5">
            <w:pPr>
              <w:autoSpaceDE w:val="0"/>
              <w:autoSpaceDN w:val="0"/>
              <w:adjustRightInd w:val="0"/>
              <w:spacing w:after="0" w:line="240" w:lineRule="auto"/>
              <w:jc w:val="both"/>
              <w:rPr>
                <w:rFonts w:ascii="Arial" w:hAnsi="Arial" w:cs="Arial"/>
                <w:b/>
                <w:bCs/>
                <w:color w:val="000000"/>
                <w:sz w:val="20"/>
                <w:szCs w:val="20"/>
              </w:rPr>
            </w:pPr>
            <w:r w:rsidRPr="001A04CD">
              <w:rPr>
                <w:rFonts w:ascii="Arial" w:hAnsi="Arial" w:cs="Arial"/>
                <w:b/>
                <w:bCs/>
                <w:color w:val="000000"/>
                <w:sz w:val="20"/>
                <w:szCs w:val="20"/>
              </w:rPr>
              <w:t xml:space="preserve">Un metro cúbico de archivo mide entre 8 y 16 metros lineales de archivo, por lo tanto la media es 12 metros cúbicos </w:t>
            </w:r>
          </w:p>
        </w:tc>
        <w:tc>
          <w:tcPr>
            <w:tcW w:w="2376" w:type="dxa"/>
          </w:tcPr>
          <w:p w:rsidR="001A04CD" w:rsidRPr="001A04CD" w:rsidRDefault="001A04CD" w:rsidP="00A865B7">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A04CD">
              <w:rPr>
                <w:rFonts w:ascii="Arial" w:hAnsi="Arial" w:cs="Arial"/>
                <w:color w:val="000000"/>
                <w:sz w:val="20"/>
                <w:szCs w:val="20"/>
              </w:rPr>
              <w:t xml:space="preserve">Metros cúbicos de archivo </w:t>
            </w:r>
          </w:p>
        </w:tc>
        <w:tc>
          <w:tcPr>
            <w:cnfStyle w:val="000010000000" w:firstRow="0" w:lastRow="0" w:firstColumn="0" w:lastColumn="0" w:oddVBand="1" w:evenVBand="0" w:oddHBand="0" w:evenHBand="0" w:firstRowFirstColumn="0" w:firstRowLastColumn="0" w:lastRowFirstColumn="0" w:lastRowLastColumn="0"/>
            <w:tcW w:w="2376" w:type="dxa"/>
          </w:tcPr>
          <w:p w:rsidR="001A04CD" w:rsidRPr="001A04CD" w:rsidRDefault="001A04CD" w:rsidP="00A865B7">
            <w:pPr>
              <w:autoSpaceDE w:val="0"/>
              <w:autoSpaceDN w:val="0"/>
              <w:adjustRightInd w:val="0"/>
              <w:spacing w:after="0" w:line="240" w:lineRule="auto"/>
              <w:rPr>
                <w:rFonts w:ascii="Arial" w:hAnsi="Arial" w:cs="Arial"/>
                <w:color w:val="000000"/>
                <w:sz w:val="20"/>
                <w:szCs w:val="20"/>
              </w:rPr>
            </w:pPr>
            <w:r w:rsidRPr="001A04CD">
              <w:rPr>
                <w:rFonts w:ascii="Arial" w:hAnsi="Arial" w:cs="Arial"/>
                <w:color w:val="000000"/>
                <w:sz w:val="20"/>
                <w:szCs w:val="20"/>
              </w:rPr>
              <w:t xml:space="preserve">Metros lineales de archivo </w:t>
            </w:r>
          </w:p>
        </w:tc>
        <w:tc>
          <w:tcPr>
            <w:tcW w:w="1769" w:type="dxa"/>
          </w:tcPr>
          <w:p w:rsidR="001A04CD" w:rsidRPr="001A04CD" w:rsidRDefault="001A04CD" w:rsidP="00A865B7">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A04CD">
              <w:rPr>
                <w:rFonts w:ascii="Arial" w:hAnsi="Arial" w:cs="Arial"/>
                <w:color w:val="000000"/>
                <w:sz w:val="20"/>
                <w:szCs w:val="20"/>
              </w:rPr>
              <w:t xml:space="preserve">12 </w:t>
            </w:r>
          </w:p>
        </w:tc>
      </w:tr>
      <w:tr w:rsidR="001A04CD" w:rsidRPr="001A04CD" w:rsidTr="00877DDF">
        <w:trPr>
          <w:cnfStyle w:val="000000100000" w:firstRow="0" w:lastRow="0" w:firstColumn="0" w:lastColumn="0" w:oddVBand="0" w:evenVBand="0" w:oddHBand="1" w:evenHBand="0" w:firstRowFirstColumn="0" w:firstRowLastColumn="0" w:lastRowFirstColumn="0" w:lastRowLastColumn="0"/>
          <w:trHeight w:val="322"/>
        </w:trPr>
        <w:tc>
          <w:tcPr>
            <w:cnfStyle w:val="000010000000" w:firstRow="0" w:lastRow="0" w:firstColumn="0" w:lastColumn="0" w:oddVBand="1" w:evenVBand="0" w:oddHBand="0" w:evenHBand="0" w:firstRowFirstColumn="0" w:firstRowLastColumn="0" w:lastRowFirstColumn="0" w:lastRowLastColumn="0"/>
            <w:tcW w:w="2943" w:type="dxa"/>
          </w:tcPr>
          <w:p w:rsidR="001A04CD" w:rsidRPr="001A04CD" w:rsidRDefault="001A04CD" w:rsidP="00DE5BB5">
            <w:pPr>
              <w:autoSpaceDE w:val="0"/>
              <w:autoSpaceDN w:val="0"/>
              <w:adjustRightInd w:val="0"/>
              <w:spacing w:after="0" w:line="240" w:lineRule="auto"/>
              <w:jc w:val="both"/>
              <w:rPr>
                <w:rFonts w:ascii="Arial" w:hAnsi="Arial" w:cs="Arial"/>
                <w:b/>
                <w:bCs/>
                <w:color w:val="000000"/>
                <w:sz w:val="20"/>
                <w:szCs w:val="20"/>
              </w:rPr>
            </w:pPr>
            <w:r w:rsidRPr="001A04CD">
              <w:rPr>
                <w:rFonts w:ascii="Arial" w:hAnsi="Arial" w:cs="Arial"/>
                <w:b/>
                <w:bCs/>
                <w:color w:val="000000"/>
                <w:sz w:val="20"/>
                <w:szCs w:val="20"/>
              </w:rPr>
              <w:t xml:space="preserve">Un metro cúbico de archivo pesa entre 400 y 800 kilogramos, por lo tanto la media es de 600 metros cúbicos </w:t>
            </w:r>
          </w:p>
        </w:tc>
        <w:tc>
          <w:tcPr>
            <w:tcW w:w="2376" w:type="dxa"/>
          </w:tcPr>
          <w:p w:rsidR="001A04CD" w:rsidRPr="001A04CD" w:rsidRDefault="001A04CD" w:rsidP="00A865B7">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A04CD">
              <w:rPr>
                <w:rFonts w:ascii="Arial" w:hAnsi="Arial" w:cs="Arial"/>
                <w:color w:val="000000"/>
                <w:sz w:val="20"/>
                <w:szCs w:val="20"/>
              </w:rPr>
              <w:t xml:space="preserve">Metros cúbicos de archivo </w:t>
            </w:r>
          </w:p>
        </w:tc>
        <w:tc>
          <w:tcPr>
            <w:cnfStyle w:val="000010000000" w:firstRow="0" w:lastRow="0" w:firstColumn="0" w:lastColumn="0" w:oddVBand="1" w:evenVBand="0" w:oddHBand="0" w:evenHBand="0" w:firstRowFirstColumn="0" w:firstRowLastColumn="0" w:lastRowFirstColumn="0" w:lastRowLastColumn="0"/>
            <w:tcW w:w="2376" w:type="dxa"/>
          </w:tcPr>
          <w:p w:rsidR="001A04CD" w:rsidRPr="001A04CD" w:rsidRDefault="001A04CD" w:rsidP="00A865B7">
            <w:pPr>
              <w:autoSpaceDE w:val="0"/>
              <w:autoSpaceDN w:val="0"/>
              <w:adjustRightInd w:val="0"/>
              <w:spacing w:after="0" w:line="240" w:lineRule="auto"/>
              <w:rPr>
                <w:rFonts w:ascii="Arial" w:hAnsi="Arial" w:cs="Arial"/>
                <w:color w:val="000000"/>
                <w:sz w:val="20"/>
                <w:szCs w:val="20"/>
              </w:rPr>
            </w:pPr>
            <w:r w:rsidRPr="001A04CD">
              <w:rPr>
                <w:rFonts w:ascii="Arial" w:hAnsi="Arial" w:cs="Arial"/>
                <w:color w:val="000000"/>
                <w:sz w:val="20"/>
                <w:szCs w:val="20"/>
              </w:rPr>
              <w:t xml:space="preserve">Kilogramos de archivo </w:t>
            </w:r>
          </w:p>
        </w:tc>
        <w:tc>
          <w:tcPr>
            <w:tcW w:w="1769" w:type="dxa"/>
          </w:tcPr>
          <w:p w:rsidR="001A04CD" w:rsidRPr="001A04CD" w:rsidRDefault="001A04CD" w:rsidP="00A865B7">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A04CD">
              <w:rPr>
                <w:rFonts w:ascii="Arial" w:hAnsi="Arial" w:cs="Arial"/>
                <w:color w:val="000000"/>
                <w:sz w:val="20"/>
                <w:szCs w:val="20"/>
              </w:rPr>
              <w:t xml:space="preserve">600 </w:t>
            </w:r>
          </w:p>
        </w:tc>
      </w:tr>
    </w:tbl>
    <w:p w:rsidR="003F459C" w:rsidRDefault="003F459C" w:rsidP="00780FB1">
      <w:pPr>
        <w:pStyle w:val="Default"/>
        <w:rPr>
          <w:b/>
          <w:color w:val="auto"/>
          <w:sz w:val="32"/>
          <w:szCs w:val="32"/>
        </w:rPr>
      </w:pPr>
    </w:p>
    <w:p w:rsidR="00877DDF" w:rsidRDefault="00877DDF">
      <w:pPr>
        <w:rPr>
          <w:rFonts w:ascii="Arial" w:hAnsi="Arial" w:cs="Arial"/>
          <w:b/>
          <w:sz w:val="32"/>
          <w:szCs w:val="32"/>
        </w:rPr>
      </w:pPr>
      <w:r>
        <w:rPr>
          <w:b/>
          <w:sz w:val="32"/>
          <w:szCs w:val="32"/>
        </w:rPr>
        <w:br w:type="page"/>
      </w:r>
    </w:p>
    <w:p w:rsidR="00877DDF" w:rsidRPr="00877DDF" w:rsidRDefault="00877DDF" w:rsidP="00877DDF">
      <w:pPr>
        <w:pStyle w:val="Estilo1"/>
        <w:rPr>
          <w:sz w:val="2"/>
          <w:szCs w:val="2"/>
        </w:rPr>
      </w:pPr>
    </w:p>
    <w:p w:rsidR="00C64E20" w:rsidRDefault="0028227A" w:rsidP="00877DDF">
      <w:pPr>
        <w:pStyle w:val="Estilo1"/>
        <w:rPr>
          <w:szCs w:val="32"/>
        </w:rPr>
      </w:pPr>
      <w:r>
        <w:rPr>
          <w:szCs w:val="32"/>
        </w:rPr>
        <w:t xml:space="preserve">18.- </w:t>
      </w:r>
      <w:r w:rsidR="002615F7" w:rsidRPr="00527E35">
        <w:rPr>
          <w:szCs w:val="32"/>
        </w:rPr>
        <w:t>PROCEDIMIENTOS PARA CONSULTA</w:t>
      </w:r>
      <w:r w:rsidR="007A55A6">
        <w:rPr>
          <w:szCs w:val="32"/>
        </w:rPr>
        <w:t xml:space="preserve"> </w:t>
      </w:r>
      <w:r w:rsidR="00F8492E">
        <w:rPr>
          <w:szCs w:val="32"/>
        </w:rPr>
        <w:t>Y</w:t>
      </w:r>
      <w:r w:rsidR="00736C87">
        <w:rPr>
          <w:szCs w:val="32"/>
        </w:rPr>
        <w:t xml:space="preserve"> PRESTAMO DE</w:t>
      </w:r>
      <w:r w:rsidR="002615F7" w:rsidRPr="00527E35">
        <w:rPr>
          <w:szCs w:val="32"/>
        </w:rPr>
        <w:t xml:space="preserve"> LOS DOCUMENTOS</w:t>
      </w:r>
      <w:r w:rsidR="007A55A6">
        <w:rPr>
          <w:szCs w:val="32"/>
        </w:rPr>
        <w:t xml:space="preserve"> DEL </w:t>
      </w:r>
      <w:r w:rsidR="00C64E20">
        <w:rPr>
          <w:szCs w:val="32"/>
        </w:rPr>
        <w:t>ARCHIVO DE TRÁMITE</w:t>
      </w:r>
    </w:p>
    <w:p w:rsidR="007A55A6" w:rsidRDefault="007A55A6" w:rsidP="007A55A6">
      <w:pPr>
        <w:pStyle w:val="Default"/>
        <w:tabs>
          <w:tab w:val="left" w:pos="3885"/>
        </w:tabs>
        <w:rPr>
          <w:b/>
          <w:color w:val="auto"/>
          <w:sz w:val="32"/>
          <w:szCs w:val="32"/>
        </w:rPr>
      </w:pPr>
      <w:r>
        <w:rPr>
          <w:b/>
          <w:color w:val="auto"/>
          <w:sz w:val="32"/>
          <w:szCs w:val="32"/>
        </w:rPr>
        <w:tab/>
      </w:r>
    </w:p>
    <w:p w:rsidR="00C64E20" w:rsidRPr="00C64E20" w:rsidRDefault="00C64E20" w:rsidP="00DE5BB5">
      <w:pPr>
        <w:pStyle w:val="Default"/>
        <w:jc w:val="both"/>
        <w:rPr>
          <w:sz w:val="23"/>
          <w:szCs w:val="23"/>
        </w:rPr>
      </w:pPr>
      <w:r>
        <w:rPr>
          <w:sz w:val="23"/>
          <w:szCs w:val="23"/>
        </w:rPr>
        <w:t xml:space="preserve">Los archivos de los sujetos obligados deben garantizar el acceso a la información pública </w:t>
      </w:r>
      <w:r w:rsidRPr="00C64E20">
        <w:rPr>
          <w:sz w:val="23"/>
          <w:szCs w:val="23"/>
        </w:rPr>
        <w:t>Ley de Archivos del Es</w:t>
      </w:r>
      <w:r>
        <w:rPr>
          <w:sz w:val="23"/>
          <w:szCs w:val="23"/>
        </w:rPr>
        <w:t xml:space="preserve">tado de </w:t>
      </w:r>
      <w:r w:rsidR="00626ABE">
        <w:rPr>
          <w:sz w:val="23"/>
          <w:szCs w:val="23"/>
        </w:rPr>
        <w:t xml:space="preserve">Puebla </w:t>
      </w:r>
      <w:r w:rsidR="00626ABE" w:rsidRPr="00C64E20">
        <w:rPr>
          <w:sz w:val="23"/>
          <w:szCs w:val="23"/>
        </w:rPr>
        <w:t>Artículos</w:t>
      </w:r>
      <w:r w:rsidRPr="00C64E20">
        <w:rPr>
          <w:sz w:val="23"/>
          <w:szCs w:val="23"/>
        </w:rPr>
        <w:t xml:space="preserve"> 32, 33, 35, 36 y 37. </w:t>
      </w:r>
    </w:p>
    <w:p w:rsidR="00C64E20" w:rsidRDefault="00C64E20" w:rsidP="00DE5BB5">
      <w:pPr>
        <w:pStyle w:val="Default"/>
        <w:jc w:val="both"/>
        <w:rPr>
          <w:sz w:val="23"/>
          <w:szCs w:val="23"/>
        </w:rPr>
      </w:pPr>
      <w:r w:rsidRPr="00C64E20">
        <w:rPr>
          <w:sz w:val="23"/>
          <w:szCs w:val="23"/>
        </w:rPr>
        <w:t>Reglamento de la Ley de Archivos del Esta</w:t>
      </w:r>
      <w:r>
        <w:rPr>
          <w:sz w:val="23"/>
          <w:szCs w:val="23"/>
        </w:rPr>
        <w:t xml:space="preserve">do de </w:t>
      </w:r>
      <w:r w:rsidR="00626ABE">
        <w:rPr>
          <w:sz w:val="23"/>
          <w:szCs w:val="23"/>
        </w:rPr>
        <w:t xml:space="preserve">Puebla </w:t>
      </w:r>
      <w:r w:rsidR="00626ABE" w:rsidRPr="00C64E20">
        <w:rPr>
          <w:sz w:val="23"/>
          <w:szCs w:val="23"/>
        </w:rPr>
        <w:t>Artículo</w:t>
      </w:r>
      <w:r w:rsidRPr="00C64E20">
        <w:rPr>
          <w:sz w:val="23"/>
          <w:szCs w:val="23"/>
        </w:rPr>
        <w:t xml:space="preserve"> 66 y 67</w:t>
      </w:r>
      <w:r>
        <w:rPr>
          <w:sz w:val="23"/>
          <w:szCs w:val="23"/>
        </w:rPr>
        <w:t>, para cubrir las necesidades de consulta e información que requieren tanto los generadores, como los usuarios, implementando los mejores procedimientos que los vinculan a lo largo del ciclo vital de la información documental.</w:t>
      </w:r>
    </w:p>
    <w:p w:rsidR="00DD781E" w:rsidRPr="00C64E20" w:rsidRDefault="00DD781E" w:rsidP="00DD781E">
      <w:pPr>
        <w:autoSpaceDE w:val="0"/>
        <w:autoSpaceDN w:val="0"/>
        <w:adjustRightInd w:val="0"/>
        <w:spacing w:after="0" w:line="240" w:lineRule="auto"/>
        <w:rPr>
          <w:rFonts w:ascii="Arial" w:hAnsi="Arial" w:cs="Arial"/>
          <w:color w:val="000000"/>
          <w:sz w:val="23"/>
          <w:szCs w:val="23"/>
        </w:rPr>
      </w:pPr>
      <w:r w:rsidRPr="00C64E20">
        <w:rPr>
          <w:rFonts w:ascii="Arial" w:hAnsi="Arial" w:cs="Arial"/>
          <w:b/>
          <w:bCs/>
          <w:color w:val="000000"/>
          <w:sz w:val="23"/>
          <w:szCs w:val="23"/>
        </w:rPr>
        <w:t xml:space="preserve">Objetivo </w:t>
      </w:r>
    </w:p>
    <w:p w:rsidR="00DD781E" w:rsidRDefault="00DD781E" w:rsidP="003F3E1F">
      <w:pPr>
        <w:pStyle w:val="Default"/>
        <w:jc w:val="both"/>
        <w:rPr>
          <w:sz w:val="23"/>
          <w:szCs w:val="23"/>
        </w:rPr>
      </w:pPr>
      <w:r w:rsidRPr="00C64E20">
        <w:rPr>
          <w:sz w:val="23"/>
          <w:szCs w:val="23"/>
        </w:rPr>
        <w:t>Facilitar y atender en forma oportuna las solicitudes de préstamo y</w:t>
      </w:r>
      <w:r>
        <w:rPr>
          <w:sz w:val="23"/>
          <w:szCs w:val="23"/>
        </w:rPr>
        <w:t xml:space="preserve"> consulta de expedientes en el archivo </w:t>
      </w:r>
      <w:r w:rsidR="00626ABE">
        <w:rPr>
          <w:sz w:val="23"/>
          <w:szCs w:val="23"/>
        </w:rPr>
        <w:t>de concentración</w:t>
      </w:r>
      <w:r w:rsidRPr="00C64E20">
        <w:rPr>
          <w:sz w:val="23"/>
          <w:szCs w:val="23"/>
        </w:rPr>
        <w:t>.</w:t>
      </w:r>
    </w:p>
    <w:p w:rsidR="00DD781E" w:rsidRDefault="00DD781E" w:rsidP="00DD781E">
      <w:pPr>
        <w:pStyle w:val="Default"/>
        <w:rPr>
          <w:sz w:val="23"/>
          <w:szCs w:val="23"/>
        </w:rPr>
      </w:pPr>
    </w:p>
    <w:tbl>
      <w:tblPr>
        <w:tblStyle w:val="Tabladecuadrcula2-nfasis51"/>
        <w:tblW w:w="9634" w:type="dxa"/>
        <w:tblLook w:val="04A0" w:firstRow="1" w:lastRow="0" w:firstColumn="1" w:lastColumn="0" w:noHBand="0" w:noVBand="1"/>
      </w:tblPr>
      <w:tblGrid>
        <w:gridCol w:w="1283"/>
        <w:gridCol w:w="2382"/>
        <w:gridCol w:w="2972"/>
        <w:gridCol w:w="2997"/>
      </w:tblGrid>
      <w:tr w:rsidR="00DD781E" w:rsidRPr="00D4470D" w:rsidTr="003F45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3" w:type="dxa"/>
            <w:tcBorders>
              <w:top w:val="single" w:sz="4" w:space="0" w:color="8DB3E2" w:themeColor="text2" w:themeTint="66"/>
              <w:left w:val="single" w:sz="4" w:space="0" w:color="8DB3E2" w:themeColor="text2" w:themeTint="66"/>
              <w:right w:val="single" w:sz="4" w:space="0" w:color="8DB3E2" w:themeColor="text2" w:themeTint="66"/>
            </w:tcBorders>
            <w:vAlign w:val="center"/>
          </w:tcPr>
          <w:p w:rsidR="00DD781E" w:rsidRPr="00D4470D" w:rsidRDefault="00DD781E" w:rsidP="003F459C">
            <w:pPr>
              <w:jc w:val="center"/>
              <w:rPr>
                <w:rFonts w:ascii="Arial" w:hAnsi="Arial" w:cs="Arial"/>
                <w:b w:val="0"/>
                <w:bCs w:val="0"/>
                <w:sz w:val="24"/>
                <w:szCs w:val="24"/>
              </w:rPr>
            </w:pPr>
            <w:r w:rsidRPr="00D4470D">
              <w:rPr>
                <w:rFonts w:ascii="Arial" w:hAnsi="Arial" w:cs="Arial"/>
                <w:b w:val="0"/>
                <w:bCs w:val="0"/>
                <w:sz w:val="24"/>
                <w:szCs w:val="24"/>
              </w:rPr>
              <w:t>NÚMERO</w:t>
            </w:r>
          </w:p>
        </w:tc>
        <w:tc>
          <w:tcPr>
            <w:tcW w:w="2382" w:type="dxa"/>
            <w:tcBorders>
              <w:top w:val="single" w:sz="4" w:space="0" w:color="8DB3E2" w:themeColor="text2" w:themeTint="66"/>
              <w:left w:val="single" w:sz="4" w:space="0" w:color="8DB3E2" w:themeColor="text2" w:themeTint="66"/>
              <w:right w:val="single" w:sz="4" w:space="0" w:color="8DB3E2" w:themeColor="text2" w:themeTint="66"/>
            </w:tcBorders>
            <w:vAlign w:val="center"/>
          </w:tcPr>
          <w:p w:rsidR="00DD781E" w:rsidRPr="00D4470D" w:rsidRDefault="00DD781E" w:rsidP="003F459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00D4470D">
              <w:rPr>
                <w:rFonts w:ascii="Arial" w:hAnsi="Arial" w:cs="Arial"/>
                <w:b w:val="0"/>
                <w:bCs w:val="0"/>
                <w:sz w:val="24"/>
                <w:szCs w:val="24"/>
              </w:rPr>
              <w:t>RESPONSABLE</w:t>
            </w:r>
          </w:p>
        </w:tc>
        <w:tc>
          <w:tcPr>
            <w:tcW w:w="2972" w:type="dxa"/>
            <w:tcBorders>
              <w:top w:val="single" w:sz="4" w:space="0" w:color="8DB3E2" w:themeColor="text2" w:themeTint="66"/>
              <w:left w:val="single" w:sz="4" w:space="0" w:color="8DB3E2" w:themeColor="text2" w:themeTint="66"/>
              <w:right w:val="single" w:sz="4" w:space="0" w:color="8DB3E2" w:themeColor="text2" w:themeTint="66"/>
            </w:tcBorders>
            <w:vAlign w:val="center"/>
          </w:tcPr>
          <w:p w:rsidR="00DD781E" w:rsidRPr="00D4470D" w:rsidRDefault="00DD781E" w:rsidP="003F459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00D4470D">
              <w:rPr>
                <w:rFonts w:ascii="Arial" w:hAnsi="Arial" w:cs="Arial"/>
                <w:b w:val="0"/>
                <w:bCs w:val="0"/>
                <w:sz w:val="24"/>
                <w:szCs w:val="24"/>
              </w:rPr>
              <w:t>ACTIVIDAD</w:t>
            </w:r>
          </w:p>
        </w:tc>
        <w:tc>
          <w:tcPr>
            <w:tcW w:w="2997" w:type="dxa"/>
            <w:tcBorders>
              <w:top w:val="single" w:sz="4" w:space="0" w:color="8DB3E2" w:themeColor="text2" w:themeTint="66"/>
              <w:left w:val="single" w:sz="4" w:space="0" w:color="8DB3E2" w:themeColor="text2" w:themeTint="66"/>
              <w:right w:val="single" w:sz="4" w:space="0" w:color="8DB3E2" w:themeColor="text2" w:themeTint="66"/>
            </w:tcBorders>
            <w:vAlign w:val="center"/>
          </w:tcPr>
          <w:p w:rsidR="00DD781E" w:rsidRPr="00D4470D" w:rsidRDefault="00DD781E" w:rsidP="003F459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00D4470D">
              <w:rPr>
                <w:rFonts w:ascii="Arial" w:hAnsi="Arial" w:cs="Arial"/>
                <w:b w:val="0"/>
                <w:bCs w:val="0"/>
                <w:sz w:val="24"/>
                <w:szCs w:val="24"/>
              </w:rPr>
              <w:t>MÉTODO O HERRAMIENTA</w:t>
            </w:r>
          </w:p>
        </w:tc>
      </w:tr>
      <w:tr w:rsidR="00DD781E" w:rsidRPr="00D4470D" w:rsidTr="003F4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3" w:type="dxa"/>
            <w:tcBorders>
              <w:left w:val="single" w:sz="4" w:space="0" w:color="8DB3E2" w:themeColor="text2" w:themeTint="66"/>
            </w:tcBorders>
          </w:tcPr>
          <w:p w:rsidR="00DD781E" w:rsidRPr="00D4470D" w:rsidRDefault="00DD781E" w:rsidP="00D4470D">
            <w:pPr>
              <w:jc w:val="center"/>
              <w:rPr>
                <w:rFonts w:ascii="Arial" w:hAnsi="Arial" w:cs="Arial"/>
                <w:b w:val="0"/>
                <w:bCs w:val="0"/>
                <w:sz w:val="24"/>
                <w:szCs w:val="24"/>
              </w:rPr>
            </w:pPr>
            <w:r w:rsidRPr="00D4470D">
              <w:rPr>
                <w:rFonts w:ascii="Arial" w:hAnsi="Arial" w:cs="Arial"/>
                <w:b w:val="0"/>
                <w:bCs w:val="0"/>
                <w:sz w:val="24"/>
                <w:szCs w:val="24"/>
              </w:rPr>
              <w:t>1</w:t>
            </w:r>
          </w:p>
        </w:tc>
        <w:tc>
          <w:tcPr>
            <w:tcW w:w="2382" w:type="dxa"/>
          </w:tcPr>
          <w:p w:rsidR="00DD781E" w:rsidRPr="00D4470D" w:rsidRDefault="00DD781E" w:rsidP="00DD781E">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D4470D">
              <w:rPr>
                <w:sz w:val="20"/>
                <w:szCs w:val="20"/>
              </w:rPr>
              <w:t xml:space="preserve">Unidad administrativa </w:t>
            </w:r>
          </w:p>
          <w:p w:rsidR="00DD781E" w:rsidRPr="00D4470D" w:rsidRDefault="00DD781E" w:rsidP="00DD781E">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2972" w:type="dxa"/>
          </w:tcPr>
          <w:tbl>
            <w:tblPr>
              <w:tblW w:w="0" w:type="auto"/>
              <w:tblBorders>
                <w:top w:val="nil"/>
                <w:left w:val="nil"/>
                <w:bottom w:val="nil"/>
                <w:right w:val="nil"/>
              </w:tblBorders>
              <w:tblLook w:val="0000" w:firstRow="0" w:lastRow="0" w:firstColumn="0" w:lastColumn="0" w:noHBand="0" w:noVBand="0"/>
            </w:tblPr>
            <w:tblGrid>
              <w:gridCol w:w="2534"/>
              <w:gridCol w:w="222"/>
            </w:tblGrid>
            <w:tr w:rsidR="00DD781E" w:rsidRPr="00DD781E">
              <w:trPr>
                <w:trHeight w:val="668"/>
              </w:trPr>
              <w:tc>
                <w:tcPr>
                  <w:tcW w:w="0" w:type="auto"/>
                </w:tcPr>
                <w:p w:rsidR="00DD781E" w:rsidRPr="00DD781E" w:rsidRDefault="00DD781E" w:rsidP="00DE5BB5">
                  <w:pPr>
                    <w:autoSpaceDE w:val="0"/>
                    <w:autoSpaceDN w:val="0"/>
                    <w:adjustRightInd w:val="0"/>
                    <w:spacing w:after="0" w:line="240" w:lineRule="auto"/>
                    <w:jc w:val="both"/>
                    <w:rPr>
                      <w:rFonts w:ascii="Arial" w:hAnsi="Arial" w:cs="Arial"/>
                      <w:color w:val="000000"/>
                      <w:sz w:val="20"/>
                      <w:szCs w:val="20"/>
                    </w:rPr>
                  </w:pPr>
                  <w:r w:rsidRPr="00DD781E">
                    <w:rPr>
                      <w:rFonts w:ascii="Arial" w:hAnsi="Arial" w:cs="Arial"/>
                      <w:color w:val="000000"/>
                      <w:sz w:val="20"/>
                      <w:szCs w:val="20"/>
                    </w:rPr>
                    <w:t xml:space="preserve">Solicita, a través de los servidores públicos autorizados, el préstamo o consulta de expedientes. </w:t>
                  </w:r>
                </w:p>
              </w:tc>
              <w:tc>
                <w:tcPr>
                  <w:tcW w:w="0" w:type="auto"/>
                </w:tcPr>
                <w:p w:rsidR="00DD781E" w:rsidRPr="00DD781E" w:rsidRDefault="00DD781E" w:rsidP="00DE5BB5">
                  <w:pPr>
                    <w:autoSpaceDE w:val="0"/>
                    <w:autoSpaceDN w:val="0"/>
                    <w:adjustRightInd w:val="0"/>
                    <w:spacing w:after="0" w:line="240" w:lineRule="auto"/>
                    <w:jc w:val="both"/>
                    <w:rPr>
                      <w:rFonts w:ascii="Arial" w:hAnsi="Arial" w:cs="Arial"/>
                      <w:color w:val="000000"/>
                      <w:sz w:val="20"/>
                      <w:szCs w:val="20"/>
                    </w:rPr>
                  </w:pPr>
                  <w:r w:rsidRPr="00DD781E">
                    <w:rPr>
                      <w:rFonts w:ascii="Arial" w:hAnsi="Arial" w:cs="Arial"/>
                      <w:color w:val="000000"/>
                      <w:sz w:val="20"/>
                      <w:szCs w:val="20"/>
                    </w:rPr>
                    <w:t xml:space="preserve"> </w:t>
                  </w:r>
                </w:p>
              </w:tc>
            </w:tr>
          </w:tbl>
          <w:p w:rsidR="00DD781E" w:rsidRPr="00D4470D" w:rsidRDefault="00DD781E" w:rsidP="00DE5BB5">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2997" w:type="dxa"/>
            <w:tcBorders>
              <w:right w:val="single" w:sz="4" w:space="0" w:color="8DB3E2" w:themeColor="text2" w:themeTint="66"/>
            </w:tcBorders>
          </w:tcPr>
          <w:tbl>
            <w:tblPr>
              <w:tblW w:w="0" w:type="auto"/>
              <w:tblBorders>
                <w:top w:val="nil"/>
                <w:left w:val="nil"/>
                <w:bottom w:val="nil"/>
                <w:right w:val="nil"/>
              </w:tblBorders>
              <w:tblLook w:val="0000" w:firstRow="0" w:lastRow="0" w:firstColumn="0" w:lastColumn="0" w:noHBand="0" w:noVBand="0"/>
            </w:tblPr>
            <w:tblGrid>
              <w:gridCol w:w="222"/>
              <w:gridCol w:w="2559"/>
            </w:tblGrid>
            <w:tr w:rsidR="00DD781E" w:rsidRPr="00DD781E">
              <w:trPr>
                <w:trHeight w:val="668"/>
              </w:trPr>
              <w:tc>
                <w:tcPr>
                  <w:tcW w:w="0" w:type="auto"/>
                </w:tcPr>
                <w:p w:rsidR="00DD781E" w:rsidRPr="00DD781E" w:rsidRDefault="00DD781E" w:rsidP="00DD781E">
                  <w:pPr>
                    <w:autoSpaceDE w:val="0"/>
                    <w:autoSpaceDN w:val="0"/>
                    <w:adjustRightInd w:val="0"/>
                    <w:spacing w:after="0" w:line="240" w:lineRule="auto"/>
                    <w:rPr>
                      <w:rFonts w:ascii="Arial" w:hAnsi="Arial" w:cs="Arial"/>
                      <w:color w:val="000000"/>
                      <w:sz w:val="20"/>
                      <w:szCs w:val="20"/>
                    </w:rPr>
                  </w:pPr>
                  <w:r w:rsidRPr="00DD781E">
                    <w:rPr>
                      <w:rFonts w:ascii="Arial" w:hAnsi="Arial" w:cs="Arial"/>
                      <w:color w:val="000000"/>
                      <w:sz w:val="20"/>
                      <w:szCs w:val="20"/>
                    </w:rPr>
                    <w:t xml:space="preserve"> </w:t>
                  </w:r>
                </w:p>
              </w:tc>
              <w:tc>
                <w:tcPr>
                  <w:tcW w:w="0" w:type="auto"/>
                </w:tcPr>
                <w:p w:rsidR="00DD781E" w:rsidRPr="00DD781E" w:rsidRDefault="00DD781E" w:rsidP="00DD781E">
                  <w:pPr>
                    <w:autoSpaceDE w:val="0"/>
                    <w:autoSpaceDN w:val="0"/>
                    <w:adjustRightInd w:val="0"/>
                    <w:spacing w:after="0" w:line="240" w:lineRule="auto"/>
                    <w:rPr>
                      <w:rFonts w:ascii="Arial" w:hAnsi="Arial" w:cs="Arial"/>
                      <w:color w:val="000000"/>
                      <w:sz w:val="20"/>
                      <w:szCs w:val="20"/>
                    </w:rPr>
                  </w:pPr>
                  <w:r w:rsidRPr="00DD781E">
                    <w:rPr>
                      <w:rFonts w:ascii="Arial" w:hAnsi="Arial" w:cs="Arial"/>
                      <w:color w:val="000000"/>
                      <w:sz w:val="20"/>
                      <w:szCs w:val="20"/>
                    </w:rPr>
                    <w:t xml:space="preserve">Correo electrónico y/o sistema de gestión documental, u oficio si la solicitud proviene de una Unidad Administrativa diferente. </w:t>
                  </w:r>
                </w:p>
              </w:tc>
            </w:tr>
          </w:tbl>
          <w:p w:rsidR="00DD781E" w:rsidRPr="00D4470D" w:rsidRDefault="00DD781E" w:rsidP="00DD781E">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DD781E" w:rsidRPr="00D4470D" w:rsidTr="003F459C">
        <w:tc>
          <w:tcPr>
            <w:cnfStyle w:val="001000000000" w:firstRow="0" w:lastRow="0" w:firstColumn="1" w:lastColumn="0" w:oddVBand="0" w:evenVBand="0" w:oddHBand="0" w:evenHBand="0" w:firstRowFirstColumn="0" w:firstRowLastColumn="0" w:lastRowFirstColumn="0" w:lastRowLastColumn="0"/>
            <w:tcW w:w="1283" w:type="dxa"/>
            <w:tcBorders>
              <w:left w:val="single" w:sz="4" w:space="0" w:color="8DB3E2" w:themeColor="text2" w:themeTint="66"/>
            </w:tcBorders>
          </w:tcPr>
          <w:p w:rsidR="00DD781E" w:rsidRPr="00D4470D" w:rsidRDefault="00DD781E" w:rsidP="00D4470D">
            <w:pPr>
              <w:jc w:val="center"/>
              <w:rPr>
                <w:rFonts w:ascii="Arial" w:hAnsi="Arial" w:cs="Arial"/>
                <w:b w:val="0"/>
                <w:bCs w:val="0"/>
                <w:sz w:val="24"/>
                <w:szCs w:val="24"/>
              </w:rPr>
            </w:pPr>
            <w:r w:rsidRPr="00D4470D">
              <w:rPr>
                <w:rFonts w:ascii="Arial" w:hAnsi="Arial" w:cs="Arial"/>
                <w:b w:val="0"/>
                <w:bCs w:val="0"/>
                <w:sz w:val="24"/>
                <w:szCs w:val="24"/>
              </w:rPr>
              <w:t>2</w:t>
            </w:r>
          </w:p>
        </w:tc>
        <w:tc>
          <w:tcPr>
            <w:tcW w:w="2382" w:type="dxa"/>
          </w:tcPr>
          <w:p w:rsidR="00DD781E" w:rsidRPr="00D4470D" w:rsidRDefault="00DD781E" w:rsidP="00DD781E">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D4470D">
              <w:rPr>
                <w:sz w:val="20"/>
                <w:szCs w:val="20"/>
              </w:rPr>
              <w:t xml:space="preserve">Responsable del archivo de trámite </w:t>
            </w:r>
          </w:p>
          <w:p w:rsidR="00DD781E" w:rsidRPr="00D4470D" w:rsidRDefault="00DD781E" w:rsidP="00DD781E">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972" w:type="dxa"/>
          </w:tcPr>
          <w:p w:rsidR="00DD781E" w:rsidRPr="00D4470D" w:rsidRDefault="00DD781E" w:rsidP="00DE5BB5">
            <w:pPr>
              <w:pStyle w:val="Default"/>
              <w:jc w:val="both"/>
              <w:cnfStyle w:val="000000000000" w:firstRow="0" w:lastRow="0" w:firstColumn="0" w:lastColumn="0" w:oddVBand="0" w:evenVBand="0" w:oddHBand="0" w:evenHBand="0" w:firstRowFirstColumn="0" w:firstRowLastColumn="0" w:lastRowFirstColumn="0" w:lastRowLastColumn="0"/>
              <w:rPr>
                <w:sz w:val="20"/>
                <w:szCs w:val="20"/>
              </w:rPr>
            </w:pPr>
            <w:r w:rsidRPr="00D4470D">
              <w:rPr>
                <w:sz w:val="20"/>
                <w:szCs w:val="20"/>
              </w:rPr>
              <w:t xml:space="preserve">Recibe solicitud, verifica los datos y firmas autorizadas. </w:t>
            </w:r>
          </w:p>
          <w:p w:rsidR="00DD781E" w:rsidRPr="00D4470D" w:rsidRDefault="00DD781E" w:rsidP="00DE5BB5">
            <w:pPr>
              <w:pStyle w:val="Default"/>
              <w:jc w:val="both"/>
              <w:cnfStyle w:val="000000000000" w:firstRow="0" w:lastRow="0" w:firstColumn="0" w:lastColumn="0" w:oddVBand="0" w:evenVBand="0" w:oddHBand="0" w:evenHBand="0" w:firstRowFirstColumn="0" w:firstRowLastColumn="0" w:lastRowFirstColumn="0" w:lastRowLastColumn="0"/>
              <w:rPr>
                <w:sz w:val="20"/>
                <w:szCs w:val="20"/>
              </w:rPr>
            </w:pPr>
            <w:r w:rsidRPr="00D4470D">
              <w:rPr>
                <w:sz w:val="20"/>
                <w:szCs w:val="20"/>
              </w:rPr>
              <w:t xml:space="preserve">¿Está autorizado? </w:t>
            </w:r>
          </w:p>
          <w:p w:rsidR="00DD781E" w:rsidRPr="00D4470D" w:rsidRDefault="00DD781E" w:rsidP="00DE5BB5">
            <w:pPr>
              <w:pStyle w:val="Default"/>
              <w:jc w:val="both"/>
              <w:cnfStyle w:val="000000000000" w:firstRow="0" w:lastRow="0" w:firstColumn="0" w:lastColumn="0" w:oddVBand="0" w:evenVBand="0" w:oddHBand="0" w:evenHBand="0" w:firstRowFirstColumn="0" w:firstRowLastColumn="0" w:lastRowFirstColumn="0" w:lastRowLastColumn="0"/>
              <w:rPr>
                <w:sz w:val="20"/>
                <w:szCs w:val="20"/>
              </w:rPr>
            </w:pPr>
            <w:r w:rsidRPr="00D4470D">
              <w:rPr>
                <w:sz w:val="20"/>
                <w:szCs w:val="20"/>
              </w:rPr>
              <w:t xml:space="preserve">Sí, continúa en la actividad 3. </w:t>
            </w:r>
          </w:p>
          <w:p w:rsidR="00DD781E" w:rsidRPr="00D4470D" w:rsidRDefault="00DD781E" w:rsidP="00DE5BB5">
            <w:pPr>
              <w:pStyle w:val="Default"/>
              <w:jc w:val="both"/>
              <w:cnfStyle w:val="000000000000" w:firstRow="0" w:lastRow="0" w:firstColumn="0" w:lastColumn="0" w:oddVBand="0" w:evenVBand="0" w:oddHBand="0" w:evenHBand="0" w:firstRowFirstColumn="0" w:firstRowLastColumn="0" w:lastRowFirstColumn="0" w:lastRowLastColumn="0"/>
              <w:rPr>
                <w:sz w:val="20"/>
                <w:szCs w:val="20"/>
              </w:rPr>
            </w:pPr>
            <w:r w:rsidRPr="00D4470D">
              <w:rPr>
                <w:sz w:val="20"/>
                <w:szCs w:val="20"/>
              </w:rPr>
              <w:t xml:space="preserve">No, continúa en la actividad 1. </w:t>
            </w:r>
          </w:p>
          <w:p w:rsidR="00DD781E" w:rsidRPr="00D4470D" w:rsidRDefault="00DD781E" w:rsidP="00DE5BB5">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4470D">
              <w:rPr>
                <w:sz w:val="20"/>
                <w:szCs w:val="20"/>
              </w:rPr>
              <w:t xml:space="preserve">(Solicita visto bueno del titular de la Unidad Administrativa, cuando el oficio proviene de una Unidad Administrativa diferente). </w:t>
            </w:r>
          </w:p>
        </w:tc>
        <w:tc>
          <w:tcPr>
            <w:tcW w:w="2997" w:type="dxa"/>
            <w:tcBorders>
              <w:right w:val="single" w:sz="4" w:space="0" w:color="8DB3E2" w:themeColor="text2" w:themeTint="66"/>
            </w:tcBorders>
          </w:tcPr>
          <w:p w:rsidR="00DD781E" w:rsidRPr="00D4470D" w:rsidRDefault="00DD781E" w:rsidP="00DD781E">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D4470D">
              <w:rPr>
                <w:sz w:val="20"/>
                <w:szCs w:val="20"/>
              </w:rPr>
              <w:t xml:space="preserve">Correo electrónico y/o sistema de gestión documental y registro de firmas autorizadas, u oficio si corresponde. </w:t>
            </w:r>
          </w:p>
          <w:p w:rsidR="00DD781E" w:rsidRPr="00D4470D" w:rsidRDefault="00DD781E" w:rsidP="00DD781E">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DD781E" w:rsidRPr="00D4470D" w:rsidTr="003F4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3" w:type="dxa"/>
            <w:tcBorders>
              <w:left w:val="single" w:sz="4" w:space="0" w:color="8DB3E2" w:themeColor="text2" w:themeTint="66"/>
            </w:tcBorders>
          </w:tcPr>
          <w:p w:rsidR="00DD781E" w:rsidRPr="00D4470D" w:rsidRDefault="00DD781E" w:rsidP="00D4470D">
            <w:pPr>
              <w:jc w:val="center"/>
              <w:rPr>
                <w:rFonts w:ascii="Arial" w:hAnsi="Arial" w:cs="Arial"/>
                <w:b w:val="0"/>
                <w:bCs w:val="0"/>
                <w:sz w:val="24"/>
                <w:szCs w:val="24"/>
              </w:rPr>
            </w:pPr>
            <w:r w:rsidRPr="00D4470D">
              <w:rPr>
                <w:rFonts w:ascii="Arial" w:hAnsi="Arial" w:cs="Arial"/>
                <w:b w:val="0"/>
                <w:bCs w:val="0"/>
                <w:sz w:val="24"/>
                <w:szCs w:val="24"/>
              </w:rPr>
              <w:t>3</w:t>
            </w:r>
          </w:p>
        </w:tc>
        <w:tc>
          <w:tcPr>
            <w:tcW w:w="2382" w:type="dxa"/>
          </w:tcPr>
          <w:p w:rsidR="00DD781E" w:rsidRPr="00D4470D" w:rsidRDefault="00DD781E" w:rsidP="00DD781E">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D4470D">
              <w:rPr>
                <w:sz w:val="20"/>
                <w:szCs w:val="20"/>
              </w:rPr>
              <w:t xml:space="preserve">Responsable del archivo de trámite </w:t>
            </w:r>
          </w:p>
        </w:tc>
        <w:tc>
          <w:tcPr>
            <w:tcW w:w="2972" w:type="dxa"/>
          </w:tcPr>
          <w:p w:rsidR="00DD781E" w:rsidRPr="00D4470D" w:rsidRDefault="00DD781E" w:rsidP="00DE5BB5">
            <w:pPr>
              <w:pStyle w:val="Default"/>
              <w:jc w:val="both"/>
              <w:cnfStyle w:val="000000100000" w:firstRow="0" w:lastRow="0" w:firstColumn="0" w:lastColumn="0" w:oddVBand="0" w:evenVBand="0" w:oddHBand="1" w:evenHBand="0" w:firstRowFirstColumn="0" w:firstRowLastColumn="0" w:lastRowFirstColumn="0" w:lastRowLastColumn="0"/>
              <w:rPr>
                <w:sz w:val="20"/>
                <w:szCs w:val="20"/>
              </w:rPr>
            </w:pPr>
            <w:r w:rsidRPr="00D4470D">
              <w:rPr>
                <w:sz w:val="20"/>
                <w:szCs w:val="20"/>
              </w:rPr>
              <w:t xml:space="preserve">Realiza la búsqueda del expediente. </w:t>
            </w:r>
          </w:p>
          <w:p w:rsidR="00DD781E" w:rsidRPr="00D4470D" w:rsidRDefault="00DD781E" w:rsidP="00DE5BB5">
            <w:pPr>
              <w:pStyle w:val="Default"/>
              <w:jc w:val="both"/>
              <w:cnfStyle w:val="000000100000" w:firstRow="0" w:lastRow="0" w:firstColumn="0" w:lastColumn="0" w:oddVBand="0" w:evenVBand="0" w:oddHBand="1" w:evenHBand="0" w:firstRowFirstColumn="0" w:firstRowLastColumn="0" w:lastRowFirstColumn="0" w:lastRowLastColumn="0"/>
              <w:rPr>
                <w:sz w:val="20"/>
                <w:szCs w:val="20"/>
              </w:rPr>
            </w:pPr>
            <w:r w:rsidRPr="00D4470D">
              <w:rPr>
                <w:sz w:val="20"/>
                <w:szCs w:val="20"/>
              </w:rPr>
              <w:t xml:space="preserve">¿Lo localiza? </w:t>
            </w:r>
          </w:p>
          <w:p w:rsidR="00DD781E" w:rsidRPr="00D4470D" w:rsidRDefault="00DD781E" w:rsidP="00DE5BB5">
            <w:pPr>
              <w:pStyle w:val="Default"/>
              <w:jc w:val="both"/>
              <w:cnfStyle w:val="000000100000" w:firstRow="0" w:lastRow="0" w:firstColumn="0" w:lastColumn="0" w:oddVBand="0" w:evenVBand="0" w:oddHBand="1" w:evenHBand="0" w:firstRowFirstColumn="0" w:firstRowLastColumn="0" w:lastRowFirstColumn="0" w:lastRowLastColumn="0"/>
              <w:rPr>
                <w:sz w:val="20"/>
                <w:szCs w:val="20"/>
              </w:rPr>
            </w:pPr>
            <w:r w:rsidRPr="00D4470D">
              <w:rPr>
                <w:sz w:val="20"/>
                <w:szCs w:val="20"/>
              </w:rPr>
              <w:t xml:space="preserve">Sí, continúa en la actividad 5. </w:t>
            </w:r>
          </w:p>
          <w:p w:rsidR="00DD781E" w:rsidRPr="00D4470D" w:rsidRDefault="00DD781E" w:rsidP="00DE5BB5">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4470D">
              <w:rPr>
                <w:sz w:val="20"/>
                <w:szCs w:val="20"/>
              </w:rPr>
              <w:lastRenderedPageBreak/>
              <w:t xml:space="preserve">No, continúa en la actividad 4. </w:t>
            </w:r>
          </w:p>
        </w:tc>
        <w:tc>
          <w:tcPr>
            <w:tcW w:w="2997" w:type="dxa"/>
            <w:tcBorders>
              <w:right w:val="single" w:sz="4" w:space="0" w:color="8DB3E2" w:themeColor="text2" w:themeTint="66"/>
            </w:tcBorders>
          </w:tcPr>
          <w:p w:rsidR="00DD781E" w:rsidRPr="00D4470D" w:rsidRDefault="00DD781E" w:rsidP="00DD781E">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D4470D">
              <w:rPr>
                <w:sz w:val="20"/>
                <w:szCs w:val="20"/>
              </w:rPr>
              <w:lastRenderedPageBreak/>
              <w:t xml:space="preserve">Inventario documental </w:t>
            </w:r>
          </w:p>
          <w:p w:rsidR="00DD781E" w:rsidRPr="00D4470D" w:rsidRDefault="00DD781E" w:rsidP="00DD781E">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DD781E" w:rsidRPr="00D4470D" w:rsidTr="003F459C">
        <w:tc>
          <w:tcPr>
            <w:cnfStyle w:val="001000000000" w:firstRow="0" w:lastRow="0" w:firstColumn="1" w:lastColumn="0" w:oddVBand="0" w:evenVBand="0" w:oddHBand="0" w:evenHBand="0" w:firstRowFirstColumn="0" w:firstRowLastColumn="0" w:lastRowFirstColumn="0" w:lastRowLastColumn="0"/>
            <w:tcW w:w="1283" w:type="dxa"/>
            <w:tcBorders>
              <w:left w:val="single" w:sz="4" w:space="0" w:color="8DB3E2" w:themeColor="text2" w:themeTint="66"/>
            </w:tcBorders>
          </w:tcPr>
          <w:p w:rsidR="00DD781E" w:rsidRPr="00D4470D" w:rsidRDefault="00DD781E" w:rsidP="00D4470D">
            <w:pPr>
              <w:jc w:val="center"/>
              <w:rPr>
                <w:rFonts w:ascii="Arial" w:hAnsi="Arial" w:cs="Arial"/>
                <w:b w:val="0"/>
                <w:bCs w:val="0"/>
                <w:sz w:val="24"/>
                <w:szCs w:val="24"/>
              </w:rPr>
            </w:pPr>
            <w:r w:rsidRPr="00D4470D">
              <w:rPr>
                <w:rFonts w:ascii="Arial" w:hAnsi="Arial" w:cs="Arial"/>
                <w:b w:val="0"/>
                <w:bCs w:val="0"/>
                <w:sz w:val="24"/>
                <w:szCs w:val="24"/>
              </w:rPr>
              <w:t>4</w:t>
            </w:r>
          </w:p>
        </w:tc>
        <w:tc>
          <w:tcPr>
            <w:tcW w:w="2382" w:type="dxa"/>
          </w:tcPr>
          <w:p w:rsidR="00DD781E" w:rsidRPr="00D4470D" w:rsidRDefault="00DD781E" w:rsidP="00DD781E">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D4470D">
              <w:rPr>
                <w:sz w:val="20"/>
                <w:szCs w:val="20"/>
              </w:rPr>
              <w:t xml:space="preserve">Responsable del archivo de trámite </w:t>
            </w:r>
          </w:p>
          <w:p w:rsidR="00DD781E" w:rsidRPr="00D4470D" w:rsidRDefault="00DD781E" w:rsidP="00DD781E">
            <w:pPr>
              <w:pStyle w:val="Default"/>
              <w:cnfStyle w:val="000000000000" w:firstRow="0" w:lastRow="0" w:firstColumn="0" w:lastColumn="0" w:oddVBand="0" w:evenVBand="0" w:oddHBand="0" w:evenHBand="0" w:firstRowFirstColumn="0" w:firstRowLastColumn="0" w:lastRowFirstColumn="0" w:lastRowLastColumn="0"/>
              <w:rPr>
                <w:sz w:val="20"/>
                <w:szCs w:val="20"/>
              </w:rPr>
            </w:pPr>
          </w:p>
        </w:tc>
        <w:tc>
          <w:tcPr>
            <w:tcW w:w="2972" w:type="dxa"/>
          </w:tcPr>
          <w:p w:rsidR="00DD781E" w:rsidRPr="00D4470D" w:rsidRDefault="00DD781E" w:rsidP="00DE5BB5">
            <w:pPr>
              <w:pStyle w:val="Default"/>
              <w:jc w:val="both"/>
              <w:cnfStyle w:val="000000000000" w:firstRow="0" w:lastRow="0" w:firstColumn="0" w:lastColumn="0" w:oddVBand="0" w:evenVBand="0" w:oddHBand="0" w:evenHBand="0" w:firstRowFirstColumn="0" w:firstRowLastColumn="0" w:lastRowFirstColumn="0" w:lastRowLastColumn="0"/>
              <w:rPr>
                <w:sz w:val="20"/>
                <w:szCs w:val="20"/>
              </w:rPr>
            </w:pPr>
            <w:r w:rsidRPr="00D4470D">
              <w:rPr>
                <w:sz w:val="20"/>
                <w:szCs w:val="20"/>
              </w:rPr>
              <w:t xml:space="preserve">Informa al solicitante que el expediente se encuentra en préstamo y devuelve el vale. </w:t>
            </w:r>
          </w:p>
          <w:p w:rsidR="00DD781E" w:rsidRPr="00D4470D" w:rsidRDefault="00DD781E" w:rsidP="00DE5BB5">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4470D">
              <w:rPr>
                <w:sz w:val="20"/>
                <w:szCs w:val="20"/>
              </w:rPr>
              <w:t xml:space="preserve">Fin del procedimiento. </w:t>
            </w:r>
          </w:p>
        </w:tc>
        <w:tc>
          <w:tcPr>
            <w:tcW w:w="2997" w:type="dxa"/>
            <w:tcBorders>
              <w:right w:val="single" w:sz="4" w:space="0" w:color="8DB3E2" w:themeColor="text2" w:themeTint="66"/>
            </w:tcBorders>
          </w:tcPr>
          <w:p w:rsidR="00DD781E" w:rsidRPr="00D4470D" w:rsidRDefault="00DD781E" w:rsidP="00DD781E">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D4470D">
              <w:rPr>
                <w:sz w:val="20"/>
                <w:szCs w:val="20"/>
              </w:rPr>
              <w:t xml:space="preserve">Formato de vale de préstamo de expedientes </w:t>
            </w:r>
          </w:p>
          <w:p w:rsidR="00DD781E" w:rsidRPr="00D4470D" w:rsidRDefault="00DD781E" w:rsidP="00DD781E">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7A55A6" w:rsidRPr="00D4470D" w:rsidTr="003F4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3" w:type="dxa"/>
            <w:tcBorders>
              <w:left w:val="single" w:sz="4" w:space="0" w:color="8DB3E2" w:themeColor="text2" w:themeTint="66"/>
            </w:tcBorders>
          </w:tcPr>
          <w:p w:rsidR="007A55A6" w:rsidRPr="00D4470D" w:rsidRDefault="007A55A6" w:rsidP="00D4470D">
            <w:pPr>
              <w:jc w:val="center"/>
              <w:rPr>
                <w:rFonts w:ascii="Arial" w:hAnsi="Arial" w:cs="Arial"/>
                <w:b w:val="0"/>
                <w:bCs w:val="0"/>
                <w:sz w:val="24"/>
                <w:szCs w:val="24"/>
              </w:rPr>
            </w:pPr>
            <w:r w:rsidRPr="00D4470D">
              <w:rPr>
                <w:rFonts w:ascii="Arial" w:hAnsi="Arial" w:cs="Arial"/>
                <w:b w:val="0"/>
                <w:bCs w:val="0"/>
                <w:sz w:val="24"/>
                <w:szCs w:val="24"/>
              </w:rPr>
              <w:t>5</w:t>
            </w:r>
          </w:p>
        </w:tc>
        <w:tc>
          <w:tcPr>
            <w:tcW w:w="2382" w:type="dxa"/>
          </w:tcPr>
          <w:p w:rsidR="007A55A6" w:rsidRPr="00D4470D" w:rsidRDefault="007A55A6" w:rsidP="007A55A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D4470D">
              <w:rPr>
                <w:sz w:val="20"/>
                <w:szCs w:val="20"/>
              </w:rPr>
              <w:t xml:space="preserve">Responsable del archivo de trámite </w:t>
            </w:r>
          </w:p>
          <w:p w:rsidR="007A55A6" w:rsidRPr="00D4470D" w:rsidRDefault="007A55A6" w:rsidP="007A55A6">
            <w:pPr>
              <w:pStyle w:val="Default"/>
              <w:cnfStyle w:val="000000100000" w:firstRow="0" w:lastRow="0" w:firstColumn="0" w:lastColumn="0" w:oddVBand="0" w:evenVBand="0" w:oddHBand="1" w:evenHBand="0" w:firstRowFirstColumn="0" w:firstRowLastColumn="0" w:lastRowFirstColumn="0" w:lastRowLastColumn="0"/>
              <w:rPr>
                <w:sz w:val="20"/>
                <w:szCs w:val="20"/>
              </w:rPr>
            </w:pPr>
          </w:p>
        </w:tc>
        <w:tc>
          <w:tcPr>
            <w:tcW w:w="2972" w:type="dxa"/>
          </w:tcPr>
          <w:p w:rsidR="007A55A6" w:rsidRPr="00D4470D" w:rsidRDefault="007A55A6" w:rsidP="00DE5BB5">
            <w:pPr>
              <w:pStyle w:val="Default"/>
              <w:jc w:val="both"/>
              <w:cnfStyle w:val="000000100000" w:firstRow="0" w:lastRow="0" w:firstColumn="0" w:lastColumn="0" w:oddVBand="0" w:evenVBand="0" w:oddHBand="1" w:evenHBand="0" w:firstRowFirstColumn="0" w:firstRowLastColumn="0" w:lastRowFirstColumn="0" w:lastRowLastColumn="0"/>
              <w:rPr>
                <w:sz w:val="20"/>
                <w:szCs w:val="20"/>
              </w:rPr>
            </w:pPr>
            <w:r w:rsidRPr="00D4470D">
              <w:rPr>
                <w:sz w:val="20"/>
                <w:szCs w:val="20"/>
              </w:rPr>
              <w:t xml:space="preserve">Registra los datos necesarios y elabora el vale de préstamo </w:t>
            </w:r>
          </w:p>
          <w:p w:rsidR="007A55A6" w:rsidRPr="00D4470D" w:rsidRDefault="007A55A6" w:rsidP="00DE5BB5">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2997" w:type="dxa"/>
            <w:tcBorders>
              <w:right w:val="single" w:sz="4" w:space="0" w:color="8DB3E2" w:themeColor="text2" w:themeTint="66"/>
            </w:tcBorders>
          </w:tcPr>
          <w:p w:rsidR="007A55A6" w:rsidRPr="00D4470D" w:rsidRDefault="007A55A6" w:rsidP="007A55A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D4470D">
              <w:rPr>
                <w:sz w:val="20"/>
                <w:szCs w:val="20"/>
              </w:rPr>
              <w:t xml:space="preserve">Sistema de gestión documental y formato de vale de préstamo de expedientes. </w:t>
            </w:r>
          </w:p>
          <w:p w:rsidR="007A55A6" w:rsidRPr="00D4470D" w:rsidRDefault="007A55A6" w:rsidP="007A55A6">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7A55A6" w:rsidRPr="00D4470D" w:rsidTr="003F459C">
        <w:tc>
          <w:tcPr>
            <w:cnfStyle w:val="001000000000" w:firstRow="0" w:lastRow="0" w:firstColumn="1" w:lastColumn="0" w:oddVBand="0" w:evenVBand="0" w:oddHBand="0" w:evenHBand="0" w:firstRowFirstColumn="0" w:firstRowLastColumn="0" w:lastRowFirstColumn="0" w:lastRowLastColumn="0"/>
            <w:tcW w:w="1283" w:type="dxa"/>
            <w:tcBorders>
              <w:left w:val="single" w:sz="4" w:space="0" w:color="8DB3E2" w:themeColor="text2" w:themeTint="66"/>
            </w:tcBorders>
          </w:tcPr>
          <w:p w:rsidR="007A55A6" w:rsidRPr="00D4470D" w:rsidRDefault="007A55A6" w:rsidP="00D4470D">
            <w:pPr>
              <w:jc w:val="center"/>
              <w:rPr>
                <w:rFonts w:ascii="Arial" w:hAnsi="Arial" w:cs="Arial"/>
                <w:b w:val="0"/>
                <w:bCs w:val="0"/>
                <w:sz w:val="24"/>
                <w:szCs w:val="24"/>
              </w:rPr>
            </w:pPr>
            <w:r w:rsidRPr="00D4470D">
              <w:rPr>
                <w:rFonts w:ascii="Arial" w:hAnsi="Arial" w:cs="Arial"/>
                <w:b w:val="0"/>
                <w:bCs w:val="0"/>
                <w:sz w:val="24"/>
                <w:szCs w:val="24"/>
              </w:rPr>
              <w:t>6</w:t>
            </w:r>
          </w:p>
        </w:tc>
        <w:tc>
          <w:tcPr>
            <w:tcW w:w="2382" w:type="dxa"/>
          </w:tcPr>
          <w:p w:rsidR="007A55A6" w:rsidRPr="00D4470D" w:rsidRDefault="007A55A6" w:rsidP="007A55A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D4470D">
              <w:rPr>
                <w:sz w:val="20"/>
                <w:szCs w:val="20"/>
              </w:rPr>
              <w:t xml:space="preserve">Responsable del archivo de trámite </w:t>
            </w:r>
          </w:p>
          <w:p w:rsidR="007A55A6" w:rsidRPr="00D4470D" w:rsidRDefault="007A55A6" w:rsidP="007A55A6">
            <w:pPr>
              <w:pStyle w:val="Default"/>
              <w:cnfStyle w:val="000000000000" w:firstRow="0" w:lastRow="0" w:firstColumn="0" w:lastColumn="0" w:oddVBand="0" w:evenVBand="0" w:oddHBand="0" w:evenHBand="0" w:firstRowFirstColumn="0" w:firstRowLastColumn="0" w:lastRowFirstColumn="0" w:lastRowLastColumn="0"/>
              <w:rPr>
                <w:sz w:val="20"/>
                <w:szCs w:val="20"/>
              </w:rPr>
            </w:pPr>
          </w:p>
        </w:tc>
        <w:tc>
          <w:tcPr>
            <w:tcW w:w="2972" w:type="dxa"/>
          </w:tcPr>
          <w:p w:rsidR="007A55A6" w:rsidRPr="00D4470D" w:rsidRDefault="007A55A6" w:rsidP="00DE5BB5">
            <w:pPr>
              <w:pStyle w:val="Default"/>
              <w:jc w:val="both"/>
              <w:cnfStyle w:val="000000000000" w:firstRow="0" w:lastRow="0" w:firstColumn="0" w:lastColumn="0" w:oddVBand="0" w:evenVBand="0" w:oddHBand="0" w:evenHBand="0" w:firstRowFirstColumn="0" w:firstRowLastColumn="0" w:lastRowFirstColumn="0" w:lastRowLastColumn="0"/>
              <w:rPr>
                <w:sz w:val="20"/>
                <w:szCs w:val="20"/>
              </w:rPr>
            </w:pPr>
            <w:r w:rsidRPr="00D4470D">
              <w:rPr>
                <w:sz w:val="20"/>
                <w:szCs w:val="20"/>
              </w:rPr>
              <w:t xml:space="preserve">Verifica su integridad, archiva los datos del préstamo y lo entrega al solicitante para su consulta. </w:t>
            </w:r>
          </w:p>
          <w:p w:rsidR="007A55A6" w:rsidRPr="00D4470D" w:rsidRDefault="007A55A6" w:rsidP="00DE5BB5">
            <w:pPr>
              <w:pStyle w:val="Default"/>
              <w:jc w:val="both"/>
              <w:cnfStyle w:val="000000000000" w:firstRow="0" w:lastRow="0" w:firstColumn="0" w:lastColumn="0" w:oddVBand="0" w:evenVBand="0" w:oddHBand="0" w:evenHBand="0" w:firstRowFirstColumn="0" w:firstRowLastColumn="0" w:lastRowFirstColumn="0" w:lastRowLastColumn="0"/>
              <w:rPr>
                <w:sz w:val="20"/>
                <w:szCs w:val="20"/>
              </w:rPr>
            </w:pPr>
            <w:r w:rsidRPr="00D4470D">
              <w:rPr>
                <w:sz w:val="20"/>
                <w:szCs w:val="20"/>
              </w:rPr>
              <w:t xml:space="preserve">a) Vía préstamo, continúa en la actividad 7. </w:t>
            </w:r>
          </w:p>
          <w:p w:rsidR="007A55A6" w:rsidRPr="00D4470D" w:rsidRDefault="007A55A6" w:rsidP="00DE5BB5">
            <w:pPr>
              <w:pStyle w:val="Default"/>
              <w:jc w:val="both"/>
              <w:cnfStyle w:val="000000000000" w:firstRow="0" w:lastRow="0" w:firstColumn="0" w:lastColumn="0" w:oddVBand="0" w:evenVBand="0" w:oddHBand="0" w:evenHBand="0" w:firstRowFirstColumn="0" w:firstRowLastColumn="0" w:lastRowFirstColumn="0" w:lastRowLastColumn="0"/>
              <w:rPr>
                <w:sz w:val="20"/>
                <w:szCs w:val="20"/>
              </w:rPr>
            </w:pPr>
            <w:r w:rsidRPr="00D4470D">
              <w:rPr>
                <w:sz w:val="20"/>
                <w:szCs w:val="20"/>
              </w:rPr>
              <w:t xml:space="preserve">b) En el archivo, continúa en la actividad 8. </w:t>
            </w:r>
          </w:p>
          <w:p w:rsidR="007A55A6" w:rsidRPr="00D4470D" w:rsidRDefault="007A55A6" w:rsidP="00DE5BB5">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997" w:type="dxa"/>
            <w:tcBorders>
              <w:right w:val="single" w:sz="4" w:space="0" w:color="8DB3E2" w:themeColor="text2" w:themeTint="66"/>
            </w:tcBorders>
          </w:tcPr>
          <w:p w:rsidR="007A55A6" w:rsidRPr="00D4470D" w:rsidRDefault="007A55A6" w:rsidP="007A55A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D4470D">
              <w:rPr>
                <w:sz w:val="20"/>
                <w:szCs w:val="20"/>
              </w:rPr>
              <w:t xml:space="preserve">Expediente y sistema de gestión documental </w:t>
            </w:r>
          </w:p>
          <w:p w:rsidR="007A55A6" w:rsidRPr="00D4470D" w:rsidRDefault="007A55A6" w:rsidP="007A55A6">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7A55A6" w:rsidRPr="0053204B" w:rsidTr="003F4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3" w:type="dxa"/>
            <w:tcBorders>
              <w:left w:val="single" w:sz="4" w:space="0" w:color="8DB3E2" w:themeColor="text2" w:themeTint="66"/>
            </w:tcBorders>
          </w:tcPr>
          <w:p w:rsidR="007A55A6" w:rsidRPr="00D4470D" w:rsidRDefault="007A55A6" w:rsidP="00D4470D">
            <w:pPr>
              <w:jc w:val="center"/>
              <w:rPr>
                <w:rFonts w:ascii="Arial" w:hAnsi="Arial" w:cs="Arial"/>
                <w:b w:val="0"/>
                <w:bCs w:val="0"/>
                <w:sz w:val="24"/>
                <w:szCs w:val="24"/>
              </w:rPr>
            </w:pPr>
            <w:r w:rsidRPr="00D4470D">
              <w:rPr>
                <w:rFonts w:ascii="Arial" w:hAnsi="Arial" w:cs="Arial"/>
                <w:b w:val="0"/>
                <w:bCs w:val="0"/>
                <w:sz w:val="24"/>
                <w:szCs w:val="24"/>
              </w:rPr>
              <w:t>7</w:t>
            </w:r>
          </w:p>
        </w:tc>
        <w:tc>
          <w:tcPr>
            <w:tcW w:w="2382" w:type="dxa"/>
          </w:tcPr>
          <w:p w:rsidR="007A55A6" w:rsidRPr="00D4470D" w:rsidRDefault="007A55A6" w:rsidP="007A55A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D4470D">
              <w:rPr>
                <w:sz w:val="20"/>
                <w:szCs w:val="20"/>
              </w:rPr>
              <w:t xml:space="preserve">Unidad administrativa </w:t>
            </w:r>
          </w:p>
          <w:p w:rsidR="007A55A6" w:rsidRPr="00D4470D" w:rsidRDefault="007A55A6" w:rsidP="007A55A6">
            <w:pPr>
              <w:pStyle w:val="Default"/>
              <w:cnfStyle w:val="000000100000" w:firstRow="0" w:lastRow="0" w:firstColumn="0" w:lastColumn="0" w:oddVBand="0" w:evenVBand="0" w:oddHBand="1" w:evenHBand="0" w:firstRowFirstColumn="0" w:firstRowLastColumn="0" w:lastRowFirstColumn="0" w:lastRowLastColumn="0"/>
              <w:rPr>
                <w:sz w:val="20"/>
                <w:szCs w:val="20"/>
              </w:rPr>
            </w:pPr>
          </w:p>
        </w:tc>
        <w:tc>
          <w:tcPr>
            <w:tcW w:w="2972" w:type="dxa"/>
          </w:tcPr>
          <w:p w:rsidR="007A55A6" w:rsidRPr="00D4470D" w:rsidRDefault="007A55A6" w:rsidP="00DE5BB5">
            <w:pPr>
              <w:pStyle w:val="Default"/>
              <w:jc w:val="both"/>
              <w:cnfStyle w:val="000000100000" w:firstRow="0" w:lastRow="0" w:firstColumn="0" w:lastColumn="0" w:oddVBand="0" w:evenVBand="0" w:oddHBand="1" w:evenHBand="0" w:firstRowFirstColumn="0" w:firstRowLastColumn="0" w:lastRowFirstColumn="0" w:lastRowLastColumn="0"/>
              <w:rPr>
                <w:sz w:val="20"/>
                <w:szCs w:val="20"/>
              </w:rPr>
            </w:pPr>
            <w:r w:rsidRPr="00D4470D">
              <w:rPr>
                <w:sz w:val="20"/>
                <w:szCs w:val="20"/>
              </w:rPr>
              <w:t>Recibe el expediente y lo custodia hasta su devolución al responsable del archivo de trámite, según las condiciones del préstamo, continúa en la actividad 9.</w:t>
            </w:r>
          </w:p>
          <w:p w:rsidR="007A55A6" w:rsidRPr="00D4470D" w:rsidRDefault="007A55A6" w:rsidP="00DE5BB5">
            <w:pPr>
              <w:pStyle w:val="Default"/>
              <w:jc w:val="both"/>
              <w:cnfStyle w:val="000000100000" w:firstRow="0" w:lastRow="0" w:firstColumn="0" w:lastColumn="0" w:oddVBand="0" w:evenVBand="0" w:oddHBand="1" w:evenHBand="0" w:firstRowFirstColumn="0" w:firstRowLastColumn="0" w:lastRowFirstColumn="0" w:lastRowLastColumn="0"/>
              <w:rPr>
                <w:sz w:val="20"/>
                <w:szCs w:val="20"/>
              </w:rPr>
            </w:pPr>
          </w:p>
        </w:tc>
        <w:tc>
          <w:tcPr>
            <w:tcW w:w="2997" w:type="dxa"/>
            <w:tcBorders>
              <w:right w:val="single" w:sz="4" w:space="0" w:color="8DB3E2" w:themeColor="text2" w:themeTint="66"/>
            </w:tcBorders>
          </w:tcPr>
          <w:p w:rsidR="007A55A6" w:rsidRPr="00D4470D" w:rsidRDefault="007A55A6" w:rsidP="007A55A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D4470D">
              <w:rPr>
                <w:sz w:val="20"/>
                <w:szCs w:val="20"/>
              </w:rPr>
              <w:t xml:space="preserve">Expediente </w:t>
            </w:r>
          </w:p>
          <w:p w:rsidR="007A55A6" w:rsidRPr="00D4470D" w:rsidRDefault="007A55A6" w:rsidP="007A55A6">
            <w:pPr>
              <w:pStyle w:val="Default"/>
              <w:cnfStyle w:val="000000100000" w:firstRow="0" w:lastRow="0" w:firstColumn="0" w:lastColumn="0" w:oddVBand="0" w:evenVBand="0" w:oddHBand="1" w:evenHBand="0" w:firstRowFirstColumn="0" w:firstRowLastColumn="0" w:lastRowFirstColumn="0" w:lastRowLastColumn="0"/>
              <w:rPr>
                <w:sz w:val="20"/>
                <w:szCs w:val="20"/>
              </w:rPr>
            </w:pPr>
          </w:p>
        </w:tc>
      </w:tr>
      <w:tr w:rsidR="007A55A6" w:rsidRPr="0053204B" w:rsidTr="003F459C">
        <w:tc>
          <w:tcPr>
            <w:cnfStyle w:val="001000000000" w:firstRow="0" w:lastRow="0" w:firstColumn="1" w:lastColumn="0" w:oddVBand="0" w:evenVBand="0" w:oddHBand="0" w:evenHBand="0" w:firstRowFirstColumn="0" w:firstRowLastColumn="0" w:lastRowFirstColumn="0" w:lastRowLastColumn="0"/>
            <w:tcW w:w="1283" w:type="dxa"/>
            <w:tcBorders>
              <w:left w:val="single" w:sz="4" w:space="0" w:color="8DB3E2" w:themeColor="text2" w:themeTint="66"/>
            </w:tcBorders>
          </w:tcPr>
          <w:p w:rsidR="007A55A6" w:rsidRPr="00D4470D" w:rsidRDefault="007A55A6" w:rsidP="00D4470D">
            <w:pPr>
              <w:jc w:val="center"/>
              <w:rPr>
                <w:rFonts w:ascii="Arial" w:hAnsi="Arial" w:cs="Arial"/>
                <w:b w:val="0"/>
                <w:bCs w:val="0"/>
                <w:sz w:val="24"/>
                <w:szCs w:val="24"/>
              </w:rPr>
            </w:pPr>
            <w:r w:rsidRPr="00D4470D">
              <w:rPr>
                <w:rFonts w:ascii="Arial" w:hAnsi="Arial" w:cs="Arial"/>
                <w:b w:val="0"/>
                <w:bCs w:val="0"/>
                <w:sz w:val="24"/>
                <w:szCs w:val="24"/>
              </w:rPr>
              <w:t>8</w:t>
            </w:r>
          </w:p>
        </w:tc>
        <w:tc>
          <w:tcPr>
            <w:tcW w:w="2382" w:type="dxa"/>
          </w:tcPr>
          <w:p w:rsidR="007A55A6" w:rsidRPr="00D4470D" w:rsidRDefault="007A55A6" w:rsidP="007A55A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D4470D">
              <w:rPr>
                <w:sz w:val="20"/>
                <w:szCs w:val="20"/>
              </w:rPr>
              <w:t xml:space="preserve">Unidad administrativa </w:t>
            </w:r>
          </w:p>
          <w:p w:rsidR="007A55A6" w:rsidRPr="00D4470D" w:rsidRDefault="007A55A6" w:rsidP="007A55A6">
            <w:pPr>
              <w:pStyle w:val="Default"/>
              <w:cnfStyle w:val="000000000000" w:firstRow="0" w:lastRow="0" w:firstColumn="0" w:lastColumn="0" w:oddVBand="0" w:evenVBand="0" w:oddHBand="0" w:evenHBand="0" w:firstRowFirstColumn="0" w:firstRowLastColumn="0" w:lastRowFirstColumn="0" w:lastRowLastColumn="0"/>
              <w:rPr>
                <w:sz w:val="20"/>
                <w:szCs w:val="20"/>
              </w:rPr>
            </w:pPr>
          </w:p>
        </w:tc>
        <w:tc>
          <w:tcPr>
            <w:tcW w:w="2972" w:type="dxa"/>
          </w:tcPr>
          <w:p w:rsidR="007A55A6" w:rsidRPr="00D4470D" w:rsidRDefault="007A55A6" w:rsidP="00DE5BB5">
            <w:pPr>
              <w:pStyle w:val="Default"/>
              <w:jc w:val="both"/>
              <w:cnfStyle w:val="000000000000" w:firstRow="0" w:lastRow="0" w:firstColumn="0" w:lastColumn="0" w:oddVBand="0" w:evenVBand="0" w:oddHBand="0" w:evenHBand="0" w:firstRowFirstColumn="0" w:firstRowLastColumn="0" w:lastRowFirstColumn="0" w:lastRowLastColumn="0"/>
              <w:rPr>
                <w:sz w:val="20"/>
                <w:szCs w:val="20"/>
              </w:rPr>
            </w:pPr>
            <w:r w:rsidRPr="00D4470D">
              <w:rPr>
                <w:sz w:val="20"/>
                <w:szCs w:val="20"/>
              </w:rPr>
              <w:t xml:space="preserve">Recibe el expediente, lo consulta en el archivo y lo devuelve al responsable del archivo de trámite, continúa en la actividad 9 </w:t>
            </w:r>
          </w:p>
          <w:p w:rsidR="007A55A6" w:rsidRPr="00D4470D" w:rsidRDefault="007A55A6" w:rsidP="00DE5BB5">
            <w:pPr>
              <w:pStyle w:val="Default"/>
              <w:jc w:val="both"/>
              <w:cnfStyle w:val="000000000000" w:firstRow="0" w:lastRow="0" w:firstColumn="0" w:lastColumn="0" w:oddVBand="0" w:evenVBand="0" w:oddHBand="0" w:evenHBand="0" w:firstRowFirstColumn="0" w:firstRowLastColumn="0" w:lastRowFirstColumn="0" w:lastRowLastColumn="0"/>
              <w:rPr>
                <w:sz w:val="20"/>
                <w:szCs w:val="20"/>
              </w:rPr>
            </w:pPr>
          </w:p>
        </w:tc>
        <w:tc>
          <w:tcPr>
            <w:tcW w:w="2997" w:type="dxa"/>
            <w:tcBorders>
              <w:right w:val="single" w:sz="4" w:space="0" w:color="8DB3E2" w:themeColor="text2" w:themeTint="66"/>
            </w:tcBorders>
          </w:tcPr>
          <w:p w:rsidR="007A55A6" w:rsidRPr="00D4470D" w:rsidRDefault="007A55A6" w:rsidP="007A55A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D4470D">
              <w:rPr>
                <w:sz w:val="20"/>
                <w:szCs w:val="20"/>
              </w:rPr>
              <w:t xml:space="preserve">Expediente </w:t>
            </w:r>
          </w:p>
          <w:p w:rsidR="007A55A6" w:rsidRPr="00D4470D" w:rsidRDefault="007A55A6" w:rsidP="007A55A6">
            <w:pPr>
              <w:pStyle w:val="Default"/>
              <w:cnfStyle w:val="000000000000" w:firstRow="0" w:lastRow="0" w:firstColumn="0" w:lastColumn="0" w:oddVBand="0" w:evenVBand="0" w:oddHBand="0" w:evenHBand="0" w:firstRowFirstColumn="0" w:firstRowLastColumn="0" w:lastRowFirstColumn="0" w:lastRowLastColumn="0"/>
              <w:rPr>
                <w:sz w:val="20"/>
                <w:szCs w:val="20"/>
              </w:rPr>
            </w:pPr>
          </w:p>
        </w:tc>
      </w:tr>
      <w:tr w:rsidR="007A55A6" w:rsidRPr="0053204B" w:rsidTr="003F4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3" w:type="dxa"/>
            <w:tcBorders>
              <w:left w:val="single" w:sz="4" w:space="0" w:color="8DB3E2" w:themeColor="text2" w:themeTint="66"/>
            </w:tcBorders>
          </w:tcPr>
          <w:p w:rsidR="007A55A6" w:rsidRPr="00D4470D" w:rsidRDefault="007A55A6" w:rsidP="00D4470D">
            <w:pPr>
              <w:jc w:val="center"/>
              <w:rPr>
                <w:rFonts w:ascii="Arial" w:hAnsi="Arial" w:cs="Arial"/>
                <w:b w:val="0"/>
                <w:bCs w:val="0"/>
                <w:sz w:val="24"/>
                <w:szCs w:val="24"/>
              </w:rPr>
            </w:pPr>
            <w:r w:rsidRPr="00D4470D">
              <w:rPr>
                <w:rFonts w:ascii="Arial" w:hAnsi="Arial" w:cs="Arial"/>
                <w:b w:val="0"/>
                <w:bCs w:val="0"/>
                <w:sz w:val="24"/>
                <w:szCs w:val="24"/>
              </w:rPr>
              <w:t>9</w:t>
            </w:r>
          </w:p>
        </w:tc>
        <w:tc>
          <w:tcPr>
            <w:tcW w:w="2382" w:type="dxa"/>
          </w:tcPr>
          <w:p w:rsidR="007A55A6" w:rsidRPr="00D4470D" w:rsidRDefault="007A55A6" w:rsidP="007A55A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D4470D">
              <w:rPr>
                <w:sz w:val="20"/>
                <w:szCs w:val="20"/>
              </w:rPr>
              <w:t xml:space="preserve">Responsable del archivo de trámite </w:t>
            </w:r>
          </w:p>
          <w:p w:rsidR="007A55A6" w:rsidRPr="00D4470D" w:rsidRDefault="007A55A6" w:rsidP="007A55A6">
            <w:pPr>
              <w:pStyle w:val="Default"/>
              <w:cnfStyle w:val="000000100000" w:firstRow="0" w:lastRow="0" w:firstColumn="0" w:lastColumn="0" w:oddVBand="0" w:evenVBand="0" w:oddHBand="1" w:evenHBand="0" w:firstRowFirstColumn="0" w:firstRowLastColumn="0" w:lastRowFirstColumn="0" w:lastRowLastColumn="0"/>
              <w:rPr>
                <w:sz w:val="20"/>
                <w:szCs w:val="20"/>
              </w:rPr>
            </w:pPr>
          </w:p>
        </w:tc>
        <w:tc>
          <w:tcPr>
            <w:tcW w:w="2972" w:type="dxa"/>
          </w:tcPr>
          <w:p w:rsidR="007A55A6" w:rsidRPr="00D4470D" w:rsidRDefault="007A55A6" w:rsidP="00DE5BB5">
            <w:pPr>
              <w:pStyle w:val="Default"/>
              <w:jc w:val="both"/>
              <w:cnfStyle w:val="000000100000" w:firstRow="0" w:lastRow="0" w:firstColumn="0" w:lastColumn="0" w:oddVBand="0" w:evenVBand="0" w:oddHBand="1" w:evenHBand="0" w:firstRowFirstColumn="0" w:firstRowLastColumn="0" w:lastRowFirstColumn="0" w:lastRowLastColumn="0"/>
              <w:rPr>
                <w:sz w:val="20"/>
                <w:szCs w:val="20"/>
              </w:rPr>
            </w:pPr>
            <w:r w:rsidRPr="00D4470D">
              <w:rPr>
                <w:sz w:val="20"/>
                <w:szCs w:val="20"/>
              </w:rPr>
              <w:t xml:space="preserve">Recibe el expediente y verifica integridad. </w:t>
            </w:r>
          </w:p>
          <w:p w:rsidR="007A55A6" w:rsidRPr="00D4470D" w:rsidRDefault="007A55A6" w:rsidP="00DE5BB5">
            <w:pPr>
              <w:pStyle w:val="Default"/>
              <w:jc w:val="both"/>
              <w:cnfStyle w:val="000000100000" w:firstRow="0" w:lastRow="0" w:firstColumn="0" w:lastColumn="0" w:oddVBand="0" w:evenVBand="0" w:oddHBand="1" w:evenHBand="0" w:firstRowFirstColumn="0" w:firstRowLastColumn="0" w:lastRowFirstColumn="0" w:lastRowLastColumn="0"/>
              <w:rPr>
                <w:sz w:val="20"/>
                <w:szCs w:val="20"/>
              </w:rPr>
            </w:pPr>
            <w:r w:rsidRPr="00D4470D">
              <w:rPr>
                <w:sz w:val="20"/>
                <w:szCs w:val="20"/>
              </w:rPr>
              <w:t xml:space="preserve">¿Está completo el expediente? </w:t>
            </w:r>
          </w:p>
          <w:p w:rsidR="007A55A6" w:rsidRPr="00D4470D" w:rsidRDefault="007A55A6" w:rsidP="00DE5BB5">
            <w:pPr>
              <w:pStyle w:val="Default"/>
              <w:jc w:val="both"/>
              <w:cnfStyle w:val="000000100000" w:firstRow="0" w:lastRow="0" w:firstColumn="0" w:lastColumn="0" w:oddVBand="0" w:evenVBand="0" w:oddHBand="1" w:evenHBand="0" w:firstRowFirstColumn="0" w:firstRowLastColumn="0" w:lastRowFirstColumn="0" w:lastRowLastColumn="0"/>
              <w:rPr>
                <w:sz w:val="20"/>
                <w:szCs w:val="20"/>
              </w:rPr>
            </w:pPr>
            <w:r w:rsidRPr="00D4470D">
              <w:rPr>
                <w:sz w:val="20"/>
                <w:szCs w:val="20"/>
              </w:rPr>
              <w:t xml:space="preserve">a) Sí, registra la devolución y, en su caso, regresa cancelado el vale de préstamo. </w:t>
            </w:r>
          </w:p>
          <w:p w:rsidR="007A55A6" w:rsidRPr="00D4470D" w:rsidRDefault="007A55A6" w:rsidP="00DE5BB5">
            <w:pPr>
              <w:pStyle w:val="Default"/>
              <w:jc w:val="both"/>
              <w:cnfStyle w:val="000000100000" w:firstRow="0" w:lastRow="0" w:firstColumn="0" w:lastColumn="0" w:oddVBand="0" w:evenVBand="0" w:oddHBand="1" w:evenHBand="0" w:firstRowFirstColumn="0" w:firstRowLastColumn="0" w:lastRowFirstColumn="0" w:lastRowLastColumn="0"/>
              <w:rPr>
                <w:sz w:val="20"/>
                <w:szCs w:val="20"/>
              </w:rPr>
            </w:pPr>
          </w:p>
          <w:p w:rsidR="007A55A6" w:rsidRPr="00D4470D" w:rsidRDefault="007A55A6" w:rsidP="00DE5BB5">
            <w:pPr>
              <w:pStyle w:val="Default"/>
              <w:jc w:val="both"/>
              <w:cnfStyle w:val="000000100000" w:firstRow="0" w:lastRow="0" w:firstColumn="0" w:lastColumn="0" w:oddVBand="0" w:evenVBand="0" w:oddHBand="1" w:evenHBand="0" w:firstRowFirstColumn="0" w:firstRowLastColumn="0" w:lastRowFirstColumn="0" w:lastRowLastColumn="0"/>
              <w:rPr>
                <w:sz w:val="20"/>
                <w:szCs w:val="20"/>
              </w:rPr>
            </w:pPr>
            <w:r w:rsidRPr="00D4470D">
              <w:rPr>
                <w:sz w:val="20"/>
                <w:szCs w:val="20"/>
              </w:rPr>
              <w:lastRenderedPageBreak/>
              <w:t xml:space="preserve">Fin del procedimiento. </w:t>
            </w:r>
          </w:p>
          <w:p w:rsidR="007A55A6" w:rsidRPr="00D4470D" w:rsidRDefault="007A55A6" w:rsidP="00DE5BB5">
            <w:pPr>
              <w:pStyle w:val="Default"/>
              <w:jc w:val="both"/>
              <w:cnfStyle w:val="000000100000" w:firstRow="0" w:lastRow="0" w:firstColumn="0" w:lastColumn="0" w:oddVBand="0" w:evenVBand="0" w:oddHBand="1" w:evenHBand="0" w:firstRowFirstColumn="0" w:firstRowLastColumn="0" w:lastRowFirstColumn="0" w:lastRowLastColumn="0"/>
              <w:rPr>
                <w:sz w:val="20"/>
                <w:szCs w:val="20"/>
              </w:rPr>
            </w:pPr>
            <w:r w:rsidRPr="00D4470D">
              <w:rPr>
                <w:sz w:val="20"/>
                <w:szCs w:val="20"/>
              </w:rPr>
              <w:t xml:space="preserve">b) No, continúa en la actividad 10. </w:t>
            </w:r>
          </w:p>
          <w:p w:rsidR="007A55A6" w:rsidRPr="00D4470D" w:rsidRDefault="007A55A6" w:rsidP="00DE5BB5">
            <w:pPr>
              <w:pStyle w:val="Default"/>
              <w:jc w:val="both"/>
              <w:cnfStyle w:val="000000100000" w:firstRow="0" w:lastRow="0" w:firstColumn="0" w:lastColumn="0" w:oddVBand="0" w:evenVBand="0" w:oddHBand="1" w:evenHBand="0" w:firstRowFirstColumn="0" w:firstRowLastColumn="0" w:lastRowFirstColumn="0" w:lastRowLastColumn="0"/>
              <w:rPr>
                <w:sz w:val="20"/>
                <w:szCs w:val="20"/>
              </w:rPr>
            </w:pPr>
          </w:p>
        </w:tc>
        <w:tc>
          <w:tcPr>
            <w:tcW w:w="2997" w:type="dxa"/>
            <w:tcBorders>
              <w:right w:val="single" w:sz="4" w:space="0" w:color="8DB3E2" w:themeColor="text2" w:themeTint="66"/>
            </w:tcBorders>
          </w:tcPr>
          <w:p w:rsidR="007A55A6" w:rsidRPr="00D4470D" w:rsidRDefault="007A55A6" w:rsidP="007A55A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D4470D">
              <w:rPr>
                <w:sz w:val="20"/>
                <w:szCs w:val="20"/>
              </w:rPr>
              <w:lastRenderedPageBreak/>
              <w:t xml:space="preserve">Expediente, sistema de gestión documental y vale de préstamo de expedientes </w:t>
            </w:r>
          </w:p>
          <w:p w:rsidR="007A55A6" w:rsidRPr="00D4470D" w:rsidRDefault="007A55A6" w:rsidP="007A55A6">
            <w:pPr>
              <w:pStyle w:val="Default"/>
              <w:cnfStyle w:val="000000100000" w:firstRow="0" w:lastRow="0" w:firstColumn="0" w:lastColumn="0" w:oddVBand="0" w:evenVBand="0" w:oddHBand="1" w:evenHBand="0" w:firstRowFirstColumn="0" w:firstRowLastColumn="0" w:lastRowFirstColumn="0" w:lastRowLastColumn="0"/>
              <w:rPr>
                <w:sz w:val="20"/>
                <w:szCs w:val="20"/>
              </w:rPr>
            </w:pPr>
          </w:p>
        </w:tc>
      </w:tr>
      <w:tr w:rsidR="007A55A6" w:rsidRPr="0053204B" w:rsidTr="003F459C">
        <w:tc>
          <w:tcPr>
            <w:cnfStyle w:val="001000000000" w:firstRow="0" w:lastRow="0" w:firstColumn="1" w:lastColumn="0" w:oddVBand="0" w:evenVBand="0" w:oddHBand="0" w:evenHBand="0" w:firstRowFirstColumn="0" w:firstRowLastColumn="0" w:lastRowFirstColumn="0" w:lastRowLastColumn="0"/>
            <w:tcW w:w="1283" w:type="dxa"/>
            <w:tcBorders>
              <w:left w:val="single" w:sz="4" w:space="0" w:color="8DB3E2" w:themeColor="text2" w:themeTint="66"/>
            </w:tcBorders>
          </w:tcPr>
          <w:p w:rsidR="007A55A6" w:rsidRPr="00D4470D" w:rsidRDefault="007A55A6" w:rsidP="00D4470D">
            <w:pPr>
              <w:jc w:val="center"/>
              <w:rPr>
                <w:rFonts w:ascii="Arial" w:hAnsi="Arial" w:cs="Arial"/>
                <w:b w:val="0"/>
                <w:bCs w:val="0"/>
                <w:sz w:val="24"/>
                <w:szCs w:val="24"/>
              </w:rPr>
            </w:pPr>
            <w:r w:rsidRPr="00D4470D">
              <w:rPr>
                <w:rFonts w:ascii="Arial" w:hAnsi="Arial" w:cs="Arial"/>
                <w:b w:val="0"/>
                <w:bCs w:val="0"/>
                <w:sz w:val="24"/>
                <w:szCs w:val="24"/>
              </w:rPr>
              <w:t>10</w:t>
            </w:r>
          </w:p>
        </w:tc>
        <w:tc>
          <w:tcPr>
            <w:tcW w:w="2382" w:type="dxa"/>
          </w:tcPr>
          <w:p w:rsidR="007A55A6" w:rsidRPr="00D4470D" w:rsidRDefault="007A55A6" w:rsidP="007A55A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D4470D">
              <w:rPr>
                <w:sz w:val="20"/>
                <w:szCs w:val="20"/>
              </w:rPr>
              <w:t xml:space="preserve">Responsable del archivo de trámite </w:t>
            </w:r>
          </w:p>
          <w:p w:rsidR="007A55A6" w:rsidRPr="00D4470D" w:rsidRDefault="007A55A6" w:rsidP="007A55A6">
            <w:pPr>
              <w:pStyle w:val="Default"/>
              <w:cnfStyle w:val="000000000000" w:firstRow="0" w:lastRow="0" w:firstColumn="0" w:lastColumn="0" w:oddVBand="0" w:evenVBand="0" w:oddHBand="0" w:evenHBand="0" w:firstRowFirstColumn="0" w:firstRowLastColumn="0" w:lastRowFirstColumn="0" w:lastRowLastColumn="0"/>
              <w:rPr>
                <w:sz w:val="20"/>
                <w:szCs w:val="20"/>
              </w:rPr>
            </w:pPr>
          </w:p>
        </w:tc>
        <w:tc>
          <w:tcPr>
            <w:tcW w:w="2972" w:type="dxa"/>
          </w:tcPr>
          <w:p w:rsidR="007A55A6" w:rsidRPr="00D4470D" w:rsidRDefault="007A55A6" w:rsidP="00DE5BB5">
            <w:pPr>
              <w:pStyle w:val="Default"/>
              <w:jc w:val="both"/>
              <w:cnfStyle w:val="000000000000" w:firstRow="0" w:lastRow="0" w:firstColumn="0" w:lastColumn="0" w:oddVBand="0" w:evenVBand="0" w:oddHBand="0" w:evenHBand="0" w:firstRowFirstColumn="0" w:firstRowLastColumn="0" w:lastRowFirstColumn="0" w:lastRowLastColumn="0"/>
              <w:rPr>
                <w:sz w:val="20"/>
                <w:szCs w:val="20"/>
              </w:rPr>
            </w:pPr>
            <w:r w:rsidRPr="00D4470D">
              <w:rPr>
                <w:sz w:val="20"/>
                <w:szCs w:val="20"/>
              </w:rPr>
              <w:t xml:space="preserve">Notifica del faltante al titular de la unidad administrativa, para que proceda según corresponda. </w:t>
            </w:r>
          </w:p>
        </w:tc>
        <w:tc>
          <w:tcPr>
            <w:tcW w:w="2997" w:type="dxa"/>
            <w:tcBorders>
              <w:right w:val="single" w:sz="4" w:space="0" w:color="8DB3E2" w:themeColor="text2" w:themeTint="66"/>
            </w:tcBorders>
          </w:tcPr>
          <w:p w:rsidR="007A55A6" w:rsidRPr="00D4470D" w:rsidRDefault="007A55A6" w:rsidP="007A55A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D4470D">
              <w:rPr>
                <w:sz w:val="20"/>
                <w:szCs w:val="20"/>
              </w:rPr>
              <w:t xml:space="preserve">Oficio </w:t>
            </w:r>
          </w:p>
          <w:p w:rsidR="007A55A6" w:rsidRPr="00D4470D" w:rsidRDefault="007A55A6" w:rsidP="007A55A6">
            <w:pPr>
              <w:pStyle w:val="Default"/>
              <w:cnfStyle w:val="000000000000" w:firstRow="0" w:lastRow="0" w:firstColumn="0" w:lastColumn="0" w:oddVBand="0" w:evenVBand="0" w:oddHBand="0" w:evenHBand="0" w:firstRowFirstColumn="0" w:firstRowLastColumn="0" w:lastRowFirstColumn="0" w:lastRowLastColumn="0"/>
              <w:rPr>
                <w:sz w:val="20"/>
                <w:szCs w:val="20"/>
              </w:rPr>
            </w:pPr>
          </w:p>
        </w:tc>
      </w:tr>
      <w:tr w:rsidR="007A55A6" w:rsidRPr="0053204B" w:rsidTr="003F4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3" w:type="dxa"/>
            <w:tcBorders>
              <w:left w:val="single" w:sz="4" w:space="0" w:color="8DB3E2" w:themeColor="text2" w:themeTint="66"/>
              <w:bottom w:val="single" w:sz="4" w:space="0" w:color="8DB3E2" w:themeColor="text2" w:themeTint="66"/>
            </w:tcBorders>
          </w:tcPr>
          <w:p w:rsidR="007A55A6" w:rsidRPr="00D4470D" w:rsidRDefault="007A55A6" w:rsidP="00D4470D">
            <w:pPr>
              <w:jc w:val="center"/>
              <w:rPr>
                <w:rFonts w:ascii="Arial" w:hAnsi="Arial" w:cs="Arial"/>
                <w:b w:val="0"/>
                <w:bCs w:val="0"/>
                <w:sz w:val="24"/>
                <w:szCs w:val="24"/>
              </w:rPr>
            </w:pPr>
          </w:p>
        </w:tc>
        <w:tc>
          <w:tcPr>
            <w:tcW w:w="2382" w:type="dxa"/>
            <w:tcBorders>
              <w:bottom w:val="single" w:sz="4" w:space="0" w:color="8DB3E2" w:themeColor="text2" w:themeTint="66"/>
            </w:tcBorders>
          </w:tcPr>
          <w:p w:rsidR="007A55A6" w:rsidRPr="00D4470D" w:rsidRDefault="007A55A6" w:rsidP="007A55A6">
            <w:pPr>
              <w:pStyle w:val="Default"/>
              <w:cnfStyle w:val="000000100000" w:firstRow="0" w:lastRow="0" w:firstColumn="0" w:lastColumn="0" w:oddVBand="0" w:evenVBand="0" w:oddHBand="1" w:evenHBand="0" w:firstRowFirstColumn="0" w:firstRowLastColumn="0" w:lastRowFirstColumn="0" w:lastRowLastColumn="0"/>
              <w:rPr>
                <w:sz w:val="20"/>
                <w:szCs w:val="20"/>
              </w:rPr>
            </w:pPr>
          </w:p>
        </w:tc>
        <w:tc>
          <w:tcPr>
            <w:tcW w:w="2972" w:type="dxa"/>
            <w:tcBorders>
              <w:bottom w:val="single" w:sz="4" w:space="0" w:color="8DB3E2" w:themeColor="text2" w:themeTint="66"/>
            </w:tcBorders>
          </w:tcPr>
          <w:p w:rsidR="007A55A6" w:rsidRPr="00D4470D" w:rsidRDefault="007A55A6" w:rsidP="007A55A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D4470D">
              <w:rPr>
                <w:sz w:val="20"/>
                <w:szCs w:val="20"/>
              </w:rPr>
              <w:t>FIN DEL PROCEDIMIENTO</w:t>
            </w:r>
          </w:p>
        </w:tc>
        <w:tc>
          <w:tcPr>
            <w:tcW w:w="2997" w:type="dxa"/>
            <w:tcBorders>
              <w:bottom w:val="single" w:sz="4" w:space="0" w:color="8DB3E2" w:themeColor="text2" w:themeTint="66"/>
              <w:right w:val="single" w:sz="4" w:space="0" w:color="8DB3E2" w:themeColor="text2" w:themeTint="66"/>
            </w:tcBorders>
          </w:tcPr>
          <w:p w:rsidR="007A55A6" w:rsidRPr="00D4470D" w:rsidRDefault="007A55A6" w:rsidP="007A55A6">
            <w:pPr>
              <w:pStyle w:val="Default"/>
              <w:cnfStyle w:val="000000100000" w:firstRow="0" w:lastRow="0" w:firstColumn="0" w:lastColumn="0" w:oddVBand="0" w:evenVBand="0" w:oddHBand="1" w:evenHBand="0" w:firstRowFirstColumn="0" w:firstRowLastColumn="0" w:lastRowFirstColumn="0" w:lastRowLastColumn="0"/>
              <w:rPr>
                <w:sz w:val="20"/>
                <w:szCs w:val="20"/>
              </w:rPr>
            </w:pPr>
          </w:p>
        </w:tc>
      </w:tr>
    </w:tbl>
    <w:p w:rsidR="00DD781E" w:rsidRDefault="00DD781E" w:rsidP="00DD781E">
      <w:pPr>
        <w:pStyle w:val="Default"/>
        <w:rPr>
          <w:sz w:val="23"/>
          <w:szCs w:val="23"/>
        </w:rPr>
      </w:pPr>
    </w:p>
    <w:p w:rsidR="00D17E82" w:rsidRDefault="00D17E82" w:rsidP="00877DDF">
      <w:pPr>
        <w:pStyle w:val="Default"/>
        <w:jc w:val="center"/>
        <w:rPr>
          <w:b/>
          <w:color w:val="auto"/>
        </w:rPr>
      </w:pPr>
      <w:r w:rsidRPr="00D17E82">
        <w:rPr>
          <w:b/>
        </w:rPr>
        <w:t>VALE DE PRÉSTAMO DE EX</w:t>
      </w:r>
      <w:r>
        <w:rPr>
          <w:b/>
        </w:rPr>
        <w:t xml:space="preserve">PEDIENTES DE </w:t>
      </w:r>
      <w:r w:rsidRPr="00D17E82">
        <w:rPr>
          <w:b/>
        </w:rPr>
        <w:t>ARCHIVO DE TRÁMITE.</w:t>
      </w:r>
    </w:p>
    <w:p w:rsidR="00D17E82" w:rsidRDefault="00D17E82" w:rsidP="00877DDF">
      <w:pPr>
        <w:pStyle w:val="Default"/>
        <w:jc w:val="center"/>
        <w:rPr>
          <w:b/>
          <w:color w:val="auto"/>
        </w:rPr>
      </w:pPr>
      <w:r>
        <w:rPr>
          <w:b/>
          <w:color w:val="auto"/>
        </w:rPr>
        <w:t>DEBE CONTENER LOS SIGUIENTES DATOS</w:t>
      </w:r>
      <w:r w:rsidR="00626ABE">
        <w:rPr>
          <w:b/>
          <w:color w:val="auto"/>
        </w:rPr>
        <w:t>:</w:t>
      </w:r>
    </w:p>
    <w:tbl>
      <w:tblPr>
        <w:tblStyle w:val="Tabladelista3-nfasis5"/>
        <w:tblW w:w="0" w:type="auto"/>
        <w:jc w:val="center"/>
        <w:tblLayout w:type="fixed"/>
        <w:tblLook w:val="0000" w:firstRow="0" w:lastRow="0" w:firstColumn="0" w:lastColumn="0" w:noHBand="0" w:noVBand="0"/>
      </w:tblPr>
      <w:tblGrid>
        <w:gridCol w:w="8446"/>
      </w:tblGrid>
      <w:tr w:rsidR="00D17E82" w:rsidRPr="00A865B7" w:rsidTr="00877DDF">
        <w:trPr>
          <w:cnfStyle w:val="000000100000" w:firstRow="0" w:lastRow="0" w:firstColumn="0" w:lastColumn="0" w:oddVBand="0" w:evenVBand="0" w:oddHBand="1" w:evenHBand="0" w:firstRowFirstColumn="0" w:firstRowLastColumn="0" w:lastRowFirstColumn="0" w:lastRowLastColumn="0"/>
          <w:trHeight w:val="103"/>
          <w:jc w:val="center"/>
        </w:trPr>
        <w:tc>
          <w:tcPr>
            <w:cnfStyle w:val="000010000000" w:firstRow="0" w:lastRow="0" w:firstColumn="0" w:lastColumn="0" w:oddVBand="1" w:evenVBand="0" w:oddHBand="0" w:evenHBand="0" w:firstRowFirstColumn="0" w:firstRowLastColumn="0" w:lastRowFirstColumn="0" w:lastRowLastColumn="0"/>
            <w:tcW w:w="8446" w:type="dxa"/>
          </w:tcPr>
          <w:p w:rsidR="00E41E89" w:rsidRPr="00A865B7" w:rsidRDefault="00D17E82" w:rsidP="00A865B7">
            <w:pPr>
              <w:autoSpaceDE w:val="0"/>
              <w:autoSpaceDN w:val="0"/>
              <w:adjustRightInd w:val="0"/>
              <w:spacing w:after="0" w:line="240" w:lineRule="auto"/>
              <w:rPr>
                <w:rFonts w:ascii="Arial" w:hAnsi="Arial" w:cs="Arial"/>
                <w:b/>
                <w:bCs/>
                <w:color w:val="000000"/>
                <w:sz w:val="20"/>
                <w:szCs w:val="20"/>
              </w:rPr>
            </w:pPr>
            <w:r w:rsidRPr="00A865B7">
              <w:rPr>
                <w:rFonts w:ascii="Arial" w:hAnsi="Arial" w:cs="Arial"/>
                <w:b/>
                <w:bCs/>
                <w:color w:val="000000"/>
                <w:sz w:val="20"/>
                <w:szCs w:val="20"/>
              </w:rPr>
              <w:t>Encabezado</w:t>
            </w:r>
          </w:p>
          <w:p w:rsidR="00D17E82" w:rsidRPr="00A865B7" w:rsidRDefault="00D17E82" w:rsidP="00A865B7">
            <w:pPr>
              <w:autoSpaceDE w:val="0"/>
              <w:autoSpaceDN w:val="0"/>
              <w:adjustRightInd w:val="0"/>
              <w:spacing w:after="0" w:line="240" w:lineRule="auto"/>
              <w:rPr>
                <w:rFonts w:ascii="Arial" w:hAnsi="Arial" w:cs="Arial"/>
                <w:color w:val="000000"/>
                <w:sz w:val="20"/>
                <w:szCs w:val="20"/>
              </w:rPr>
            </w:pPr>
            <w:r w:rsidRPr="00A865B7">
              <w:rPr>
                <w:rFonts w:ascii="Arial" w:hAnsi="Arial" w:cs="Arial"/>
                <w:b/>
                <w:bCs/>
                <w:color w:val="000000"/>
                <w:sz w:val="20"/>
                <w:szCs w:val="20"/>
              </w:rPr>
              <w:t xml:space="preserve"> </w:t>
            </w:r>
          </w:p>
        </w:tc>
      </w:tr>
      <w:tr w:rsidR="00D17E82" w:rsidRPr="00A865B7" w:rsidTr="00877DDF">
        <w:trPr>
          <w:trHeight w:val="103"/>
          <w:jc w:val="center"/>
        </w:trPr>
        <w:tc>
          <w:tcPr>
            <w:cnfStyle w:val="000010000000" w:firstRow="0" w:lastRow="0" w:firstColumn="0" w:lastColumn="0" w:oddVBand="1" w:evenVBand="0" w:oddHBand="0" w:evenHBand="0" w:firstRowFirstColumn="0" w:firstRowLastColumn="0" w:lastRowFirstColumn="0" w:lastRowLastColumn="0"/>
            <w:tcW w:w="8446" w:type="dxa"/>
          </w:tcPr>
          <w:p w:rsidR="00D17E82" w:rsidRPr="00A865B7" w:rsidRDefault="00D17E82" w:rsidP="00A865B7">
            <w:pPr>
              <w:autoSpaceDE w:val="0"/>
              <w:autoSpaceDN w:val="0"/>
              <w:adjustRightInd w:val="0"/>
              <w:spacing w:after="0" w:line="240" w:lineRule="auto"/>
              <w:rPr>
                <w:rFonts w:ascii="Arial" w:hAnsi="Arial" w:cs="Arial"/>
                <w:color w:val="000000"/>
                <w:sz w:val="20"/>
                <w:szCs w:val="20"/>
              </w:rPr>
            </w:pPr>
            <w:r w:rsidRPr="00A865B7">
              <w:rPr>
                <w:rFonts w:ascii="Arial" w:hAnsi="Arial" w:cs="Arial"/>
                <w:color w:val="000000"/>
                <w:sz w:val="20"/>
                <w:szCs w:val="20"/>
              </w:rPr>
              <w:t xml:space="preserve">1.- Siglas y logotipo del sujeto obligado </w:t>
            </w:r>
          </w:p>
          <w:p w:rsidR="00E41E89" w:rsidRPr="00A865B7" w:rsidRDefault="00E41E89" w:rsidP="00A865B7">
            <w:pPr>
              <w:autoSpaceDE w:val="0"/>
              <w:autoSpaceDN w:val="0"/>
              <w:adjustRightInd w:val="0"/>
              <w:spacing w:after="0" w:line="240" w:lineRule="auto"/>
              <w:rPr>
                <w:rFonts w:ascii="Arial" w:hAnsi="Arial" w:cs="Arial"/>
                <w:color w:val="000000"/>
                <w:sz w:val="20"/>
                <w:szCs w:val="20"/>
              </w:rPr>
            </w:pPr>
          </w:p>
        </w:tc>
      </w:tr>
      <w:tr w:rsidR="00D17E82" w:rsidRPr="00A865B7" w:rsidTr="00877DDF">
        <w:trPr>
          <w:cnfStyle w:val="000000100000" w:firstRow="0" w:lastRow="0" w:firstColumn="0" w:lastColumn="0" w:oddVBand="0" w:evenVBand="0" w:oddHBand="1" w:evenHBand="0" w:firstRowFirstColumn="0" w:firstRowLastColumn="0" w:lastRowFirstColumn="0" w:lastRowLastColumn="0"/>
          <w:trHeight w:val="103"/>
          <w:jc w:val="center"/>
        </w:trPr>
        <w:tc>
          <w:tcPr>
            <w:cnfStyle w:val="000010000000" w:firstRow="0" w:lastRow="0" w:firstColumn="0" w:lastColumn="0" w:oddVBand="1" w:evenVBand="0" w:oddHBand="0" w:evenHBand="0" w:firstRowFirstColumn="0" w:firstRowLastColumn="0" w:lastRowFirstColumn="0" w:lastRowLastColumn="0"/>
            <w:tcW w:w="8446" w:type="dxa"/>
          </w:tcPr>
          <w:p w:rsidR="00D17E82" w:rsidRPr="00A865B7" w:rsidRDefault="00D17E82" w:rsidP="00A865B7">
            <w:pPr>
              <w:autoSpaceDE w:val="0"/>
              <w:autoSpaceDN w:val="0"/>
              <w:adjustRightInd w:val="0"/>
              <w:spacing w:after="0" w:line="240" w:lineRule="auto"/>
              <w:rPr>
                <w:rFonts w:ascii="Arial" w:hAnsi="Arial" w:cs="Arial"/>
                <w:color w:val="000000"/>
                <w:sz w:val="20"/>
                <w:szCs w:val="20"/>
              </w:rPr>
            </w:pPr>
            <w:r w:rsidRPr="00A865B7">
              <w:rPr>
                <w:rFonts w:ascii="Arial" w:hAnsi="Arial" w:cs="Arial"/>
                <w:color w:val="000000"/>
                <w:sz w:val="20"/>
                <w:szCs w:val="20"/>
              </w:rPr>
              <w:t xml:space="preserve">2.- Nombre de la unidad administrativa </w:t>
            </w:r>
          </w:p>
          <w:p w:rsidR="00E41E89" w:rsidRPr="00A865B7" w:rsidRDefault="00E41E89" w:rsidP="00A865B7">
            <w:pPr>
              <w:autoSpaceDE w:val="0"/>
              <w:autoSpaceDN w:val="0"/>
              <w:adjustRightInd w:val="0"/>
              <w:spacing w:after="0" w:line="240" w:lineRule="auto"/>
              <w:rPr>
                <w:rFonts w:ascii="Arial" w:hAnsi="Arial" w:cs="Arial"/>
                <w:color w:val="000000"/>
                <w:sz w:val="20"/>
                <w:szCs w:val="20"/>
              </w:rPr>
            </w:pPr>
          </w:p>
        </w:tc>
      </w:tr>
      <w:tr w:rsidR="00D17E82" w:rsidRPr="00A865B7" w:rsidTr="00877DDF">
        <w:trPr>
          <w:trHeight w:val="103"/>
          <w:jc w:val="center"/>
        </w:trPr>
        <w:tc>
          <w:tcPr>
            <w:cnfStyle w:val="000010000000" w:firstRow="0" w:lastRow="0" w:firstColumn="0" w:lastColumn="0" w:oddVBand="1" w:evenVBand="0" w:oddHBand="0" w:evenHBand="0" w:firstRowFirstColumn="0" w:firstRowLastColumn="0" w:lastRowFirstColumn="0" w:lastRowLastColumn="0"/>
            <w:tcW w:w="8446" w:type="dxa"/>
          </w:tcPr>
          <w:p w:rsidR="00D17E82" w:rsidRPr="00A865B7" w:rsidRDefault="00D17E82" w:rsidP="00A865B7">
            <w:pPr>
              <w:autoSpaceDE w:val="0"/>
              <w:autoSpaceDN w:val="0"/>
              <w:adjustRightInd w:val="0"/>
              <w:spacing w:after="0" w:line="240" w:lineRule="auto"/>
              <w:rPr>
                <w:rFonts w:ascii="Arial" w:hAnsi="Arial" w:cs="Arial"/>
                <w:color w:val="000000"/>
                <w:sz w:val="20"/>
                <w:szCs w:val="20"/>
              </w:rPr>
            </w:pPr>
            <w:r w:rsidRPr="00A865B7">
              <w:rPr>
                <w:rFonts w:ascii="Arial" w:hAnsi="Arial" w:cs="Arial"/>
                <w:color w:val="000000"/>
                <w:sz w:val="20"/>
                <w:szCs w:val="20"/>
              </w:rPr>
              <w:t xml:space="preserve">3.- Fecha de préstamo </w:t>
            </w:r>
          </w:p>
          <w:p w:rsidR="00E41E89" w:rsidRPr="00A865B7" w:rsidRDefault="00E41E89" w:rsidP="00A865B7">
            <w:pPr>
              <w:autoSpaceDE w:val="0"/>
              <w:autoSpaceDN w:val="0"/>
              <w:adjustRightInd w:val="0"/>
              <w:spacing w:after="0" w:line="240" w:lineRule="auto"/>
              <w:rPr>
                <w:rFonts w:ascii="Arial" w:hAnsi="Arial" w:cs="Arial"/>
                <w:color w:val="000000"/>
                <w:sz w:val="20"/>
                <w:szCs w:val="20"/>
              </w:rPr>
            </w:pPr>
          </w:p>
        </w:tc>
      </w:tr>
      <w:tr w:rsidR="00D17E82" w:rsidRPr="00A865B7" w:rsidTr="00877DDF">
        <w:trPr>
          <w:cnfStyle w:val="000000100000" w:firstRow="0" w:lastRow="0" w:firstColumn="0" w:lastColumn="0" w:oddVBand="0" w:evenVBand="0" w:oddHBand="1" w:evenHBand="0" w:firstRowFirstColumn="0" w:firstRowLastColumn="0" w:lastRowFirstColumn="0" w:lastRowLastColumn="0"/>
          <w:trHeight w:val="103"/>
          <w:jc w:val="center"/>
        </w:trPr>
        <w:tc>
          <w:tcPr>
            <w:cnfStyle w:val="000010000000" w:firstRow="0" w:lastRow="0" w:firstColumn="0" w:lastColumn="0" w:oddVBand="1" w:evenVBand="0" w:oddHBand="0" w:evenHBand="0" w:firstRowFirstColumn="0" w:firstRowLastColumn="0" w:lastRowFirstColumn="0" w:lastRowLastColumn="0"/>
            <w:tcW w:w="8446" w:type="dxa"/>
          </w:tcPr>
          <w:p w:rsidR="00D17E82" w:rsidRPr="00A865B7" w:rsidRDefault="00D17E82" w:rsidP="00A865B7">
            <w:pPr>
              <w:autoSpaceDE w:val="0"/>
              <w:autoSpaceDN w:val="0"/>
              <w:adjustRightInd w:val="0"/>
              <w:spacing w:after="0" w:line="240" w:lineRule="auto"/>
              <w:rPr>
                <w:rFonts w:ascii="Arial" w:hAnsi="Arial" w:cs="Arial"/>
                <w:color w:val="000000"/>
                <w:sz w:val="20"/>
                <w:szCs w:val="20"/>
              </w:rPr>
            </w:pPr>
            <w:r w:rsidRPr="00A865B7">
              <w:rPr>
                <w:rFonts w:ascii="Arial" w:hAnsi="Arial" w:cs="Arial"/>
                <w:color w:val="000000"/>
                <w:sz w:val="20"/>
                <w:szCs w:val="20"/>
              </w:rPr>
              <w:t xml:space="preserve">4.- Tipo de préstamo </w:t>
            </w:r>
          </w:p>
          <w:p w:rsidR="00E41E89" w:rsidRPr="00A865B7" w:rsidRDefault="00E41E89" w:rsidP="00A865B7">
            <w:pPr>
              <w:autoSpaceDE w:val="0"/>
              <w:autoSpaceDN w:val="0"/>
              <w:adjustRightInd w:val="0"/>
              <w:spacing w:after="0" w:line="240" w:lineRule="auto"/>
              <w:rPr>
                <w:rFonts w:ascii="Arial" w:hAnsi="Arial" w:cs="Arial"/>
                <w:color w:val="000000"/>
                <w:sz w:val="20"/>
                <w:szCs w:val="20"/>
              </w:rPr>
            </w:pPr>
          </w:p>
        </w:tc>
      </w:tr>
      <w:tr w:rsidR="00D17E82" w:rsidRPr="00A865B7" w:rsidTr="00877DDF">
        <w:trPr>
          <w:trHeight w:val="103"/>
          <w:jc w:val="center"/>
        </w:trPr>
        <w:tc>
          <w:tcPr>
            <w:cnfStyle w:val="000010000000" w:firstRow="0" w:lastRow="0" w:firstColumn="0" w:lastColumn="0" w:oddVBand="1" w:evenVBand="0" w:oddHBand="0" w:evenHBand="0" w:firstRowFirstColumn="0" w:firstRowLastColumn="0" w:lastRowFirstColumn="0" w:lastRowLastColumn="0"/>
            <w:tcW w:w="8446" w:type="dxa"/>
          </w:tcPr>
          <w:p w:rsidR="00D17E82" w:rsidRPr="00A865B7" w:rsidRDefault="00D17E82" w:rsidP="00A865B7">
            <w:pPr>
              <w:autoSpaceDE w:val="0"/>
              <w:autoSpaceDN w:val="0"/>
              <w:adjustRightInd w:val="0"/>
              <w:spacing w:after="0" w:line="240" w:lineRule="auto"/>
              <w:rPr>
                <w:rFonts w:ascii="Arial" w:hAnsi="Arial" w:cs="Arial"/>
                <w:color w:val="000000"/>
                <w:sz w:val="20"/>
                <w:szCs w:val="20"/>
              </w:rPr>
            </w:pPr>
            <w:r w:rsidRPr="00A865B7">
              <w:rPr>
                <w:rFonts w:ascii="Arial" w:hAnsi="Arial" w:cs="Arial"/>
                <w:color w:val="000000"/>
                <w:sz w:val="20"/>
                <w:szCs w:val="20"/>
              </w:rPr>
              <w:t xml:space="preserve">5.- Folio </w:t>
            </w:r>
          </w:p>
          <w:p w:rsidR="00E41E89" w:rsidRPr="00A865B7" w:rsidRDefault="00E41E89" w:rsidP="00A865B7">
            <w:pPr>
              <w:autoSpaceDE w:val="0"/>
              <w:autoSpaceDN w:val="0"/>
              <w:adjustRightInd w:val="0"/>
              <w:spacing w:after="0" w:line="240" w:lineRule="auto"/>
              <w:rPr>
                <w:rFonts w:ascii="Arial" w:hAnsi="Arial" w:cs="Arial"/>
                <w:color w:val="000000"/>
                <w:sz w:val="20"/>
                <w:szCs w:val="20"/>
              </w:rPr>
            </w:pPr>
          </w:p>
        </w:tc>
      </w:tr>
      <w:tr w:rsidR="00D17E82" w:rsidRPr="00A865B7" w:rsidTr="00877DDF">
        <w:trPr>
          <w:cnfStyle w:val="000000100000" w:firstRow="0" w:lastRow="0" w:firstColumn="0" w:lastColumn="0" w:oddVBand="0" w:evenVBand="0" w:oddHBand="1" w:evenHBand="0" w:firstRowFirstColumn="0" w:firstRowLastColumn="0" w:lastRowFirstColumn="0" w:lastRowLastColumn="0"/>
          <w:trHeight w:val="1176"/>
          <w:jc w:val="center"/>
        </w:trPr>
        <w:tc>
          <w:tcPr>
            <w:cnfStyle w:val="000010000000" w:firstRow="0" w:lastRow="0" w:firstColumn="0" w:lastColumn="0" w:oddVBand="1" w:evenVBand="0" w:oddHBand="0" w:evenHBand="0" w:firstRowFirstColumn="0" w:firstRowLastColumn="0" w:lastRowFirstColumn="0" w:lastRowLastColumn="0"/>
            <w:tcW w:w="8446" w:type="dxa"/>
          </w:tcPr>
          <w:p w:rsidR="00D17E82" w:rsidRPr="00A865B7" w:rsidRDefault="00D17E82" w:rsidP="00A865B7">
            <w:pPr>
              <w:autoSpaceDE w:val="0"/>
              <w:autoSpaceDN w:val="0"/>
              <w:adjustRightInd w:val="0"/>
              <w:spacing w:after="0" w:line="240" w:lineRule="auto"/>
              <w:rPr>
                <w:rFonts w:ascii="Arial" w:hAnsi="Arial" w:cs="Arial"/>
                <w:color w:val="000000"/>
                <w:sz w:val="20"/>
                <w:szCs w:val="20"/>
              </w:rPr>
            </w:pPr>
            <w:r w:rsidRPr="00A865B7">
              <w:rPr>
                <w:rFonts w:ascii="Arial" w:hAnsi="Arial" w:cs="Arial"/>
                <w:color w:val="000000"/>
                <w:sz w:val="20"/>
                <w:szCs w:val="20"/>
              </w:rPr>
              <w:t xml:space="preserve">6.- Datos del usuario: </w:t>
            </w:r>
          </w:p>
          <w:p w:rsidR="00D17E82" w:rsidRPr="00A865B7" w:rsidRDefault="00D17E82" w:rsidP="00A865B7">
            <w:pPr>
              <w:autoSpaceDE w:val="0"/>
              <w:autoSpaceDN w:val="0"/>
              <w:adjustRightInd w:val="0"/>
              <w:spacing w:after="0" w:line="240" w:lineRule="auto"/>
              <w:rPr>
                <w:rFonts w:ascii="Arial" w:hAnsi="Arial" w:cs="Arial"/>
                <w:color w:val="000000"/>
                <w:sz w:val="20"/>
                <w:szCs w:val="20"/>
              </w:rPr>
            </w:pPr>
            <w:r w:rsidRPr="00A865B7">
              <w:rPr>
                <w:rFonts w:ascii="Arial" w:hAnsi="Arial" w:cs="Arial"/>
                <w:color w:val="000000"/>
                <w:sz w:val="20"/>
                <w:szCs w:val="20"/>
              </w:rPr>
              <w:t xml:space="preserve">-Nombre completo </w:t>
            </w:r>
          </w:p>
          <w:p w:rsidR="00D17E82" w:rsidRPr="00A865B7" w:rsidRDefault="00D17E82" w:rsidP="00A865B7">
            <w:pPr>
              <w:autoSpaceDE w:val="0"/>
              <w:autoSpaceDN w:val="0"/>
              <w:adjustRightInd w:val="0"/>
              <w:spacing w:after="0" w:line="240" w:lineRule="auto"/>
              <w:rPr>
                <w:rFonts w:ascii="Arial" w:hAnsi="Arial" w:cs="Arial"/>
                <w:color w:val="000000"/>
                <w:sz w:val="20"/>
                <w:szCs w:val="20"/>
              </w:rPr>
            </w:pPr>
            <w:r w:rsidRPr="00A865B7">
              <w:rPr>
                <w:rFonts w:ascii="Arial" w:hAnsi="Arial" w:cs="Arial"/>
                <w:color w:val="000000"/>
                <w:sz w:val="20"/>
                <w:szCs w:val="20"/>
              </w:rPr>
              <w:t xml:space="preserve">-Puesto </w:t>
            </w:r>
          </w:p>
          <w:p w:rsidR="00D17E82" w:rsidRPr="00A865B7" w:rsidRDefault="00D17E82" w:rsidP="00A865B7">
            <w:pPr>
              <w:autoSpaceDE w:val="0"/>
              <w:autoSpaceDN w:val="0"/>
              <w:adjustRightInd w:val="0"/>
              <w:spacing w:after="0" w:line="240" w:lineRule="auto"/>
              <w:rPr>
                <w:rFonts w:ascii="Arial" w:hAnsi="Arial" w:cs="Arial"/>
                <w:color w:val="000000"/>
                <w:sz w:val="20"/>
                <w:szCs w:val="20"/>
              </w:rPr>
            </w:pPr>
            <w:r w:rsidRPr="00A865B7">
              <w:rPr>
                <w:rFonts w:ascii="Arial" w:hAnsi="Arial" w:cs="Arial"/>
                <w:color w:val="000000"/>
                <w:sz w:val="20"/>
                <w:szCs w:val="20"/>
              </w:rPr>
              <w:t xml:space="preserve">-Número de identificación </w:t>
            </w:r>
          </w:p>
          <w:p w:rsidR="00D17E82" w:rsidRPr="00A865B7" w:rsidRDefault="00D17E82" w:rsidP="00A865B7">
            <w:pPr>
              <w:autoSpaceDE w:val="0"/>
              <w:autoSpaceDN w:val="0"/>
              <w:adjustRightInd w:val="0"/>
              <w:spacing w:after="0" w:line="240" w:lineRule="auto"/>
              <w:rPr>
                <w:rFonts w:ascii="Arial" w:hAnsi="Arial" w:cs="Arial"/>
                <w:color w:val="000000"/>
                <w:sz w:val="20"/>
                <w:szCs w:val="20"/>
              </w:rPr>
            </w:pPr>
            <w:r w:rsidRPr="00A865B7">
              <w:rPr>
                <w:rFonts w:ascii="Arial" w:hAnsi="Arial" w:cs="Arial"/>
                <w:color w:val="000000"/>
                <w:sz w:val="20"/>
                <w:szCs w:val="20"/>
              </w:rPr>
              <w:t xml:space="preserve">-Área de adscripción </w:t>
            </w:r>
          </w:p>
          <w:p w:rsidR="00D17E82" w:rsidRPr="00A865B7" w:rsidRDefault="00D17E82" w:rsidP="00A865B7">
            <w:pPr>
              <w:autoSpaceDE w:val="0"/>
              <w:autoSpaceDN w:val="0"/>
              <w:adjustRightInd w:val="0"/>
              <w:spacing w:after="0" w:line="240" w:lineRule="auto"/>
              <w:rPr>
                <w:rFonts w:ascii="Arial" w:hAnsi="Arial" w:cs="Arial"/>
                <w:color w:val="000000"/>
                <w:sz w:val="20"/>
                <w:szCs w:val="20"/>
              </w:rPr>
            </w:pPr>
            <w:r w:rsidRPr="00A865B7">
              <w:rPr>
                <w:rFonts w:ascii="Arial" w:hAnsi="Arial" w:cs="Arial"/>
                <w:color w:val="000000"/>
                <w:sz w:val="20"/>
                <w:szCs w:val="20"/>
              </w:rPr>
              <w:t xml:space="preserve">-Piso </w:t>
            </w:r>
          </w:p>
          <w:p w:rsidR="00D17E82" w:rsidRPr="00A865B7" w:rsidRDefault="00D17E82" w:rsidP="00A865B7">
            <w:pPr>
              <w:autoSpaceDE w:val="0"/>
              <w:autoSpaceDN w:val="0"/>
              <w:adjustRightInd w:val="0"/>
              <w:spacing w:after="0" w:line="240" w:lineRule="auto"/>
              <w:rPr>
                <w:rFonts w:ascii="Arial" w:hAnsi="Arial" w:cs="Arial"/>
                <w:color w:val="000000"/>
                <w:sz w:val="20"/>
                <w:szCs w:val="20"/>
              </w:rPr>
            </w:pPr>
            <w:r w:rsidRPr="00A865B7">
              <w:rPr>
                <w:rFonts w:ascii="Arial" w:hAnsi="Arial" w:cs="Arial"/>
                <w:color w:val="000000"/>
                <w:sz w:val="20"/>
                <w:szCs w:val="20"/>
              </w:rPr>
              <w:t xml:space="preserve">-Teléfono y/o extensión </w:t>
            </w:r>
          </w:p>
          <w:p w:rsidR="00D17E82" w:rsidRPr="00A865B7" w:rsidRDefault="00D17E82" w:rsidP="00A865B7">
            <w:pPr>
              <w:autoSpaceDE w:val="0"/>
              <w:autoSpaceDN w:val="0"/>
              <w:adjustRightInd w:val="0"/>
              <w:spacing w:after="0" w:line="240" w:lineRule="auto"/>
              <w:rPr>
                <w:rFonts w:ascii="Arial" w:hAnsi="Arial" w:cs="Arial"/>
                <w:color w:val="000000"/>
                <w:sz w:val="20"/>
                <w:szCs w:val="20"/>
              </w:rPr>
            </w:pPr>
            <w:r w:rsidRPr="00A865B7">
              <w:rPr>
                <w:rFonts w:ascii="Arial" w:hAnsi="Arial" w:cs="Arial"/>
                <w:color w:val="000000"/>
                <w:sz w:val="20"/>
                <w:szCs w:val="20"/>
              </w:rPr>
              <w:t xml:space="preserve">-Correo electrónico </w:t>
            </w:r>
          </w:p>
        </w:tc>
      </w:tr>
      <w:tr w:rsidR="00D17E82" w:rsidRPr="00A865B7" w:rsidTr="00877DDF">
        <w:trPr>
          <w:trHeight w:val="783"/>
          <w:jc w:val="center"/>
        </w:trPr>
        <w:tc>
          <w:tcPr>
            <w:cnfStyle w:val="000010000000" w:firstRow="0" w:lastRow="0" w:firstColumn="0" w:lastColumn="0" w:oddVBand="1" w:evenVBand="0" w:oddHBand="0" w:evenHBand="0" w:firstRowFirstColumn="0" w:firstRowLastColumn="0" w:lastRowFirstColumn="0" w:lastRowLastColumn="0"/>
            <w:tcW w:w="8446" w:type="dxa"/>
          </w:tcPr>
          <w:p w:rsidR="00D17E82" w:rsidRPr="00A865B7" w:rsidRDefault="00D17E82" w:rsidP="00A865B7">
            <w:pPr>
              <w:autoSpaceDE w:val="0"/>
              <w:autoSpaceDN w:val="0"/>
              <w:adjustRightInd w:val="0"/>
              <w:spacing w:after="0" w:line="240" w:lineRule="auto"/>
              <w:rPr>
                <w:rFonts w:ascii="Arial" w:hAnsi="Arial" w:cs="Arial"/>
                <w:color w:val="000000"/>
                <w:sz w:val="20"/>
                <w:szCs w:val="20"/>
              </w:rPr>
            </w:pPr>
            <w:r w:rsidRPr="00A865B7">
              <w:rPr>
                <w:rFonts w:ascii="Arial" w:hAnsi="Arial" w:cs="Arial"/>
                <w:color w:val="000000"/>
                <w:sz w:val="20"/>
                <w:szCs w:val="20"/>
              </w:rPr>
              <w:t xml:space="preserve">7.- Datos del expediente: </w:t>
            </w:r>
          </w:p>
          <w:p w:rsidR="00D17E82" w:rsidRPr="00A865B7" w:rsidRDefault="00D17E82" w:rsidP="00A865B7">
            <w:pPr>
              <w:autoSpaceDE w:val="0"/>
              <w:autoSpaceDN w:val="0"/>
              <w:adjustRightInd w:val="0"/>
              <w:spacing w:after="0" w:line="240" w:lineRule="auto"/>
              <w:rPr>
                <w:rFonts w:ascii="Arial" w:hAnsi="Arial" w:cs="Arial"/>
                <w:color w:val="000000"/>
                <w:sz w:val="20"/>
                <w:szCs w:val="20"/>
              </w:rPr>
            </w:pPr>
            <w:r w:rsidRPr="00A865B7">
              <w:rPr>
                <w:rFonts w:ascii="Arial" w:hAnsi="Arial" w:cs="Arial"/>
                <w:color w:val="000000"/>
                <w:sz w:val="20"/>
                <w:szCs w:val="20"/>
              </w:rPr>
              <w:t xml:space="preserve">-Número consecutivo del expediente </w:t>
            </w:r>
          </w:p>
          <w:p w:rsidR="00D17E82" w:rsidRPr="00A865B7" w:rsidRDefault="00D17E82" w:rsidP="00A865B7">
            <w:pPr>
              <w:autoSpaceDE w:val="0"/>
              <w:autoSpaceDN w:val="0"/>
              <w:adjustRightInd w:val="0"/>
              <w:spacing w:after="0" w:line="240" w:lineRule="auto"/>
              <w:rPr>
                <w:rFonts w:ascii="Arial" w:hAnsi="Arial" w:cs="Arial"/>
                <w:color w:val="000000"/>
                <w:sz w:val="20"/>
                <w:szCs w:val="20"/>
              </w:rPr>
            </w:pPr>
            <w:r w:rsidRPr="00A865B7">
              <w:rPr>
                <w:rFonts w:ascii="Arial" w:hAnsi="Arial" w:cs="Arial"/>
                <w:color w:val="000000"/>
                <w:sz w:val="20"/>
                <w:szCs w:val="20"/>
              </w:rPr>
              <w:t xml:space="preserve">-Total de expedientes </w:t>
            </w:r>
          </w:p>
          <w:p w:rsidR="00D17E82" w:rsidRPr="00A865B7" w:rsidRDefault="00D17E82" w:rsidP="00A865B7">
            <w:pPr>
              <w:autoSpaceDE w:val="0"/>
              <w:autoSpaceDN w:val="0"/>
              <w:adjustRightInd w:val="0"/>
              <w:spacing w:after="0" w:line="240" w:lineRule="auto"/>
              <w:rPr>
                <w:rFonts w:ascii="Arial" w:hAnsi="Arial" w:cs="Arial"/>
                <w:color w:val="000000"/>
                <w:sz w:val="20"/>
                <w:szCs w:val="20"/>
              </w:rPr>
            </w:pPr>
            <w:r w:rsidRPr="00A865B7">
              <w:rPr>
                <w:rFonts w:ascii="Arial" w:hAnsi="Arial" w:cs="Arial"/>
                <w:color w:val="000000"/>
                <w:sz w:val="20"/>
                <w:szCs w:val="20"/>
              </w:rPr>
              <w:t xml:space="preserve">-Fecha de devolución </w:t>
            </w:r>
          </w:p>
          <w:p w:rsidR="00D17E82" w:rsidRPr="00A865B7" w:rsidRDefault="00D17E82" w:rsidP="00A865B7">
            <w:pPr>
              <w:autoSpaceDE w:val="0"/>
              <w:autoSpaceDN w:val="0"/>
              <w:adjustRightInd w:val="0"/>
              <w:spacing w:after="0" w:line="240" w:lineRule="auto"/>
              <w:rPr>
                <w:rFonts w:ascii="Arial" w:hAnsi="Arial" w:cs="Arial"/>
                <w:color w:val="000000"/>
                <w:sz w:val="20"/>
                <w:szCs w:val="20"/>
              </w:rPr>
            </w:pPr>
            <w:r w:rsidRPr="00A865B7">
              <w:rPr>
                <w:rFonts w:ascii="Arial" w:hAnsi="Arial" w:cs="Arial"/>
                <w:color w:val="000000"/>
                <w:sz w:val="20"/>
                <w:szCs w:val="20"/>
              </w:rPr>
              <w:t xml:space="preserve">-Fecha de prórroga (en su caso) </w:t>
            </w:r>
          </w:p>
          <w:p w:rsidR="00E41E89" w:rsidRPr="00A865B7" w:rsidRDefault="00E41E89" w:rsidP="00A865B7">
            <w:pPr>
              <w:autoSpaceDE w:val="0"/>
              <w:autoSpaceDN w:val="0"/>
              <w:adjustRightInd w:val="0"/>
              <w:spacing w:after="0" w:line="240" w:lineRule="auto"/>
              <w:rPr>
                <w:rFonts w:ascii="Arial" w:hAnsi="Arial" w:cs="Arial"/>
                <w:color w:val="000000"/>
                <w:sz w:val="20"/>
                <w:szCs w:val="20"/>
              </w:rPr>
            </w:pPr>
          </w:p>
          <w:p w:rsidR="00E41E89" w:rsidRPr="00A865B7" w:rsidRDefault="00E41E89" w:rsidP="00A865B7">
            <w:pPr>
              <w:autoSpaceDE w:val="0"/>
              <w:autoSpaceDN w:val="0"/>
              <w:adjustRightInd w:val="0"/>
              <w:spacing w:after="0" w:line="240" w:lineRule="auto"/>
              <w:rPr>
                <w:rFonts w:ascii="Arial" w:hAnsi="Arial" w:cs="Arial"/>
                <w:color w:val="000000"/>
                <w:sz w:val="20"/>
                <w:szCs w:val="20"/>
              </w:rPr>
            </w:pPr>
            <w:r w:rsidRPr="00A865B7">
              <w:rPr>
                <w:rFonts w:ascii="Arial" w:hAnsi="Arial" w:cs="Arial"/>
                <w:color w:val="000000"/>
                <w:sz w:val="20"/>
                <w:szCs w:val="20"/>
              </w:rPr>
              <w:t>Firmas</w:t>
            </w:r>
          </w:p>
          <w:p w:rsidR="00E41E89" w:rsidRPr="00A865B7" w:rsidRDefault="00E41E89" w:rsidP="00A865B7">
            <w:pPr>
              <w:autoSpaceDE w:val="0"/>
              <w:autoSpaceDN w:val="0"/>
              <w:adjustRightInd w:val="0"/>
              <w:spacing w:after="0" w:line="240" w:lineRule="auto"/>
              <w:rPr>
                <w:rFonts w:ascii="Arial" w:hAnsi="Arial" w:cs="Arial"/>
                <w:color w:val="000000"/>
                <w:sz w:val="20"/>
                <w:szCs w:val="20"/>
              </w:rPr>
            </w:pPr>
            <w:r w:rsidRPr="00A865B7">
              <w:rPr>
                <w:rFonts w:ascii="Arial" w:hAnsi="Arial" w:cs="Arial"/>
                <w:color w:val="000000"/>
                <w:sz w:val="20"/>
                <w:szCs w:val="20"/>
              </w:rPr>
              <w:t>8.- Solicitó: nombre, cargo y firma de la persona autorizada para la recepción.</w:t>
            </w:r>
          </w:p>
          <w:p w:rsidR="00E41E89" w:rsidRPr="00A865B7" w:rsidRDefault="00E41E89" w:rsidP="00A865B7">
            <w:pPr>
              <w:autoSpaceDE w:val="0"/>
              <w:autoSpaceDN w:val="0"/>
              <w:adjustRightInd w:val="0"/>
              <w:spacing w:after="0" w:line="240" w:lineRule="auto"/>
              <w:rPr>
                <w:rFonts w:ascii="Arial" w:hAnsi="Arial" w:cs="Arial"/>
                <w:color w:val="000000"/>
                <w:sz w:val="20"/>
                <w:szCs w:val="20"/>
              </w:rPr>
            </w:pPr>
            <w:r w:rsidRPr="00A865B7">
              <w:rPr>
                <w:rFonts w:ascii="Arial" w:hAnsi="Arial" w:cs="Arial"/>
                <w:color w:val="000000"/>
                <w:sz w:val="20"/>
                <w:szCs w:val="20"/>
              </w:rPr>
              <w:t>9.- Autorizó: responsable del archivo de trámite, de conformidad al marco jurídico vigente.</w:t>
            </w:r>
          </w:p>
        </w:tc>
      </w:tr>
    </w:tbl>
    <w:p w:rsidR="00780FB1" w:rsidRPr="00877DDF" w:rsidRDefault="00626ABE" w:rsidP="00877DDF">
      <w:pPr>
        <w:pStyle w:val="Estilo1"/>
        <w:rPr>
          <w:rFonts w:asciiTheme="minorHAnsi" w:hAnsiTheme="minorHAnsi" w:cstheme="minorBidi"/>
        </w:rPr>
      </w:pPr>
      <w:r>
        <w:br w:type="page"/>
      </w:r>
      <w:r w:rsidR="0028227A">
        <w:lastRenderedPageBreak/>
        <w:t xml:space="preserve">19.- </w:t>
      </w:r>
      <w:r w:rsidR="00825564">
        <w:t xml:space="preserve">ACCESO, </w:t>
      </w:r>
      <w:r w:rsidR="00B77B53">
        <w:t>Bú</w:t>
      </w:r>
      <w:r w:rsidR="0053449C">
        <w:t xml:space="preserve">SQUEDA O </w:t>
      </w:r>
      <w:r w:rsidR="004C42A5">
        <w:t>CONSULTA</w:t>
      </w:r>
      <w:r w:rsidR="00825564">
        <w:t xml:space="preserve"> </w:t>
      </w:r>
      <w:r w:rsidR="004C42A5">
        <w:t>DE</w:t>
      </w:r>
      <w:r w:rsidR="00825564">
        <w:t>L</w:t>
      </w:r>
      <w:r w:rsidR="004C42A5">
        <w:t xml:space="preserve"> </w:t>
      </w:r>
      <w:r w:rsidR="00825564">
        <w:t>ACERVO DOCUMENTAL</w:t>
      </w:r>
      <w:r w:rsidR="004C42A5">
        <w:t xml:space="preserve"> </w:t>
      </w:r>
      <w:r w:rsidR="00825564">
        <w:t xml:space="preserve">EN </w:t>
      </w:r>
      <w:r w:rsidR="00C64E20">
        <w:t>ARCHIVO DE CONCENTRACIÓ</w:t>
      </w:r>
      <w:r w:rsidR="002615F7" w:rsidRPr="00527E35">
        <w:t xml:space="preserve">N </w:t>
      </w:r>
    </w:p>
    <w:p w:rsidR="00780FB1" w:rsidRPr="00877DDF" w:rsidRDefault="00780FB1" w:rsidP="00BC65A0">
      <w:pPr>
        <w:pStyle w:val="Default"/>
        <w:rPr>
          <w:b/>
          <w:color w:val="auto"/>
          <w:sz w:val="4"/>
          <w:szCs w:val="4"/>
        </w:rPr>
      </w:pPr>
    </w:p>
    <w:p w:rsidR="00C64E20" w:rsidRPr="00C64E20" w:rsidRDefault="00C64E20" w:rsidP="00DE5BB5">
      <w:pPr>
        <w:pStyle w:val="Default"/>
        <w:jc w:val="both"/>
        <w:rPr>
          <w:sz w:val="23"/>
          <w:szCs w:val="23"/>
        </w:rPr>
      </w:pPr>
      <w:r>
        <w:rPr>
          <w:sz w:val="23"/>
          <w:szCs w:val="23"/>
        </w:rPr>
        <w:t xml:space="preserve">Los archivos de los sujetos obligados deben garantizar el acceso a la información pública </w:t>
      </w:r>
      <w:r w:rsidRPr="00C64E20">
        <w:rPr>
          <w:sz w:val="23"/>
          <w:szCs w:val="23"/>
        </w:rPr>
        <w:t>Ley de Archivos del Es</w:t>
      </w:r>
      <w:r>
        <w:rPr>
          <w:sz w:val="23"/>
          <w:szCs w:val="23"/>
        </w:rPr>
        <w:t xml:space="preserve">tado de </w:t>
      </w:r>
      <w:r w:rsidR="00626ABE">
        <w:rPr>
          <w:sz w:val="23"/>
          <w:szCs w:val="23"/>
        </w:rPr>
        <w:t xml:space="preserve">Puebla </w:t>
      </w:r>
      <w:r w:rsidR="00626ABE" w:rsidRPr="00C64E20">
        <w:rPr>
          <w:sz w:val="23"/>
          <w:szCs w:val="23"/>
        </w:rPr>
        <w:t>Artículos</w:t>
      </w:r>
      <w:r w:rsidRPr="00C64E20">
        <w:rPr>
          <w:sz w:val="23"/>
          <w:szCs w:val="23"/>
        </w:rPr>
        <w:t xml:space="preserve"> 32, 33, 35, 36 y 37. </w:t>
      </w:r>
    </w:p>
    <w:p w:rsidR="00C64E20" w:rsidRDefault="00626ABE" w:rsidP="00DE5BB5">
      <w:pPr>
        <w:pStyle w:val="Default"/>
        <w:jc w:val="both"/>
        <w:rPr>
          <w:sz w:val="23"/>
          <w:szCs w:val="23"/>
        </w:rPr>
      </w:pPr>
      <w:r>
        <w:rPr>
          <w:sz w:val="23"/>
          <w:szCs w:val="23"/>
        </w:rPr>
        <w:t xml:space="preserve">En acuerdo al </w:t>
      </w:r>
      <w:r w:rsidR="00C64E20" w:rsidRPr="00C64E20">
        <w:rPr>
          <w:sz w:val="23"/>
          <w:szCs w:val="23"/>
        </w:rPr>
        <w:t>Reglamento de la Ley de Archivos del Esta</w:t>
      </w:r>
      <w:r w:rsidR="00C64E20">
        <w:rPr>
          <w:sz w:val="23"/>
          <w:szCs w:val="23"/>
        </w:rPr>
        <w:t xml:space="preserve">do de </w:t>
      </w:r>
      <w:r>
        <w:rPr>
          <w:sz w:val="23"/>
          <w:szCs w:val="23"/>
        </w:rPr>
        <w:t xml:space="preserve">Puebla </w:t>
      </w:r>
      <w:r w:rsidRPr="00C64E20">
        <w:rPr>
          <w:sz w:val="23"/>
          <w:szCs w:val="23"/>
        </w:rPr>
        <w:t>Artículo</w:t>
      </w:r>
      <w:r>
        <w:rPr>
          <w:sz w:val="23"/>
          <w:szCs w:val="23"/>
        </w:rPr>
        <w:t xml:space="preserve"> 18 fracción I y</w:t>
      </w:r>
      <w:r w:rsidR="00C64E20" w:rsidRPr="00C64E20">
        <w:rPr>
          <w:sz w:val="23"/>
          <w:szCs w:val="23"/>
        </w:rPr>
        <w:t xml:space="preserve"> </w:t>
      </w:r>
      <w:r>
        <w:rPr>
          <w:sz w:val="23"/>
          <w:szCs w:val="23"/>
        </w:rPr>
        <w:t xml:space="preserve">artículos 66 y </w:t>
      </w:r>
      <w:r w:rsidRPr="00C64E20">
        <w:rPr>
          <w:sz w:val="23"/>
          <w:szCs w:val="23"/>
        </w:rPr>
        <w:t>67</w:t>
      </w:r>
      <w:r>
        <w:rPr>
          <w:sz w:val="23"/>
          <w:szCs w:val="23"/>
        </w:rPr>
        <w:t xml:space="preserve"> del mismo;</w:t>
      </w:r>
      <w:r w:rsidR="00C64E20">
        <w:rPr>
          <w:sz w:val="23"/>
          <w:szCs w:val="23"/>
        </w:rPr>
        <w:t xml:space="preserve"> para cubrir las necesidades de consulta e información que requieren tanto los generadores, como los usuarios, implementando los mejores procedimientos que los vinculan a lo largo del ciclo vital de la información documental.</w:t>
      </w:r>
    </w:p>
    <w:p w:rsidR="00C64E20" w:rsidRPr="00C64E20" w:rsidRDefault="00C64E20" w:rsidP="00C64E20">
      <w:pPr>
        <w:autoSpaceDE w:val="0"/>
        <w:autoSpaceDN w:val="0"/>
        <w:adjustRightInd w:val="0"/>
        <w:spacing w:after="0" w:line="240" w:lineRule="auto"/>
        <w:rPr>
          <w:rFonts w:ascii="Arial" w:hAnsi="Arial" w:cs="Arial"/>
          <w:color w:val="000000"/>
          <w:sz w:val="23"/>
          <w:szCs w:val="23"/>
        </w:rPr>
      </w:pPr>
      <w:r w:rsidRPr="00C64E20">
        <w:rPr>
          <w:rFonts w:ascii="Arial" w:hAnsi="Arial" w:cs="Arial"/>
          <w:b/>
          <w:bCs/>
          <w:color w:val="000000"/>
          <w:sz w:val="23"/>
          <w:szCs w:val="23"/>
        </w:rPr>
        <w:t xml:space="preserve">Objetivo </w:t>
      </w:r>
    </w:p>
    <w:p w:rsidR="00C64E20" w:rsidRDefault="00C64E20" w:rsidP="00DE5BB5">
      <w:pPr>
        <w:pStyle w:val="Default"/>
        <w:jc w:val="both"/>
        <w:rPr>
          <w:sz w:val="23"/>
          <w:szCs w:val="23"/>
        </w:rPr>
      </w:pPr>
      <w:r w:rsidRPr="00C64E20">
        <w:rPr>
          <w:sz w:val="23"/>
          <w:szCs w:val="23"/>
        </w:rPr>
        <w:t>Facilitar y atender en forma oportu</w:t>
      </w:r>
      <w:r w:rsidR="006451B9">
        <w:rPr>
          <w:sz w:val="23"/>
          <w:szCs w:val="23"/>
        </w:rPr>
        <w:t xml:space="preserve">na las solicitudes de </w:t>
      </w:r>
      <w:r>
        <w:rPr>
          <w:sz w:val="23"/>
          <w:szCs w:val="23"/>
        </w:rPr>
        <w:t>consulta</w:t>
      </w:r>
      <w:r w:rsidR="006451B9">
        <w:rPr>
          <w:sz w:val="23"/>
          <w:szCs w:val="23"/>
        </w:rPr>
        <w:t xml:space="preserve"> o acceso</w:t>
      </w:r>
      <w:r>
        <w:rPr>
          <w:sz w:val="23"/>
          <w:szCs w:val="23"/>
        </w:rPr>
        <w:t xml:space="preserve"> de expedientes en el archivo </w:t>
      </w:r>
      <w:r w:rsidR="00626ABE">
        <w:rPr>
          <w:sz w:val="23"/>
          <w:szCs w:val="23"/>
        </w:rPr>
        <w:t>de concentración</w:t>
      </w:r>
      <w:r w:rsidRPr="00C64E20">
        <w:rPr>
          <w:sz w:val="23"/>
          <w:szCs w:val="23"/>
        </w:rPr>
        <w:t>.</w:t>
      </w:r>
    </w:p>
    <w:p w:rsidR="00736C87" w:rsidRPr="00877DDF" w:rsidRDefault="00736C87" w:rsidP="00C64E20">
      <w:pPr>
        <w:pStyle w:val="Default"/>
        <w:rPr>
          <w:sz w:val="10"/>
          <w:szCs w:val="10"/>
        </w:rPr>
      </w:pPr>
    </w:p>
    <w:p w:rsidR="004C42A5" w:rsidRDefault="00CD0C99" w:rsidP="0053449C">
      <w:pPr>
        <w:pStyle w:val="Default"/>
        <w:jc w:val="center"/>
        <w:rPr>
          <w:b/>
          <w:color w:val="auto"/>
        </w:rPr>
      </w:pPr>
      <w:r w:rsidRPr="00CD0C99">
        <w:rPr>
          <w:b/>
          <w:color w:val="auto"/>
        </w:rPr>
        <w:t xml:space="preserve">PROCEDIMIENTOS PARA </w:t>
      </w:r>
      <w:r w:rsidR="0053449C">
        <w:rPr>
          <w:b/>
          <w:color w:val="auto"/>
        </w:rPr>
        <w:t xml:space="preserve">BRINDAR EL </w:t>
      </w:r>
      <w:r w:rsidR="0053449C" w:rsidRPr="0053449C">
        <w:rPr>
          <w:b/>
          <w:color w:val="auto"/>
        </w:rPr>
        <w:t>ACCESO,</w:t>
      </w:r>
      <w:r w:rsidR="0053449C">
        <w:rPr>
          <w:b/>
          <w:color w:val="auto"/>
        </w:rPr>
        <w:t xml:space="preserve"> REALIZAR UNA</w:t>
      </w:r>
      <w:r w:rsidR="0053449C" w:rsidRPr="0053449C">
        <w:rPr>
          <w:b/>
          <w:color w:val="auto"/>
        </w:rPr>
        <w:t xml:space="preserve"> BUSQUEDA O </w:t>
      </w:r>
      <w:r w:rsidR="0053449C">
        <w:rPr>
          <w:b/>
          <w:color w:val="auto"/>
        </w:rPr>
        <w:t xml:space="preserve"> BRINDAR LA </w:t>
      </w:r>
      <w:r w:rsidR="0053449C" w:rsidRPr="0053449C">
        <w:rPr>
          <w:b/>
          <w:color w:val="auto"/>
        </w:rPr>
        <w:t>CONSULTA EN ARCHIVO DE CONCENTRACIÓN</w:t>
      </w:r>
    </w:p>
    <w:tbl>
      <w:tblPr>
        <w:tblStyle w:val="Tabladecuadrcula2-nfasis51"/>
        <w:tblW w:w="9634" w:type="dxa"/>
        <w:tblLook w:val="04A0" w:firstRow="1" w:lastRow="0" w:firstColumn="1" w:lastColumn="0" w:noHBand="0" w:noVBand="1"/>
      </w:tblPr>
      <w:tblGrid>
        <w:gridCol w:w="1283"/>
        <w:gridCol w:w="2382"/>
        <w:gridCol w:w="2972"/>
        <w:gridCol w:w="2997"/>
      </w:tblGrid>
      <w:tr w:rsidR="004C42A5" w:rsidRPr="000504A7" w:rsidTr="008255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3" w:type="dxa"/>
            <w:tcBorders>
              <w:top w:val="single" w:sz="4" w:space="0" w:color="8DB3E2" w:themeColor="text2" w:themeTint="66"/>
              <w:left w:val="single" w:sz="4" w:space="0" w:color="8DB3E2" w:themeColor="text2" w:themeTint="66"/>
              <w:right w:val="single" w:sz="4" w:space="0" w:color="8DB3E2" w:themeColor="text2" w:themeTint="66"/>
            </w:tcBorders>
            <w:vAlign w:val="center"/>
            <w:hideMark/>
          </w:tcPr>
          <w:p w:rsidR="004C42A5" w:rsidRPr="000504A7" w:rsidRDefault="004C42A5" w:rsidP="00825564">
            <w:pPr>
              <w:jc w:val="center"/>
              <w:rPr>
                <w:rFonts w:ascii="Arial" w:hAnsi="Arial" w:cs="Arial"/>
                <w:b w:val="0"/>
                <w:bCs w:val="0"/>
                <w:sz w:val="24"/>
                <w:szCs w:val="24"/>
              </w:rPr>
            </w:pPr>
            <w:r w:rsidRPr="000504A7">
              <w:rPr>
                <w:rFonts w:ascii="Arial" w:hAnsi="Arial" w:cs="Arial"/>
                <w:b w:val="0"/>
                <w:bCs w:val="0"/>
                <w:sz w:val="24"/>
                <w:szCs w:val="24"/>
              </w:rPr>
              <w:t>NÚMERO</w:t>
            </w:r>
          </w:p>
        </w:tc>
        <w:tc>
          <w:tcPr>
            <w:tcW w:w="2382" w:type="dxa"/>
            <w:tcBorders>
              <w:top w:val="single" w:sz="4" w:space="0" w:color="8DB3E2" w:themeColor="text2" w:themeTint="66"/>
              <w:left w:val="single" w:sz="4" w:space="0" w:color="8DB3E2" w:themeColor="text2" w:themeTint="66"/>
              <w:right w:val="single" w:sz="4" w:space="0" w:color="8DB3E2" w:themeColor="text2" w:themeTint="66"/>
            </w:tcBorders>
            <w:vAlign w:val="center"/>
            <w:hideMark/>
          </w:tcPr>
          <w:p w:rsidR="004C42A5" w:rsidRPr="000504A7" w:rsidRDefault="004C42A5" w:rsidP="00825564">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000504A7">
              <w:rPr>
                <w:rFonts w:ascii="Arial" w:hAnsi="Arial" w:cs="Arial"/>
                <w:b w:val="0"/>
                <w:bCs w:val="0"/>
                <w:sz w:val="24"/>
                <w:szCs w:val="24"/>
              </w:rPr>
              <w:t>RESPONSABLE</w:t>
            </w:r>
          </w:p>
        </w:tc>
        <w:tc>
          <w:tcPr>
            <w:tcW w:w="2972" w:type="dxa"/>
            <w:tcBorders>
              <w:top w:val="single" w:sz="4" w:space="0" w:color="8DB3E2" w:themeColor="text2" w:themeTint="66"/>
              <w:left w:val="single" w:sz="4" w:space="0" w:color="8DB3E2" w:themeColor="text2" w:themeTint="66"/>
              <w:right w:val="single" w:sz="4" w:space="0" w:color="8DB3E2" w:themeColor="text2" w:themeTint="66"/>
            </w:tcBorders>
            <w:vAlign w:val="center"/>
            <w:hideMark/>
          </w:tcPr>
          <w:p w:rsidR="004C42A5" w:rsidRPr="000504A7" w:rsidRDefault="004C42A5" w:rsidP="00825564">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000504A7">
              <w:rPr>
                <w:rFonts w:ascii="Arial" w:hAnsi="Arial" w:cs="Arial"/>
                <w:b w:val="0"/>
                <w:bCs w:val="0"/>
                <w:sz w:val="24"/>
                <w:szCs w:val="24"/>
              </w:rPr>
              <w:t>ACTIVIDAD</w:t>
            </w:r>
          </w:p>
        </w:tc>
        <w:tc>
          <w:tcPr>
            <w:tcW w:w="2997" w:type="dxa"/>
            <w:tcBorders>
              <w:top w:val="single" w:sz="4" w:space="0" w:color="8DB3E2" w:themeColor="text2" w:themeTint="66"/>
              <w:left w:val="single" w:sz="4" w:space="0" w:color="8DB3E2" w:themeColor="text2" w:themeTint="66"/>
              <w:right w:val="single" w:sz="4" w:space="0" w:color="8DB3E2" w:themeColor="text2" w:themeTint="66"/>
            </w:tcBorders>
            <w:vAlign w:val="center"/>
            <w:hideMark/>
          </w:tcPr>
          <w:p w:rsidR="004C42A5" w:rsidRPr="000504A7" w:rsidRDefault="004C42A5" w:rsidP="00825564">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000504A7">
              <w:rPr>
                <w:rFonts w:ascii="Arial" w:hAnsi="Arial" w:cs="Arial"/>
                <w:b w:val="0"/>
                <w:bCs w:val="0"/>
                <w:sz w:val="24"/>
                <w:szCs w:val="24"/>
              </w:rPr>
              <w:t>MÉTODO O HERRAMIENTA</w:t>
            </w:r>
          </w:p>
        </w:tc>
      </w:tr>
      <w:tr w:rsidR="004C42A5" w:rsidRPr="000504A7" w:rsidTr="00825564">
        <w:trPr>
          <w:cnfStyle w:val="000000100000" w:firstRow="0" w:lastRow="0" w:firstColumn="0" w:lastColumn="0" w:oddVBand="0" w:evenVBand="0" w:oddHBand="1" w:evenHBand="0" w:firstRowFirstColumn="0" w:firstRowLastColumn="0" w:lastRowFirstColumn="0" w:lastRowLastColumn="0"/>
          <w:trHeight w:val="1769"/>
        </w:trPr>
        <w:tc>
          <w:tcPr>
            <w:cnfStyle w:val="001000000000" w:firstRow="0" w:lastRow="0" w:firstColumn="1" w:lastColumn="0" w:oddVBand="0" w:evenVBand="0" w:oddHBand="0" w:evenHBand="0" w:firstRowFirstColumn="0" w:firstRowLastColumn="0" w:lastRowFirstColumn="0" w:lastRowLastColumn="0"/>
            <w:tcW w:w="1283" w:type="dxa"/>
            <w:tcBorders>
              <w:left w:val="single" w:sz="4" w:space="0" w:color="8DB3E2" w:themeColor="text2" w:themeTint="66"/>
            </w:tcBorders>
            <w:hideMark/>
          </w:tcPr>
          <w:p w:rsidR="004C42A5" w:rsidRPr="000504A7" w:rsidRDefault="004C42A5" w:rsidP="008E5ED3">
            <w:pPr>
              <w:jc w:val="both"/>
              <w:rPr>
                <w:rFonts w:ascii="Arial" w:hAnsi="Arial" w:cs="Arial"/>
                <w:b w:val="0"/>
                <w:bCs w:val="0"/>
                <w:sz w:val="24"/>
                <w:szCs w:val="24"/>
              </w:rPr>
            </w:pPr>
            <w:r w:rsidRPr="000504A7">
              <w:rPr>
                <w:rFonts w:ascii="Arial" w:hAnsi="Arial" w:cs="Arial"/>
                <w:bCs w:val="0"/>
                <w:sz w:val="24"/>
                <w:szCs w:val="24"/>
              </w:rPr>
              <w:t>1</w:t>
            </w:r>
          </w:p>
        </w:tc>
        <w:tc>
          <w:tcPr>
            <w:tcW w:w="2382" w:type="dxa"/>
            <w:hideMark/>
          </w:tcPr>
          <w:p w:rsidR="004C42A5" w:rsidRPr="000504A7" w:rsidRDefault="004C42A5" w:rsidP="008E5ED3">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504A7">
              <w:rPr>
                <w:rFonts w:ascii="Arial" w:hAnsi="Arial" w:cs="Arial"/>
                <w:sz w:val="24"/>
                <w:szCs w:val="24"/>
              </w:rPr>
              <w:t>Solicitante.</w:t>
            </w:r>
          </w:p>
        </w:tc>
        <w:tc>
          <w:tcPr>
            <w:tcW w:w="2972" w:type="dxa"/>
            <w:hideMark/>
          </w:tcPr>
          <w:p w:rsidR="004C42A5" w:rsidRPr="000504A7" w:rsidRDefault="00825564" w:rsidP="00DE5BB5">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Solicita por medio de </w:t>
            </w:r>
            <w:r w:rsidR="004C42A5" w:rsidRPr="000504A7">
              <w:rPr>
                <w:rFonts w:ascii="Arial" w:hAnsi="Arial" w:cs="Arial"/>
                <w:sz w:val="24"/>
                <w:szCs w:val="24"/>
              </w:rPr>
              <w:t xml:space="preserve">oficio </w:t>
            </w:r>
            <w:r w:rsidR="0053449C">
              <w:rPr>
                <w:rFonts w:ascii="Arial" w:hAnsi="Arial" w:cs="Arial"/>
                <w:sz w:val="24"/>
                <w:szCs w:val="24"/>
              </w:rPr>
              <w:t>el</w:t>
            </w:r>
            <w:r>
              <w:rPr>
                <w:rFonts w:ascii="Arial" w:hAnsi="Arial" w:cs="Arial"/>
                <w:sz w:val="24"/>
                <w:szCs w:val="24"/>
              </w:rPr>
              <w:t xml:space="preserve"> acceso,</w:t>
            </w:r>
            <w:r w:rsidR="0053449C">
              <w:rPr>
                <w:rFonts w:ascii="Arial" w:hAnsi="Arial" w:cs="Arial"/>
                <w:sz w:val="24"/>
                <w:szCs w:val="24"/>
              </w:rPr>
              <w:t xml:space="preserve"> la</w:t>
            </w:r>
            <w:r>
              <w:rPr>
                <w:rFonts w:ascii="Arial" w:hAnsi="Arial" w:cs="Arial"/>
                <w:sz w:val="24"/>
                <w:szCs w:val="24"/>
              </w:rPr>
              <w:t xml:space="preserve"> </w:t>
            </w:r>
            <w:r w:rsidR="0053449C">
              <w:rPr>
                <w:rFonts w:ascii="Arial" w:hAnsi="Arial" w:cs="Arial"/>
                <w:sz w:val="24"/>
                <w:szCs w:val="24"/>
              </w:rPr>
              <w:t>búsqueda</w:t>
            </w:r>
            <w:r>
              <w:rPr>
                <w:rFonts w:ascii="Arial" w:hAnsi="Arial" w:cs="Arial"/>
                <w:sz w:val="24"/>
                <w:szCs w:val="24"/>
              </w:rPr>
              <w:t xml:space="preserve"> o </w:t>
            </w:r>
            <w:r w:rsidR="0053449C">
              <w:rPr>
                <w:rFonts w:ascii="Arial" w:hAnsi="Arial" w:cs="Arial"/>
                <w:sz w:val="24"/>
                <w:szCs w:val="24"/>
              </w:rPr>
              <w:t xml:space="preserve">la </w:t>
            </w:r>
            <w:r>
              <w:rPr>
                <w:rFonts w:ascii="Arial" w:hAnsi="Arial" w:cs="Arial"/>
                <w:sz w:val="24"/>
                <w:szCs w:val="24"/>
              </w:rPr>
              <w:t>consulta</w:t>
            </w:r>
            <w:r w:rsidR="0053449C">
              <w:rPr>
                <w:rFonts w:ascii="Arial" w:hAnsi="Arial" w:cs="Arial"/>
                <w:sz w:val="24"/>
                <w:szCs w:val="24"/>
              </w:rPr>
              <w:t xml:space="preserve"> a realizar,</w:t>
            </w:r>
            <w:r w:rsidR="004C42A5" w:rsidRPr="000504A7">
              <w:rPr>
                <w:rFonts w:ascii="Arial" w:hAnsi="Arial" w:cs="Arial"/>
                <w:sz w:val="24"/>
                <w:szCs w:val="24"/>
              </w:rPr>
              <w:t xml:space="preserve"> especificando de manera detallada</w:t>
            </w:r>
            <w:r w:rsidR="0053449C">
              <w:rPr>
                <w:rFonts w:ascii="Arial" w:hAnsi="Arial" w:cs="Arial"/>
                <w:sz w:val="24"/>
                <w:szCs w:val="24"/>
              </w:rPr>
              <w:t>:</w:t>
            </w:r>
            <w:r w:rsidR="004C42A5" w:rsidRPr="000504A7">
              <w:rPr>
                <w:rFonts w:ascii="Arial" w:hAnsi="Arial" w:cs="Arial"/>
                <w:sz w:val="24"/>
                <w:szCs w:val="24"/>
              </w:rPr>
              <w:t xml:space="preserve"> </w:t>
            </w:r>
            <w:r w:rsidR="0053449C">
              <w:rPr>
                <w:rFonts w:ascii="Arial" w:hAnsi="Arial" w:cs="Arial"/>
                <w:sz w:val="24"/>
                <w:szCs w:val="24"/>
              </w:rPr>
              <w:t>tema u asunto y el periodo histórico o año de interés</w:t>
            </w:r>
            <w:r w:rsidR="004C42A5" w:rsidRPr="000504A7">
              <w:rPr>
                <w:rFonts w:ascii="Arial" w:hAnsi="Arial" w:cs="Arial"/>
                <w:sz w:val="24"/>
                <w:szCs w:val="24"/>
              </w:rPr>
              <w:t>.</w:t>
            </w:r>
          </w:p>
        </w:tc>
        <w:tc>
          <w:tcPr>
            <w:tcW w:w="2997" w:type="dxa"/>
            <w:tcBorders>
              <w:right w:val="single" w:sz="4" w:space="0" w:color="8DB3E2" w:themeColor="text2" w:themeTint="66"/>
            </w:tcBorders>
            <w:hideMark/>
          </w:tcPr>
          <w:p w:rsidR="004C42A5" w:rsidRPr="000504A7" w:rsidRDefault="004C42A5" w:rsidP="008E5ED3">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504A7">
              <w:rPr>
                <w:rFonts w:ascii="Arial" w:hAnsi="Arial" w:cs="Arial"/>
                <w:sz w:val="24"/>
                <w:szCs w:val="24"/>
              </w:rPr>
              <w:t>Oficio a la Secretaría del Ayuntamiento.</w:t>
            </w:r>
          </w:p>
        </w:tc>
      </w:tr>
      <w:tr w:rsidR="004C42A5" w:rsidRPr="000504A7" w:rsidTr="00825564">
        <w:trPr>
          <w:trHeight w:val="1781"/>
        </w:trPr>
        <w:tc>
          <w:tcPr>
            <w:cnfStyle w:val="001000000000" w:firstRow="0" w:lastRow="0" w:firstColumn="1" w:lastColumn="0" w:oddVBand="0" w:evenVBand="0" w:oddHBand="0" w:evenHBand="0" w:firstRowFirstColumn="0" w:firstRowLastColumn="0" w:lastRowFirstColumn="0" w:lastRowLastColumn="0"/>
            <w:tcW w:w="1283" w:type="dxa"/>
            <w:tcBorders>
              <w:left w:val="single" w:sz="4" w:space="0" w:color="8DB3E2" w:themeColor="text2" w:themeTint="66"/>
            </w:tcBorders>
            <w:hideMark/>
          </w:tcPr>
          <w:p w:rsidR="004C42A5" w:rsidRPr="000504A7" w:rsidRDefault="004C42A5" w:rsidP="008E5ED3">
            <w:pPr>
              <w:jc w:val="both"/>
              <w:rPr>
                <w:rFonts w:ascii="Arial" w:hAnsi="Arial" w:cs="Arial"/>
                <w:b w:val="0"/>
                <w:bCs w:val="0"/>
                <w:sz w:val="24"/>
                <w:szCs w:val="24"/>
              </w:rPr>
            </w:pPr>
            <w:r w:rsidRPr="000504A7">
              <w:rPr>
                <w:rFonts w:ascii="Arial" w:hAnsi="Arial" w:cs="Arial"/>
                <w:bCs w:val="0"/>
                <w:sz w:val="24"/>
                <w:szCs w:val="24"/>
              </w:rPr>
              <w:t>2</w:t>
            </w:r>
          </w:p>
        </w:tc>
        <w:tc>
          <w:tcPr>
            <w:tcW w:w="2382" w:type="dxa"/>
            <w:hideMark/>
          </w:tcPr>
          <w:p w:rsidR="004C42A5" w:rsidRPr="000504A7" w:rsidRDefault="004C42A5" w:rsidP="008E5ED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504A7">
              <w:rPr>
                <w:rFonts w:ascii="Arial" w:hAnsi="Arial" w:cs="Arial"/>
                <w:sz w:val="24"/>
                <w:szCs w:val="24"/>
              </w:rPr>
              <w:t>Secretaría del Ayuntamiento.</w:t>
            </w:r>
          </w:p>
        </w:tc>
        <w:tc>
          <w:tcPr>
            <w:tcW w:w="2972" w:type="dxa"/>
            <w:hideMark/>
          </w:tcPr>
          <w:p w:rsidR="004C42A5" w:rsidRPr="000504A7" w:rsidRDefault="00825564" w:rsidP="00DE5BB5">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Remite </w:t>
            </w:r>
            <w:r w:rsidR="004C42A5" w:rsidRPr="000504A7">
              <w:rPr>
                <w:rFonts w:ascii="Arial" w:hAnsi="Arial" w:cs="Arial"/>
                <w:sz w:val="24"/>
                <w:szCs w:val="24"/>
              </w:rPr>
              <w:t>o</w:t>
            </w:r>
            <w:r>
              <w:rPr>
                <w:rFonts w:ascii="Arial" w:hAnsi="Arial" w:cs="Arial"/>
                <w:sz w:val="24"/>
                <w:szCs w:val="24"/>
              </w:rPr>
              <w:t>ficio al Jefe</w:t>
            </w:r>
            <w:r w:rsidR="00596B3E">
              <w:rPr>
                <w:rFonts w:ascii="Arial" w:hAnsi="Arial" w:cs="Arial"/>
                <w:sz w:val="24"/>
                <w:szCs w:val="24"/>
              </w:rPr>
              <w:t xml:space="preserve"> de</w:t>
            </w:r>
            <w:r>
              <w:rPr>
                <w:rFonts w:ascii="Arial" w:hAnsi="Arial" w:cs="Arial"/>
                <w:sz w:val="24"/>
                <w:szCs w:val="24"/>
              </w:rPr>
              <w:t>l</w:t>
            </w:r>
            <w:r w:rsidR="00596B3E">
              <w:rPr>
                <w:rFonts w:ascii="Arial" w:hAnsi="Arial" w:cs="Arial"/>
                <w:sz w:val="24"/>
                <w:szCs w:val="24"/>
              </w:rPr>
              <w:t xml:space="preserve"> Archivo Municipal</w:t>
            </w:r>
            <w:r w:rsidR="004C42A5" w:rsidRPr="000504A7">
              <w:rPr>
                <w:rFonts w:ascii="Arial" w:hAnsi="Arial" w:cs="Arial"/>
                <w:sz w:val="24"/>
                <w:szCs w:val="24"/>
              </w:rPr>
              <w:t xml:space="preserve"> indicando la </w:t>
            </w:r>
            <w:r w:rsidR="0053449C">
              <w:rPr>
                <w:rFonts w:ascii="Arial" w:hAnsi="Arial" w:cs="Arial"/>
                <w:sz w:val="24"/>
                <w:szCs w:val="24"/>
              </w:rPr>
              <w:t>solicitud</w:t>
            </w:r>
            <w:r w:rsidR="004C42A5" w:rsidRPr="000504A7">
              <w:rPr>
                <w:rFonts w:ascii="Arial" w:hAnsi="Arial" w:cs="Arial"/>
                <w:sz w:val="24"/>
                <w:szCs w:val="24"/>
              </w:rPr>
              <w:t xml:space="preserve"> de los documentos requeridos por el solicitante.</w:t>
            </w:r>
          </w:p>
        </w:tc>
        <w:tc>
          <w:tcPr>
            <w:tcW w:w="2997" w:type="dxa"/>
            <w:tcBorders>
              <w:right w:val="single" w:sz="4" w:space="0" w:color="8DB3E2" w:themeColor="text2" w:themeTint="66"/>
            </w:tcBorders>
            <w:hideMark/>
          </w:tcPr>
          <w:p w:rsidR="004C42A5" w:rsidRPr="000504A7" w:rsidRDefault="00825564" w:rsidP="00596B3E">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Oficio al Jefe</w:t>
            </w:r>
            <w:r w:rsidR="004C42A5" w:rsidRPr="000504A7">
              <w:rPr>
                <w:rFonts w:ascii="Arial" w:hAnsi="Arial" w:cs="Arial"/>
                <w:sz w:val="24"/>
                <w:szCs w:val="24"/>
              </w:rPr>
              <w:t xml:space="preserve"> </w:t>
            </w:r>
            <w:r w:rsidR="00596B3E">
              <w:rPr>
                <w:rFonts w:ascii="Arial" w:hAnsi="Arial" w:cs="Arial"/>
                <w:sz w:val="24"/>
                <w:szCs w:val="24"/>
              </w:rPr>
              <w:t>de Archivo Municipal</w:t>
            </w:r>
            <w:r w:rsidR="004C42A5" w:rsidRPr="000504A7">
              <w:rPr>
                <w:rFonts w:ascii="Arial" w:hAnsi="Arial" w:cs="Arial"/>
                <w:sz w:val="24"/>
                <w:szCs w:val="24"/>
              </w:rPr>
              <w:t>.</w:t>
            </w:r>
          </w:p>
        </w:tc>
      </w:tr>
      <w:tr w:rsidR="004C42A5" w:rsidRPr="000504A7" w:rsidTr="008255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3" w:type="dxa"/>
            <w:tcBorders>
              <w:left w:val="single" w:sz="4" w:space="0" w:color="8DB3E2" w:themeColor="text2" w:themeTint="66"/>
              <w:bottom w:val="single" w:sz="4" w:space="0" w:color="8DB3E2" w:themeColor="text2" w:themeTint="66"/>
            </w:tcBorders>
            <w:hideMark/>
          </w:tcPr>
          <w:p w:rsidR="004C42A5" w:rsidRPr="00C41C76" w:rsidRDefault="004C42A5" w:rsidP="008E5ED3">
            <w:pPr>
              <w:jc w:val="both"/>
              <w:rPr>
                <w:rFonts w:ascii="Arial" w:hAnsi="Arial" w:cs="Arial"/>
                <w:bCs w:val="0"/>
                <w:sz w:val="24"/>
                <w:szCs w:val="24"/>
              </w:rPr>
            </w:pPr>
            <w:r w:rsidRPr="00C41C76">
              <w:rPr>
                <w:rFonts w:ascii="Arial" w:hAnsi="Arial" w:cs="Arial"/>
                <w:bCs w:val="0"/>
                <w:sz w:val="24"/>
                <w:szCs w:val="24"/>
              </w:rPr>
              <w:t>3</w:t>
            </w:r>
          </w:p>
        </w:tc>
        <w:tc>
          <w:tcPr>
            <w:tcW w:w="2382" w:type="dxa"/>
            <w:tcBorders>
              <w:bottom w:val="single" w:sz="4" w:space="0" w:color="8DB3E2" w:themeColor="text2" w:themeTint="66"/>
            </w:tcBorders>
            <w:hideMark/>
          </w:tcPr>
          <w:p w:rsidR="004C42A5" w:rsidRPr="00C41C76" w:rsidRDefault="00825564" w:rsidP="008E5ED3">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Jefe</w:t>
            </w:r>
            <w:r w:rsidR="00596B3E">
              <w:rPr>
                <w:rFonts w:ascii="Arial" w:hAnsi="Arial" w:cs="Arial"/>
                <w:sz w:val="24"/>
                <w:szCs w:val="24"/>
              </w:rPr>
              <w:t xml:space="preserve"> de</w:t>
            </w:r>
            <w:r w:rsidR="008A666F">
              <w:rPr>
                <w:rFonts w:ascii="Arial" w:hAnsi="Arial" w:cs="Arial"/>
                <w:sz w:val="24"/>
                <w:szCs w:val="24"/>
              </w:rPr>
              <w:t>l</w:t>
            </w:r>
            <w:r w:rsidR="00596B3E">
              <w:rPr>
                <w:rFonts w:ascii="Arial" w:hAnsi="Arial" w:cs="Arial"/>
                <w:sz w:val="24"/>
                <w:szCs w:val="24"/>
              </w:rPr>
              <w:t xml:space="preserve"> Archivo Municipal</w:t>
            </w:r>
            <w:r w:rsidR="004C42A5" w:rsidRPr="000504A7">
              <w:rPr>
                <w:rFonts w:ascii="Arial" w:hAnsi="Arial" w:cs="Arial"/>
                <w:sz w:val="24"/>
                <w:szCs w:val="24"/>
              </w:rPr>
              <w:t>.</w:t>
            </w:r>
          </w:p>
        </w:tc>
        <w:tc>
          <w:tcPr>
            <w:tcW w:w="2972" w:type="dxa"/>
            <w:tcBorders>
              <w:bottom w:val="single" w:sz="4" w:space="0" w:color="8DB3E2" w:themeColor="text2" w:themeTint="66"/>
            </w:tcBorders>
            <w:hideMark/>
          </w:tcPr>
          <w:p w:rsidR="004C42A5" w:rsidRPr="00C41C76" w:rsidRDefault="004C42A5" w:rsidP="00DE5BB5">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504A7">
              <w:rPr>
                <w:rFonts w:ascii="Arial" w:hAnsi="Arial" w:cs="Arial"/>
                <w:sz w:val="24"/>
                <w:szCs w:val="24"/>
              </w:rPr>
              <w:t>Entrevista al solicitante proporcionándole los requisitos necesarios para el acceso al archivo documental.</w:t>
            </w:r>
          </w:p>
        </w:tc>
        <w:tc>
          <w:tcPr>
            <w:tcW w:w="2997" w:type="dxa"/>
            <w:tcBorders>
              <w:bottom w:val="single" w:sz="4" w:space="0" w:color="8DB3E2" w:themeColor="text2" w:themeTint="66"/>
              <w:right w:val="single" w:sz="4" w:space="0" w:color="8DB3E2" w:themeColor="text2" w:themeTint="66"/>
            </w:tcBorders>
            <w:hideMark/>
          </w:tcPr>
          <w:p w:rsidR="004C42A5" w:rsidRPr="00C41C76" w:rsidRDefault="004C42A5" w:rsidP="008E5ED3">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4C42A5" w:rsidRPr="001745FA" w:rsidTr="00825564">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PrEx>
        <w:tc>
          <w:tcPr>
            <w:cnfStyle w:val="001000000000" w:firstRow="0" w:lastRow="0" w:firstColumn="1" w:lastColumn="0" w:oddVBand="0" w:evenVBand="0" w:oddHBand="0" w:evenHBand="0" w:firstRowFirstColumn="0" w:firstRowLastColumn="0" w:lastRowFirstColumn="0" w:lastRowLastColumn="0"/>
            <w:tcW w:w="1283" w:type="dxa"/>
          </w:tcPr>
          <w:p w:rsidR="004C42A5" w:rsidRPr="0053449C" w:rsidRDefault="004C42A5" w:rsidP="008A666F">
            <w:pPr>
              <w:jc w:val="center"/>
              <w:rPr>
                <w:rFonts w:ascii="Arial" w:hAnsi="Arial" w:cs="Arial"/>
                <w:bCs w:val="0"/>
                <w:sz w:val="24"/>
                <w:szCs w:val="24"/>
              </w:rPr>
            </w:pPr>
            <w:r w:rsidRPr="0053449C">
              <w:rPr>
                <w:rFonts w:ascii="Arial" w:hAnsi="Arial" w:cs="Arial"/>
                <w:bCs w:val="0"/>
                <w:sz w:val="24"/>
                <w:szCs w:val="24"/>
              </w:rPr>
              <w:lastRenderedPageBreak/>
              <w:t>4</w:t>
            </w:r>
          </w:p>
        </w:tc>
        <w:tc>
          <w:tcPr>
            <w:tcW w:w="2382" w:type="dxa"/>
          </w:tcPr>
          <w:p w:rsidR="004C42A5" w:rsidRPr="0053449C" w:rsidRDefault="00825564" w:rsidP="008E5ED3">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53449C">
              <w:rPr>
                <w:rFonts w:ascii="Arial" w:hAnsi="Arial" w:cs="Arial"/>
                <w:bCs/>
                <w:sz w:val="24"/>
                <w:szCs w:val="24"/>
              </w:rPr>
              <w:t>Jefe</w:t>
            </w:r>
            <w:r w:rsidR="00596B3E" w:rsidRPr="0053449C">
              <w:rPr>
                <w:rFonts w:ascii="Arial" w:hAnsi="Arial" w:cs="Arial"/>
                <w:bCs/>
                <w:sz w:val="24"/>
                <w:szCs w:val="24"/>
              </w:rPr>
              <w:t xml:space="preserve"> de</w:t>
            </w:r>
            <w:r w:rsidRPr="0053449C">
              <w:rPr>
                <w:rFonts w:ascii="Arial" w:hAnsi="Arial" w:cs="Arial"/>
                <w:bCs/>
                <w:sz w:val="24"/>
                <w:szCs w:val="24"/>
              </w:rPr>
              <w:t>l</w:t>
            </w:r>
            <w:r w:rsidR="00596B3E" w:rsidRPr="0053449C">
              <w:rPr>
                <w:rFonts w:ascii="Arial" w:hAnsi="Arial" w:cs="Arial"/>
                <w:bCs/>
                <w:sz w:val="24"/>
                <w:szCs w:val="24"/>
              </w:rPr>
              <w:t xml:space="preserve"> Archivo Municipal</w:t>
            </w:r>
            <w:r w:rsidR="004C42A5" w:rsidRPr="0053449C">
              <w:rPr>
                <w:rFonts w:ascii="Arial" w:hAnsi="Arial" w:cs="Arial"/>
                <w:bCs/>
                <w:sz w:val="24"/>
                <w:szCs w:val="24"/>
              </w:rPr>
              <w:t>.</w:t>
            </w:r>
          </w:p>
        </w:tc>
        <w:tc>
          <w:tcPr>
            <w:tcW w:w="2972" w:type="dxa"/>
          </w:tcPr>
          <w:p w:rsidR="004C42A5" w:rsidRPr="0053449C" w:rsidRDefault="004C42A5" w:rsidP="00DE5BB5">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53449C">
              <w:rPr>
                <w:rFonts w:ascii="Arial" w:hAnsi="Arial" w:cs="Arial"/>
                <w:bCs/>
                <w:sz w:val="24"/>
                <w:szCs w:val="24"/>
              </w:rPr>
              <w:t>Instruye al encargado</w:t>
            </w:r>
            <w:r w:rsidR="0053449C">
              <w:rPr>
                <w:rFonts w:ascii="Arial" w:hAnsi="Arial" w:cs="Arial"/>
                <w:bCs/>
                <w:sz w:val="24"/>
                <w:szCs w:val="24"/>
              </w:rPr>
              <w:t>(a)</w:t>
            </w:r>
            <w:r w:rsidRPr="0053449C">
              <w:rPr>
                <w:rFonts w:ascii="Arial" w:hAnsi="Arial" w:cs="Arial"/>
                <w:bCs/>
                <w:sz w:val="24"/>
                <w:szCs w:val="24"/>
              </w:rPr>
              <w:t xml:space="preserve"> correspondiente para brindar la atención procedente.</w:t>
            </w:r>
          </w:p>
        </w:tc>
        <w:tc>
          <w:tcPr>
            <w:tcW w:w="2997" w:type="dxa"/>
          </w:tcPr>
          <w:p w:rsidR="004C42A5" w:rsidRPr="0053449C" w:rsidRDefault="004C42A5" w:rsidP="008E5ED3">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53449C">
              <w:rPr>
                <w:rFonts w:ascii="Arial" w:hAnsi="Arial" w:cs="Arial"/>
                <w:bCs/>
                <w:sz w:val="24"/>
                <w:szCs w:val="24"/>
              </w:rPr>
              <w:t>Oficio</w:t>
            </w:r>
          </w:p>
        </w:tc>
      </w:tr>
      <w:tr w:rsidR="004C42A5" w:rsidRPr="001745FA" w:rsidTr="00825564">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3" w:type="dxa"/>
          </w:tcPr>
          <w:p w:rsidR="004C42A5" w:rsidRPr="001745FA" w:rsidRDefault="004C42A5" w:rsidP="008E5ED3">
            <w:pPr>
              <w:jc w:val="both"/>
              <w:rPr>
                <w:rFonts w:ascii="Arial" w:hAnsi="Arial" w:cs="Arial"/>
                <w:b w:val="0"/>
                <w:bCs w:val="0"/>
                <w:sz w:val="24"/>
                <w:szCs w:val="24"/>
              </w:rPr>
            </w:pPr>
            <w:r w:rsidRPr="001745FA">
              <w:rPr>
                <w:rFonts w:ascii="Arial" w:hAnsi="Arial" w:cs="Arial"/>
                <w:bCs w:val="0"/>
                <w:sz w:val="24"/>
                <w:szCs w:val="24"/>
              </w:rPr>
              <w:t xml:space="preserve">      5</w:t>
            </w:r>
          </w:p>
        </w:tc>
        <w:tc>
          <w:tcPr>
            <w:tcW w:w="2382" w:type="dxa"/>
          </w:tcPr>
          <w:p w:rsidR="000621C4" w:rsidRDefault="000621C4" w:rsidP="008E5ED3">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4C42A5" w:rsidRPr="001745FA" w:rsidRDefault="000621C4" w:rsidP="008E5ED3">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Encargado(a) correspondiente (Concentración </w:t>
            </w:r>
            <w:r w:rsidR="004C42A5" w:rsidRPr="001745FA">
              <w:rPr>
                <w:rFonts w:ascii="Arial" w:hAnsi="Arial" w:cs="Arial"/>
                <w:sz w:val="24"/>
                <w:szCs w:val="24"/>
              </w:rPr>
              <w:t>).</w:t>
            </w:r>
          </w:p>
        </w:tc>
        <w:tc>
          <w:tcPr>
            <w:tcW w:w="2972" w:type="dxa"/>
          </w:tcPr>
          <w:p w:rsidR="004C42A5" w:rsidRPr="001745FA" w:rsidRDefault="004C42A5" w:rsidP="00DE5BB5">
            <w:pPr>
              <w:jc w:val="both"/>
              <w:cnfStyle w:val="000000100000" w:firstRow="0" w:lastRow="0" w:firstColumn="0" w:lastColumn="0" w:oddVBand="0" w:evenVBand="0" w:oddHBand="1" w:evenHBand="0" w:firstRowFirstColumn="0" w:firstRowLastColumn="0" w:lastRowFirstColumn="0" w:lastRowLastColumn="0"/>
              <w:rPr>
                <w:rFonts w:ascii="Arial" w:eastAsia="Cambria" w:hAnsi="Arial" w:cs="Arial"/>
                <w:sz w:val="24"/>
                <w:szCs w:val="24"/>
              </w:rPr>
            </w:pPr>
            <w:r w:rsidRPr="001745FA">
              <w:rPr>
                <w:rFonts w:ascii="Arial" w:hAnsi="Arial" w:cs="Arial"/>
                <w:sz w:val="24"/>
                <w:szCs w:val="24"/>
              </w:rPr>
              <w:t xml:space="preserve">Se </w:t>
            </w:r>
            <w:r w:rsidR="000621C4">
              <w:rPr>
                <w:rFonts w:ascii="Arial" w:hAnsi="Arial" w:cs="Arial"/>
                <w:sz w:val="24"/>
                <w:szCs w:val="24"/>
              </w:rPr>
              <w:t xml:space="preserve">requiere al solicitante la </w:t>
            </w:r>
            <w:r w:rsidR="000621C4" w:rsidRPr="001745FA">
              <w:rPr>
                <w:rFonts w:ascii="Arial" w:hAnsi="Arial" w:cs="Arial"/>
                <w:sz w:val="24"/>
                <w:szCs w:val="24"/>
              </w:rPr>
              <w:t>documentación</w:t>
            </w:r>
            <w:r w:rsidR="000621C4">
              <w:rPr>
                <w:rFonts w:ascii="Arial" w:hAnsi="Arial" w:cs="Arial"/>
                <w:sz w:val="24"/>
                <w:szCs w:val="24"/>
              </w:rPr>
              <w:t xml:space="preserve"> reglamentaria</w:t>
            </w:r>
            <w:r w:rsidRPr="001745FA">
              <w:rPr>
                <w:rFonts w:ascii="Arial" w:hAnsi="Arial" w:cs="Arial"/>
                <w:sz w:val="24"/>
                <w:szCs w:val="24"/>
              </w:rPr>
              <w:t xml:space="preserve"> y se llena el formato </w:t>
            </w:r>
            <w:r w:rsidRPr="001745FA">
              <w:rPr>
                <w:rFonts w:ascii="Arial" w:eastAsia="Cambria" w:hAnsi="Arial" w:cs="Arial"/>
                <w:sz w:val="24"/>
                <w:szCs w:val="24"/>
              </w:rPr>
              <w:t>con datos del solicitante para el acceso al Archivo.</w:t>
            </w:r>
          </w:p>
          <w:p w:rsidR="004C42A5" w:rsidRPr="001745FA" w:rsidRDefault="004C42A5" w:rsidP="000621C4">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745FA">
              <w:rPr>
                <w:rFonts w:ascii="Arial" w:eastAsia="Cambria" w:hAnsi="Arial" w:cs="Arial"/>
                <w:sz w:val="24"/>
                <w:szCs w:val="24"/>
              </w:rPr>
              <w:t>¿Entrega documentación?</w:t>
            </w:r>
          </w:p>
          <w:p w:rsidR="004C42A5" w:rsidRPr="001745FA" w:rsidRDefault="004C42A5" w:rsidP="000621C4">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745FA">
              <w:rPr>
                <w:rFonts w:ascii="Arial" w:hAnsi="Arial" w:cs="Arial"/>
                <w:sz w:val="24"/>
                <w:szCs w:val="24"/>
              </w:rPr>
              <w:t>Si, se brinda atención.</w:t>
            </w:r>
          </w:p>
          <w:p w:rsidR="004C42A5" w:rsidRPr="001745FA" w:rsidRDefault="000621C4" w:rsidP="000621C4">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No, </w:t>
            </w:r>
            <w:r w:rsidR="004C42A5" w:rsidRPr="001745FA">
              <w:rPr>
                <w:rFonts w:ascii="Arial" w:hAnsi="Arial" w:cs="Arial"/>
                <w:sz w:val="24"/>
                <w:szCs w:val="24"/>
              </w:rPr>
              <w:t>se inform</w:t>
            </w:r>
            <w:r>
              <w:rPr>
                <w:rFonts w:ascii="Arial" w:hAnsi="Arial" w:cs="Arial"/>
                <w:sz w:val="24"/>
                <w:szCs w:val="24"/>
              </w:rPr>
              <w:t>a de la documentación necesaria</w:t>
            </w:r>
          </w:p>
        </w:tc>
        <w:tc>
          <w:tcPr>
            <w:tcW w:w="2997" w:type="dxa"/>
          </w:tcPr>
          <w:p w:rsidR="004C42A5" w:rsidRPr="001745FA" w:rsidRDefault="004C42A5" w:rsidP="008E5ED3">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745FA">
              <w:rPr>
                <w:rFonts w:ascii="Arial" w:hAnsi="Arial" w:cs="Arial"/>
                <w:sz w:val="24"/>
                <w:szCs w:val="24"/>
              </w:rPr>
              <w:t>Formato de acceso al Archivo</w:t>
            </w:r>
          </w:p>
        </w:tc>
      </w:tr>
      <w:tr w:rsidR="004C42A5" w:rsidRPr="001745FA" w:rsidTr="00825564">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PrEx>
        <w:tc>
          <w:tcPr>
            <w:cnfStyle w:val="001000000000" w:firstRow="0" w:lastRow="0" w:firstColumn="1" w:lastColumn="0" w:oddVBand="0" w:evenVBand="0" w:oddHBand="0" w:evenHBand="0" w:firstRowFirstColumn="0" w:firstRowLastColumn="0" w:lastRowFirstColumn="0" w:lastRowLastColumn="0"/>
            <w:tcW w:w="1283" w:type="dxa"/>
          </w:tcPr>
          <w:p w:rsidR="004C42A5" w:rsidRPr="001745FA" w:rsidRDefault="004C42A5" w:rsidP="008E5ED3">
            <w:pPr>
              <w:jc w:val="both"/>
              <w:rPr>
                <w:rFonts w:ascii="Arial" w:hAnsi="Arial" w:cs="Arial"/>
                <w:b w:val="0"/>
                <w:bCs w:val="0"/>
                <w:sz w:val="24"/>
                <w:szCs w:val="24"/>
              </w:rPr>
            </w:pPr>
            <w:r w:rsidRPr="001745FA">
              <w:rPr>
                <w:rFonts w:ascii="Arial" w:hAnsi="Arial" w:cs="Arial"/>
                <w:b w:val="0"/>
                <w:bCs w:val="0"/>
                <w:sz w:val="24"/>
                <w:szCs w:val="24"/>
              </w:rPr>
              <w:t xml:space="preserve">       </w:t>
            </w:r>
            <w:r w:rsidRPr="001745FA">
              <w:rPr>
                <w:rFonts w:ascii="Arial" w:hAnsi="Arial" w:cs="Arial"/>
                <w:bCs w:val="0"/>
                <w:sz w:val="24"/>
                <w:szCs w:val="24"/>
              </w:rPr>
              <w:t>6</w:t>
            </w:r>
          </w:p>
        </w:tc>
        <w:tc>
          <w:tcPr>
            <w:tcW w:w="2382" w:type="dxa"/>
          </w:tcPr>
          <w:p w:rsidR="004C42A5" w:rsidRPr="001745FA" w:rsidRDefault="000621C4" w:rsidP="008E5ED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Encargado(a) correspondiente (Concentración </w:t>
            </w:r>
            <w:r w:rsidRPr="001745FA">
              <w:rPr>
                <w:rFonts w:ascii="Arial" w:hAnsi="Arial" w:cs="Arial"/>
                <w:sz w:val="24"/>
                <w:szCs w:val="24"/>
              </w:rPr>
              <w:t>).</w:t>
            </w:r>
          </w:p>
        </w:tc>
        <w:tc>
          <w:tcPr>
            <w:tcW w:w="2972" w:type="dxa"/>
          </w:tcPr>
          <w:p w:rsidR="004C42A5" w:rsidRPr="001745FA" w:rsidRDefault="004C42A5" w:rsidP="00DE5BB5">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745FA">
              <w:rPr>
                <w:rFonts w:ascii="Arial" w:hAnsi="Arial" w:cs="Arial"/>
                <w:sz w:val="24"/>
                <w:szCs w:val="24"/>
              </w:rPr>
              <w:t>In</w:t>
            </w:r>
            <w:r w:rsidR="00C31145">
              <w:rPr>
                <w:rFonts w:ascii="Arial" w:hAnsi="Arial" w:cs="Arial"/>
                <w:sz w:val="24"/>
                <w:szCs w:val="24"/>
              </w:rPr>
              <w:t xml:space="preserve">forma </w:t>
            </w:r>
            <w:r w:rsidR="000621C4">
              <w:rPr>
                <w:rFonts w:ascii="Arial" w:hAnsi="Arial" w:cs="Arial"/>
                <w:sz w:val="24"/>
                <w:szCs w:val="24"/>
              </w:rPr>
              <w:t>al Jefe de</w:t>
            </w:r>
            <w:r w:rsidR="008A666F">
              <w:rPr>
                <w:rFonts w:ascii="Arial" w:hAnsi="Arial" w:cs="Arial"/>
                <w:sz w:val="24"/>
                <w:szCs w:val="24"/>
              </w:rPr>
              <w:t>l</w:t>
            </w:r>
            <w:r w:rsidR="00C31145">
              <w:rPr>
                <w:rFonts w:ascii="Arial" w:hAnsi="Arial" w:cs="Arial"/>
                <w:sz w:val="24"/>
                <w:szCs w:val="24"/>
              </w:rPr>
              <w:t xml:space="preserve"> Archivo Municipal</w:t>
            </w:r>
            <w:r w:rsidRPr="001745FA">
              <w:rPr>
                <w:rFonts w:ascii="Arial" w:hAnsi="Arial" w:cs="Arial"/>
                <w:sz w:val="24"/>
                <w:szCs w:val="24"/>
              </w:rPr>
              <w:t xml:space="preserve"> la atención brindada.</w:t>
            </w:r>
          </w:p>
        </w:tc>
        <w:tc>
          <w:tcPr>
            <w:tcW w:w="2997" w:type="dxa"/>
          </w:tcPr>
          <w:p w:rsidR="004C42A5" w:rsidRPr="001745FA" w:rsidRDefault="004C42A5" w:rsidP="008E5ED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745FA">
              <w:rPr>
                <w:rFonts w:ascii="Arial" w:hAnsi="Arial" w:cs="Arial"/>
                <w:sz w:val="24"/>
                <w:szCs w:val="24"/>
              </w:rPr>
              <w:t>O</w:t>
            </w:r>
            <w:r w:rsidR="00C31145">
              <w:rPr>
                <w:rFonts w:ascii="Arial" w:hAnsi="Arial" w:cs="Arial"/>
                <w:sz w:val="24"/>
                <w:szCs w:val="24"/>
              </w:rPr>
              <w:t xml:space="preserve">ficio </w:t>
            </w:r>
            <w:r w:rsidR="000621C4">
              <w:rPr>
                <w:rFonts w:ascii="Arial" w:hAnsi="Arial" w:cs="Arial"/>
                <w:sz w:val="24"/>
                <w:szCs w:val="24"/>
              </w:rPr>
              <w:t>al</w:t>
            </w:r>
            <w:r w:rsidR="00C31145">
              <w:rPr>
                <w:rFonts w:ascii="Arial" w:hAnsi="Arial" w:cs="Arial"/>
                <w:sz w:val="24"/>
                <w:szCs w:val="24"/>
              </w:rPr>
              <w:t xml:space="preserve"> </w:t>
            </w:r>
            <w:r w:rsidR="000621C4">
              <w:rPr>
                <w:rFonts w:ascii="Arial" w:hAnsi="Arial" w:cs="Arial"/>
                <w:sz w:val="24"/>
                <w:szCs w:val="24"/>
              </w:rPr>
              <w:t>Jefe de</w:t>
            </w:r>
            <w:r w:rsidR="008A666F">
              <w:rPr>
                <w:rFonts w:ascii="Arial" w:hAnsi="Arial" w:cs="Arial"/>
                <w:sz w:val="24"/>
                <w:szCs w:val="24"/>
              </w:rPr>
              <w:t>l</w:t>
            </w:r>
            <w:r w:rsidR="00C31145">
              <w:rPr>
                <w:rFonts w:ascii="Arial" w:hAnsi="Arial" w:cs="Arial"/>
                <w:sz w:val="24"/>
                <w:szCs w:val="24"/>
              </w:rPr>
              <w:t xml:space="preserve"> Archivo Municipal</w:t>
            </w:r>
            <w:r w:rsidRPr="001745FA">
              <w:rPr>
                <w:rFonts w:ascii="Arial" w:hAnsi="Arial" w:cs="Arial"/>
                <w:sz w:val="24"/>
                <w:szCs w:val="24"/>
              </w:rPr>
              <w:t>.</w:t>
            </w:r>
          </w:p>
        </w:tc>
      </w:tr>
    </w:tbl>
    <w:p w:rsidR="004C42A5" w:rsidRDefault="004C42A5" w:rsidP="004C42A5">
      <w:pPr>
        <w:pStyle w:val="Default"/>
        <w:rPr>
          <w:b/>
          <w:color w:val="auto"/>
          <w:sz w:val="23"/>
          <w:szCs w:val="23"/>
        </w:rPr>
      </w:pPr>
    </w:p>
    <w:p w:rsidR="006451B9" w:rsidRDefault="006451B9" w:rsidP="00BC65A0">
      <w:pPr>
        <w:pStyle w:val="Default"/>
        <w:rPr>
          <w:b/>
          <w:color w:val="auto"/>
          <w:sz w:val="23"/>
          <w:szCs w:val="23"/>
        </w:rPr>
      </w:pPr>
    </w:p>
    <w:p w:rsidR="000621C4" w:rsidRDefault="000621C4">
      <w:pPr>
        <w:spacing w:after="0" w:line="240" w:lineRule="auto"/>
        <w:rPr>
          <w:rFonts w:ascii="Arial" w:hAnsi="Arial" w:cs="Arial"/>
          <w:b/>
          <w:sz w:val="23"/>
          <w:szCs w:val="23"/>
        </w:rPr>
      </w:pPr>
      <w:r>
        <w:rPr>
          <w:b/>
          <w:sz w:val="23"/>
          <w:szCs w:val="23"/>
        </w:rPr>
        <w:br w:type="page"/>
      </w:r>
    </w:p>
    <w:p w:rsidR="006451B9" w:rsidRPr="00527E35" w:rsidRDefault="004C42A5" w:rsidP="00877DDF">
      <w:pPr>
        <w:pStyle w:val="Estilo1"/>
        <w:jc w:val="both"/>
      </w:pPr>
      <w:r>
        <w:lastRenderedPageBreak/>
        <w:t xml:space="preserve">20.- </w:t>
      </w:r>
      <w:r w:rsidR="006451B9">
        <w:t>ACCESO</w:t>
      </w:r>
      <w:r w:rsidR="00381D94">
        <w:t xml:space="preserve">, </w:t>
      </w:r>
      <w:r w:rsidR="00B77B53">
        <w:t>Bú</w:t>
      </w:r>
      <w:r w:rsidR="000621C4">
        <w:t xml:space="preserve">SQUEDA, </w:t>
      </w:r>
      <w:r w:rsidR="00381D94">
        <w:t>CONSULTA</w:t>
      </w:r>
      <w:r w:rsidR="000621C4">
        <w:t>,</w:t>
      </w:r>
      <w:r w:rsidR="00B77B53">
        <w:t xml:space="preserve"> PRé</w:t>
      </w:r>
      <w:r w:rsidR="006451B9">
        <w:t xml:space="preserve">STAMO </w:t>
      </w:r>
      <w:r w:rsidR="00B77B53">
        <w:t>Y DEVOLUCIó</w:t>
      </w:r>
      <w:r w:rsidR="000621C4">
        <w:t xml:space="preserve">N DE EXPEDIENTES </w:t>
      </w:r>
      <w:r w:rsidR="006451B9">
        <w:t>DEL ARCHIVO DE CONCENTRACIÓ</w:t>
      </w:r>
      <w:r w:rsidR="006451B9" w:rsidRPr="00527E35">
        <w:t xml:space="preserve">N </w:t>
      </w:r>
      <w:r w:rsidR="006451B9">
        <w:t>A LAS UNIDADES ADMINISTRATIVAS</w:t>
      </w:r>
      <w:r>
        <w:t xml:space="preserve"> DEL AYUNTAMIENTO</w:t>
      </w:r>
    </w:p>
    <w:p w:rsidR="00877DDF" w:rsidRPr="00877DDF" w:rsidRDefault="00877DDF" w:rsidP="004C42A5">
      <w:pPr>
        <w:pStyle w:val="Default"/>
        <w:jc w:val="both"/>
        <w:rPr>
          <w:sz w:val="2"/>
          <w:szCs w:val="2"/>
        </w:rPr>
      </w:pPr>
    </w:p>
    <w:p w:rsidR="006451B9" w:rsidRPr="004C42A5" w:rsidRDefault="006451B9" w:rsidP="00877DDF">
      <w:pPr>
        <w:pStyle w:val="Default"/>
        <w:ind w:firstLine="708"/>
        <w:jc w:val="both"/>
        <w:rPr>
          <w:sz w:val="28"/>
          <w:szCs w:val="28"/>
        </w:rPr>
      </w:pPr>
      <w:r w:rsidRPr="004C42A5">
        <w:rPr>
          <w:sz w:val="28"/>
          <w:szCs w:val="28"/>
        </w:rPr>
        <w:t xml:space="preserve">Los archivos de los sujetos obligados deben garantizar el acceso a la información pública Ley de Archivos del Estado de </w:t>
      </w:r>
      <w:r w:rsidR="000621C4" w:rsidRPr="004C42A5">
        <w:rPr>
          <w:sz w:val="28"/>
          <w:szCs w:val="28"/>
        </w:rPr>
        <w:t>Puebla Artículos</w:t>
      </w:r>
      <w:r w:rsidRPr="004C42A5">
        <w:rPr>
          <w:sz w:val="28"/>
          <w:szCs w:val="28"/>
        </w:rPr>
        <w:t xml:space="preserve"> 32, 33, 35, 36 y 37. </w:t>
      </w:r>
    </w:p>
    <w:p w:rsidR="006451B9" w:rsidRPr="004C42A5" w:rsidRDefault="000621C4" w:rsidP="004C42A5">
      <w:pPr>
        <w:pStyle w:val="Default"/>
        <w:jc w:val="both"/>
        <w:rPr>
          <w:sz w:val="28"/>
          <w:szCs w:val="28"/>
        </w:rPr>
      </w:pPr>
      <w:r w:rsidRPr="000621C4">
        <w:rPr>
          <w:sz w:val="28"/>
          <w:szCs w:val="28"/>
        </w:rPr>
        <w:t>En acuerdo al Reglamento de la Ley de Archivos del Estado de Puebla Artículo 18 fracción I y artículos 66 y 67 del mismo</w:t>
      </w:r>
      <w:r w:rsidR="006451B9" w:rsidRPr="004C42A5">
        <w:rPr>
          <w:sz w:val="28"/>
          <w:szCs w:val="28"/>
        </w:rPr>
        <w:t>, para cubrir las necesidades de consulta e información que requieren tanto los generadores, como los usuarios, implementando los mejores procedimientos que los vinculan a lo largo del ciclo vital de la información documental.</w:t>
      </w:r>
    </w:p>
    <w:p w:rsidR="006451B9" w:rsidRPr="004C42A5" w:rsidRDefault="006451B9" w:rsidP="004C42A5">
      <w:pPr>
        <w:pStyle w:val="Default"/>
        <w:jc w:val="both"/>
        <w:rPr>
          <w:b/>
          <w:color w:val="auto"/>
          <w:sz w:val="28"/>
          <w:szCs w:val="28"/>
        </w:rPr>
      </w:pPr>
      <w:r w:rsidRPr="004C42A5">
        <w:rPr>
          <w:sz w:val="28"/>
          <w:szCs w:val="28"/>
        </w:rPr>
        <w:t>Permitir a los servidores públ</w:t>
      </w:r>
      <w:r w:rsidR="00381D94" w:rsidRPr="004C42A5">
        <w:rPr>
          <w:sz w:val="28"/>
          <w:szCs w:val="28"/>
        </w:rPr>
        <w:t>icos previamente autorizados el</w:t>
      </w:r>
      <w:r w:rsidR="00AA4AD2" w:rsidRPr="004C42A5">
        <w:rPr>
          <w:sz w:val="28"/>
          <w:szCs w:val="28"/>
        </w:rPr>
        <w:t xml:space="preserve"> </w:t>
      </w:r>
      <w:r w:rsidRPr="004C42A5">
        <w:rPr>
          <w:sz w:val="28"/>
          <w:szCs w:val="28"/>
        </w:rPr>
        <w:t>acceso</w:t>
      </w:r>
      <w:r w:rsidR="00AA4AD2" w:rsidRPr="004C42A5">
        <w:rPr>
          <w:sz w:val="28"/>
          <w:szCs w:val="28"/>
        </w:rPr>
        <w:t>,</w:t>
      </w:r>
      <w:r w:rsidRPr="004C42A5">
        <w:rPr>
          <w:sz w:val="28"/>
          <w:szCs w:val="28"/>
        </w:rPr>
        <w:t xml:space="preserve"> consulta y </w:t>
      </w:r>
      <w:r w:rsidR="000621C4" w:rsidRPr="004C42A5">
        <w:rPr>
          <w:sz w:val="28"/>
          <w:szCs w:val="28"/>
        </w:rPr>
        <w:t>préstamo de</w:t>
      </w:r>
      <w:r w:rsidRPr="004C42A5">
        <w:rPr>
          <w:sz w:val="28"/>
          <w:szCs w:val="28"/>
        </w:rPr>
        <w:t xml:space="preserve"> los documentos </w:t>
      </w:r>
      <w:r w:rsidR="000621C4" w:rsidRPr="004C42A5">
        <w:rPr>
          <w:sz w:val="28"/>
          <w:szCs w:val="28"/>
        </w:rPr>
        <w:t>transferidos por</w:t>
      </w:r>
      <w:r w:rsidR="00381D94" w:rsidRPr="004C42A5">
        <w:rPr>
          <w:sz w:val="28"/>
          <w:szCs w:val="28"/>
        </w:rPr>
        <w:t xml:space="preserve"> su misma unidad administrativa </w:t>
      </w:r>
      <w:r w:rsidRPr="004C42A5">
        <w:rPr>
          <w:sz w:val="28"/>
          <w:szCs w:val="28"/>
        </w:rPr>
        <w:t>al archivo de concentración del sujeto obligado.</w:t>
      </w:r>
    </w:p>
    <w:p w:rsidR="00CD0C99" w:rsidRPr="004C42A5" w:rsidRDefault="00CD0C99" w:rsidP="004C42A5">
      <w:pPr>
        <w:pStyle w:val="Default"/>
        <w:jc w:val="both"/>
        <w:rPr>
          <w:sz w:val="28"/>
          <w:szCs w:val="28"/>
        </w:rPr>
      </w:pPr>
      <w:r w:rsidRPr="004C42A5">
        <w:rPr>
          <w:sz w:val="28"/>
          <w:szCs w:val="28"/>
        </w:rPr>
        <w:t xml:space="preserve">El préstamo de </w:t>
      </w:r>
      <w:r w:rsidR="000621C4" w:rsidRPr="004C42A5">
        <w:rPr>
          <w:sz w:val="28"/>
          <w:szCs w:val="28"/>
        </w:rPr>
        <w:t>documentos a</w:t>
      </w:r>
      <w:r w:rsidRPr="004C42A5">
        <w:rPr>
          <w:sz w:val="28"/>
          <w:szCs w:val="28"/>
        </w:rPr>
        <w:t xml:space="preserve"> las </w:t>
      </w:r>
      <w:r w:rsidR="000621C4" w:rsidRPr="004C42A5">
        <w:rPr>
          <w:sz w:val="28"/>
          <w:szCs w:val="28"/>
        </w:rPr>
        <w:t>dependencias del</w:t>
      </w:r>
      <w:r w:rsidRPr="004C42A5">
        <w:rPr>
          <w:sz w:val="28"/>
          <w:szCs w:val="28"/>
        </w:rPr>
        <w:t xml:space="preserve"> H. </w:t>
      </w:r>
      <w:r w:rsidR="000621C4" w:rsidRPr="004C42A5">
        <w:rPr>
          <w:sz w:val="28"/>
          <w:szCs w:val="28"/>
        </w:rPr>
        <w:t>Ayuntamiento será</w:t>
      </w:r>
      <w:r w:rsidRPr="004C42A5">
        <w:rPr>
          <w:sz w:val="28"/>
          <w:szCs w:val="28"/>
        </w:rPr>
        <w:t xml:space="preserve"> por un periodo de tres (3) meses a partir de la fecha de su entrega, agotado este tiempo y si aún es necesario el uso de los documentos podrá solicitar una </w:t>
      </w:r>
      <w:r w:rsidR="000621C4" w:rsidRPr="004C42A5">
        <w:rPr>
          <w:sz w:val="28"/>
          <w:szCs w:val="28"/>
        </w:rPr>
        <w:t>prórroga de</w:t>
      </w:r>
      <w:r w:rsidRPr="004C42A5">
        <w:rPr>
          <w:sz w:val="28"/>
          <w:szCs w:val="28"/>
        </w:rPr>
        <w:t xml:space="preserve"> </w:t>
      </w:r>
      <w:r w:rsidR="000621C4" w:rsidRPr="004C42A5">
        <w:rPr>
          <w:sz w:val="28"/>
          <w:szCs w:val="28"/>
        </w:rPr>
        <w:t>préstamo por</w:t>
      </w:r>
      <w:r w:rsidRPr="004C42A5">
        <w:rPr>
          <w:sz w:val="28"/>
          <w:szCs w:val="28"/>
        </w:rPr>
        <w:t xml:space="preserve"> 3 meses más. Este acuerdo fue </w:t>
      </w:r>
      <w:r w:rsidR="000621C4" w:rsidRPr="004C42A5">
        <w:rPr>
          <w:sz w:val="28"/>
          <w:szCs w:val="28"/>
        </w:rPr>
        <w:t>aprobado por</w:t>
      </w:r>
      <w:r w:rsidRPr="004C42A5">
        <w:rPr>
          <w:sz w:val="28"/>
          <w:szCs w:val="28"/>
        </w:rPr>
        <w:t xml:space="preserve"> UCA de la administración 2014-1018. </w:t>
      </w:r>
    </w:p>
    <w:p w:rsidR="00CD0C99" w:rsidRPr="00CD0C99" w:rsidRDefault="00CD0C99" w:rsidP="000621C4">
      <w:pPr>
        <w:pStyle w:val="Default"/>
        <w:jc w:val="center"/>
        <w:rPr>
          <w:b/>
        </w:rPr>
      </w:pPr>
      <w:r w:rsidRPr="00CD0C99">
        <w:rPr>
          <w:b/>
        </w:rPr>
        <w:t>PROCEDIMIENTO PARA</w:t>
      </w:r>
      <w:r>
        <w:rPr>
          <w:b/>
        </w:rPr>
        <w:t xml:space="preserve"> EL </w:t>
      </w:r>
      <w:r w:rsidR="000621C4" w:rsidRPr="000621C4">
        <w:rPr>
          <w:b/>
        </w:rPr>
        <w:t xml:space="preserve">ACCESO, BUSQUEDA, CONSULTA, PRESTAMO Y DEVOLUCION DE EXPEDIENTES </w:t>
      </w:r>
      <w:r w:rsidRPr="00CD0C99">
        <w:rPr>
          <w:b/>
        </w:rPr>
        <w:t>DEL ARCHIVO DE CONCENTRACIÓN.</w:t>
      </w:r>
    </w:p>
    <w:tbl>
      <w:tblPr>
        <w:tblStyle w:val="Tabladecuadrcula2-nfasis51"/>
        <w:tblW w:w="9634" w:type="dxa"/>
        <w:tblLook w:val="04A0" w:firstRow="1" w:lastRow="0" w:firstColumn="1" w:lastColumn="0" w:noHBand="0" w:noVBand="1"/>
      </w:tblPr>
      <w:tblGrid>
        <w:gridCol w:w="1283"/>
        <w:gridCol w:w="2382"/>
        <w:gridCol w:w="2972"/>
        <w:gridCol w:w="2997"/>
      </w:tblGrid>
      <w:tr w:rsidR="004C42A5" w:rsidRPr="008E5ED3" w:rsidTr="000621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3" w:type="dxa"/>
            <w:tcBorders>
              <w:top w:val="single" w:sz="4" w:space="0" w:color="8DB3E2" w:themeColor="text2" w:themeTint="66"/>
              <w:left w:val="single" w:sz="4" w:space="0" w:color="8DB3E2" w:themeColor="text2" w:themeTint="66"/>
              <w:right w:val="single" w:sz="4" w:space="0" w:color="8DB3E2" w:themeColor="text2" w:themeTint="66"/>
            </w:tcBorders>
            <w:vAlign w:val="center"/>
          </w:tcPr>
          <w:p w:rsidR="004C42A5" w:rsidRPr="0069205D" w:rsidRDefault="004C42A5" w:rsidP="000621C4">
            <w:pPr>
              <w:jc w:val="center"/>
              <w:rPr>
                <w:rFonts w:ascii="Arial" w:hAnsi="Arial" w:cs="Arial"/>
                <w:b w:val="0"/>
                <w:bCs w:val="0"/>
                <w:sz w:val="24"/>
                <w:szCs w:val="24"/>
              </w:rPr>
            </w:pPr>
            <w:r w:rsidRPr="0069205D">
              <w:rPr>
                <w:rFonts w:ascii="Arial" w:hAnsi="Arial" w:cs="Arial"/>
                <w:b w:val="0"/>
                <w:bCs w:val="0"/>
                <w:sz w:val="24"/>
                <w:szCs w:val="24"/>
              </w:rPr>
              <w:t>NÚMERO</w:t>
            </w:r>
          </w:p>
        </w:tc>
        <w:tc>
          <w:tcPr>
            <w:tcW w:w="2382" w:type="dxa"/>
            <w:tcBorders>
              <w:top w:val="single" w:sz="4" w:space="0" w:color="8DB3E2" w:themeColor="text2" w:themeTint="66"/>
              <w:left w:val="single" w:sz="4" w:space="0" w:color="8DB3E2" w:themeColor="text2" w:themeTint="66"/>
              <w:right w:val="single" w:sz="4" w:space="0" w:color="8DB3E2" w:themeColor="text2" w:themeTint="66"/>
            </w:tcBorders>
            <w:vAlign w:val="center"/>
          </w:tcPr>
          <w:p w:rsidR="004C42A5" w:rsidRPr="008E5ED3" w:rsidRDefault="004C42A5" w:rsidP="000621C4">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008E5ED3">
              <w:rPr>
                <w:rFonts w:ascii="Arial" w:hAnsi="Arial" w:cs="Arial"/>
                <w:b w:val="0"/>
                <w:bCs w:val="0"/>
                <w:sz w:val="24"/>
                <w:szCs w:val="24"/>
              </w:rPr>
              <w:t>RESPONSABLE</w:t>
            </w:r>
          </w:p>
        </w:tc>
        <w:tc>
          <w:tcPr>
            <w:tcW w:w="2972" w:type="dxa"/>
            <w:tcBorders>
              <w:top w:val="single" w:sz="4" w:space="0" w:color="8DB3E2" w:themeColor="text2" w:themeTint="66"/>
              <w:left w:val="single" w:sz="4" w:space="0" w:color="8DB3E2" w:themeColor="text2" w:themeTint="66"/>
              <w:right w:val="single" w:sz="4" w:space="0" w:color="8DB3E2" w:themeColor="text2" w:themeTint="66"/>
            </w:tcBorders>
            <w:vAlign w:val="center"/>
          </w:tcPr>
          <w:p w:rsidR="004C42A5" w:rsidRPr="008E5ED3" w:rsidRDefault="004C42A5" w:rsidP="000621C4">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008E5ED3">
              <w:rPr>
                <w:rFonts w:ascii="Arial" w:hAnsi="Arial" w:cs="Arial"/>
                <w:b w:val="0"/>
                <w:bCs w:val="0"/>
                <w:sz w:val="24"/>
                <w:szCs w:val="24"/>
              </w:rPr>
              <w:t>ACTIVIDAD</w:t>
            </w:r>
          </w:p>
        </w:tc>
        <w:tc>
          <w:tcPr>
            <w:tcW w:w="2997" w:type="dxa"/>
            <w:tcBorders>
              <w:top w:val="single" w:sz="4" w:space="0" w:color="8DB3E2" w:themeColor="text2" w:themeTint="66"/>
              <w:left w:val="single" w:sz="4" w:space="0" w:color="8DB3E2" w:themeColor="text2" w:themeTint="66"/>
              <w:right w:val="single" w:sz="4" w:space="0" w:color="8DB3E2" w:themeColor="text2" w:themeTint="66"/>
            </w:tcBorders>
            <w:vAlign w:val="center"/>
          </w:tcPr>
          <w:p w:rsidR="004C42A5" w:rsidRPr="008E5ED3" w:rsidRDefault="004C42A5" w:rsidP="000621C4">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008E5ED3">
              <w:rPr>
                <w:rFonts w:ascii="Arial" w:hAnsi="Arial" w:cs="Arial"/>
                <w:b w:val="0"/>
                <w:bCs w:val="0"/>
                <w:sz w:val="24"/>
                <w:szCs w:val="24"/>
              </w:rPr>
              <w:t>MÉTODO O HERRAMIENTA</w:t>
            </w:r>
          </w:p>
        </w:tc>
      </w:tr>
      <w:tr w:rsidR="00994BE5" w:rsidRPr="008E5ED3" w:rsidTr="000621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3" w:type="dxa"/>
            <w:tcBorders>
              <w:left w:val="single" w:sz="4" w:space="0" w:color="8DB3E2" w:themeColor="text2" w:themeTint="66"/>
            </w:tcBorders>
          </w:tcPr>
          <w:p w:rsidR="00994BE5" w:rsidRPr="0069205D" w:rsidRDefault="00994BE5" w:rsidP="00994BE5">
            <w:pPr>
              <w:jc w:val="center"/>
              <w:rPr>
                <w:rFonts w:ascii="Arial" w:hAnsi="Arial" w:cs="Arial"/>
                <w:bCs w:val="0"/>
                <w:szCs w:val="24"/>
              </w:rPr>
            </w:pPr>
            <w:r w:rsidRPr="0069205D">
              <w:rPr>
                <w:rFonts w:ascii="Arial" w:hAnsi="Arial" w:cs="Arial"/>
                <w:bCs w:val="0"/>
                <w:szCs w:val="24"/>
              </w:rPr>
              <w:t>1</w:t>
            </w:r>
          </w:p>
        </w:tc>
        <w:tc>
          <w:tcPr>
            <w:tcW w:w="2382" w:type="dxa"/>
          </w:tcPr>
          <w:p w:rsidR="00994BE5" w:rsidRPr="0069205D" w:rsidRDefault="00994BE5" w:rsidP="00994BE5">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69205D">
              <w:rPr>
                <w:rFonts w:ascii="Arial" w:hAnsi="Arial" w:cs="Arial"/>
                <w:szCs w:val="24"/>
              </w:rPr>
              <w:t>Encargado de Unidad Administrativa</w:t>
            </w:r>
          </w:p>
        </w:tc>
        <w:tc>
          <w:tcPr>
            <w:tcW w:w="2972" w:type="dxa"/>
          </w:tcPr>
          <w:p w:rsidR="00994BE5" w:rsidRPr="0069205D" w:rsidRDefault="00994BE5" w:rsidP="00994BE5">
            <w:pPr>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69205D">
              <w:rPr>
                <w:rFonts w:ascii="Arial" w:hAnsi="Arial" w:cs="Arial"/>
                <w:szCs w:val="24"/>
              </w:rPr>
              <w:t>Solicita por medio de oficio el acceso, la búsqueda o la consulta a realizar, especificando de manera detallada: tema u asunto y la fecha exacta u aproximada o año de interés.</w:t>
            </w:r>
          </w:p>
        </w:tc>
        <w:tc>
          <w:tcPr>
            <w:tcW w:w="2997" w:type="dxa"/>
            <w:tcBorders>
              <w:right w:val="single" w:sz="4" w:space="0" w:color="8DB3E2" w:themeColor="text2" w:themeTint="66"/>
            </w:tcBorders>
          </w:tcPr>
          <w:p w:rsidR="00994BE5" w:rsidRPr="0069205D" w:rsidRDefault="00994BE5" w:rsidP="00994BE5">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69205D">
              <w:rPr>
                <w:rFonts w:ascii="Arial" w:hAnsi="Arial" w:cs="Arial"/>
                <w:szCs w:val="24"/>
              </w:rPr>
              <w:t>Oficio a la Secretaría del Ayuntamiento.</w:t>
            </w:r>
          </w:p>
        </w:tc>
      </w:tr>
      <w:tr w:rsidR="004C42A5" w:rsidRPr="008E5ED3" w:rsidTr="000621C4">
        <w:tc>
          <w:tcPr>
            <w:cnfStyle w:val="001000000000" w:firstRow="0" w:lastRow="0" w:firstColumn="1" w:lastColumn="0" w:oddVBand="0" w:evenVBand="0" w:oddHBand="0" w:evenHBand="0" w:firstRowFirstColumn="0" w:firstRowLastColumn="0" w:lastRowFirstColumn="0" w:lastRowLastColumn="0"/>
            <w:tcW w:w="1283" w:type="dxa"/>
            <w:tcBorders>
              <w:left w:val="single" w:sz="4" w:space="0" w:color="8DB3E2" w:themeColor="text2" w:themeTint="66"/>
            </w:tcBorders>
          </w:tcPr>
          <w:p w:rsidR="004C42A5" w:rsidRPr="0069205D" w:rsidRDefault="004C42A5" w:rsidP="008E5ED3">
            <w:pPr>
              <w:jc w:val="center"/>
              <w:rPr>
                <w:rFonts w:ascii="Arial" w:hAnsi="Arial" w:cs="Arial"/>
                <w:bCs w:val="0"/>
                <w:szCs w:val="24"/>
              </w:rPr>
            </w:pPr>
            <w:r w:rsidRPr="0069205D">
              <w:rPr>
                <w:rFonts w:ascii="Arial" w:hAnsi="Arial" w:cs="Arial"/>
                <w:bCs w:val="0"/>
                <w:szCs w:val="24"/>
              </w:rPr>
              <w:lastRenderedPageBreak/>
              <w:t>2</w:t>
            </w:r>
          </w:p>
        </w:tc>
        <w:tc>
          <w:tcPr>
            <w:tcW w:w="2382" w:type="dxa"/>
          </w:tcPr>
          <w:p w:rsidR="004C42A5" w:rsidRPr="0069205D" w:rsidRDefault="004C42A5" w:rsidP="008E5ED3">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69205D">
              <w:rPr>
                <w:rFonts w:ascii="Arial" w:hAnsi="Arial" w:cs="Arial"/>
                <w:szCs w:val="24"/>
              </w:rPr>
              <w:t>Secretaría del Ayuntamiento.</w:t>
            </w:r>
          </w:p>
        </w:tc>
        <w:tc>
          <w:tcPr>
            <w:tcW w:w="2972" w:type="dxa"/>
          </w:tcPr>
          <w:p w:rsidR="004C42A5" w:rsidRPr="0069205D" w:rsidRDefault="00994BE5" w:rsidP="00511640">
            <w:pPr>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69205D">
              <w:rPr>
                <w:rFonts w:ascii="Arial" w:hAnsi="Arial" w:cs="Arial"/>
                <w:szCs w:val="24"/>
              </w:rPr>
              <w:t xml:space="preserve">Remite por medio de </w:t>
            </w:r>
            <w:r w:rsidR="004C42A5" w:rsidRPr="0069205D">
              <w:rPr>
                <w:rFonts w:ascii="Arial" w:hAnsi="Arial" w:cs="Arial"/>
                <w:szCs w:val="24"/>
              </w:rPr>
              <w:t>o</w:t>
            </w:r>
            <w:r w:rsidRPr="0069205D">
              <w:rPr>
                <w:rFonts w:ascii="Arial" w:hAnsi="Arial" w:cs="Arial"/>
                <w:szCs w:val="24"/>
              </w:rPr>
              <w:t>ficio al Jefe de</w:t>
            </w:r>
            <w:r w:rsidR="00511640" w:rsidRPr="0069205D">
              <w:rPr>
                <w:rFonts w:ascii="Arial" w:hAnsi="Arial" w:cs="Arial"/>
                <w:szCs w:val="24"/>
              </w:rPr>
              <w:t xml:space="preserve"> Archivo Municipal</w:t>
            </w:r>
            <w:r w:rsidR="004C42A5" w:rsidRPr="0069205D">
              <w:rPr>
                <w:rFonts w:ascii="Arial" w:hAnsi="Arial" w:cs="Arial"/>
                <w:szCs w:val="24"/>
              </w:rPr>
              <w:t xml:space="preserve"> indicando la búsqueda de los documentos requeridos por la Unidad Administrativa solicitante.</w:t>
            </w:r>
          </w:p>
        </w:tc>
        <w:tc>
          <w:tcPr>
            <w:tcW w:w="2997" w:type="dxa"/>
            <w:tcBorders>
              <w:right w:val="single" w:sz="4" w:space="0" w:color="8DB3E2" w:themeColor="text2" w:themeTint="66"/>
            </w:tcBorders>
          </w:tcPr>
          <w:p w:rsidR="004C42A5" w:rsidRPr="0069205D" w:rsidRDefault="004C42A5" w:rsidP="008E5ED3">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69205D">
              <w:rPr>
                <w:rFonts w:ascii="Arial" w:hAnsi="Arial" w:cs="Arial"/>
                <w:szCs w:val="24"/>
              </w:rPr>
              <w:t>O</w:t>
            </w:r>
            <w:r w:rsidR="00511640" w:rsidRPr="0069205D">
              <w:rPr>
                <w:rFonts w:ascii="Arial" w:hAnsi="Arial" w:cs="Arial"/>
                <w:szCs w:val="24"/>
              </w:rPr>
              <w:t>fic</w:t>
            </w:r>
            <w:r w:rsidR="00994BE5" w:rsidRPr="0069205D">
              <w:rPr>
                <w:rFonts w:ascii="Arial" w:hAnsi="Arial" w:cs="Arial"/>
                <w:szCs w:val="24"/>
              </w:rPr>
              <w:t>io al Jefe de</w:t>
            </w:r>
            <w:r w:rsidR="00511640" w:rsidRPr="0069205D">
              <w:rPr>
                <w:rFonts w:ascii="Arial" w:hAnsi="Arial" w:cs="Arial"/>
                <w:szCs w:val="24"/>
              </w:rPr>
              <w:t xml:space="preserve"> Archivo Municipal</w:t>
            </w:r>
            <w:r w:rsidRPr="0069205D">
              <w:rPr>
                <w:rFonts w:ascii="Arial" w:hAnsi="Arial" w:cs="Arial"/>
                <w:szCs w:val="24"/>
              </w:rPr>
              <w:t>.</w:t>
            </w:r>
          </w:p>
        </w:tc>
      </w:tr>
      <w:tr w:rsidR="004C42A5" w:rsidRPr="008E5ED3" w:rsidTr="000621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3" w:type="dxa"/>
            <w:tcBorders>
              <w:left w:val="single" w:sz="4" w:space="0" w:color="8DB3E2" w:themeColor="text2" w:themeTint="66"/>
            </w:tcBorders>
          </w:tcPr>
          <w:p w:rsidR="004C42A5" w:rsidRPr="0069205D" w:rsidRDefault="004C42A5" w:rsidP="008E5ED3">
            <w:pPr>
              <w:jc w:val="center"/>
              <w:rPr>
                <w:rFonts w:ascii="Arial" w:hAnsi="Arial" w:cs="Arial"/>
                <w:bCs w:val="0"/>
                <w:szCs w:val="24"/>
              </w:rPr>
            </w:pPr>
            <w:r w:rsidRPr="0069205D">
              <w:rPr>
                <w:rFonts w:ascii="Arial" w:hAnsi="Arial" w:cs="Arial"/>
                <w:bCs w:val="0"/>
                <w:szCs w:val="24"/>
              </w:rPr>
              <w:t>3</w:t>
            </w:r>
          </w:p>
        </w:tc>
        <w:tc>
          <w:tcPr>
            <w:tcW w:w="2382" w:type="dxa"/>
          </w:tcPr>
          <w:p w:rsidR="004C42A5" w:rsidRPr="0069205D" w:rsidRDefault="00511640" w:rsidP="008E5ED3">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69205D">
              <w:rPr>
                <w:rFonts w:ascii="Arial" w:hAnsi="Arial" w:cs="Arial"/>
                <w:szCs w:val="24"/>
              </w:rPr>
              <w:t>Jef</w:t>
            </w:r>
            <w:r w:rsidR="00994BE5" w:rsidRPr="0069205D">
              <w:rPr>
                <w:rFonts w:ascii="Arial" w:hAnsi="Arial" w:cs="Arial"/>
                <w:szCs w:val="24"/>
              </w:rPr>
              <w:t>e</w:t>
            </w:r>
            <w:r w:rsidRPr="0069205D">
              <w:rPr>
                <w:rFonts w:ascii="Arial" w:hAnsi="Arial" w:cs="Arial"/>
                <w:szCs w:val="24"/>
              </w:rPr>
              <w:t xml:space="preserve"> de</w:t>
            </w:r>
            <w:r w:rsidR="008A666F">
              <w:rPr>
                <w:rFonts w:ascii="Arial" w:hAnsi="Arial" w:cs="Arial"/>
                <w:szCs w:val="24"/>
              </w:rPr>
              <w:t>l</w:t>
            </w:r>
            <w:r w:rsidRPr="0069205D">
              <w:rPr>
                <w:rFonts w:ascii="Arial" w:hAnsi="Arial" w:cs="Arial"/>
                <w:szCs w:val="24"/>
              </w:rPr>
              <w:t xml:space="preserve"> Archivo Municipal</w:t>
            </w:r>
            <w:r w:rsidR="004C42A5" w:rsidRPr="0069205D">
              <w:rPr>
                <w:rFonts w:ascii="Arial" w:hAnsi="Arial" w:cs="Arial"/>
                <w:szCs w:val="24"/>
              </w:rPr>
              <w:t>.</w:t>
            </w:r>
          </w:p>
        </w:tc>
        <w:tc>
          <w:tcPr>
            <w:tcW w:w="2972" w:type="dxa"/>
          </w:tcPr>
          <w:p w:rsidR="004C42A5" w:rsidRPr="0069205D" w:rsidRDefault="00994BE5" w:rsidP="00DE5BB5">
            <w:pPr>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69205D">
              <w:rPr>
                <w:rFonts w:ascii="Arial" w:hAnsi="Arial" w:cs="Arial"/>
                <w:szCs w:val="24"/>
              </w:rPr>
              <w:t xml:space="preserve">Remite </w:t>
            </w:r>
            <w:r w:rsidR="004C42A5" w:rsidRPr="0069205D">
              <w:rPr>
                <w:rFonts w:ascii="Arial" w:hAnsi="Arial" w:cs="Arial"/>
                <w:szCs w:val="24"/>
              </w:rPr>
              <w:t>oficio al encargado</w:t>
            </w:r>
            <w:r w:rsidRPr="0069205D">
              <w:rPr>
                <w:rFonts w:ascii="Arial" w:hAnsi="Arial" w:cs="Arial"/>
                <w:szCs w:val="24"/>
              </w:rPr>
              <w:t>(a)</w:t>
            </w:r>
            <w:r w:rsidR="004C42A5" w:rsidRPr="0069205D">
              <w:rPr>
                <w:rFonts w:ascii="Arial" w:hAnsi="Arial" w:cs="Arial"/>
                <w:szCs w:val="24"/>
              </w:rPr>
              <w:t xml:space="preserve"> </w:t>
            </w:r>
            <w:r w:rsidRPr="0069205D">
              <w:rPr>
                <w:rFonts w:ascii="Arial" w:hAnsi="Arial" w:cs="Arial"/>
                <w:szCs w:val="24"/>
              </w:rPr>
              <w:t>correspondiente (Concentración</w:t>
            </w:r>
            <w:r w:rsidR="004C42A5" w:rsidRPr="0069205D">
              <w:rPr>
                <w:rFonts w:ascii="Arial" w:hAnsi="Arial" w:cs="Arial"/>
                <w:szCs w:val="24"/>
              </w:rPr>
              <w:t>) para la búsqueda solicitada.</w:t>
            </w:r>
          </w:p>
        </w:tc>
        <w:tc>
          <w:tcPr>
            <w:tcW w:w="2997" w:type="dxa"/>
            <w:tcBorders>
              <w:right w:val="single" w:sz="4" w:space="0" w:color="8DB3E2" w:themeColor="text2" w:themeTint="66"/>
            </w:tcBorders>
          </w:tcPr>
          <w:p w:rsidR="004C42A5" w:rsidRPr="0069205D" w:rsidRDefault="004C42A5" w:rsidP="008E5ED3">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69205D">
              <w:rPr>
                <w:rFonts w:ascii="Arial" w:hAnsi="Arial" w:cs="Arial"/>
                <w:szCs w:val="24"/>
              </w:rPr>
              <w:t>Oficio al E</w:t>
            </w:r>
            <w:r w:rsidR="00994BE5" w:rsidRPr="0069205D">
              <w:rPr>
                <w:rFonts w:ascii="Arial" w:hAnsi="Arial" w:cs="Arial"/>
                <w:szCs w:val="24"/>
              </w:rPr>
              <w:t>ncargado(a) correspondiente (Concentración)</w:t>
            </w:r>
          </w:p>
        </w:tc>
      </w:tr>
      <w:tr w:rsidR="004C42A5" w:rsidRPr="008E5ED3" w:rsidTr="000621C4">
        <w:tc>
          <w:tcPr>
            <w:cnfStyle w:val="001000000000" w:firstRow="0" w:lastRow="0" w:firstColumn="1" w:lastColumn="0" w:oddVBand="0" w:evenVBand="0" w:oddHBand="0" w:evenHBand="0" w:firstRowFirstColumn="0" w:firstRowLastColumn="0" w:lastRowFirstColumn="0" w:lastRowLastColumn="0"/>
            <w:tcW w:w="1283" w:type="dxa"/>
            <w:tcBorders>
              <w:left w:val="single" w:sz="4" w:space="0" w:color="8DB3E2" w:themeColor="text2" w:themeTint="66"/>
            </w:tcBorders>
          </w:tcPr>
          <w:p w:rsidR="004C42A5" w:rsidRPr="0069205D" w:rsidRDefault="004C42A5" w:rsidP="008E5ED3">
            <w:pPr>
              <w:jc w:val="center"/>
              <w:rPr>
                <w:rFonts w:ascii="Arial" w:hAnsi="Arial" w:cs="Arial"/>
                <w:bCs w:val="0"/>
                <w:szCs w:val="24"/>
              </w:rPr>
            </w:pPr>
            <w:r w:rsidRPr="0069205D">
              <w:rPr>
                <w:rFonts w:ascii="Arial" w:hAnsi="Arial" w:cs="Arial"/>
                <w:bCs w:val="0"/>
                <w:szCs w:val="24"/>
              </w:rPr>
              <w:t>4</w:t>
            </w:r>
          </w:p>
        </w:tc>
        <w:tc>
          <w:tcPr>
            <w:tcW w:w="2382" w:type="dxa"/>
          </w:tcPr>
          <w:p w:rsidR="004C42A5" w:rsidRPr="0069205D" w:rsidRDefault="00994BE5" w:rsidP="008E5ED3">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69205D">
              <w:rPr>
                <w:rFonts w:ascii="Arial" w:hAnsi="Arial" w:cs="Arial"/>
                <w:szCs w:val="24"/>
              </w:rPr>
              <w:t>Encargado(a) correspondiente (Concentración ).</w:t>
            </w:r>
          </w:p>
        </w:tc>
        <w:tc>
          <w:tcPr>
            <w:tcW w:w="2972" w:type="dxa"/>
          </w:tcPr>
          <w:p w:rsidR="004C42A5" w:rsidRPr="0069205D" w:rsidRDefault="004C42A5" w:rsidP="00DE5BB5">
            <w:pPr>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69205D">
              <w:rPr>
                <w:rFonts w:ascii="Arial" w:hAnsi="Arial" w:cs="Arial"/>
                <w:szCs w:val="24"/>
              </w:rPr>
              <w:t xml:space="preserve">Verifica </w:t>
            </w:r>
            <w:r w:rsidR="00994BE5" w:rsidRPr="0069205D">
              <w:rPr>
                <w:rFonts w:ascii="Arial" w:hAnsi="Arial" w:cs="Arial"/>
                <w:szCs w:val="24"/>
              </w:rPr>
              <w:t>el expediente solicitado</w:t>
            </w:r>
            <w:r w:rsidRPr="0069205D">
              <w:rPr>
                <w:rFonts w:ascii="Arial" w:hAnsi="Arial" w:cs="Arial"/>
                <w:szCs w:val="24"/>
              </w:rPr>
              <w:t xml:space="preserve"> y reporta mediante oficio </w:t>
            </w:r>
            <w:r w:rsidR="00994BE5" w:rsidRPr="0069205D">
              <w:rPr>
                <w:rFonts w:ascii="Arial" w:hAnsi="Arial" w:cs="Arial"/>
                <w:szCs w:val="24"/>
              </w:rPr>
              <w:t xml:space="preserve">(de ser el caso) </w:t>
            </w:r>
            <w:r w:rsidRPr="0069205D">
              <w:rPr>
                <w:rFonts w:ascii="Arial" w:hAnsi="Arial" w:cs="Arial"/>
                <w:szCs w:val="24"/>
              </w:rPr>
              <w:t xml:space="preserve">si la </w:t>
            </w:r>
            <w:r w:rsidR="00994BE5" w:rsidRPr="0069205D">
              <w:rPr>
                <w:rFonts w:ascii="Arial" w:hAnsi="Arial" w:cs="Arial"/>
                <w:szCs w:val="24"/>
              </w:rPr>
              <w:t xml:space="preserve">documentación </w:t>
            </w:r>
            <w:r w:rsidRPr="0069205D">
              <w:rPr>
                <w:rFonts w:ascii="Arial" w:hAnsi="Arial" w:cs="Arial"/>
                <w:szCs w:val="24"/>
              </w:rPr>
              <w:t>solicita se encuentra para préstamo.</w:t>
            </w:r>
          </w:p>
        </w:tc>
        <w:tc>
          <w:tcPr>
            <w:tcW w:w="2997" w:type="dxa"/>
            <w:tcBorders>
              <w:right w:val="single" w:sz="4" w:space="0" w:color="8DB3E2" w:themeColor="text2" w:themeTint="66"/>
            </w:tcBorders>
          </w:tcPr>
          <w:p w:rsidR="004C42A5" w:rsidRPr="0069205D" w:rsidRDefault="004C42A5" w:rsidP="008E5ED3">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69205D">
              <w:rPr>
                <w:rFonts w:ascii="Arial" w:hAnsi="Arial" w:cs="Arial"/>
                <w:szCs w:val="24"/>
              </w:rPr>
              <w:t>O</w:t>
            </w:r>
            <w:r w:rsidR="00774A88" w:rsidRPr="0069205D">
              <w:rPr>
                <w:rFonts w:ascii="Arial" w:hAnsi="Arial" w:cs="Arial"/>
                <w:szCs w:val="24"/>
              </w:rPr>
              <w:t xml:space="preserve">ficio </w:t>
            </w:r>
            <w:r w:rsidR="00994BE5" w:rsidRPr="0069205D">
              <w:rPr>
                <w:rFonts w:ascii="Arial" w:hAnsi="Arial" w:cs="Arial"/>
                <w:szCs w:val="24"/>
              </w:rPr>
              <w:t>al Jefe</w:t>
            </w:r>
            <w:r w:rsidR="008A666F">
              <w:rPr>
                <w:rFonts w:ascii="Arial" w:hAnsi="Arial" w:cs="Arial"/>
                <w:szCs w:val="24"/>
              </w:rPr>
              <w:t xml:space="preserve"> </w:t>
            </w:r>
            <w:r w:rsidR="00774A88" w:rsidRPr="0069205D">
              <w:rPr>
                <w:rFonts w:ascii="Arial" w:hAnsi="Arial" w:cs="Arial"/>
                <w:szCs w:val="24"/>
              </w:rPr>
              <w:t>de</w:t>
            </w:r>
            <w:r w:rsidR="008A666F">
              <w:rPr>
                <w:rFonts w:ascii="Arial" w:hAnsi="Arial" w:cs="Arial"/>
                <w:szCs w:val="24"/>
              </w:rPr>
              <w:t>l</w:t>
            </w:r>
            <w:r w:rsidR="00774A88" w:rsidRPr="0069205D">
              <w:rPr>
                <w:rFonts w:ascii="Arial" w:hAnsi="Arial" w:cs="Arial"/>
                <w:szCs w:val="24"/>
              </w:rPr>
              <w:t xml:space="preserve"> Archivo Municipal</w:t>
            </w:r>
            <w:r w:rsidRPr="0069205D">
              <w:rPr>
                <w:rFonts w:ascii="Arial" w:hAnsi="Arial" w:cs="Arial"/>
                <w:szCs w:val="24"/>
              </w:rPr>
              <w:t>.</w:t>
            </w:r>
          </w:p>
        </w:tc>
      </w:tr>
      <w:tr w:rsidR="004C42A5" w:rsidRPr="008E5ED3" w:rsidTr="000621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3" w:type="dxa"/>
            <w:tcBorders>
              <w:left w:val="single" w:sz="4" w:space="0" w:color="8DB3E2" w:themeColor="text2" w:themeTint="66"/>
            </w:tcBorders>
          </w:tcPr>
          <w:p w:rsidR="004C42A5" w:rsidRPr="0069205D" w:rsidRDefault="004C42A5" w:rsidP="008E5ED3">
            <w:pPr>
              <w:jc w:val="center"/>
              <w:rPr>
                <w:rFonts w:ascii="Arial" w:hAnsi="Arial" w:cs="Arial"/>
                <w:bCs w:val="0"/>
                <w:szCs w:val="24"/>
              </w:rPr>
            </w:pPr>
            <w:r w:rsidRPr="0069205D">
              <w:rPr>
                <w:rFonts w:ascii="Arial" w:hAnsi="Arial" w:cs="Arial"/>
                <w:bCs w:val="0"/>
                <w:szCs w:val="24"/>
              </w:rPr>
              <w:t xml:space="preserve">      5</w:t>
            </w:r>
          </w:p>
        </w:tc>
        <w:tc>
          <w:tcPr>
            <w:tcW w:w="2382" w:type="dxa"/>
          </w:tcPr>
          <w:p w:rsidR="004C42A5" w:rsidRPr="0069205D" w:rsidRDefault="00994BE5" w:rsidP="008E5ED3">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69205D">
              <w:rPr>
                <w:rFonts w:ascii="Arial" w:hAnsi="Arial" w:cs="Arial"/>
                <w:szCs w:val="24"/>
              </w:rPr>
              <w:t>Jefe</w:t>
            </w:r>
            <w:r w:rsidR="00774A88" w:rsidRPr="0069205D">
              <w:rPr>
                <w:rFonts w:ascii="Arial" w:hAnsi="Arial" w:cs="Arial"/>
                <w:szCs w:val="24"/>
              </w:rPr>
              <w:t xml:space="preserve">  de</w:t>
            </w:r>
            <w:r w:rsidRPr="0069205D">
              <w:rPr>
                <w:rFonts w:ascii="Arial" w:hAnsi="Arial" w:cs="Arial"/>
                <w:szCs w:val="24"/>
              </w:rPr>
              <w:t>l</w:t>
            </w:r>
            <w:r w:rsidR="00774A88" w:rsidRPr="0069205D">
              <w:rPr>
                <w:rFonts w:ascii="Arial" w:hAnsi="Arial" w:cs="Arial"/>
                <w:szCs w:val="24"/>
              </w:rPr>
              <w:t xml:space="preserve"> Archivo Municipal</w:t>
            </w:r>
            <w:r w:rsidR="004C42A5" w:rsidRPr="0069205D">
              <w:rPr>
                <w:rFonts w:ascii="Arial" w:hAnsi="Arial" w:cs="Arial"/>
                <w:szCs w:val="24"/>
              </w:rPr>
              <w:t>.</w:t>
            </w:r>
          </w:p>
        </w:tc>
        <w:tc>
          <w:tcPr>
            <w:tcW w:w="2972" w:type="dxa"/>
          </w:tcPr>
          <w:p w:rsidR="004C42A5" w:rsidRPr="0069205D" w:rsidRDefault="00994BE5" w:rsidP="00DE5BB5">
            <w:pPr>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69205D">
              <w:rPr>
                <w:rFonts w:ascii="Arial" w:hAnsi="Arial" w:cs="Arial"/>
                <w:szCs w:val="24"/>
              </w:rPr>
              <w:t>Emite una</w:t>
            </w:r>
            <w:r w:rsidR="004C42A5" w:rsidRPr="0069205D">
              <w:rPr>
                <w:rFonts w:ascii="Arial" w:hAnsi="Arial" w:cs="Arial"/>
                <w:szCs w:val="24"/>
              </w:rPr>
              <w:t xml:space="preserve"> respuesta</w:t>
            </w:r>
            <w:r w:rsidRPr="0069205D">
              <w:rPr>
                <w:rFonts w:ascii="Arial" w:hAnsi="Arial" w:cs="Arial"/>
                <w:szCs w:val="24"/>
              </w:rPr>
              <w:t xml:space="preserve"> mediante oficio </w:t>
            </w:r>
            <w:r w:rsidR="004C42A5" w:rsidRPr="0069205D">
              <w:rPr>
                <w:rFonts w:ascii="Arial" w:hAnsi="Arial" w:cs="Arial"/>
                <w:szCs w:val="24"/>
              </w:rPr>
              <w:t xml:space="preserve">a la Unidad Administrativa </w:t>
            </w:r>
            <w:r w:rsidRPr="0069205D">
              <w:rPr>
                <w:rFonts w:ascii="Arial" w:hAnsi="Arial" w:cs="Arial"/>
                <w:szCs w:val="24"/>
              </w:rPr>
              <w:t>solicitante</w:t>
            </w:r>
            <w:r w:rsidR="004C42A5" w:rsidRPr="0069205D">
              <w:rPr>
                <w:rFonts w:ascii="Arial" w:hAnsi="Arial" w:cs="Arial"/>
                <w:szCs w:val="24"/>
              </w:rPr>
              <w:t xml:space="preserve"> </w:t>
            </w:r>
            <w:r w:rsidRPr="0069205D">
              <w:rPr>
                <w:rFonts w:ascii="Arial" w:hAnsi="Arial" w:cs="Arial"/>
                <w:szCs w:val="24"/>
              </w:rPr>
              <w:t>informando</w:t>
            </w:r>
            <w:r w:rsidR="004C42A5" w:rsidRPr="0069205D">
              <w:rPr>
                <w:rFonts w:ascii="Arial" w:hAnsi="Arial" w:cs="Arial"/>
                <w:szCs w:val="24"/>
              </w:rPr>
              <w:t xml:space="preserve"> </w:t>
            </w:r>
            <w:r w:rsidRPr="0069205D">
              <w:rPr>
                <w:rFonts w:ascii="Arial" w:hAnsi="Arial" w:cs="Arial"/>
                <w:szCs w:val="24"/>
              </w:rPr>
              <w:t xml:space="preserve">que de requerirse </w:t>
            </w:r>
            <w:r w:rsidR="004C42A5" w:rsidRPr="0069205D">
              <w:rPr>
                <w:rFonts w:ascii="Arial" w:hAnsi="Arial" w:cs="Arial"/>
                <w:szCs w:val="24"/>
              </w:rPr>
              <w:t xml:space="preserve">la documentación </w:t>
            </w:r>
            <w:r w:rsidRPr="0069205D">
              <w:rPr>
                <w:rFonts w:ascii="Arial" w:hAnsi="Arial" w:cs="Arial"/>
                <w:szCs w:val="24"/>
              </w:rPr>
              <w:t>presentarse</w:t>
            </w:r>
            <w:r w:rsidR="004C42A5" w:rsidRPr="0069205D">
              <w:rPr>
                <w:rFonts w:ascii="Arial" w:hAnsi="Arial" w:cs="Arial"/>
                <w:szCs w:val="24"/>
              </w:rPr>
              <w:t xml:space="preserve"> al archivo correspondiente.</w:t>
            </w:r>
          </w:p>
        </w:tc>
        <w:tc>
          <w:tcPr>
            <w:tcW w:w="2997" w:type="dxa"/>
            <w:tcBorders>
              <w:right w:val="single" w:sz="4" w:space="0" w:color="8DB3E2" w:themeColor="text2" w:themeTint="66"/>
            </w:tcBorders>
          </w:tcPr>
          <w:p w:rsidR="004C42A5" w:rsidRPr="0069205D" w:rsidRDefault="004C42A5" w:rsidP="008E5ED3">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69205D">
              <w:rPr>
                <w:rFonts w:ascii="Arial" w:hAnsi="Arial" w:cs="Arial"/>
                <w:szCs w:val="24"/>
              </w:rPr>
              <w:t>Oficio al Encargado de Unidad Administrativa con copia a la Secretaría del Ayuntamiento.</w:t>
            </w:r>
          </w:p>
        </w:tc>
      </w:tr>
      <w:tr w:rsidR="004C42A5" w:rsidRPr="008E5ED3" w:rsidTr="000621C4">
        <w:tc>
          <w:tcPr>
            <w:cnfStyle w:val="001000000000" w:firstRow="0" w:lastRow="0" w:firstColumn="1" w:lastColumn="0" w:oddVBand="0" w:evenVBand="0" w:oddHBand="0" w:evenHBand="0" w:firstRowFirstColumn="0" w:firstRowLastColumn="0" w:lastRowFirstColumn="0" w:lastRowLastColumn="0"/>
            <w:tcW w:w="1283" w:type="dxa"/>
            <w:tcBorders>
              <w:left w:val="single" w:sz="4" w:space="0" w:color="8DB3E2" w:themeColor="text2" w:themeTint="66"/>
            </w:tcBorders>
          </w:tcPr>
          <w:p w:rsidR="004C42A5" w:rsidRPr="0069205D" w:rsidRDefault="004C42A5" w:rsidP="008E5ED3">
            <w:pPr>
              <w:jc w:val="center"/>
              <w:rPr>
                <w:rFonts w:ascii="Arial" w:hAnsi="Arial" w:cs="Arial"/>
                <w:bCs w:val="0"/>
                <w:szCs w:val="24"/>
              </w:rPr>
            </w:pPr>
            <w:r w:rsidRPr="0069205D">
              <w:rPr>
                <w:rFonts w:ascii="Arial" w:hAnsi="Arial" w:cs="Arial"/>
                <w:bCs w:val="0"/>
                <w:szCs w:val="24"/>
              </w:rPr>
              <w:t>6</w:t>
            </w:r>
          </w:p>
          <w:p w:rsidR="004C42A5" w:rsidRPr="0069205D" w:rsidRDefault="004C42A5" w:rsidP="008E5ED3">
            <w:pPr>
              <w:jc w:val="center"/>
              <w:rPr>
                <w:rFonts w:ascii="Arial" w:hAnsi="Arial" w:cs="Arial"/>
                <w:bCs w:val="0"/>
                <w:szCs w:val="24"/>
              </w:rPr>
            </w:pPr>
          </w:p>
        </w:tc>
        <w:tc>
          <w:tcPr>
            <w:tcW w:w="2382" w:type="dxa"/>
          </w:tcPr>
          <w:p w:rsidR="004C42A5" w:rsidRPr="0069205D" w:rsidRDefault="004C42A5" w:rsidP="008E5ED3">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69205D">
              <w:rPr>
                <w:rFonts w:ascii="Arial" w:hAnsi="Arial" w:cs="Arial"/>
                <w:szCs w:val="24"/>
              </w:rPr>
              <w:t>Encargado de Unidad Administrativa</w:t>
            </w:r>
          </w:p>
        </w:tc>
        <w:tc>
          <w:tcPr>
            <w:tcW w:w="2972" w:type="dxa"/>
          </w:tcPr>
          <w:p w:rsidR="0069205D" w:rsidRPr="0069205D" w:rsidRDefault="004C42A5" w:rsidP="0069205D">
            <w:pPr>
              <w:spacing w:after="12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69205D">
              <w:rPr>
                <w:rFonts w:ascii="Arial" w:hAnsi="Arial" w:cs="Arial"/>
                <w:szCs w:val="24"/>
              </w:rPr>
              <w:t xml:space="preserve">Acude al Archivo correspondiente (Concentración) para </w:t>
            </w:r>
            <w:r w:rsidR="0069205D" w:rsidRPr="0069205D">
              <w:rPr>
                <w:rFonts w:ascii="Arial" w:hAnsi="Arial" w:cs="Arial"/>
                <w:szCs w:val="24"/>
              </w:rPr>
              <w:t>constatar el expediente y solicitar el préstamo del mismo (de requerirlo).</w:t>
            </w:r>
          </w:p>
          <w:p w:rsidR="004C42A5" w:rsidRPr="0069205D" w:rsidRDefault="0069205D" w:rsidP="0069205D">
            <w:pPr>
              <w:spacing w:after="12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69205D">
              <w:rPr>
                <w:rFonts w:ascii="Arial" w:hAnsi="Arial" w:cs="Arial"/>
                <w:szCs w:val="24"/>
              </w:rPr>
              <w:t>¿Solicitan el préstamo?</w:t>
            </w:r>
          </w:p>
          <w:p w:rsidR="004C42A5" w:rsidRPr="0069205D" w:rsidRDefault="004C42A5" w:rsidP="0069205D">
            <w:pPr>
              <w:spacing w:after="12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69205D">
              <w:rPr>
                <w:rFonts w:ascii="Arial" w:hAnsi="Arial" w:cs="Arial"/>
                <w:szCs w:val="24"/>
              </w:rPr>
              <w:t>Si, continúa en el 7.</w:t>
            </w:r>
          </w:p>
          <w:p w:rsidR="004C42A5" w:rsidRPr="0069205D" w:rsidRDefault="004C42A5" w:rsidP="0069205D">
            <w:pPr>
              <w:spacing w:after="12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69205D">
              <w:rPr>
                <w:rFonts w:ascii="Arial" w:hAnsi="Arial" w:cs="Arial"/>
                <w:szCs w:val="24"/>
              </w:rPr>
              <w:t xml:space="preserve">No, continúa en el </w:t>
            </w:r>
            <w:r w:rsidR="0069205D" w:rsidRPr="0069205D">
              <w:rPr>
                <w:rFonts w:ascii="Arial" w:hAnsi="Arial" w:cs="Arial"/>
                <w:szCs w:val="24"/>
              </w:rPr>
              <w:t>9</w:t>
            </w:r>
            <w:r w:rsidRPr="0069205D">
              <w:rPr>
                <w:rFonts w:ascii="Arial" w:hAnsi="Arial" w:cs="Arial"/>
                <w:szCs w:val="24"/>
              </w:rPr>
              <w:t>.</w:t>
            </w:r>
          </w:p>
        </w:tc>
        <w:tc>
          <w:tcPr>
            <w:tcW w:w="2997" w:type="dxa"/>
            <w:tcBorders>
              <w:right w:val="single" w:sz="4" w:space="0" w:color="8DB3E2" w:themeColor="text2" w:themeTint="66"/>
            </w:tcBorders>
          </w:tcPr>
          <w:p w:rsidR="004C42A5" w:rsidRPr="0069205D" w:rsidRDefault="004C42A5" w:rsidP="008E5ED3">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69205D">
              <w:rPr>
                <w:rFonts w:ascii="Arial" w:hAnsi="Arial" w:cs="Arial"/>
                <w:szCs w:val="24"/>
              </w:rPr>
              <w:t>Verificación de la documentación solicitada.</w:t>
            </w:r>
          </w:p>
        </w:tc>
      </w:tr>
      <w:tr w:rsidR="004C42A5" w:rsidRPr="008E5ED3" w:rsidTr="000621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3" w:type="dxa"/>
            <w:tcBorders>
              <w:left w:val="single" w:sz="4" w:space="0" w:color="8DB3E2" w:themeColor="text2" w:themeTint="66"/>
            </w:tcBorders>
          </w:tcPr>
          <w:p w:rsidR="004C42A5" w:rsidRPr="0069205D" w:rsidRDefault="004C42A5" w:rsidP="008E5ED3">
            <w:pPr>
              <w:jc w:val="center"/>
              <w:rPr>
                <w:rFonts w:ascii="Arial" w:hAnsi="Arial" w:cs="Arial"/>
                <w:bCs w:val="0"/>
                <w:szCs w:val="24"/>
              </w:rPr>
            </w:pPr>
            <w:r w:rsidRPr="0069205D">
              <w:rPr>
                <w:rFonts w:ascii="Arial" w:hAnsi="Arial" w:cs="Arial"/>
                <w:bCs w:val="0"/>
                <w:szCs w:val="24"/>
              </w:rPr>
              <w:t>7</w:t>
            </w:r>
          </w:p>
        </w:tc>
        <w:tc>
          <w:tcPr>
            <w:tcW w:w="2382" w:type="dxa"/>
          </w:tcPr>
          <w:p w:rsidR="004C42A5" w:rsidRPr="0069205D" w:rsidRDefault="0069205D" w:rsidP="008E5ED3">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69205D">
              <w:rPr>
                <w:rFonts w:ascii="Arial" w:hAnsi="Arial" w:cs="Arial"/>
                <w:szCs w:val="24"/>
              </w:rPr>
              <w:t>Encargado(a) correspondiente (Concentración ).</w:t>
            </w:r>
          </w:p>
        </w:tc>
        <w:tc>
          <w:tcPr>
            <w:tcW w:w="2972" w:type="dxa"/>
          </w:tcPr>
          <w:p w:rsidR="004C42A5" w:rsidRPr="0069205D" w:rsidRDefault="004C42A5" w:rsidP="00DE5BB5">
            <w:pPr>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69205D">
              <w:rPr>
                <w:rFonts w:ascii="Arial" w:hAnsi="Arial" w:cs="Arial"/>
                <w:szCs w:val="24"/>
              </w:rPr>
              <w:t>Se registran los datos necesarios y se llena el formato de préstamo documental.</w:t>
            </w:r>
          </w:p>
        </w:tc>
        <w:tc>
          <w:tcPr>
            <w:tcW w:w="2997" w:type="dxa"/>
            <w:tcBorders>
              <w:right w:val="single" w:sz="4" w:space="0" w:color="8DB3E2" w:themeColor="text2" w:themeTint="66"/>
            </w:tcBorders>
          </w:tcPr>
          <w:p w:rsidR="004C42A5" w:rsidRPr="0069205D" w:rsidRDefault="004C42A5" w:rsidP="008E5ED3">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69205D">
              <w:rPr>
                <w:rFonts w:ascii="Arial" w:hAnsi="Arial" w:cs="Arial"/>
                <w:szCs w:val="24"/>
              </w:rPr>
              <w:t>Formato de préstamo documental.</w:t>
            </w:r>
          </w:p>
        </w:tc>
      </w:tr>
      <w:tr w:rsidR="004C42A5" w:rsidRPr="008E5ED3" w:rsidTr="000621C4">
        <w:tc>
          <w:tcPr>
            <w:cnfStyle w:val="001000000000" w:firstRow="0" w:lastRow="0" w:firstColumn="1" w:lastColumn="0" w:oddVBand="0" w:evenVBand="0" w:oddHBand="0" w:evenHBand="0" w:firstRowFirstColumn="0" w:firstRowLastColumn="0" w:lastRowFirstColumn="0" w:lastRowLastColumn="0"/>
            <w:tcW w:w="1283" w:type="dxa"/>
            <w:tcBorders>
              <w:left w:val="single" w:sz="4" w:space="0" w:color="8DB3E2" w:themeColor="text2" w:themeTint="66"/>
            </w:tcBorders>
          </w:tcPr>
          <w:p w:rsidR="004C42A5" w:rsidRPr="0069205D" w:rsidRDefault="004C42A5" w:rsidP="008E5ED3">
            <w:pPr>
              <w:jc w:val="center"/>
              <w:rPr>
                <w:rFonts w:ascii="Arial" w:hAnsi="Arial" w:cs="Arial"/>
                <w:bCs w:val="0"/>
                <w:szCs w:val="24"/>
              </w:rPr>
            </w:pPr>
            <w:r w:rsidRPr="0069205D">
              <w:rPr>
                <w:rFonts w:ascii="Arial" w:hAnsi="Arial" w:cs="Arial"/>
                <w:bCs w:val="0"/>
                <w:szCs w:val="24"/>
              </w:rPr>
              <w:t>8</w:t>
            </w:r>
          </w:p>
        </w:tc>
        <w:tc>
          <w:tcPr>
            <w:tcW w:w="2382" w:type="dxa"/>
          </w:tcPr>
          <w:p w:rsidR="004C42A5" w:rsidRPr="0069205D" w:rsidRDefault="0069205D" w:rsidP="008E5ED3">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69205D">
              <w:rPr>
                <w:rFonts w:ascii="Arial" w:hAnsi="Arial" w:cs="Arial"/>
                <w:szCs w:val="24"/>
              </w:rPr>
              <w:t>Encargado(a) correspondiente (Concentración ).</w:t>
            </w:r>
          </w:p>
        </w:tc>
        <w:tc>
          <w:tcPr>
            <w:tcW w:w="2972" w:type="dxa"/>
          </w:tcPr>
          <w:p w:rsidR="004C42A5" w:rsidRPr="0069205D" w:rsidRDefault="004C42A5" w:rsidP="00DE5BB5">
            <w:pPr>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69205D">
              <w:rPr>
                <w:rFonts w:ascii="Arial" w:hAnsi="Arial" w:cs="Arial"/>
                <w:szCs w:val="24"/>
              </w:rPr>
              <w:t>En el caso del Archivo Histórico no se presta ningún documento original.</w:t>
            </w:r>
          </w:p>
        </w:tc>
        <w:tc>
          <w:tcPr>
            <w:tcW w:w="2997" w:type="dxa"/>
            <w:tcBorders>
              <w:right w:val="single" w:sz="4" w:space="0" w:color="8DB3E2" w:themeColor="text2" w:themeTint="66"/>
            </w:tcBorders>
          </w:tcPr>
          <w:p w:rsidR="004C42A5" w:rsidRPr="0069205D" w:rsidRDefault="004C42A5" w:rsidP="008E5ED3">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r>
      <w:tr w:rsidR="0069205D" w:rsidRPr="008E5ED3" w:rsidTr="000621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3" w:type="dxa"/>
            <w:tcBorders>
              <w:left w:val="single" w:sz="4" w:space="0" w:color="8DB3E2" w:themeColor="text2" w:themeTint="66"/>
            </w:tcBorders>
          </w:tcPr>
          <w:p w:rsidR="0069205D" w:rsidRPr="0069205D" w:rsidRDefault="0069205D" w:rsidP="0069205D">
            <w:pPr>
              <w:jc w:val="center"/>
              <w:rPr>
                <w:rFonts w:ascii="Arial" w:hAnsi="Arial" w:cs="Arial"/>
                <w:bCs w:val="0"/>
                <w:szCs w:val="24"/>
              </w:rPr>
            </w:pPr>
            <w:r w:rsidRPr="0069205D">
              <w:rPr>
                <w:rFonts w:ascii="Arial" w:hAnsi="Arial" w:cs="Arial"/>
                <w:bCs w:val="0"/>
                <w:szCs w:val="24"/>
              </w:rPr>
              <w:lastRenderedPageBreak/>
              <w:t>9</w:t>
            </w:r>
          </w:p>
        </w:tc>
        <w:tc>
          <w:tcPr>
            <w:tcW w:w="2382" w:type="dxa"/>
          </w:tcPr>
          <w:p w:rsidR="0069205D" w:rsidRPr="0069205D" w:rsidRDefault="0069205D" w:rsidP="0069205D">
            <w:pPr>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69205D">
              <w:rPr>
                <w:rFonts w:ascii="Arial" w:hAnsi="Arial" w:cs="Arial"/>
                <w:szCs w:val="24"/>
              </w:rPr>
              <w:t>Encargado(a) correspondiente (Concentración ).</w:t>
            </w:r>
          </w:p>
        </w:tc>
        <w:tc>
          <w:tcPr>
            <w:tcW w:w="2972" w:type="dxa"/>
          </w:tcPr>
          <w:p w:rsidR="0069205D" w:rsidRPr="0069205D" w:rsidRDefault="0069205D" w:rsidP="0069205D">
            <w:pPr>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69205D">
              <w:rPr>
                <w:rFonts w:ascii="Arial" w:hAnsi="Arial" w:cs="Arial"/>
                <w:szCs w:val="24"/>
              </w:rPr>
              <w:t>Informa al Jefe de</w:t>
            </w:r>
            <w:r w:rsidR="008A666F">
              <w:rPr>
                <w:rFonts w:ascii="Arial" w:hAnsi="Arial" w:cs="Arial"/>
                <w:szCs w:val="24"/>
              </w:rPr>
              <w:t>l</w:t>
            </w:r>
            <w:r w:rsidRPr="0069205D">
              <w:rPr>
                <w:rFonts w:ascii="Arial" w:hAnsi="Arial" w:cs="Arial"/>
                <w:szCs w:val="24"/>
              </w:rPr>
              <w:t xml:space="preserve"> Archivo Municipal la atención brindada.</w:t>
            </w:r>
          </w:p>
        </w:tc>
        <w:tc>
          <w:tcPr>
            <w:tcW w:w="2997" w:type="dxa"/>
            <w:tcBorders>
              <w:right w:val="single" w:sz="4" w:space="0" w:color="8DB3E2" w:themeColor="text2" w:themeTint="66"/>
            </w:tcBorders>
          </w:tcPr>
          <w:p w:rsidR="0069205D" w:rsidRPr="0069205D" w:rsidRDefault="0069205D" w:rsidP="0069205D">
            <w:pPr>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69205D">
              <w:rPr>
                <w:rFonts w:ascii="Arial" w:hAnsi="Arial" w:cs="Arial"/>
                <w:szCs w:val="24"/>
              </w:rPr>
              <w:t>Oficio al Jefe de</w:t>
            </w:r>
            <w:r w:rsidR="008A666F">
              <w:rPr>
                <w:rFonts w:ascii="Arial" w:hAnsi="Arial" w:cs="Arial"/>
                <w:szCs w:val="24"/>
              </w:rPr>
              <w:t>l</w:t>
            </w:r>
            <w:r w:rsidRPr="0069205D">
              <w:rPr>
                <w:rFonts w:ascii="Arial" w:hAnsi="Arial" w:cs="Arial"/>
                <w:szCs w:val="24"/>
              </w:rPr>
              <w:t xml:space="preserve"> Archivo Municipal.</w:t>
            </w:r>
          </w:p>
        </w:tc>
      </w:tr>
      <w:tr w:rsidR="0069205D" w:rsidRPr="008E5ED3" w:rsidTr="000621C4">
        <w:tc>
          <w:tcPr>
            <w:cnfStyle w:val="001000000000" w:firstRow="0" w:lastRow="0" w:firstColumn="1" w:lastColumn="0" w:oddVBand="0" w:evenVBand="0" w:oddHBand="0" w:evenHBand="0" w:firstRowFirstColumn="0" w:firstRowLastColumn="0" w:lastRowFirstColumn="0" w:lastRowLastColumn="0"/>
            <w:tcW w:w="1283" w:type="dxa"/>
            <w:tcBorders>
              <w:left w:val="single" w:sz="4" w:space="0" w:color="8DB3E2" w:themeColor="text2" w:themeTint="66"/>
            </w:tcBorders>
          </w:tcPr>
          <w:p w:rsidR="0069205D" w:rsidRPr="0069205D" w:rsidRDefault="0069205D" w:rsidP="0069205D">
            <w:pPr>
              <w:jc w:val="center"/>
              <w:rPr>
                <w:rFonts w:ascii="Arial" w:hAnsi="Arial" w:cs="Arial"/>
                <w:bCs w:val="0"/>
                <w:szCs w:val="24"/>
              </w:rPr>
            </w:pPr>
            <w:r w:rsidRPr="0069205D">
              <w:rPr>
                <w:rFonts w:ascii="Arial" w:hAnsi="Arial" w:cs="Arial"/>
                <w:bCs w:val="0"/>
                <w:szCs w:val="24"/>
              </w:rPr>
              <w:t>10</w:t>
            </w:r>
          </w:p>
        </w:tc>
        <w:tc>
          <w:tcPr>
            <w:tcW w:w="2382" w:type="dxa"/>
          </w:tcPr>
          <w:p w:rsidR="0069205D" w:rsidRPr="0069205D" w:rsidRDefault="0069205D" w:rsidP="0069205D">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69205D">
              <w:rPr>
                <w:rFonts w:ascii="Arial" w:hAnsi="Arial" w:cs="Arial"/>
                <w:szCs w:val="24"/>
              </w:rPr>
              <w:t>Encargado de Unidad Administrativa</w:t>
            </w:r>
          </w:p>
        </w:tc>
        <w:tc>
          <w:tcPr>
            <w:tcW w:w="2972" w:type="dxa"/>
          </w:tcPr>
          <w:p w:rsidR="0069205D" w:rsidRPr="0069205D" w:rsidRDefault="0069205D" w:rsidP="0069205D">
            <w:pPr>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69205D">
              <w:rPr>
                <w:rFonts w:ascii="Arial" w:hAnsi="Arial" w:cs="Arial"/>
                <w:szCs w:val="24"/>
              </w:rPr>
              <w:t>Si fueron prestados los documentos tiene tres meses para utilizarlos.</w:t>
            </w:r>
          </w:p>
        </w:tc>
        <w:tc>
          <w:tcPr>
            <w:tcW w:w="2997" w:type="dxa"/>
            <w:tcBorders>
              <w:right w:val="single" w:sz="4" w:space="0" w:color="8DB3E2" w:themeColor="text2" w:themeTint="66"/>
            </w:tcBorders>
          </w:tcPr>
          <w:p w:rsidR="0069205D" w:rsidRPr="0069205D" w:rsidRDefault="0069205D" w:rsidP="0069205D">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r>
      <w:tr w:rsidR="0069205D" w:rsidRPr="008E5ED3" w:rsidTr="000621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3" w:type="dxa"/>
            <w:tcBorders>
              <w:left w:val="single" w:sz="4" w:space="0" w:color="8DB3E2" w:themeColor="text2" w:themeTint="66"/>
            </w:tcBorders>
          </w:tcPr>
          <w:p w:rsidR="0069205D" w:rsidRPr="0069205D" w:rsidRDefault="0069205D" w:rsidP="0069205D">
            <w:pPr>
              <w:jc w:val="center"/>
              <w:rPr>
                <w:rFonts w:ascii="Arial" w:hAnsi="Arial" w:cs="Arial"/>
                <w:bCs w:val="0"/>
                <w:szCs w:val="24"/>
              </w:rPr>
            </w:pPr>
            <w:r w:rsidRPr="0069205D">
              <w:rPr>
                <w:rFonts w:ascii="Arial" w:hAnsi="Arial" w:cs="Arial"/>
                <w:bCs w:val="0"/>
                <w:szCs w:val="24"/>
              </w:rPr>
              <w:t>11</w:t>
            </w:r>
          </w:p>
        </w:tc>
        <w:tc>
          <w:tcPr>
            <w:tcW w:w="2382" w:type="dxa"/>
          </w:tcPr>
          <w:p w:rsidR="0069205D" w:rsidRPr="0069205D" w:rsidRDefault="0069205D" w:rsidP="0069205D">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69205D">
              <w:rPr>
                <w:rFonts w:ascii="Arial" w:hAnsi="Arial" w:cs="Arial"/>
                <w:szCs w:val="24"/>
              </w:rPr>
              <w:t>Encargado de Unidad Administrativa</w:t>
            </w:r>
          </w:p>
        </w:tc>
        <w:tc>
          <w:tcPr>
            <w:tcW w:w="2972" w:type="dxa"/>
          </w:tcPr>
          <w:p w:rsidR="0069205D" w:rsidRPr="0069205D" w:rsidRDefault="0069205D" w:rsidP="0069205D">
            <w:pPr>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69205D">
              <w:rPr>
                <w:rFonts w:ascii="Arial" w:hAnsi="Arial" w:cs="Arial"/>
                <w:szCs w:val="24"/>
              </w:rPr>
              <w:t>Pasando los tres meses si necesita más tiempo con la documentación pedida tiene que volver a solicitarla para que se preste por otro periodo de tres meses.</w:t>
            </w:r>
          </w:p>
        </w:tc>
        <w:tc>
          <w:tcPr>
            <w:tcW w:w="2997" w:type="dxa"/>
            <w:tcBorders>
              <w:right w:val="single" w:sz="4" w:space="0" w:color="8DB3E2" w:themeColor="text2" w:themeTint="66"/>
            </w:tcBorders>
          </w:tcPr>
          <w:p w:rsidR="0069205D" w:rsidRPr="0069205D" w:rsidRDefault="0069205D" w:rsidP="0069205D">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69205D">
              <w:rPr>
                <w:rFonts w:ascii="Arial" w:hAnsi="Arial" w:cs="Arial"/>
                <w:szCs w:val="24"/>
              </w:rPr>
              <w:t>Oficio a la Secretaría del Ayuntamiento.</w:t>
            </w:r>
          </w:p>
        </w:tc>
      </w:tr>
      <w:tr w:rsidR="0069205D" w:rsidRPr="008E5ED3" w:rsidTr="000621C4">
        <w:tc>
          <w:tcPr>
            <w:cnfStyle w:val="001000000000" w:firstRow="0" w:lastRow="0" w:firstColumn="1" w:lastColumn="0" w:oddVBand="0" w:evenVBand="0" w:oddHBand="0" w:evenHBand="0" w:firstRowFirstColumn="0" w:firstRowLastColumn="0" w:lastRowFirstColumn="0" w:lastRowLastColumn="0"/>
            <w:tcW w:w="1283" w:type="dxa"/>
            <w:tcBorders>
              <w:left w:val="single" w:sz="4" w:space="0" w:color="8DB3E2" w:themeColor="text2" w:themeTint="66"/>
            </w:tcBorders>
          </w:tcPr>
          <w:p w:rsidR="0069205D" w:rsidRPr="0069205D" w:rsidRDefault="0069205D" w:rsidP="0069205D">
            <w:pPr>
              <w:jc w:val="center"/>
              <w:rPr>
                <w:rFonts w:ascii="Arial" w:hAnsi="Arial" w:cs="Arial"/>
                <w:bCs w:val="0"/>
                <w:szCs w:val="24"/>
              </w:rPr>
            </w:pPr>
            <w:r w:rsidRPr="0069205D">
              <w:rPr>
                <w:rFonts w:ascii="Arial" w:hAnsi="Arial" w:cs="Arial"/>
                <w:bCs w:val="0"/>
                <w:szCs w:val="24"/>
              </w:rPr>
              <w:t>12</w:t>
            </w:r>
          </w:p>
        </w:tc>
        <w:tc>
          <w:tcPr>
            <w:tcW w:w="2382" w:type="dxa"/>
          </w:tcPr>
          <w:p w:rsidR="0069205D" w:rsidRPr="0069205D" w:rsidRDefault="0069205D" w:rsidP="0069205D">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69205D">
              <w:rPr>
                <w:rFonts w:ascii="Arial" w:hAnsi="Arial" w:cs="Arial"/>
                <w:szCs w:val="24"/>
              </w:rPr>
              <w:t>Secretaría del Ayuntamiento.</w:t>
            </w:r>
          </w:p>
        </w:tc>
        <w:tc>
          <w:tcPr>
            <w:tcW w:w="2972" w:type="dxa"/>
          </w:tcPr>
          <w:p w:rsidR="0069205D" w:rsidRPr="0069205D" w:rsidRDefault="0069205D" w:rsidP="0069205D">
            <w:pPr>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69205D">
              <w:rPr>
                <w:rFonts w:ascii="Arial" w:hAnsi="Arial" w:cs="Arial"/>
                <w:szCs w:val="24"/>
              </w:rPr>
              <w:t>Man</w:t>
            </w:r>
            <w:r w:rsidR="008A666F">
              <w:rPr>
                <w:rFonts w:ascii="Arial" w:hAnsi="Arial" w:cs="Arial"/>
                <w:szCs w:val="24"/>
              </w:rPr>
              <w:t>da oficio a la Jefe</w:t>
            </w:r>
            <w:r w:rsidRPr="0069205D">
              <w:rPr>
                <w:rFonts w:ascii="Arial" w:hAnsi="Arial" w:cs="Arial"/>
                <w:szCs w:val="24"/>
              </w:rPr>
              <w:t xml:space="preserve">  de</w:t>
            </w:r>
            <w:r w:rsidR="008A666F">
              <w:rPr>
                <w:rFonts w:ascii="Arial" w:hAnsi="Arial" w:cs="Arial"/>
                <w:szCs w:val="24"/>
              </w:rPr>
              <w:t>l</w:t>
            </w:r>
            <w:r w:rsidRPr="0069205D">
              <w:rPr>
                <w:rFonts w:ascii="Arial" w:hAnsi="Arial" w:cs="Arial"/>
                <w:szCs w:val="24"/>
              </w:rPr>
              <w:t xml:space="preserve"> Archivo Municipal indicando la prórroga del préstamo.</w:t>
            </w:r>
          </w:p>
        </w:tc>
        <w:tc>
          <w:tcPr>
            <w:tcW w:w="2997" w:type="dxa"/>
            <w:tcBorders>
              <w:right w:val="single" w:sz="4" w:space="0" w:color="8DB3E2" w:themeColor="text2" w:themeTint="66"/>
            </w:tcBorders>
          </w:tcPr>
          <w:p w:rsidR="0069205D" w:rsidRPr="0069205D" w:rsidRDefault="0069205D" w:rsidP="0069205D">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69205D">
              <w:rPr>
                <w:rFonts w:ascii="Arial" w:hAnsi="Arial" w:cs="Arial"/>
                <w:szCs w:val="24"/>
              </w:rPr>
              <w:t>Oficio a la Jef</w:t>
            </w:r>
            <w:r w:rsidR="008A666F">
              <w:rPr>
                <w:rFonts w:ascii="Arial" w:hAnsi="Arial" w:cs="Arial"/>
                <w:szCs w:val="24"/>
              </w:rPr>
              <w:t>e</w:t>
            </w:r>
            <w:r w:rsidRPr="0069205D">
              <w:rPr>
                <w:rFonts w:ascii="Arial" w:hAnsi="Arial" w:cs="Arial"/>
                <w:szCs w:val="24"/>
              </w:rPr>
              <w:t xml:space="preserve"> del Archivo Municipal.</w:t>
            </w:r>
          </w:p>
        </w:tc>
      </w:tr>
      <w:tr w:rsidR="0069205D" w:rsidRPr="008E5ED3" w:rsidTr="000621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3" w:type="dxa"/>
            <w:tcBorders>
              <w:left w:val="single" w:sz="4" w:space="0" w:color="8DB3E2" w:themeColor="text2" w:themeTint="66"/>
            </w:tcBorders>
          </w:tcPr>
          <w:p w:rsidR="0069205D" w:rsidRPr="0069205D" w:rsidRDefault="0069205D" w:rsidP="0069205D">
            <w:pPr>
              <w:jc w:val="center"/>
              <w:rPr>
                <w:rFonts w:ascii="Arial" w:hAnsi="Arial" w:cs="Arial"/>
                <w:bCs w:val="0"/>
                <w:szCs w:val="24"/>
              </w:rPr>
            </w:pPr>
            <w:r w:rsidRPr="0069205D">
              <w:rPr>
                <w:rFonts w:ascii="Arial" w:hAnsi="Arial" w:cs="Arial"/>
                <w:bCs w:val="0"/>
                <w:szCs w:val="24"/>
              </w:rPr>
              <w:t>13</w:t>
            </w:r>
          </w:p>
        </w:tc>
        <w:tc>
          <w:tcPr>
            <w:tcW w:w="2382" w:type="dxa"/>
          </w:tcPr>
          <w:p w:rsidR="0069205D" w:rsidRPr="0069205D" w:rsidRDefault="0069205D" w:rsidP="0069205D">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69205D">
              <w:rPr>
                <w:rFonts w:ascii="Arial" w:hAnsi="Arial" w:cs="Arial"/>
                <w:szCs w:val="24"/>
              </w:rPr>
              <w:t>Jef</w:t>
            </w:r>
            <w:r w:rsidR="008A666F">
              <w:rPr>
                <w:rFonts w:ascii="Arial" w:hAnsi="Arial" w:cs="Arial"/>
                <w:szCs w:val="24"/>
              </w:rPr>
              <w:t>e</w:t>
            </w:r>
            <w:r w:rsidRPr="0069205D">
              <w:rPr>
                <w:rFonts w:ascii="Arial" w:hAnsi="Arial" w:cs="Arial"/>
                <w:szCs w:val="24"/>
              </w:rPr>
              <w:t xml:space="preserve"> de</w:t>
            </w:r>
            <w:r w:rsidR="008A666F">
              <w:rPr>
                <w:rFonts w:ascii="Arial" w:hAnsi="Arial" w:cs="Arial"/>
                <w:szCs w:val="24"/>
              </w:rPr>
              <w:t>l</w:t>
            </w:r>
            <w:r w:rsidRPr="0069205D">
              <w:rPr>
                <w:rFonts w:ascii="Arial" w:hAnsi="Arial" w:cs="Arial"/>
                <w:szCs w:val="24"/>
              </w:rPr>
              <w:t xml:space="preserve"> Archivo Municipal.</w:t>
            </w:r>
          </w:p>
        </w:tc>
        <w:tc>
          <w:tcPr>
            <w:tcW w:w="2972" w:type="dxa"/>
          </w:tcPr>
          <w:p w:rsidR="0069205D" w:rsidRPr="0069205D" w:rsidRDefault="0069205D" w:rsidP="0069205D">
            <w:pPr>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69205D">
              <w:rPr>
                <w:rFonts w:ascii="Arial" w:hAnsi="Arial" w:cs="Arial"/>
                <w:szCs w:val="24"/>
              </w:rPr>
              <w:t>Si pasado los tres meses no hubo la solicitud de una prórroga del préstamo se mandar oficio para solicitar de regreso los documentos prestados.</w:t>
            </w:r>
          </w:p>
        </w:tc>
        <w:tc>
          <w:tcPr>
            <w:tcW w:w="2997" w:type="dxa"/>
            <w:tcBorders>
              <w:right w:val="single" w:sz="4" w:space="0" w:color="8DB3E2" w:themeColor="text2" w:themeTint="66"/>
            </w:tcBorders>
          </w:tcPr>
          <w:p w:rsidR="0069205D" w:rsidRPr="0069205D" w:rsidRDefault="0069205D" w:rsidP="0069205D">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69205D">
              <w:rPr>
                <w:rFonts w:ascii="Arial" w:hAnsi="Arial" w:cs="Arial"/>
                <w:szCs w:val="24"/>
              </w:rPr>
              <w:t>Oficio al Encargado de Unidad Administrativa con copia a la Secretaría del Ayuntamiento.</w:t>
            </w:r>
          </w:p>
        </w:tc>
      </w:tr>
      <w:tr w:rsidR="0069205D" w:rsidRPr="008E5ED3" w:rsidTr="000621C4">
        <w:trPr>
          <w:trHeight w:val="354"/>
        </w:trPr>
        <w:tc>
          <w:tcPr>
            <w:cnfStyle w:val="001000000000" w:firstRow="0" w:lastRow="0" w:firstColumn="1" w:lastColumn="0" w:oddVBand="0" w:evenVBand="0" w:oddHBand="0" w:evenHBand="0" w:firstRowFirstColumn="0" w:firstRowLastColumn="0" w:lastRowFirstColumn="0" w:lastRowLastColumn="0"/>
            <w:tcW w:w="9634" w:type="dxa"/>
            <w:gridSpan w:val="4"/>
            <w:tcBorders>
              <w:left w:val="single" w:sz="4" w:space="0" w:color="8DB3E2" w:themeColor="text2" w:themeTint="66"/>
              <w:bottom w:val="single" w:sz="4" w:space="0" w:color="8DB3E2" w:themeColor="text2" w:themeTint="66"/>
              <w:right w:val="single" w:sz="4" w:space="0" w:color="8DB3E2" w:themeColor="text2" w:themeTint="66"/>
            </w:tcBorders>
          </w:tcPr>
          <w:p w:rsidR="0069205D" w:rsidRPr="0069205D" w:rsidRDefault="0069205D" w:rsidP="0069205D">
            <w:pPr>
              <w:jc w:val="center"/>
              <w:rPr>
                <w:rFonts w:ascii="Arial" w:hAnsi="Arial" w:cs="Arial"/>
                <w:bCs w:val="0"/>
                <w:szCs w:val="24"/>
              </w:rPr>
            </w:pPr>
            <w:r w:rsidRPr="0069205D">
              <w:rPr>
                <w:rFonts w:ascii="Arial" w:hAnsi="Arial" w:cs="Arial"/>
                <w:bCs w:val="0"/>
                <w:szCs w:val="24"/>
              </w:rPr>
              <w:t>Fin del proceso.</w:t>
            </w:r>
          </w:p>
        </w:tc>
      </w:tr>
    </w:tbl>
    <w:p w:rsidR="002615F7" w:rsidRDefault="002615F7" w:rsidP="00BC65A0">
      <w:pPr>
        <w:pStyle w:val="Default"/>
        <w:rPr>
          <w:b/>
          <w:color w:val="auto"/>
          <w:sz w:val="23"/>
          <w:szCs w:val="23"/>
        </w:rPr>
      </w:pPr>
    </w:p>
    <w:p w:rsidR="0069205D" w:rsidRDefault="0069205D">
      <w:pPr>
        <w:spacing w:after="0" w:line="240" w:lineRule="auto"/>
        <w:rPr>
          <w:rFonts w:ascii="Arial" w:hAnsi="Arial" w:cs="Arial"/>
          <w:b/>
          <w:sz w:val="23"/>
          <w:szCs w:val="23"/>
        </w:rPr>
      </w:pPr>
      <w:r>
        <w:rPr>
          <w:b/>
          <w:sz w:val="23"/>
          <w:szCs w:val="23"/>
        </w:rPr>
        <w:br w:type="page"/>
      </w:r>
    </w:p>
    <w:p w:rsidR="00747AA8" w:rsidRDefault="00CB2843" w:rsidP="00877DDF">
      <w:pPr>
        <w:pStyle w:val="Estilo1"/>
      </w:pPr>
      <w:r>
        <w:lastRenderedPageBreak/>
        <w:t xml:space="preserve">21.- </w:t>
      </w:r>
      <w:r w:rsidR="007105A9" w:rsidRPr="00D27BB1">
        <w:t>PROCED</w:t>
      </w:r>
      <w:r w:rsidR="00EB5D9A" w:rsidRPr="00D27BB1">
        <w:t>IMIENTOS PARA LA CONSULTA DE</w:t>
      </w:r>
      <w:r w:rsidR="007105A9" w:rsidRPr="00D27BB1">
        <w:t xml:space="preserve"> DOCU</w:t>
      </w:r>
      <w:r w:rsidR="00EB5D9A" w:rsidRPr="00D27BB1">
        <w:t>MENTOS DE</w:t>
      </w:r>
      <w:r w:rsidR="009D4698">
        <w:t>L ARCHIVO HISTÓ</w:t>
      </w:r>
      <w:r w:rsidR="00EB5D9A" w:rsidRPr="00D27BB1">
        <w:t>RICO 1570- 1970</w:t>
      </w:r>
    </w:p>
    <w:p w:rsidR="00FA1020" w:rsidRPr="00FA1020" w:rsidRDefault="00FA1020" w:rsidP="00FA1020">
      <w:pPr>
        <w:rPr>
          <w:sz w:val="2"/>
          <w:szCs w:val="2"/>
          <w:lang w:val="es-ES" w:eastAsia="es-ES"/>
        </w:rPr>
      </w:pPr>
    </w:p>
    <w:p w:rsidR="00E216CF" w:rsidRPr="00877DDF" w:rsidRDefault="00E216CF" w:rsidP="00FA1020">
      <w:pPr>
        <w:pStyle w:val="Default"/>
        <w:ind w:firstLine="708"/>
        <w:jc w:val="both"/>
      </w:pPr>
      <w:r w:rsidRPr="00877DDF">
        <w:t xml:space="preserve">Los archivos de los sujetos obligados deben garantizar el acceso a la información pública, para cubrir las necesidades de consulta e información que requieren tanto los generadores, como los usuarios, implementando los mejores procedimientos que los vinculan a lo largo del ciclo vital de la información documental. Ley de Archivos del Estado de Puebla Artículos </w:t>
      </w:r>
      <w:r w:rsidR="00864ADC">
        <w:t xml:space="preserve">5 fracción VIII, </w:t>
      </w:r>
      <w:r w:rsidRPr="00877DDF">
        <w:t>32, 33, 35, 36 y 37. Reglamento de la Ley de Archivos del Es</w:t>
      </w:r>
      <w:r w:rsidR="00780FB1" w:rsidRPr="00877DDF">
        <w:t>tado de Puebla</w:t>
      </w:r>
      <w:r w:rsidRPr="00877DDF">
        <w:t xml:space="preserve"> Artículo</w:t>
      </w:r>
      <w:r w:rsidR="00864ADC">
        <w:t xml:space="preserve"> 34 fracción V, </w:t>
      </w:r>
      <w:r w:rsidRPr="00877DDF">
        <w:t>66 y 67</w:t>
      </w:r>
    </w:p>
    <w:p w:rsidR="00E216CF" w:rsidRPr="00877DDF" w:rsidRDefault="00E216CF" w:rsidP="00E216CF">
      <w:pPr>
        <w:autoSpaceDE w:val="0"/>
        <w:autoSpaceDN w:val="0"/>
        <w:adjustRightInd w:val="0"/>
        <w:spacing w:after="0" w:line="240" w:lineRule="auto"/>
        <w:rPr>
          <w:rFonts w:ascii="Arial" w:hAnsi="Arial" w:cs="Arial"/>
          <w:color w:val="000000"/>
          <w:sz w:val="24"/>
          <w:szCs w:val="24"/>
        </w:rPr>
      </w:pPr>
      <w:r w:rsidRPr="00877DDF">
        <w:rPr>
          <w:rFonts w:ascii="Arial" w:hAnsi="Arial" w:cs="Arial"/>
          <w:b/>
          <w:bCs/>
          <w:color w:val="000000"/>
          <w:sz w:val="24"/>
          <w:szCs w:val="24"/>
        </w:rPr>
        <w:t xml:space="preserve">Objetivo </w:t>
      </w:r>
    </w:p>
    <w:p w:rsidR="00FA1020" w:rsidRDefault="00E216CF" w:rsidP="00FA1020">
      <w:pPr>
        <w:pStyle w:val="Default"/>
      </w:pPr>
      <w:r w:rsidRPr="00877DDF">
        <w:t>Facilitar y atender en forma oportuna las solicitudes de consulta de expedientes del archivo histórico.</w:t>
      </w:r>
    </w:p>
    <w:p w:rsidR="00EB5D9A" w:rsidRPr="00877DDF" w:rsidRDefault="00747AA8" w:rsidP="00FA1020">
      <w:pPr>
        <w:pStyle w:val="Default"/>
      </w:pPr>
      <w:r w:rsidRPr="00877DDF">
        <w:rPr>
          <w:rFonts w:eastAsia="Times New Roman"/>
          <w:bCs/>
          <w:lang w:val="es-ES" w:eastAsia="es-ES"/>
        </w:rPr>
        <w:t xml:space="preserve">El presente procedimiento está sujeto </w:t>
      </w:r>
      <w:r w:rsidR="00C00A35" w:rsidRPr="00877DDF">
        <w:rPr>
          <w:rFonts w:eastAsia="Times New Roman"/>
          <w:bCs/>
          <w:lang w:val="es-ES" w:eastAsia="es-ES"/>
        </w:rPr>
        <w:t>al Reglamento</w:t>
      </w:r>
      <w:r w:rsidRPr="00877DDF">
        <w:rPr>
          <w:bCs/>
        </w:rPr>
        <w:t xml:space="preserve"> Interno del Archivo Municipal del H. Ayuntamiento del Municipio de Atlixco de</w:t>
      </w:r>
      <w:r w:rsidRPr="00877DDF">
        <w:t xml:space="preserve"> Agosto de 2003, La ley de Transparencia y Acceso a la Información y Ley de Protección de datos personales.</w:t>
      </w:r>
    </w:p>
    <w:p w:rsidR="00D27BB1" w:rsidRPr="00FA1020" w:rsidRDefault="00D27BB1" w:rsidP="00FA1020">
      <w:pPr>
        <w:spacing w:before="240"/>
        <w:jc w:val="both"/>
        <w:rPr>
          <w:rFonts w:ascii="Arial" w:hAnsi="Arial" w:cs="Arial"/>
          <w:b/>
          <w:sz w:val="24"/>
          <w:szCs w:val="24"/>
        </w:rPr>
      </w:pPr>
      <w:r w:rsidRPr="00FA1020">
        <w:rPr>
          <w:rFonts w:ascii="Arial" w:hAnsi="Arial" w:cs="Arial"/>
          <w:b/>
          <w:sz w:val="24"/>
          <w:szCs w:val="24"/>
        </w:rPr>
        <w:t>REQUISITOS</w:t>
      </w:r>
      <w:r w:rsidR="00877DDF" w:rsidRPr="00FA1020">
        <w:rPr>
          <w:rFonts w:ascii="Arial" w:hAnsi="Arial" w:cs="Arial"/>
          <w:b/>
          <w:sz w:val="24"/>
          <w:szCs w:val="24"/>
        </w:rPr>
        <w:t>:</w:t>
      </w:r>
    </w:p>
    <w:p w:rsidR="00D27BB1" w:rsidRPr="00877DDF" w:rsidRDefault="00D27BB1" w:rsidP="00D27BB1">
      <w:pPr>
        <w:pStyle w:val="Prrafodelista"/>
        <w:spacing w:before="240"/>
        <w:jc w:val="both"/>
        <w:rPr>
          <w:rFonts w:ascii="Arial" w:hAnsi="Arial" w:cs="Arial"/>
          <w:sz w:val="24"/>
          <w:szCs w:val="24"/>
        </w:rPr>
      </w:pPr>
      <w:r w:rsidRPr="00877DDF">
        <w:rPr>
          <w:rFonts w:ascii="Arial" w:hAnsi="Arial" w:cs="Arial"/>
          <w:sz w:val="24"/>
          <w:szCs w:val="24"/>
        </w:rPr>
        <w:t xml:space="preserve">1.- Presentar una solicitud por escrito, dirigida a la Lic. Esther González Rodríguez Secretaria del Ayuntamiento, quien dará la aprobación a la </w:t>
      </w:r>
      <w:r w:rsidR="00C00A35" w:rsidRPr="00877DDF">
        <w:rPr>
          <w:rFonts w:ascii="Arial" w:hAnsi="Arial" w:cs="Arial"/>
          <w:sz w:val="24"/>
          <w:szCs w:val="24"/>
        </w:rPr>
        <w:t>solicitud y</w:t>
      </w:r>
      <w:r w:rsidRPr="00877DDF">
        <w:rPr>
          <w:rFonts w:ascii="Arial" w:hAnsi="Arial" w:cs="Arial"/>
          <w:sz w:val="24"/>
          <w:szCs w:val="24"/>
        </w:rPr>
        <w:t xml:space="preserve"> </w:t>
      </w:r>
      <w:r w:rsidR="00C00A35" w:rsidRPr="00877DDF">
        <w:rPr>
          <w:rFonts w:ascii="Arial" w:hAnsi="Arial" w:cs="Arial"/>
          <w:sz w:val="24"/>
          <w:szCs w:val="24"/>
        </w:rPr>
        <w:t>turnará a</w:t>
      </w:r>
      <w:r w:rsidRPr="00877DDF">
        <w:rPr>
          <w:rFonts w:ascii="Arial" w:hAnsi="Arial" w:cs="Arial"/>
          <w:sz w:val="24"/>
          <w:szCs w:val="24"/>
        </w:rPr>
        <w:t xml:space="preserve"> la Jefatura de Archivo Municipal. </w:t>
      </w:r>
    </w:p>
    <w:p w:rsidR="00D27BB1" w:rsidRPr="00877DDF" w:rsidRDefault="00D27BB1" w:rsidP="00D27BB1">
      <w:pPr>
        <w:pStyle w:val="Prrafodelista"/>
        <w:spacing w:before="240"/>
        <w:jc w:val="both"/>
        <w:rPr>
          <w:rFonts w:ascii="Arial" w:hAnsi="Arial" w:cs="Arial"/>
          <w:sz w:val="24"/>
          <w:szCs w:val="24"/>
        </w:rPr>
      </w:pPr>
      <w:r w:rsidRPr="00877DDF">
        <w:rPr>
          <w:rFonts w:ascii="Arial" w:hAnsi="Arial" w:cs="Arial"/>
          <w:sz w:val="24"/>
          <w:szCs w:val="24"/>
        </w:rPr>
        <w:t>2.- En caso de ser investigador, presentar la carta de presentación de la institución a la que pertenezca en donde avale la consulta del investigador.</w:t>
      </w:r>
    </w:p>
    <w:p w:rsidR="00D27BB1" w:rsidRPr="00877DDF" w:rsidRDefault="00D27BB1" w:rsidP="00D27BB1">
      <w:pPr>
        <w:pStyle w:val="Prrafodelista"/>
        <w:spacing w:before="240"/>
        <w:jc w:val="both"/>
        <w:rPr>
          <w:rFonts w:ascii="Arial" w:hAnsi="Arial" w:cs="Arial"/>
          <w:sz w:val="24"/>
          <w:szCs w:val="24"/>
        </w:rPr>
      </w:pPr>
      <w:r w:rsidRPr="00877DDF">
        <w:rPr>
          <w:rFonts w:ascii="Arial" w:hAnsi="Arial" w:cs="Arial"/>
          <w:sz w:val="24"/>
          <w:szCs w:val="24"/>
        </w:rPr>
        <w:t xml:space="preserve">3.- Entregar al encargado de archivo una copia fotostática de una identificación oficial vigente con fotografía </w:t>
      </w:r>
      <w:r w:rsidR="00C00A35" w:rsidRPr="00877DDF">
        <w:rPr>
          <w:rFonts w:ascii="Arial" w:hAnsi="Arial" w:cs="Arial"/>
          <w:sz w:val="24"/>
          <w:szCs w:val="24"/>
        </w:rPr>
        <w:t>y una</w:t>
      </w:r>
      <w:r w:rsidRPr="00877DDF">
        <w:rPr>
          <w:rFonts w:ascii="Arial" w:hAnsi="Arial" w:cs="Arial"/>
          <w:sz w:val="24"/>
          <w:szCs w:val="24"/>
        </w:rPr>
        <w:t xml:space="preserve"> copia fotostática de un comprobante de domicilio actual (no mayor a dos meses)</w:t>
      </w:r>
    </w:p>
    <w:p w:rsidR="00D27BB1" w:rsidRPr="00877DDF" w:rsidRDefault="00D27BB1" w:rsidP="00D27BB1">
      <w:pPr>
        <w:pStyle w:val="Prrafodelista"/>
        <w:spacing w:before="240"/>
        <w:jc w:val="both"/>
        <w:rPr>
          <w:rFonts w:ascii="Arial" w:hAnsi="Arial" w:cs="Arial"/>
          <w:sz w:val="24"/>
          <w:szCs w:val="24"/>
        </w:rPr>
      </w:pPr>
      <w:r w:rsidRPr="00877DDF">
        <w:rPr>
          <w:rFonts w:ascii="Arial" w:hAnsi="Arial" w:cs="Arial"/>
          <w:sz w:val="24"/>
          <w:szCs w:val="24"/>
        </w:rPr>
        <w:t xml:space="preserve">4.-Llenar el formato </w:t>
      </w:r>
      <w:r w:rsidR="00C00A35" w:rsidRPr="00877DDF">
        <w:rPr>
          <w:rFonts w:ascii="Arial" w:hAnsi="Arial" w:cs="Arial"/>
          <w:sz w:val="24"/>
          <w:szCs w:val="24"/>
        </w:rPr>
        <w:t>Sistema de</w:t>
      </w:r>
      <w:r w:rsidRPr="00877DDF">
        <w:rPr>
          <w:rFonts w:ascii="Arial" w:hAnsi="Arial" w:cs="Arial"/>
          <w:sz w:val="24"/>
          <w:szCs w:val="24"/>
        </w:rPr>
        <w:t xml:space="preserve"> Datos Personales para tener acceso a los documentos </w:t>
      </w:r>
      <w:r w:rsidR="00C00A35" w:rsidRPr="00877DDF">
        <w:rPr>
          <w:rFonts w:ascii="Arial" w:hAnsi="Arial" w:cs="Arial"/>
          <w:sz w:val="24"/>
          <w:szCs w:val="24"/>
        </w:rPr>
        <w:t>históricos que</w:t>
      </w:r>
      <w:r w:rsidRPr="00877DDF">
        <w:rPr>
          <w:rFonts w:ascii="Arial" w:hAnsi="Arial" w:cs="Arial"/>
          <w:sz w:val="24"/>
          <w:szCs w:val="24"/>
        </w:rPr>
        <w:t xml:space="preserve"> para tal efecto proporcione el encargado del archivo (cual sea el caso), misma que contendrá los datos generales del solicitante.</w:t>
      </w:r>
    </w:p>
    <w:p w:rsidR="00D27BB1" w:rsidRPr="00877DDF" w:rsidRDefault="00D27BB1" w:rsidP="00D27BB1">
      <w:pPr>
        <w:pStyle w:val="Prrafodelista"/>
        <w:spacing w:before="240"/>
        <w:jc w:val="both"/>
        <w:rPr>
          <w:rFonts w:ascii="Arial" w:hAnsi="Arial" w:cs="Arial"/>
          <w:sz w:val="24"/>
          <w:szCs w:val="24"/>
        </w:rPr>
      </w:pPr>
      <w:r w:rsidRPr="00877DDF">
        <w:rPr>
          <w:rFonts w:ascii="Arial" w:hAnsi="Arial" w:cs="Arial"/>
          <w:sz w:val="24"/>
          <w:szCs w:val="24"/>
        </w:rPr>
        <w:t xml:space="preserve">5.- Los documentos solo podrán ser consultados en el área de investigadores, portando </w:t>
      </w:r>
      <w:proofErr w:type="spellStart"/>
      <w:r w:rsidRPr="00877DDF">
        <w:rPr>
          <w:rFonts w:ascii="Arial" w:hAnsi="Arial" w:cs="Arial"/>
          <w:sz w:val="24"/>
          <w:szCs w:val="24"/>
        </w:rPr>
        <w:t>cubrebocas</w:t>
      </w:r>
      <w:proofErr w:type="spellEnd"/>
      <w:r w:rsidRPr="00877DDF">
        <w:rPr>
          <w:rFonts w:ascii="Arial" w:hAnsi="Arial" w:cs="Arial"/>
          <w:sz w:val="24"/>
          <w:szCs w:val="24"/>
        </w:rPr>
        <w:t>, guantes de algodón o látex.</w:t>
      </w:r>
    </w:p>
    <w:p w:rsidR="00C00A35" w:rsidRPr="00877DDF" w:rsidRDefault="00C00A35" w:rsidP="00D27BB1">
      <w:pPr>
        <w:pStyle w:val="Prrafodelista"/>
        <w:spacing w:before="240"/>
        <w:jc w:val="both"/>
        <w:rPr>
          <w:rFonts w:ascii="Arial" w:hAnsi="Arial" w:cs="Arial"/>
          <w:sz w:val="24"/>
          <w:szCs w:val="24"/>
        </w:rPr>
      </w:pPr>
    </w:p>
    <w:p w:rsidR="00D27BB1" w:rsidRPr="00FA1020" w:rsidRDefault="00D27BB1" w:rsidP="00FA1020">
      <w:pPr>
        <w:rPr>
          <w:rFonts w:ascii="Arial" w:hAnsi="Arial" w:cs="Arial"/>
          <w:sz w:val="24"/>
          <w:szCs w:val="24"/>
        </w:rPr>
      </w:pPr>
      <w:r w:rsidRPr="00FA1020">
        <w:rPr>
          <w:rFonts w:ascii="Arial" w:hAnsi="Arial" w:cs="Arial"/>
          <w:b/>
          <w:sz w:val="24"/>
          <w:szCs w:val="24"/>
        </w:rPr>
        <w:t>RESTRICCIONES:</w:t>
      </w:r>
    </w:p>
    <w:p w:rsidR="00D27BB1" w:rsidRPr="00877DDF" w:rsidRDefault="00D27BB1" w:rsidP="00177D8E">
      <w:pPr>
        <w:pStyle w:val="Prrafodelista"/>
        <w:numPr>
          <w:ilvl w:val="1"/>
          <w:numId w:val="18"/>
        </w:numPr>
        <w:spacing w:before="240"/>
        <w:jc w:val="both"/>
        <w:rPr>
          <w:rFonts w:ascii="Arial" w:hAnsi="Arial" w:cs="Arial"/>
          <w:sz w:val="24"/>
          <w:szCs w:val="24"/>
        </w:rPr>
      </w:pPr>
      <w:r w:rsidRPr="00877DDF">
        <w:rPr>
          <w:rFonts w:ascii="Arial" w:hAnsi="Arial" w:cs="Arial"/>
          <w:sz w:val="24"/>
          <w:szCs w:val="24"/>
        </w:rPr>
        <w:t>Bajo ningún motivo se permite el acceso al repositorio al Investigador.</w:t>
      </w:r>
    </w:p>
    <w:p w:rsidR="00D27BB1" w:rsidRPr="00877DDF" w:rsidRDefault="00D27BB1" w:rsidP="00177D8E">
      <w:pPr>
        <w:pStyle w:val="Prrafodelista"/>
        <w:numPr>
          <w:ilvl w:val="1"/>
          <w:numId w:val="18"/>
        </w:numPr>
        <w:spacing w:before="240"/>
        <w:jc w:val="both"/>
        <w:rPr>
          <w:rFonts w:ascii="Arial" w:hAnsi="Arial" w:cs="Arial"/>
          <w:sz w:val="24"/>
          <w:szCs w:val="24"/>
        </w:rPr>
      </w:pPr>
      <w:r w:rsidRPr="00877DDF">
        <w:rPr>
          <w:rFonts w:ascii="Arial" w:hAnsi="Arial" w:cs="Arial"/>
          <w:sz w:val="24"/>
          <w:szCs w:val="24"/>
        </w:rPr>
        <w:t>Se prohíbe la entrada al archivo municipal con mochilas, portafolios, bolsas, abrigos, maletas, libros, bolsos, alimentos y animales o mascotas,</w:t>
      </w:r>
    </w:p>
    <w:p w:rsidR="00D27BB1" w:rsidRPr="00877DDF" w:rsidRDefault="00D27BB1" w:rsidP="00177D8E">
      <w:pPr>
        <w:pStyle w:val="Prrafodelista"/>
        <w:numPr>
          <w:ilvl w:val="1"/>
          <w:numId w:val="18"/>
        </w:numPr>
        <w:spacing w:before="240"/>
        <w:jc w:val="both"/>
        <w:rPr>
          <w:rFonts w:ascii="Arial" w:hAnsi="Arial" w:cs="Arial"/>
          <w:sz w:val="24"/>
          <w:szCs w:val="24"/>
        </w:rPr>
      </w:pPr>
      <w:r w:rsidRPr="00877DDF">
        <w:rPr>
          <w:rFonts w:ascii="Arial" w:hAnsi="Arial" w:cs="Arial"/>
          <w:sz w:val="24"/>
          <w:szCs w:val="24"/>
        </w:rPr>
        <w:t>Queda estrictamente prohibido y sin excepción alguna sacar cualquier tipo de documento del Archivo Municipal.</w:t>
      </w:r>
    </w:p>
    <w:p w:rsidR="00D27BB1" w:rsidRPr="00877DDF" w:rsidRDefault="00D27BB1" w:rsidP="00177D8E">
      <w:pPr>
        <w:pStyle w:val="Prrafodelista"/>
        <w:numPr>
          <w:ilvl w:val="1"/>
          <w:numId w:val="18"/>
        </w:numPr>
        <w:spacing w:before="240"/>
        <w:jc w:val="both"/>
        <w:rPr>
          <w:rFonts w:ascii="Arial" w:hAnsi="Arial" w:cs="Arial"/>
          <w:sz w:val="24"/>
          <w:szCs w:val="24"/>
        </w:rPr>
      </w:pPr>
      <w:r w:rsidRPr="00877DDF">
        <w:rPr>
          <w:rFonts w:ascii="Arial" w:hAnsi="Arial" w:cs="Arial"/>
          <w:sz w:val="24"/>
          <w:szCs w:val="24"/>
        </w:rPr>
        <w:lastRenderedPageBreak/>
        <w:t>Solo se podrán fotocopiar o microfilmar según sea el caso del documento y en el mismo archivo municipal, esto sin salir del espacio que ocupa dicho inmueble y con autorización de la Secretaría del Ayuntamiento, con su respectivo pago previo en la Tesorería Municipal de acuerdo al artículo 35 de la Ley de Ingresos del Municipio de Atlixco, Puebla, vigente.</w:t>
      </w:r>
    </w:p>
    <w:p w:rsidR="00D27BB1" w:rsidRPr="00877DDF" w:rsidRDefault="00D27BB1" w:rsidP="00177D8E">
      <w:pPr>
        <w:pStyle w:val="Prrafodelista"/>
        <w:numPr>
          <w:ilvl w:val="1"/>
          <w:numId w:val="18"/>
        </w:numPr>
        <w:spacing w:before="240"/>
        <w:jc w:val="both"/>
        <w:rPr>
          <w:rFonts w:ascii="Arial" w:hAnsi="Arial" w:cs="Arial"/>
          <w:sz w:val="24"/>
          <w:szCs w:val="24"/>
        </w:rPr>
      </w:pPr>
      <w:r w:rsidRPr="00877DDF">
        <w:rPr>
          <w:rFonts w:ascii="Arial" w:hAnsi="Arial" w:cs="Arial"/>
          <w:sz w:val="24"/>
          <w:szCs w:val="24"/>
        </w:rPr>
        <w:t>El horario de consulta será de 9:00 a 14:00 horas de lunes</w:t>
      </w:r>
      <w:r w:rsidR="00FA1020">
        <w:rPr>
          <w:rFonts w:ascii="Arial" w:hAnsi="Arial" w:cs="Arial"/>
          <w:sz w:val="24"/>
          <w:szCs w:val="24"/>
        </w:rPr>
        <w:t xml:space="preserve"> a viernes.</w:t>
      </w:r>
    </w:p>
    <w:p w:rsidR="00D27BB1" w:rsidRPr="00877DDF" w:rsidRDefault="00C00A35" w:rsidP="00177D8E">
      <w:pPr>
        <w:pStyle w:val="Prrafodelista"/>
        <w:numPr>
          <w:ilvl w:val="1"/>
          <w:numId w:val="18"/>
        </w:numPr>
        <w:spacing w:before="240"/>
        <w:jc w:val="both"/>
        <w:rPr>
          <w:rFonts w:ascii="Arial" w:hAnsi="Arial" w:cs="Arial"/>
          <w:sz w:val="24"/>
          <w:szCs w:val="24"/>
        </w:rPr>
      </w:pPr>
      <w:r w:rsidRPr="00877DDF">
        <w:rPr>
          <w:rFonts w:ascii="Arial" w:hAnsi="Arial" w:cs="Arial"/>
          <w:sz w:val="24"/>
          <w:szCs w:val="24"/>
        </w:rPr>
        <w:t>Únicamente se</w:t>
      </w:r>
      <w:r w:rsidR="00D27BB1" w:rsidRPr="00877DDF">
        <w:rPr>
          <w:rFonts w:ascii="Arial" w:hAnsi="Arial" w:cs="Arial"/>
          <w:sz w:val="24"/>
          <w:szCs w:val="24"/>
        </w:rPr>
        <w:t xml:space="preserve"> atenderá al solicitante fuera de los días establecidos </w:t>
      </w:r>
      <w:r w:rsidRPr="00877DDF">
        <w:rPr>
          <w:rFonts w:ascii="Arial" w:hAnsi="Arial" w:cs="Arial"/>
          <w:sz w:val="24"/>
          <w:szCs w:val="24"/>
        </w:rPr>
        <w:t>y del</w:t>
      </w:r>
      <w:r w:rsidR="00D27BB1" w:rsidRPr="00877DDF">
        <w:rPr>
          <w:rFonts w:ascii="Arial" w:hAnsi="Arial" w:cs="Arial"/>
          <w:sz w:val="24"/>
          <w:szCs w:val="24"/>
        </w:rPr>
        <w:t xml:space="preserve"> horario</w:t>
      </w:r>
      <w:r w:rsidR="00FA1020">
        <w:rPr>
          <w:rFonts w:ascii="Arial" w:hAnsi="Arial" w:cs="Arial"/>
          <w:sz w:val="24"/>
          <w:szCs w:val="24"/>
        </w:rPr>
        <w:t xml:space="preserve"> e</w:t>
      </w:r>
      <w:r w:rsidR="006A3B8F" w:rsidRPr="00877DDF">
        <w:rPr>
          <w:rFonts w:ascii="Arial" w:hAnsi="Arial" w:cs="Arial"/>
          <w:sz w:val="24"/>
          <w:szCs w:val="24"/>
        </w:rPr>
        <w:t>n</w:t>
      </w:r>
      <w:r w:rsidR="00D27BB1" w:rsidRPr="00877DDF">
        <w:rPr>
          <w:rFonts w:ascii="Arial" w:hAnsi="Arial" w:cs="Arial"/>
          <w:sz w:val="24"/>
          <w:szCs w:val="24"/>
        </w:rPr>
        <w:t xml:space="preserve"> los casos que por instrucción de la Secretaria del Ayuntamiento autorice por escrito. </w:t>
      </w:r>
    </w:p>
    <w:p w:rsidR="00D27BB1" w:rsidRPr="00D27BB1" w:rsidRDefault="00D27BB1" w:rsidP="00D27BB1">
      <w:pPr>
        <w:pStyle w:val="Default"/>
        <w:rPr>
          <w:b/>
          <w:color w:val="auto"/>
        </w:rPr>
      </w:pPr>
      <w:r w:rsidRPr="00D27BB1">
        <w:rPr>
          <w:b/>
          <w:color w:val="auto"/>
        </w:rPr>
        <w:t>PROCEDIMIENTOS PARA LA CONSULTA DE DO</w:t>
      </w:r>
      <w:r w:rsidR="009D4698">
        <w:rPr>
          <w:b/>
          <w:color w:val="auto"/>
        </w:rPr>
        <w:t>CUMENTOS DEL ARCHIVO HISTÓ</w:t>
      </w:r>
      <w:r w:rsidRPr="00D27BB1">
        <w:rPr>
          <w:b/>
          <w:color w:val="auto"/>
        </w:rPr>
        <w:t>RICO 1570- 1970</w:t>
      </w:r>
    </w:p>
    <w:tbl>
      <w:tblPr>
        <w:tblStyle w:val="Tabladecuadrcula2-nfasis51"/>
        <w:tblW w:w="8887" w:type="dxa"/>
        <w:tblLook w:val="04A0" w:firstRow="1" w:lastRow="0" w:firstColumn="1" w:lastColumn="0" w:noHBand="0" w:noVBand="1"/>
      </w:tblPr>
      <w:tblGrid>
        <w:gridCol w:w="779"/>
        <w:gridCol w:w="2061"/>
        <w:gridCol w:w="3647"/>
        <w:gridCol w:w="2400"/>
      </w:tblGrid>
      <w:tr w:rsidR="007105A9" w:rsidTr="00C00A35">
        <w:trPr>
          <w:cnfStyle w:val="100000000000" w:firstRow="1" w:lastRow="0" w:firstColumn="0" w:lastColumn="0" w:oddVBand="0" w:evenVBand="0" w:oddHBand="0"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779" w:type="dxa"/>
            <w:tcBorders>
              <w:top w:val="single" w:sz="4" w:space="0" w:color="8DB3E2" w:themeColor="text2" w:themeTint="66"/>
              <w:left w:val="single" w:sz="4" w:space="0" w:color="8DB3E2" w:themeColor="text2" w:themeTint="66"/>
              <w:right w:val="single" w:sz="4" w:space="0" w:color="8DB3E2" w:themeColor="text2" w:themeTint="66"/>
            </w:tcBorders>
            <w:vAlign w:val="center"/>
          </w:tcPr>
          <w:p w:rsidR="007105A9" w:rsidRPr="00AE5CA5" w:rsidRDefault="007105A9" w:rsidP="00C00A35">
            <w:pPr>
              <w:tabs>
                <w:tab w:val="center" w:pos="867"/>
              </w:tabs>
              <w:spacing w:line="240" w:lineRule="auto"/>
              <w:jc w:val="center"/>
              <w:rPr>
                <w:rFonts w:ascii="Arial" w:eastAsia="Cambria" w:hAnsi="Arial" w:cs="Arial"/>
                <w:b w:val="0"/>
                <w:bCs w:val="0"/>
                <w:lang w:val="es-ES"/>
              </w:rPr>
            </w:pPr>
            <w:r w:rsidRPr="00AE5CA5">
              <w:rPr>
                <w:rFonts w:ascii="Arial" w:eastAsia="Cambria" w:hAnsi="Arial" w:cs="Arial"/>
                <w:b w:val="0"/>
                <w:bCs w:val="0"/>
                <w:lang w:val="es-ES"/>
              </w:rPr>
              <w:t>NUM.</w:t>
            </w:r>
          </w:p>
        </w:tc>
        <w:tc>
          <w:tcPr>
            <w:tcW w:w="2061" w:type="dxa"/>
            <w:tcBorders>
              <w:top w:val="single" w:sz="4" w:space="0" w:color="8DB3E2" w:themeColor="text2" w:themeTint="66"/>
              <w:left w:val="single" w:sz="4" w:space="0" w:color="8DB3E2" w:themeColor="text2" w:themeTint="66"/>
              <w:right w:val="single" w:sz="4" w:space="0" w:color="8DB3E2" w:themeColor="text2" w:themeTint="66"/>
            </w:tcBorders>
            <w:vAlign w:val="center"/>
          </w:tcPr>
          <w:p w:rsidR="007105A9" w:rsidRPr="00AE5CA5" w:rsidRDefault="007105A9" w:rsidP="00C00A35">
            <w:pPr>
              <w:tabs>
                <w:tab w:val="center" w:pos="867"/>
              </w:tabs>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Cambria" w:hAnsi="Arial" w:cs="Arial"/>
                <w:b w:val="0"/>
                <w:bCs w:val="0"/>
                <w:lang w:val="es-ES"/>
              </w:rPr>
            </w:pPr>
            <w:r w:rsidRPr="00AE5CA5">
              <w:rPr>
                <w:rFonts w:ascii="Arial" w:eastAsia="Cambria" w:hAnsi="Arial" w:cs="Arial"/>
                <w:b w:val="0"/>
                <w:bCs w:val="0"/>
                <w:lang w:val="es-ES"/>
              </w:rPr>
              <w:t>RESPONSABLE</w:t>
            </w:r>
          </w:p>
        </w:tc>
        <w:tc>
          <w:tcPr>
            <w:tcW w:w="3647" w:type="dxa"/>
            <w:tcBorders>
              <w:top w:val="single" w:sz="4" w:space="0" w:color="8DB3E2" w:themeColor="text2" w:themeTint="66"/>
              <w:left w:val="single" w:sz="4" w:space="0" w:color="8DB3E2" w:themeColor="text2" w:themeTint="66"/>
              <w:right w:val="single" w:sz="4" w:space="0" w:color="8DB3E2" w:themeColor="text2" w:themeTint="66"/>
            </w:tcBorders>
            <w:vAlign w:val="center"/>
          </w:tcPr>
          <w:p w:rsidR="007105A9" w:rsidRPr="00AE5CA5" w:rsidRDefault="007105A9" w:rsidP="00C00A35">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Cambria" w:hAnsi="Arial" w:cs="Arial"/>
                <w:b w:val="0"/>
                <w:bCs w:val="0"/>
                <w:lang w:val="es-ES"/>
              </w:rPr>
            </w:pPr>
            <w:r w:rsidRPr="00AE5CA5">
              <w:rPr>
                <w:rFonts w:ascii="Arial" w:eastAsia="Cambria" w:hAnsi="Arial" w:cs="Arial"/>
                <w:b w:val="0"/>
                <w:bCs w:val="0"/>
                <w:lang w:val="es-ES"/>
              </w:rPr>
              <w:t>ACTIVIDADES</w:t>
            </w:r>
          </w:p>
        </w:tc>
        <w:tc>
          <w:tcPr>
            <w:tcW w:w="2400" w:type="dxa"/>
            <w:tcBorders>
              <w:top w:val="single" w:sz="4" w:space="0" w:color="8DB3E2" w:themeColor="text2" w:themeTint="66"/>
              <w:left w:val="single" w:sz="4" w:space="0" w:color="8DB3E2" w:themeColor="text2" w:themeTint="66"/>
              <w:right w:val="single" w:sz="4" w:space="0" w:color="8DB3E2" w:themeColor="text2" w:themeTint="66"/>
            </w:tcBorders>
            <w:vAlign w:val="center"/>
          </w:tcPr>
          <w:p w:rsidR="007105A9" w:rsidRPr="00AE5CA5" w:rsidRDefault="007105A9" w:rsidP="00C00A35">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Cambria" w:hAnsi="Arial" w:cs="Arial"/>
                <w:b w:val="0"/>
                <w:bCs w:val="0"/>
                <w:lang w:val="es-ES"/>
              </w:rPr>
            </w:pPr>
            <w:r w:rsidRPr="00AE5CA5">
              <w:rPr>
                <w:rFonts w:ascii="Arial" w:eastAsia="Cambria" w:hAnsi="Arial" w:cs="Arial"/>
                <w:b w:val="0"/>
                <w:bCs w:val="0"/>
                <w:lang w:val="es-ES"/>
              </w:rPr>
              <w:t>MÉTODO O HERRAMIENTA</w:t>
            </w:r>
          </w:p>
        </w:tc>
      </w:tr>
      <w:tr w:rsidR="00C00A35" w:rsidTr="00C00A35">
        <w:trPr>
          <w:cnfStyle w:val="000000100000" w:firstRow="0" w:lastRow="0" w:firstColumn="0" w:lastColumn="0" w:oddVBand="0" w:evenVBand="0" w:oddHBand="1"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779" w:type="dxa"/>
            <w:tcBorders>
              <w:left w:val="single" w:sz="4" w:space="0" w:color="8DB3E2" w:themeColor="text2" w:themeTint="66"/>
            </w:tcBorders>
          </w:tcPr>
          <w:p w:rsidR="00C00A35" w:rsidRPr="00AE5CA5" w:rsidRDefault="00C00A35" w:rsidP="00C00A35">
            <w:pPr>
              <w:tabs>
                <w:tab w:val="center" w:pos="867"/>
              </w:tabs>
              <w:spacing w:line="240" w:lineRule="auto"/>
              <w:jc w:val="center"/>
              <w:rPr>
                <w:rFonts w:ascii="Arial" w:eastAsia="Cambria" w:hAnsi="Arial" w:cs="Arial"/>
                <w:b w:val="0"/>
                <w:bCs w:val="0"/>
                <w:lang w:val="es-ES"/>
              </w:rPr>
            </w:pPr>
            <w:r w:rsidRPr="00AE5CA5">
              <w:rPr>
                <w:rFonts w:ascii="Arial" w:eastAsia="Cambria" w:hAnsi="Arial" w:cs="Arial"/>
                <w:b w:val="0"/>
                <w:bCs w:val="0"/>
                <w:lang w:val="es-ES"/>
              </w:rPr>
              <w:t>1</w:t>
            </w:r>
          </w:p>
        </w:tc>
        <w:tc>
          <w:tcPr>
            <w:tcW w:w="2061" w:type="dxa"/>
          </w:tcPr>
          <w:p w:rsidR="00C00A35" w:rsidRPr="00AE5CA5" w:rsidRDefault="00C00A35" w:rsidP="00C00A35">
            <w:pPr>
              <w:tabs>
                <w:tab w:val="center" w:pos="867"/>
              </w:tabs>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mbria" w:hAnsi="Arial" w:cs="Arial"/>
                <w:lang w:val="es-ES"/>
              </w:rPr>
            </w:pPr>
            <w:r w:rsidRPr="00AE5CA5">
              <w:rPr>
                <w:rFonts w:ascii="Arial" w:eastAsia="Cambria" w:hAnsi="Arial" w:cs="Arial"/>
                <w:lang w:val="es-ES"/>
              </w:rPr>
              <w:t>Solicitante</w:t>
            </w:r>
          </w:p>
        </w:tc>
        <w:tc>
          <w:tcPr>
            <w:tcW w:w="3647" w:type="dxa"/>
          </w:tcPr>
          <w:p w:rsidR="00C00A35" w:rsidRPr="0069205D" w:rsidRDefault="00C00A35" w:rsidP="00C00A35">
            <w:pPr>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69205D">
              <w:rPr>
                <w:rFonts w:ascii="Arial" w:hAnsi="Arial" w:cs="Arial"/>
                <w:szCs w:val="24"/>
              </w:rPr>
              <w:t xml:space="preserve">Solicita por medio de oficio el acceso, la búsqueda o la consulta a realizar, especificando de manera detallada: </w:t>
            </w:r>
            <w:r w:rsidR="003778BF">
              <w:rPr>
                <w:rFonts w:ascii="Arial" w:hAnsi="Arial" w:cs="Arial"/>
                <w:szCs w:val="24"/>
              </w:rPr>
              <w:t xml:space="preserve">tema u asunto, periodo histórico </w:t>
            </w:r>
            <w:r w:rsidRPr="0069205D">
              <w:rPr>
                <w:rFonts w:ascii="Arial" w:hAnsi="Arial" w:cs="Arial"/>
                <w:szCs w:val="24"/>
              </w:rPr>
              <w:t>o año de interés.</w:t>
            </w:r>
          </w:p>
        </w:tc>
        <w:tc>
          <w:tcPr>
            <w:tcW w:w="2400" w:type="dxa"/>
            <w:tcBorders>
              <w:right w:val="single" w:sz="4" w:space="0" w:color="8DB3E2" w:themeColor="text2" w:themeTint="66"/>
            </w:tcBorders>
          </w:tcPr>
          <w:p w:rsidR="00C00A35" w:rsidRPr="003778BF" w:rsidRDefault="00C00A35" w:rsidP="00C00A3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mbria" w:hAnsi="Arial" w:cs="Arial"/>
                <w:lang w:val="es-ES"/>
              </w:rPr>
            </w:pPr>
            <w:r w:rsidRPr="003778BF">
              <w:rPr>
                <w:rFonts w:ascii="Arial" w:eastAsia="Cambria" w:hAnsi="Arial" w:cs="Arial"/>
              </w:rPr>
              <w:t>Oficio de solicitud</w:t>
            </w:r>
            <w:r w:rsidRPr="003778BF">
              <w:rPr>
                <w:rFonts w:ascii="Arial" w:eastAsia="Cambria" w:hAnsi="Arial" w:cs="Arial"/>
                <w:lang w:val="es-ES"/>
              </w:rPr>
              <w:t xml:space="preserve"> </w:t>
            </w:r>
            <w:r w:rsidR="003778BF" w:rsidRPr="003778BF">
              <w:rPr>
                <w:rFonts w:ascii="Arial" w:eastAsia="Cambria" w:hAnsi="Arial" w:cs="Arial"/>
                <w:lang w:val="es-ES"/>
              </w:rPr>
              <w:t xml:space="preserve">entregado en Oficialía de Partes </w:t>
            </w:r>
            <w:r w:rsidR="003778BF">
              <w:rPr>
                <w:rFonts w:ascii="Arial" w:eastAsia="Cambria" w:hAnsi="Arial" w:cs="Arial"/>
                <w:lang w:val="es-ES"/>
              </w:rPr>
              <w:t xml:space="preserve">de la Secretaria del Ayuntamiento, </w:t>
            </w:r>
            <w:r w:rsidR="003778BF" w:rsidRPr="003778BF">
              <w:rPr>
                <w:rFonts w:ascii="Arial" w:eastAsia="Cambria" w:hAnsi="Arial" w:cs="Arial"/>
                <w:lang w:val="es-ES"/>
              </w:rPr>
              <w:t xml:space="preserve">para formalizar su solicitud. </w:t>
            </w:r>
          </w:p>
        </w:tc>
      </w:tr>
      <w:tr w:rsidR="007105A9" w:rsidRPr="00D71775" w:rsidTr="00C00A35">
        <w:trPr>
          <w:trHeight w:val="626"/>
        </w:trPr>
        <w:tc>
          <w:tcPr>
            <w:cnfStyle w:val="001000000000" w:firstRow="0" w:lastRow="0" w:firstColumn="1" w:lastColumn="0" w:oddVBand="0" w:evenVBand="0" w:oddHBand="0" w:evenHBand="0" w:firstRowFirstColumn="0" w:firstRowLastColumn="0" w:lastRowFirstColumn="0" w:lastRowLastColumn="0"/>
            <w:tcW w:w="779" w:type="dxa"/>
            <w:tcBorders>
              <w:left w:val="single" w:sz="4" w:space="0" w:color="8DB3E2" w:themeColor="text2" w:themeTint="66"/>
            </w:tcBorders>
          </w:tcPr>
          <w:p w:rsidR="007105A9" w:rsidRPr="00AE5CA5" w:rsidRDefault="007105A9" w:rsidP="00AE5CA5">
            <w:pPr>
              <w:spacing w:before="120" w:after="120" w:line="240" w:lineRule="auto"/>
              <w:rPr>
                <w:rFonts w:ascii="Arial" w:eastAsia="Cambria" w:hAnsi="Arial" w:cs="Arial"/>
                <w:b w:val="0"/>
                <w:bCs w:val="0"/>
              </w:rPr>
            </w:pPr>
            <w:r w:rsidRPr="00AE5CA5">
              <w:rPr>
                <w:rFonts w:ascii="Arial" w:eastAsia="Cambria" w:hAnsi="Arial" w:cs="Arial"/>
                <w:b w:val="0"/>
                <w:bCs w:val="0"/>
              </w:rPr>
              <w:t>2</w:t>
            </w:r>
          </w:p>
        </w:tc>
        <w:tc>
          <w:tcPr>
            <w:tcW w:w="2061" w:type="dxa"/>
          </w:tcPr>
          <w:p w:rsidR="007105A9" w:rsidRPr="00AE5CA5" w:rsidRDefault="007105A9" w:rsidP="00AE5CA5">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eastAsia="Cambria" w:hAnsi="Arial" w:cs="Arial"/>
              </w:rPr>
            </w:pPr>
            <w:r w:rsidRPr="00AE5CA5">
              <w:rPr>
                <w:rFonts w:ascii="Arial" w:eastAsia="Cambria" w:hAnsi="Arial" w:cs="Arial"/>
              </w:rPr>
              <w:t>Secretaría del Ayuntamiento</w:t>
            </w:r>
          </w:p>
        </w:tc>
        <w:tc>
          <w:tcPr>
            <w:tcW w:w="3647" w:type="dxa"/>
          </w:tcPr>
          <w:p w:rsidR="007105A9" w:rsidRPr="00AE5CA5" w:rsidRDefault="007105A9" w:rsidP="00DE5BB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Cambria" w:hAnsi="Arial" w:cs="Arial"/>
              </w:rPr>
            </w:pPr>
            <w:r w:rsidRPr="00AE5CA5">
              <w:rPr>
                <w:rFonts w:ascii="Arial" w:eastAsia="Cambria" w:hAnsi="Arial" w:cs="Arial"/>
              </w:rPr>
              <w:t>Recibe oficio de solicitud por parte de la dependencia o ciudadanía, para consultar documentos conforme a las políticas establecidas en éste procedimiento.</w:t>
            </w:r>
          </w:p>
          <w:p w:rsidR="007105A9" w:rsidRPr="00AE5CA5" w:rsidRDefault="007105A9" w:rsidP="00DE5BB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Cambria" w:hAnsi="Arial" w:cs="Arial"/>
              </w:rPr>
            </w:pPr>
            <w:r w:rsidRPr="00AE5CA5">
              <w:rPr>
                <w:rFonts w:ascii="Arial" w:eastAsia="Cambria" w:hAnsi="Arial" w:cs="Arial"/>
              </w:rPr>
              <w:t xml:space="preserve">Turna al Jefe del Archivo Municipal la solitud y a su vez este canaliza la búsqueda al Archivo correspondiente </w:t>
            </w:r>
          </w:p>
        </w:tc>
        <w:tc>
          <w:tcPr>
            <w:tcW w:w="2400" w:type="dxa"/>
            <w:tcBorders>
              <w:right w:val="single" w:sz="4" w:space="0" w:color="8DB3E2" w:themeColor="text2" w:themeTint="66"/>
            </w:tcBorders>
          </w:tcPr>
          <w:p w:rsidR="007105A9" w:rsidRPr="00AE5CA5" w:rsidRDefault="007105A9" w:rsidP="00AE5CA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mbria" w:hAnsi="Arial" w:cs="Arial"/>
              </w:rPr>
            </w:pPr>
            <w:r w:rsidRPr="00AE5CA5">
              <w:rPr>
                <w:rFonts w:ascii="Arial" w:eastAsia="Cambria" w:hAnsi="Arial" w:cs="Arial"/>
              </w:rPr>
              <w:t>Oficio de solicitud</w:t>
            </w:r>
          </w:p>
        </w:tc>
      </w:tr>
      <w:tr w:rsidR="007105A9" w:rsidRPr="00D71775" w:rsidTr="00C00A35">
        <w:trPr>
          <w:cnfStyle w:val="000000100000" w:firstRow="0" w:lastRow="0" w:firstColumn="0" w:lastColumn="0" w:oddVBand="0" w:evenVBand="0" w:oddHBand="1" w:evenHBand="0" w:firstRowFirstColumn="0" w:firstRowLastColumn="0" w:lastRowFirstColumn="0" w:lastRowLastColumn="0"/>
          <w:trHeight w:val="835"/>
        </w:trPr>
        <w:tc>
          <w:tcPr>
            <w:cnfStyle w:val="001000000000" w:firstRow="0" w:lastRow="0" w:firstColumn="1" w:lastColumn="0" w:oddVBand="0" w:evenVBand="0" w:oddHBand="0" w:evenHBand="0" w:firstRowFirstColumn="0" w:firstRowLastColumn="0" w:lastRowFirstColumn="0" w:lastRowLastColumn="0"/>
            <w:tcW w:w="779" w:type="dxa"/>
            <w:tcBorders>
              <w:left w:val="single" w:sz="4" w:space="0" w:color="8DB3E2" w:themeColor="text2" w:themeTint="66"/>
            </w:tcBorders>
          </w:tcPr>
          <w:p w:rsidR="007105A9" w:rsidRPr="00AE5CA5" w:rsidRDefault="007105A9" w:rsidP="00AE5CA5">
            <w:pPr>
              <w:spacing w:before="120" w:after="120" w:line="240" w:lineRule="auto"/>
              <w:rPr>
                <w:rFonts w:ascii="Arial" w:eastAsia="Cambria" w:hAnsi="Arial" w:cs="Arial"/>
                <w:b w:val="0"/>
                <w:bCs w:val="0"/>
              </w:rPr>
            </w:pPr>
            <w:r w:rsidRPr="00AE5CA5">
              <w:rPr>
                <w:rFonts w:ascii="Arial" w:eastAsia="Cambria" w:hAnsi="Arial" w:cs="Arial"/>
                <w:b w:val="0"/>
                <w:bCs w:val="0"/>
              </w:rPr>
              <w:t>3</w:t>
            </w:r>
          </w:p>
        </w:tc>
        <w:tc>
          <w:tcPr>
            <w:tcW w:w="2061" w:type="dxa"/>
          </w:tcPr>
          <w:p w:rsidR="007105A9" w:rsidRPr="00AE5CA5" w:rsidRDefault="00D703D9" w:rsidP="00AE5CA5">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eastAsia="Cambria" w:hAnsi="Arial" w:cs="Arial"/>
              </w:rPr>
            </w:pPr>
            <w:r w:rsidRPr="00AE5CA5">
              <w:rPr>
                <w:rFonts w:ascii="Arial" w:eastAsia="Cambria" w:hAnsi="Arial" w:cs="Arial"/>
                <w:lang w:val="es-ES"/>
              </w:rPr>
              <w:t>Solicitante</w:t>
            </w:r>
          </w:p>
        </w:tc>
        <w:tc>
          <w:tcPr>
            <w:tcW w:w="3647" w:type="dxa"/>
          </w:tcPr>
          <w:p w:rsidR="007105A9" w:rsidRPr="00AE5CA5" w:rsidRDefault="00D703D9" w:rsidP="00DE5BB5">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eastAsia="Cambria" w:hAnsi="Arial" w:cs="Arial"/>
              </w:rPr>
            </w:pPr>
            <w:r>
              <w:rPr>
                <w:rFonts w:ascii="Arial" w:eastAsia="Cambria" w:hAnsi="Arial" w:cs="Arial"/>
              </w:rPr>
              <w:t xml:space="preserve">El ciudadano solicitante, o representante de la dependencia, se presenta a la sede del Archivo Histórico para solicitar la documentación reglamentaria para realizar su consulta. </w:t>
            </w:r>
          </w:p>
        </w:tc>
        <w:tc>
          <w:tcPr>
            <w:tcW w:w="2400" w:type="dxa"/>
            <w:tcBorders>
              <w:right w:val="single" w:sz="4" w:space="0" w:color="8DB3E2" w:themeColor="text2" w:themeTint="66"/>
            </w:tcBorders>
          </w:tcPr>
          <w:p w:rsidR="007105A9" w:rsidRDefault="00D703D9" w:rsidP="00AE5CA5">
            <w:pPr>
              <w:spacing w:line="240" w:lineRule="auto"/>
              <w:cnfStyle w:val="000000100000" w:firstRow="0" w:lastRow="0" w:firstColumn="0" w:lastColumn="0" w:oddVBand="0" w:evenVBand="0" w:oddHBand="1" w:evenHBand="0" w:firstRowFirstColumn="0" w:firstRowLastColumn="0" w:lastRowFirstColumn="0" w:lastRowLastColumn="0"/>
              <w:rPr>
                <w:rFonts w:ascii="Arial" w:eastAsia="Cambria" w:hAnsi="Arial" w:cs="Arial"/>
              </w:rPr>
            </w:pPr>
            <w:r w:rsidRPr="00AE5CA5">
              <w:rPr>
                <w:rFonts w:ascii="Arial" w:eastAsia="Cambria" w:hAnsi="Arial" w:cs="Arial"/>
              </w:rPr>
              <w:t>Oficio de solicitud</w:t>
            </w:r>
          </w:p>
          <w:p w:rsidR="00D703D9" w:rsidRPr="00AE5CA5" w:rsidRDefault="00D703D9" w:rsidP="00AE5CA5">
            <w:pPr>
              <w:spacing w:line="240" w:lineRule="auto"/>
              <w:cnfStyle w:val="000000100000" w:firstRow="0" w:lastRow="0" w:firstColumn="0" w:lastColumn="0" w:oddVBand="0" w:evenVBand="0" w:oddHBand="1" w:evenHBand="0" w:firstRowFirstColumn="0" w:firstRowLastColumn="0" w:lastRowFirstColumn="0" w:lastRowLastColumn="0"/>
              <w:rPr>
                <w:rFonts w:ascii="Arial" w:eastAsia="Cambria" w:hAnsi="Arial" w:cs="Arial"/>
              </w:rPr>
            </w:pPr>
            <w:r w:rsidRPr="00AE5CA5">
              <w:rPr>
                <w:rFonts w:ascii="Arial" w:eastAsia="Cambria" w:hAnsi="Arial" w:cs="Arial"/>
              </w:rPr>
              <w:t>Reglamento</w:t>
            </w:r>
          </w:p>
        </w:tc>
      </w:tr>
      <w:tr w:rsidR="007105A9" w:rsidRPr="00D71775" w:rsidTr="00C00A35">
        <w:trPr>
          <w:trHeight w:val="1148"/>
        </w:trPr>
        <w:tc>
          <w:tcPr>
            <w:cnfStyle w:val="001000000000" w:firstRow="0" w:lastRow="0" w:firstColumn="1" w:lastColumn="0" w:oddVBand="0" w:evenVBand="0" w:oddHBand="0" w:evenHBand="0" w:firstRowFirstColumn="0" w:firstRowLastColumn="0" w:lastRowFirstColumn="0" w:lastRowLastColumn="0"/>
            <w:tcW w:w="779" w:type="dxa"/>
            <w:tcBorders>
              <w:left w:val="single" w:sz="4" w:space="0" w:color="8DB3E2" w:themeColor="text2" w:themeTint="66"/>
            </w:tcBorders>
          </w:tcPr>
          <w:p w:rsidR="007105A9" w:rsidRPr="00AE5CA5" w:rsidRDefault="007105A9" w:rsidP="00AE5CA5">
            <w:pPr>
              <w:spacing w:before="120" w:after="120" w:line="240" w:lineRule="auto"/>
              <w:rPr>
                <w:rFonts w:ascii="Arial" w:eastAsia="Cambria" w:hAnsi="Arial" w:cs="Arial"/>
                <w:b w:val="0"/>
                <w:bCs w:val="0"/>
              </w:rPr>
            </w:pPr>
            <w:r w:rsidRPr="00AE5CA5">
              <w:rPr>
                <w:rFonts w:ascii="Arial" w:eastAsia="Cambria" w:hAnsi="Arial" w:cs="Arial"/>
                <w:b w:val="0"/>
                <w:bCs w:val="0"/>
              </w:rPr>
              <w:t>4</w:t>
            </w:r>
          </w:p>
        </w:tc>
        <w:tc>
          <w:tcPr>
            <w:tcW w:w="2061" w:type="dxa"/>
          </w:tcPr>
          <w:p w:rsidR="007105A9" w:rsidRPr="00AE5CA5" w:rsidRDefault="003778BF" w:rsidP="00AE5CA5">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eastAsia="Cambria" w:hAnsi="Arial" w:cs="Arial"/>
              </w:rPr>
            </w:pPr>
            <w:r w:rsidRPr="00AE5CA5">
              <w:rPr>
                <w:rFonts w:ascii="Arial" w:eastAsia="Cambria" w:hAnsi="Arial" w:cs="Arial"/>
              </w:rPr>
              <w:t>Encargad</w:t>
            </w:r>
            <w:r>
              <w:rPr>
                <w:rFonts w:ascii="Arial" w:eastAsia="Cambria" w:hAnsi="Arial" w:cs="Arial"/>
              </w:rPr>
              <w:t xml:space="preserve">o(a) de Archivo </w:t>
            </w:r>
            <w:r w:rsidRPr="00AE5CA5">
              <w:rPr>
                <w:rFonts w:ascii="Arial" w:eastAsia="Cambria" w:hAnsi="Arial" w:cs="Arial"/>
              </w:rPr>
              <w:t>Histórico</w:t>
            </w:r>
            <w:r>
              <w:rPr>
                <w:rFonts w:ascii="Arial" w:eastAsia="Cambria" w:hAnsi="Arial" w:cs="Arial"/>
              </w:rPr>
              <w:t>.</w:t>
            </w:r>
          </w:p>
        </w:tc>
        <w:tc>
          <w:tcPr>
            <w:tcW w:w="3647" w:type="dxa"/>
          </w:tcPr>
          <w:p w:rsidR="007105A9" w:rsidRPr="00AE5CA5" w:rsidRDefault="007105A9" w:rsidP="00DE5BB5">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eastAsia="Cambria" w:hAnsi="Arial" w:cs="Arial"/>
              </w:rPr>
            </w:pPr>
            <w:r w:rsidRPr="00AE5CA5">
              <w:rPr>
                <w:rFonts w:ascii="Arial" w:eastAsia="Cambria" w:hAnsi="Arial" w:cs="Arial"/>
              </w:rPr>
              <w:t xml:space="preserve">Informa </w:t>
            </w:r>
            <w:r w:rsidR="003778BF">
              <w:rPr>
                <w:rFonts w:ascii="Arial" w:eastAsia="Cambria" w:hAnsi="Arial" w:cs="Arial"/>
              </w:rPr>
              <w:t>d</w:t>
            </w:r>
            <w:r w:rsidRPr="00AE5CA5">
              <w:rPr>
                <w:rFonts w:ascii="Arial" w:eastAsia="Cambria" w:hAnsi="Arial" w:cs="Arial"/>
              </w:rPr>
              <w:t>el reglamento de sala de consulta al usuario, así como los requisitos que debe de cubrir para permitirle la consulta de los documentos históricos.</w:t>
            </w:r>
          </w:p>
        </w:tc>
        <w:tc>
          <w:tcPr>
            <w:tcW w:w="2400" w:type="dxa"/>
            <w:tcBorders>
              <w:right w:val="single" w:sz="4" w:space="0" w:color="8DB3E2" w:themeColor="text2" w:themeTint="66"/>
            </w:tcBorders>
          </w:tcPr>
          <w:p w:rsidR="007105A9" w:rsidRPr="00AE5CA5" w:rsidRDefault="007105A9" w:rsidP="00AE5CA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mbria" w:hAnsi="Arial" w:cs="Arial"/>
              </w:rPr>
            </w:pPr>
            <w:r w:rsidRPr="00AE5CA5">
              <w:rPr>
                <w:rFonts w:ascii="Arial" w:eastAsia="Cambria" w:hAnsi="Arial" w:cs="Arial"/>
              </w:rPr>
              <w:t>Reglamento</w:t>
            </w:r>
          </w:p>
        </w:tc>
      </w:tr>
      <w:tr w:rsidR="007105A9" w:rsidRPr="00D71775" w:rsidTr="00C00A35">
        <w:trPr>
          <w:cnfStyle w:val="000000100000" w:firstRow="0" w:lastRow="0" w:firstColumn="0" w:lastColumn="0" w:oddVBand="0" w:evenVBand="0" w:oddHBand="1" w:evenHBand="0" w:firstRowFirstColumn="0" w:firstRowLastColumn="0" w:lastRowFirstColumn="0" w:lastRowLastColumn="0"/>
          <w:trHeight w:val="2192"/>
        </w:trPr>
        <w:tc>
          <w:tcPr>
            <w:cnfStyle w:val="001000000000" w:firstRow="0" w:lastRow="0" w:firstColumn="1" w:lastColumn="0" w:oddVBand="0" w:evenVBand="0" w:oddHBand="0" w:evenHBand="0" w:firstRowFirstColumn="0" w:firstRowLastColumn="0" w:lastRowFirstColumn="0" w:lastRowLastColumn="0"/>
            <w:tcW w:w="779" w:type="dxa"/>
            <w:tcBorders>
              <w:left w:val="single" w:sz="4" w:space="0" w:color="8DB3E2" w:themeColor="text2" w:themeTint="66"/>
            </w:tcBorders>
          </w:tcPr>
          <w:p w:rsidR="007105A9" w:rsidRPr="00AE5CA5" w:rsidRDefault="007105A9" w:rsidP="00AE5CA5">
            <w:pPr>
              <w:spacing w:before="120" w:after="120" w:line="240" w:lineRule="auto"/>
              <w:rPr>
                <w:rFonts w:ascii="Arial" w:eastAsia="Cambria" w:hAnsi="Arial" w:cs="Arial"/>
                <w:b w:val="0"/>
                <w:bCs w:val="0"/>
              </w:rPr>
            </w:pPr>
            <w:r w:rsidRPr="00AE5CA5">
              <w:rPr>
                <w:rFonts w:ascii="Arial" w:eastAsia="Cambria" w:hAnsi="Arial" w:cs="Arial"/>
                <w:b w:val="0"/>
                <w:bCs w:val="0"/>
              </w:rPr>
              <w:lastRenderedPageBreak/>
              <w:t>5</w:t>
            </w:r>
          </w:p>
        </w:tc>
        <w:tc>
          <w:tcPr>
            <w:tcW w:w="2061" w:type="dxa"/>
          </w:tcPr>
          <w:p w:rsidR="007105A9" w:rsidRPr="00AE5CA5" w:rsidRDefault="003778BF" w:rsidP="00AE5CA5">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eastAsia="Cambria" w:hAnsi="Arial" w:cs="Arial"/>
              </w:rPr>
            </w:pPr>
            <w:r w:rsidRPr="00AE5CA5">
              <w:rPr>
                <w:rFonts w:ascii="Arial" w:eastAsia="Cambria" w:hAnsi="Arial" w:cs="Arial"/>
              </w:rPr>
              <w:t>Encargad</w:t>
            </w:r>
            <w:r>
              <w:rPr>
                <w:rFonts w:ascii="Arial" w:eastAsia="Cambria" w:hAnsi="Arial" w:cs="Arial"/>
              </w:rPr>
              <w:t xml:space="preserve">o(a) de Archivo </w:t>
            </w:r>
            <w:r w:rsidRPr="00AE5CA5">
              <w:rPr>
                <w:rFonts w:ascii="Arial" w:eastAsia="Cambria" w:hAnsi="Arial" w:cs="Arial"/>
              </w:rPr>
              <w:t>Histórico</w:t>
            </w:r>
          </w:p>
        </w:tc>
        <w:tc>
          <w:tcPr>
            <w:tcW w:w="3647" w:type="dxa"/>
          </w:tcPr>
          <w:p w:rsidR="007105A9" w:rsidRPr="00AE5CA5" w:rsidRDefault="007105A9" w:rsidP="00DE5BB5">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eastAsia="Cambria" w:hAnsi="Arial" w:cs="Arial"/>
              </w:rPr>
            </w:pPr>
            <w:r w:rsidRPr="00AE5CA5">
              <w:rPr>
                <w:rFonts w:ascii="Arial" w:eastAsia="Cambria" w:hAnsi="Arial" w:cs="Arial"/>
              </w:rPr>
              <w:t>Informa al u</w:t>
            </w:r>
            <w:r w:rsidR="00780FB1">
              <w:rPr>
                <w:rFonts w:ascii="Arial" w:eastAsia="Cambria" w:hAnsi="Arial" w:cs="Arial"/>
              </w:rPr>
              <w:t xml:space="preserve">suario o </w:t>
            </w:r>
            <w:r w:rsidR="003778BF">
              <w:rPr>
                <w:rFonts w:ascii="Arial" w:eastAsia="Cambria" w:hAnsi="Arial" w:cs="Arial"/>
              </w:rPr>
              <w:t xml:space="preserve">investigador </w:t>
            </w:r>
            <w:r w:rsidR="003778BF" w:rsidRPr="00AE5CA5">
              <w:rPr>
                <w:rFonts w:ascii="Arial" w:eastAsia="Cambria" w:hAnsi="Arial" w:cs="Arial"/>
              </w:rPr>
              <w:t>los</w:t>
            </w:r>
            <w:r w:rsidRPr="00AE5CA5">
              <w:rPr>
                <w:rFonts w:ascii="Arial" w:eastAsia="Cambria" w:hAnsi="Arial" w:cs="Arial"/>
              </w:rPr>
              <w:t xml:space="preserve"> instrumentos de consulta con los que cuenta.</w:t>
            </w:r>
          </w:p>
          <w:p w:rsidR="007105A9" w:rsidRPr="00AE5CA5" w:rsidRDefault="007105A9" w:rsidP="00DE5BB5">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eastAsia="Cambria" w:hAnsi="Arial" w:cs="Arial"/>
              </w:rPr>
            </w:pPr>
            <w:r w:rsidRPr="00AE5CA5">
              <w:rPr>
                <w:rFonts w:ascii="Arial" w:eastAsia="Cambria" w:hAnsi="Arial" w:cs="Arial"/>
              </w:rPr>
              <w:t>¿Es necesario que le proporcione los instrumentos de identificación para localizar los expedientes?</w:t>
            </w:r>
          </w:p>
          <w:p w:rsidR="007105A9" w:rsidRPr="00AE5CA5" w:rsidRDefault="007105A9" w:rsidP="00DE5BB5">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eastAsia="Cambria" w:hAnsi="Arial" w:cs="Arial"/>
              </w:rPr>
            </w:pPr>
            <w:r w:rsidRPr="00AE5CA5">
              <w:rPr>
                <w:rFonts w:ascii="Arial" w:eastAsia="Cambria" w:hAnsi="Arial" w:cs="Arial"/>
              </w:rPr>
              <w:t xml:space="preserve">Sí, continúa en la </w:t>
            </w:r>
            <w:r w:rsidR="003778BF" w:rsidRPr="00AE5CA5">
              <w:rPr>
                <w:rFonts w:ascii="Arial" w:eastAsia="Cambria" w:hAnsi="Arial" w:cs="Arial"/>
              </w:rPr>
              <w:t>actividad 6</w:t>
            </w:r>
            <w:r w:rsidRPr="00AE5CA5">
              <w:rPr>
                <w:rFonts w:ascii="Arial" w:eastAsia="Cambria" w:hAnsi="Arial" w:cs="Arial"/>
              </w:rPr>
              <w:t>.</w:t>
            </w:r>
          </w:p>
          <w:p w:rsidR="007105A9" w:rsidRPr="00AE5CA5" w:rsidRDefault="007105A9" w:rsidP="00DE5BB5">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eastAsia="Cambria" w:hAnsi="Arial" w:cs="Arial"/>
              </w:rPr>
            </w:pPr>
            <w:r w:rsidRPr="00AE5CA5">
              <w:rPr>
                <w:rFonts w:ascii="Arial" w:eastAsia="Cambria" w:hAnsi="Arial" w:cs="Arial"/>
              </w:rPr>
              <w:t>No, continúa en la actividad 7.</w:t>
            </w:r>
          </w:p>
        </w:tc>
        <w:tc>
          <w:tcPr>
            <w:tcW w:w="2400" w:type="dxa"/>
            <w:tcBorders>
              <w:right w:val="single" w:sz="4" w:space="0" w:color="8DB3E2" w:themeColor="text2" w:themeTint="66"/>
            </w:tcBorders>
          </w:tcPr>
          <w:p w:rsidR="007105A9" w:rsidRPr="00AE5CA5" w:rsidRDefault="007105A9" w:rsidP="00AE5CA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mbria" w:hAnsi="Arial" w:cs="Arial"/>
              </w:rPr>
            </w:pPr>
          </w:p>
          <w:p w:rsidR="007105A9" w:rsidRPr="00AE5CA5" w:rsidRDefault="007105A9" w:rsidP="00AE5CA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mbria" w:hAnsi="Arial" w:cs="Arial"/>
              </w:rPr>
            </w:pPr>
          </w:p>
          <w:p w:rsidR="007105A9" w:rsidRPr="00AE5CA5" w:rsidRDefault="007105A9" w:rsidP="00AE5CA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mbria" w:hAnsi="Arial" w:cs="Arial"/>
              </w:rPr>
            </w:pPr>
            <w:r w:rsidRPr="00AE5CA5">
              <w:rPr>
                <w:rFonts w:ascii="Arial" w:eastAsia="Cambria" w:hAnsi="Arial" w:cs="Arial"/>
              </w:rPr>
              <w:t>Análisis</w:t>
            </w:r>
          </w:p>
        </w:tc>
      </w:tr>
      <w:tr w:rsidR="007105A9" w:rsidRPr="00D71775" w:rsidTr="00C00A35">
        <w:trPr>
          <w:trHeight w:val="918"/>
        </w:trPr>
        <w:tc>
          <w:tcPr>
            <w:cnfStyle w:val="001000000000" w:firstRow="0" w:lastRow="0" w:firstColumn="1" w:lastColumn="0" w:oddVBand="0" w:evenVBand="0" w:oddHBand="0" w:evenHBand="0" w:firstRowFirstColumn="0" w:firstRowLastColumn="0" w:lastRowFirstColumn="0" w:lastRowLastColumn="0"/>
            <w:tcW w:w="779" w:type="dxa"/>
            <w:tcBorders>
              <w:left w:val="single" w:sz="4" w:space="0" w:color="8DB3E2" w:themeColor="text2" w:themeTint="66"/>
            </w:tcBorders>
          </w:tcPr>
          <w:p w:rsidR="007105A9" w:rsidRPr="00AE5CA5" w:rsidRDefault="007105A9" w:rsidP="00AE5CA5">
            <w:pPr>
              <w:spacing w:before="120" w:after="120" w:line="240" w:lineRule="auto"/>
              <w:rPr>
                <w:rFonts w:ascii="Arial" w:eastAsia="Cambria" w:hAnsi="Arial" w:cs="Arial"/>
                <w:b w:val="0"/>
                <w:bCs w:val="0"/>
              </w:rPr>
            </w:pPr>
            <w:r w:rsidRPr="00AE5CA5">
              <w:rPr>
                <w:rFonts w:ascii="Arial" w:eastAsia="Cambria" w:hAnsi="Arial" w:cs="Arial"/>
                <w:b w:val="0"/>
                <w:bCs w:val="0"/>
              </w:rPr>
              <w:t>6</w:t>
            </w:r>
          </w:p>
        </w:tc>
        <w:tc>
          <w:tcPr>
            <w:tcW w:w="2061" w:type="dxa"/>
          </w:tcPr>
          <w:p w:rsidR="007105A9" w:rsidRPr="00AE5CA5" w:rsidRDefault="007105A9" w:rsidP="00AE5CA5">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eastAsia="Cambria" w:hAnsi="Arial" w:cs="Arial"/>
              </w:rPr>
            </w:pPr>
            <w:r w:rsidRPr="00AE5CA5">
              <w:rPr>
                <w:rFonts w:ascii="Arial" w:eastAsia="Cambria" w:hAnsi="Arial" w:cs="Arial"/>
              </w:rPr>
              <w:t xml:space="preserve">Encargado de Archivo </w:t>
            </w:r>
            <w:r w:rsidR="00D27318" w:rsidRPr="00AE5CA5">
              <w:rPr>
                <w:rFonts w:ascii="Arial" w:eastAsia="Cambria" w:hAnsi="Arial" w:cs="Arial"/>
              </w:rPr>
              <w:t xml:space="preserve">de Concentración e </w:t>
            </w:r>
            <w:r w:rsidRPr="00AE5CA5">
              <w:rPr>
                <w:rFonts w:ascii="Arial" w:eastAsia="Cambria" w:hAnsi="Arial" w:cs="Arial"/>
              </w:rPr>
              <w:t>Histórico</w:t>
            </w:r>
          </w:p>
        </w:tc>
        <w:tc>
          <w:tcPr>
            <w:tcW w:w="3647" w:type="dxa"/>
          </w:tcPr>
          <w:p w:rsidR="007105A9" w:rsidRPr="00AE5CA5" w:rsidRDefault="007105A9" w:rsidP="00DE5BB5">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eastAsia="Cambria" w:hAnsi="Arial" w:cs="Arial"/>
              </w:rPr>
            </w:pPr>
            <w:r w:rsidRPr="00AE5CA5">
              <w:rPr>
                <w:rFonts w:ascii="Arial" w:eastAsia="Cambria" w:hAnsi="Arial" w:cs="Arial"/>
              </w:rPr>
              <w:t>Entrega los instrumentos solicitados, ya sea en soporte impreso o electrónico.</w:t>
            </w:r>
          </w:p>
        </w:tc>
        <w:tc>
          <w:tcPr>
            <w:tcW w:w="2400" w:type="dxa"/>
            <w:tcBorders>
              <w:right w:val="single" w:sz="4" w:space="0" w:color="8DB3E2" w:themeColor="text2" w:themeTint="66"/>
            </w:tcBorders>
          </w:tcPr>
          <w:p w:rsidR="007105A9" w:rsidRPr="00AE5CA5" w:rsidRDefault="007105A9" w:rsidP="00AE5CA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mbria" w:hAnsi="Arial" w:cs="Arial"/>
              </w:rPr>
            </w:pPr>
            <w:r w:rsidRPr="00AE5CA5">
              <w:rPr>
                <w:rFonts w:ascii="Arial" w:eastAsia="Cambria" w:hAnsi="Arial" w:cs="Arial"/>
              </w:rPr>
              <w:t xml:space="preserve">Guías, inventarios documentales y catálogos disponibles </w:t>
            </w:r>
          </w:p>
        </w:tc>
      </w:tr>
      <w:tr w:rsidR="00D27318" w:rsidRPr="00D71775" w:rsidTr="00C00A35">
        <w:trPr>
          <w:cnfStyle w:val="000000100000" w:firstRow="0" w:lastRow="0" w:firstColumn="0" w:lastColumn="0" w:oddVBand="0" w:evenVBand="0" w:oddHBand="1" w:evenHBand="0" w:firstRowFirstColumn="0" w:firstRowLastColumn="0" w:lastRowFirstColumn="0" w:lastRowLastColumn="0"/>
          <w:trHeight w:val="918"/>
        </w:trPr>
        <w:tc>
          <w:tcPr>
            <w:cnfStyle w:val="001000000000" w:firstRow="0" w:lastRow="0" w:firstColumn="1" w:lastColumn="0" w:oddVBand="0" w:evenVBand="0" w:oddHBand="0" w:evenHBand="0" w:firstRowFirstColumn="0" w:firstRowLastColumn="0" w:lastRowFirstColumn="0" w:lastRowLastColumn="0"/>
            <w:tcW w:w="779" w:type="dxa"/>
            <w:tcBorders>
              <w:left w:val="single" w:sz="4" w:space="0" w:color="8DB3E2" w:themeColor="text2" w:themeTint="66"/>
            </w:tcBorders>
          </w:tcPr>
          <w:p w:rsidR="00D27318" w:rsidRPr="00AE5CA5" w:rsidRDefault="00D27318" w:rsidP="00AE5CA5">
            <w:pPr>
              <w:spacing w:before="120" w:after="120" w:line="240" w:lineRule="auto"/>
              <w:rPr>
                <w:rFonts w:ascii="Arial" w:eastAsia="Cambria" w:hAnsi="Arial" w:cs="Arial"/>
                <w:b w:val="0"/>
                <w:bCs w:val="0"/>
              </w:rPr>
            </w:pPr>
            <w:r w:rsidRPr="00AE5CA5">
              <w:rPr>
                <w:rFonts w:ascii="Arial" w:eastAsia="Cambria" w:hAnsi="Arial" w:cs="Arial"/>
                <w:b w:val="0"/>
                <w:bCs w:val="0"/>
              </w:rPr>
              <w:t>7</w:t>
            </w:r>
          </w:p>
        </w:tc>
        <w:tc>
          <w:tcPr>
            <w:tcW w:w="2061" w:type="dxa"/>
          </w:tcPr>
          <w:p w:rsidR="00D27318" w:rsidRPr="00AE5CA5" w:rsidRDefault="00316C84" w:rsidP="00AE5CA5">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eastAsia="Cambria" w:hAnsi="Arial" w:cs="Arial"/>
              </w:rPr>
            </w:pPr>
            <w:r>
              <w:rPr>
                <w:rFonts w:ascii="Arial" w:eastAsia="Cambria" w:hAnsi="Arial" w:cs="Arial"/>
              </w:rPr>
              <w:t>Encargado de</w:t>
            </w:r>
            <w:r w:rsidR="00D27318" w:rsidRPr="00AE5CA5">
              <w:rPr>
                <w:rFonts w:ascii="Arial" w:eastAsia="Cambria" w:hAnsi="Arial" w:cs="Arial"/>
              </w:rPr>
              <w:t xml:space="preserve"> Archivo de Concentración e Histórico</w:t>
            </w:r>
          </w:p>
        </w:tc>
        <w:tc>
          <w:tcPr>
            <w:tcW w:w="3647" w:type="dxa"/>
          </w:tcPr>
          <w:p w:rsidR="00D27318" w:rsidRPr="00AE5CA5" w:rsidRDefault="00D27318" w:rsidP="00DE5BB5">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eastAsia="Cambria" w:hAnsi="Arial" w:cs="Arial"/>
              </w:rPr>
            </w:pPr>
            <w:r w:rsidRPr="00AE5CA5">
              <w:rPr>
                <w:rFonts w:ascii="Arial" w:eastAsia="Cambria" w:hAnsi="Arial" w:cs="Arial"/>
              </w:rPr>
              <w:t xml:space="preserve">Facilita la ficha de servicio </w:t>
            </w:r>
            <w:r w:rsidR="00D703D9" w:rsidRPr="00AE5CA5">
              <w:rPr>
                <w:rFonts w:ascii="Arial" w:eastAsia="Cambria" w:hAnsi="Arial" w:cs="Arial"/>
              </w:rPr>
              <w:t>“Sistema de datos personales para tener acceso a los documentos históricos”</w:t>
            </w:r>
            <w:r w:rsidR="00D703D9">
              <w:rPr>
                <w:rFonts w:ascii="Arial" w:eastAsia="Cambria" w:hAnsi="Arial" w:cs="Arial"/>
              </w:rPr>
              <w:t xml:space="preserve"> </w:t>
            </w:r>
            <w:r w:rsidRPr="00AE5CA5">
              <w:rPr>
                <w:rFonts w:ascii="Arial" w:eastAsia="Cambria" w:hAnsi="Arial" w:cs="Arial"/>
              </w:rPr>
              <w:t>para el registro de la documentación consultada.</w:t>
            </w:r>
            <w:r w:rsidR="00D703D9">
              <w:rPr>
                <w:rFonts w:ascii="Arial" w:eastAsia="Cambria" w:hAnsi="Arial" w:cs="Arial"/>
              </w:rPr>
              <w:t xml:space="preserve"> Verifica el llenado correcto del mismo por parte del usuario.</w:t>
            </w:r>
          </w:p>
        </w:tc>
        <w:tc>
          <w:tcPr>
            <w:tcW w:w="2400" w:type="dxa"/>
            <w:tcBorders>
              <w:right w:val="single" w:sz="4" w:space="0" w:color="8DB3E2" w:themeColor="text2" w:themeTint="66"/>
            </w:tcBorders>
          </w:tcPr>
          <w:p w:rsidR="00D27318" w:rsidRPr="00AE5CA5" w:rsidRDefault="00D27318" w:rsidP="00AE5CA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mbria" w:hAnsi="Arial" w:cs="Arial"/>
              </w:rPr>
            </w:pPr>
            <w:r w:rsidRPr="00AE5CA5">
              <w:rPr>
                <w:rFonts w:ascii="Arial" w:eastAsia="Cambria" w:hAnsi="Arial" w:cs="Arial"/>
              </w:rPr>
              <w:t>Formato “Sistema de datos personales para tener acceso a los documentos históricos”</w:t>
            </w:r>
          </w:p>
        </w:tc>
      </w:tr>
      <w:tr w:rsidR="00D27318" w:rsidRPr="00D71775" w:rsidTr="00C00A35">
        <w:trPr>
          <w:trHeight w:val="918"/>
        </w:trPr>
        <w:tc>
          <w:tcPr>
            <w:cnfStyle w:val="001000000000" w:firstRow="0" w:lastRow="0" w:firstColumn="1" w:lastColumn="0" w:oddVBand="0" w:evenVBand="0" w:oddHBand="0" w:evenHBand="0" w:firstRowFirstColumn="0" w:firstRowLastColumn="0" w:lastRowFirstColumn="0" w:lastRowLastColumn="0"/>
            <w:tcW w:w="779" w:type="dxa"/>
            <w:tcBorders>
              <w:left w:val="single" w:sz="4" w:space="0" w:color="8DB3E2" w:themeColor="text2" w:themeTint="66"/>
            </w:tcBorders>
          </w:tcPr>
          <w:p w:rsidR="00D27318" w:rsidRPr="00AE5CA5" w:rsidRDefault="00D27318" w:rsidP="00AE5CA5">
            <w:pPr>
              <w:spacing w:before="120" w:after="120" w:line="240" w:lineRule="auto"/>
              <w:rPr>
                <w:rFonts w:ascii="Arial" w:eastAsia="Cambria" w:hAnsi="Arial" w:cs="Arial"/>
                <w:b w:val="0"/>
                <w:bCs w:val="0"/>
              </w:rPr>
            </w:pPr>
            <w:r w:rsidRPr="00AE5CA5">
              <w:rPr>
                <w:rFonts w:ascii="Arial" w:eastAsia="Cambria" w:hAnsi="Arial" w:cs="Arial"/>
                <w:b w:val="0"/>
                <w:bCs w:val="0"/>
              </w:rPr>
              <w:t>8</w:t>
            </w:r>
          </w:p>
        </w:tc>
        <w:tc>
          <w:tcPr>
            <w:tcW w:w="2061" w:type="dxa"/>
          </w:tcPr>
          <w:p w:rsidR="00D27318" w:rsidRPr="00AE5CA5" w:rsidRDefault="00D27318" w:rsidP="00AE5CA5">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eastAsia="Cambria" w:hAnsi="Arial" w:cs="Arial"/>
              </w:rPr>
            </w:pPr>
            <w:r w:rsidRPr="00AE5CA5">
              <w:rPr>
                <w:rFonts w:ascii="Arial" w:eastAsia="Cambria" w:hAnsi="Arial" w:cs="Arial"/>
              </w:rPr>
              <w:t>Encargado de Archivo de Concentración e Histórico</w:t>
            </w:r>
          </w:p>
        </w:tc>
        <w:tc>
          <w:tcPr>
            <w:tcW w:w="3647" w:type="dxa"/>
          </w:tcPr>
          <w:p w:rsidR="00D27318" w:rsidRPr="00AE5CA5" w:rsidRDefault="00D27318" w:rsidP="00DE5BB5">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eastAsia="Cambria" w:hAnsi="Arial" w:cs="Arial"/>
              </w:rPr>
            </w:pPr>
            <w:r w:rsidRPr="00AE5CA5">
              <w:rPr>
                <w:rFonts w:ascii="Arial" w:eastAsia="Cambria" w:hAnsi="Arial" w:cs="Arial"/>
              </w:rPr>
              <w:t>Localiza y entrega el expediente al usuario para su consulta.</w:t>
            </w:r>
          </w:p>
        </w:tc>
        <w:tc>
          <w:tcPr>
            <w:tcW w:w="2400" w:type="dxa"/>
            <w:tcBorders>
              <w:right w:val="single" w:sz="4" w:space="0" w:color="8DB3E2" w:themeColor="text2" w:themeTint="66"/>
            </w:tcBorders>
          </w:tcPr>
          <w:p w:rsidR="00D27318" w:rsidRPr="00AE5CA5" w:rsidRDefault="00D27318" w:rsidP="00AE5CA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mbria" w:hAnsi="Arial" w:cs="Arial"/>
              </w:rPr>
            </w:pPr>
          </w:p>
          <w:p w:rsidR="00D27318" w:rsidRPr="00AE5CA5" w:rsidRDefault="00D27318" w:rsidP="00AE5CA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mbria" w:hAnsi="Arial" w:cs="Arial"/>
              </w:rPr>
            </w:pPr>
            <w:r w:rsidRPr="00AE5CA5">
              <w:rPr>
                <w:rFonts w:ascii="Arial" w:eastAsia="Cambria" w:hAnsi="Arial" w:cs="Arial"/>
              </w:rPr>
              <w:t>Expediente</w:t>
            </w:r>
          </w:p>
        </w:tc>
      </w:tr>
      <w:tr w:rsidR="00D27318" w:rsidRPr="00D71775" w:rsidTr="00C00A35">
        <w:trPr>
          <w:cnfStyle w:val="000000100000" w:firstRow="0" w:lastRow="0" w:firstColumn="0" w:lastColumn="0" w:oddVBand="0" w:evenVBand="0" w:oddHBand="1" w:evenHBand="0" w:firstRowFirstColumn="0" w:firstRowLastColumn="0" w:lastRowFirstColumn="0" w:lastRowLastColumn="0"/>
          <w:trHeight w:val="918"/>
        </w:trPr>
        <w:tc>
          <w:tcPr>
            <w:cnfStyle w:val="001000000000" w:firstRow="0" w:lastRow="0" w:firstColumn="1" w:lastColumn="0" w:oddVBand="0" w:evenVBand="0" w:oddHBand="0" w:evenHBand="0" w:firstRowFirstColumn="0" w:firstRowLastColumn="0" w:lastRowFirstColumn="0" w:lastRowLastColumn="0"/>
            <w:tcW w:w="779" w:type="dxa"/>
            <w:tcBorders>
              <w:left w:val="single" w:sz="4" w:space="0" w:color="8DB3E2" w:themeColor="text2" w:themeTint="66"/>
            </w:tcBorders>
          </w:tcPr>
          <w:p w:rsidR="00D27318" w:rsidRPr="00AE5CA5" w:rsidRDefault="00D27318" w:rsidP="00AE5CA5">
            <w:pPr>
              <w:spacing w:before="120" w:after="120" w:line="240" w:lineRule="auto"/>
              <w:rPr>
                <w:rFonts w:ascii="Arial" w:eastAsia="Cambria" w:hAnsi="Arial" w:cs="Arial"/>
                <w:b w:val="0"/>
                <w:bCs w:val="0"/>
              </w:rPr>
            </w:pPr>
            <w:r w:rsidRPr="00AE5CA5">
              <w:rPr>
                <w:rFonts w:ascii="Arial" w:eastAsia="Cambria" w:hAnsi="Arial" w:cs="Arial"/>
                <w:b w:val="0"/>
                <w:bCs w:val="0"/>
              </w:rPr>
              <w:t>9</w:t>
            </w:r>
          </w:p>
        </w:tc>
        <w:tc>
          <w:tcPr>
            <w:tcW w:w="2061" w:type="dxa"/>
          </w:tcPr>
          <w:p w:rsidR="00D27318" w:rsidRPr="00AE5CA5" w:rsidRDefault="00316C84" w:rsidP="00AE5CA5">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eastAsia="Cambria" w:hAnsi="Arial" w:cs="Arial"/>
              </w:rPr>
            </w:pPr>
            <w:r>
              <w:rPr>
                <w:rFonts w:ascii="Arial" w:eastAsia="Cambria" w:hAnsi="Arial" w:cs="Arial"/>
              </w:rPr>
              <w:t>Encargado de</w:t>
            </w:r>
            <w:r w:rsidR="00D27318" w:rsidRPr="00AE5CA5">
              <w:rPr>
                <w:rFonts w:ascii="Arial" w:eastAsia="Cambria" w:hAnsi="Arial" w:cs="Arial"/>
              </w:rPr>
              <w:t xml:space="preserve"> Archivo de Concentración e Histórico</w:t>
            </w:r>
          </w:p>
        </w:tc>
        <w:tc>
          <w:tcPr>
            <w:tcW w:w="3647" w:type="dxa"/>
          </w:tcPr>
          <w:p w:rsidR="00D27318" w:rsidRPr="00AE5CA5" w:rsidRDefault="00D27318" w:rsidP="00DE5BB5">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eastAsia="Cambria" w:hAnsi="Arial" w:cs="Arial"/>
              </w:rPr>
            </w:pPr>
            <w:r w:rsidRPr="00AE5CA5">
              <w:rPr>
                <w:rFonts w:ascii="Arial" w:eastAsia="Cambria" w:hAnsi="Arial" w:cs="Arial"/>
              </w:rPr>
              <w:t>Revisa, completa y custodia la ficha de servicio, previamente firmada por el usuario, hasta la devolución del expediente.</w:t>
            </w:r>
          </w:p>
        </w:tc>
        <w:tc>
          <w:tcPr>
            <w:tcW w:w="2400" w:type="dxa"/>
            <w:tcBorders>
              <w:right w:val="single" w:sz="4" w:space="0" w:color="8DB3E2" w:themeColor="text2" w:themeTint="66"/>
            </w:tcBorders>
          </w:tcPr>
          <w:p w:rsidR="00D27318" w:rsidRPr="00AE5CA5" w:rsidRDefault="00D27318" w:rsidP="00AE5CA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mbria" w:hAnsi="Arial" w:cs="Arial"/>
              </w:rPr>
            </w:pPr>
            <w:r w:rsidRPr="00AE5CA5">
              <w:rPr>
                <w:rFonts w:ascii="Arial" w:eastAsia="Cambria" w:hAnsi="Arial" w:cs="Arial"/>
              </w:rPr>
              <w:t>Formato “Sistema de datos personales para tener acceso a los documentos históricos”</w:t>
            </w:r>
          </w:p>
        </w:tc>
      </w:tr>
      <w:tr w:rsidR="00D27318" w:rsidRPr="00D71775" w:rsidTr="00C00A35">
        <w:trPr>
          <w:trHeight w:val="918"/>
        </w:trPr>
        <w:tc>
          <w:tcPr>
            <w:cnfStyle w:val="001000000000" w:firstRow="0" w:lastRow="0" w:firstColumn="1" w:lastColumn="0" w:oddVBand="0" w:evenVBand="0" w:oddHBand="0" w:evenHBand="0" w:firstRowFirstColumn="0" w:firstRowLastColumn="0" w:lastRowFirstColumn="0" w:lastRowLastColumn="0"/>
            <w:tcW w:w="779" w:type="dxa"/>
            <w:tcBorders>
              <w:left w:val="single" w:sz="4" w:space="0" w:color="8DB3E2" w:themeColor="text2" w:themeTint="66"/>
            </w:tcBorders>
          </w:tcPr>
          <w:p w:rsidR="00D27318" w:rsidRPr="00AE5CA5" w:rsidRDefault="00D27318" w:rsidP="00AE5CA5">
            <w:pPr>
              <w:spacing w:before="120" w:after="120" w:line="240" w:lineRule="auto"/>
              <w:rPr>
                <w:rFonts w:ascii="Arial" w:eastAsia="Cambria" w:hAnsi="Arial" w:cs="Arial"/>
                <w:b w:val="0"/>
                <w:bCs w:val="0"/>
              </w:rPr>
            </w:pPr>
            <w:r w:rsidRPr="00AE5CA5">
              <w:rPr>
                <w:rFonts w:ascii="Arial" w:eastAsia="Cambria" w:hAnsi="Arial" w:cs="Arial"/>
                <w:b w:val="0"/>
                <w:bCs w:val="0"/>
              </w:rPr>
              <w:t>10</w:t>
            </w:r>
          </w:p>
        </w:tc>
        <w:tc>
          <w:tcPr>
            <w:tcW w:w="2061" w:type="dxa"/>
          </w:tcPr>
          <w:p w:rsidR="00D27318" w:rsidRPr="00AE5CA5" w:rsidRDefault="00D27318" w:rsidP="00AE5CA5">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eastAsia="Cambria" w:hAnsi="Arial" w:cs="Arial"/>
              </w:rPr>
            </w:pPr>
            <w:r w:rsidRPr="00AE5CA5">
              <w:rPr>
                <w:rFonts w:ascii="Arial" w:eastAsia="Cambria" w:hAnsi="Arial" w:cs="Arial"/>
              </w:rPr>
              <w:t>Encargado de Archivo de Concentración e Histórico</w:t>
            </w:r>
          </w:p>
        </w:tc>
        <w:tc>
          <w:tcPr>
            <w:tcW w:w="3647" w:type="dxa"/>
          </w:tcPr>
          <w:p w:rsidR="00D27318" w:rsidRPr="00AE5CA5" w:rsidRDefault="00D27318" w:rsidP="00DE5BB5">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eastAsia="Cambria" w:hAnsi="Arial" w:cs="Arial"/>
              </w:rPr>
            </w:pPr>
            <w:r w:rsidRPr="00AE5CA5">
              <w:rPr>
                <w:rFonts w:ascii="Arial" w:eastAsia="Cambria" w:hAnsi="Arial" w:cs="Arial"/>
              </w:rPr>
              <w:t>Recibe el expediente consultado, revisa y verifica su integridad física y numérica, firma de recibido y procede a su colocación en su respectivo espacio.</w:t>
            </w:r>
          </w:p>
        </w:tc>
        <w:tc>
          <w:tcPr>
            <w:tcW w:w="2400" w:type="dxa"/>
            <w:tcBorders>
              <w:right w:val="single" w:sz="4" w:space="0" w:color="8DB3E2" w:themeColor="text2" w:themeTint="66"/>
            </w:tcBorders>
          </w:tcPr>
          <w:p w:rsidR="00D27318" w:rsidRPr="00AE5CA5" w:rsidRDefault="00D27318" w:rsidP="00AE5CA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mbria" w:hAnsi="Arial" w:cs="Arial"/>
              </w:rPr>
            </w:pPr>
          </w:p>
          <w:p w:rsidR="00D27318" w:rsidRPr="00AE5CA5" w:rsidRDefault="00D27318" w:rsidP="00AE5CA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mbria" w:hAnsi="Arial" w:cs="Arial"/>
              </w:rPr>
            </w:pPr>
            <w:r w:rsidRPr="00AE5CA5">
              <w:rPr>
                <w:rFonts w:ascii="Arial" w:eastAsia="Cambria" w:hAnsi="Arial" w:cs="Arial"/>
              </w:rPr>
              <w:t>Expediente</w:t>
            </w:r>
          </w:p>
        </w:tc>
      </w:tr>
      <w:tr w:rsidR="00D27318" w:rsidRPr="00D71775" w:rsidTr="00C00A35">
        <w:trPr>
          <w:cnfStyle w:val="000000100000" w:firstRow="0" w:lastRow="0" w:firstColumn="0" w:lastColumn="0" w:oddVBand="0" w:evenVBand="0" w:oddHBand="1" w:evenHBand="0" w:firstRowFirstColumn="0" w:firstRowLastColumn="0" w:lastRowFirstColumn="0" w:lastRowLastColumn="0"/>
          <w:trHeight w:val="918"/>
        </w:trPr>
        <w:tc>
          <w:tcPr>
            <w:cnfStyle w:val="001000000000" w:firstRow="0" w:lastRow="0" w:firstColumn="1" w:lastColumn="0" w:oddVBand="0" w:evenVBand="0" w:oddHBand="0" w:evenHBand="0" w:firstRowFirstColumn="0" w:firstRowLastColumn="0" w:lastRowFirstColumn="0" w:lastRowLastColumn="0"/>
            <w:tcW w:w="779" w:type="dxa"/>
            <w:tcBorders>
              <w:left w:val="single" w:sz="4" w:space="0" w:color="8DB3E2" w:themeColor="text2" w:themeTint="66"/>
            </w:tcBorders>
          </w:tcPr>
          <w:p w:rsidR="00D27318" w:rsidRPr="00AE5CA5" w:rsidRDefault="00D27318" w:rsidP="00AE5CA5">
            <w:pPr>
              <w:spacing w:before="120" w:after="120" w:line="240" w:lineRule="auto"/>
              <w:rPr>
                <w:rFonts w:ascii="Arial" w:eastAsia="Cambria" w:hAnsi="Arial" w:cs="Arial"/>
                <w:b w:val="0"/>
                <w:bCs w:val="0"/>
              </w:rPr>
            </w:pPr>
            <w:r w:rsidRPr="00AE5CA5">
              <w:rPr>
                <w:rFonts w:ascii="Arial" w:eastAsia="Cambria" w:hAnsi="Arial" w:cs="Arial"/>
                <w:b w:val="0"/>
                <w:bCs w:val="0"/>
              </w:rPr>
              <w:t>11</w:t>
            </w:r>
          </w:p>
        </w:tc>
        <w:tc>
          <w:tcPr>
            <w:tcW w:w="2061" w:type="dxa"/>
          </w:tcPr>
          <w:p w:rsidR="00D27318" w:rsidRPr="00AE5CA5" w:rsidRDefault="00D27318" w:rsidP="00AE5CA5">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eastAsia="Cambria" w:hAnsi="Arial" w:cs="Arial"/>
              </w:rPr>
            </w:pPr>
            <w:r w:rsidRPr="00AE5CA5">
              <w:rPr>
                <w:rFonts w:ascii="Arial" w:eastAsia="Cambria" w:hAnsi="Arial" w:cs="Arial"/>
              </w:rPr>
              <w:t>Encargado de Archivo de Concentración e Histórico</w:t>
            </w:r>
          </w:p>
        </w:tc>
        <w:tc>
          <w:tcPr>
            <w:tcW w:w="3647" w:type="dxa"/>
          </w:tcPr>
          <w:p w:rsidR="00D27318" w:rsidRPr="00AE5CA5" w:rsidRDefault="00D27318" w:rsidP="00DE5BB5">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eastAsia="Cambria" w:hAnsi="Arial" w:cs="Arial"/>
              </w:rPr>
            </w:pPr>
            <w:r w:rsidRPr="00AE5CA5">
              <w:rPr>
                <w:rFonts w:ascii="Arial" w:eastAsia="Cambria" w:hAnsi="Arial" w:cs="Arial"/>
              </w:rPr>
              <w:t>Elabora informe de usuarios atendidos en la sala de consulta para entregar en el informe mensual de actividades.</w:t>
            </w:r>
          </w:p>
        </w:tc>
        <w:tc>
          <w:tcPr>
            <w:tcW w:w="2400" w:type="dxa"/>
            <w:tcBorders>
              <w:right w:val="single" w:sz="4" w:space="0" w:color="8DB3E2" w:themeColor="text2" w:themeTint="66"/>
            </w:tcBorders>
          </w:tcPr>
          <w:p w:rsidR="00D27318" w:rsidRPr="00AE5CA5" w:rsidRDefault="00D27318" w:rsidP="00AE5CA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mbria" w:hAnsi="Arial" w:cs="Arial"/>
              </w:rPr>
            </w:pPr>
          </w:p>
          <w:p w:rsidR="00D27318" w:rsidRPr="00AE5CA5" w:rsidRDefault="00D27318" w:rsidP="00AE5CA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mbria" w:hAnsi="Arial" w:cs="Arial"/>
              </w:rPr>
            </w:pPr>
            <w:r w:rsidRPr="00AE5CA5">
              <w:rPr>
                <w:rFonts w:ascii="Arial" w:eastAsia="Cambria" w:hAnsi="Arial" w:cs="Arial"/>
              </w:rPr>
              <w:t>Informe mensual de actividades</w:t>
            </w:r>
          </w:p>
        </w:tc>
      </w:tr>
      <w:tr w:rsidR="00DB531A" w:rsidRPr="00D71775" w:rsidTr="00C00A35">
        <w:trPr>
          <w:trHeight w:val="377"/>
        </w:trPr>
        <w:tc>
          <w:tcPr>
            <w:cnfStyle w:val="001000000000" w:firstRow="0" w:lastRow="0" w:firstColumn="1" w:lastColumn="0" w:oddVBand="0" w:evenVBand="0" w:oddHBand="0" w:evenHBand="0" w:firstRowFirstColumn="0" w:firstRowLastColumn="0" w:lastRowFirstColumn="0" w:lastRowLastColumn="0"/>
            <w:tcW w:w="779" w:type="dxa"/>
            <w:tcBorders>
              <w:left w:val="single" w:sz="4" w:space="0" w:color="8DB3E2" w:themeColor="text2" w:themeTint="66"/>
              <w:bottom w:val="single" w:sz="4" w:space="0" w:color="8DB3E2" w:themeColor="text2" w:themeTint="66"/>
            </w:tcBorders>
          </w:tcPr>
          <w:p w:rsidR="00DB531A" w:rsidRPr="00AE5CA5" w:rsidRDefault="00DB531A" w:rsidP="00AE5CA5">
            <w:pPr>
              <w:spacing w:before="120" w:after="120" w:line="240" w:lineRule="auto"/>
              <w:rPr>
                <w:rFonts w:ascii="Arial" w:eastAsia="Cambria" w:hAnsi="Arial" w:cs="Arial"/>
                <w:b w:val="0"/>
                <w:bCs w:val="0"/>
              </w:rPr>
            </w:pPr>
          </w:p>
        </w:tc>
        <w:tc>
          <w:tcPr>
            <w:tcW w:w="2061" w:type="dxa"/>
            <w:tcBorders>
              <w:bottom w:val="single" w:sz="4" w:space="0" w:color="8DB3E2" w:themeColor="text2" w:themeTint="66"/>
            </w:tcBorders>
          </w:tcPr>
          <w:p w:rsidR="00DB531A" w:rsidRPr="00AE5CA5" w:rsidRDefault="00DB531A" w:rsidP="00AE5CA5">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eastAsia="Cambria" w:hAnsi="Arial" w:cs="Arial"/>
              </w:rPr>
            </w:pPr>
          </w:p>
        </w:tc>
        <w:tc>
          <w:tcPr>
            <w:tcW w:w="3647" w:type="dxa"/>
            <w:tcBorders>
              <w:bottom w:val="single" w:sz="4" w:space="0" w:color="8DB3E2" w:themeColor="text2" w:themeTint="66"/>
            </w:tcBorders>
          </w:tcPr>
          <w:p w:rsidR="00DB531A" w:rsidRPr="00AE5CA5" w:rsidRDefault="00DB531A" w:rsidP="00AE5CA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mbria" w:hAnsi="Arial" w:cs="Arial"/>
              </w:rPr>
            </w:pPr>
            <w:r w:rsidRPr="00AE5CA5">
              <w:rPr>
                <w:rFonts w:ascii="Arial" w:eastAsia="Cambria" w:hAnsi="Arial" w:cs="Arial"/>
              </w:rPr>
              <w:t>FIN DEL PROCEDIMIENTO</w:t>
            </w:r>
          </w:p>
        </w:tc>
        <w:tc>
          <w:tcPr>
            <w:tcW w:w="2400" w:type="dxa"/>
            <w:tcBorders>
              <w:bottom w:val="single" w:sz="4" w:space="0" w:color="8DB3E2" w:themeColor="text2" w:themeTint="66"/>
              <w:right w:val="single" w:sz="4" w:space="0" w:color="8DB3E2" w:themeColor="text2" w:themeTint="66"/>
            </w:tcBorders>
          </w:tcPr>
          <w:p w:rsidR="00DB531A" w:rsidRPr="00AE5CA5" w:rsidRDefault="00DB531A" w:rsidP="009E4CC1">
            <w:pPr>
              <w:spacing w:line="240" w:lineRule="auto"/>
              <w:cnfStyle w:val="000000000000" w:firstRow="0" w:lastRow="0" w:firstColumn="0" w:lastColumn="0" w:oddVBand="0" w:evenVBand="0" w:oddHBand="0" w:evenHBand="0" w:firstRowFirstColumn="0" w:firstRowLastColumn="0" w:lastRowFirstColumn="0" w:lastRowLastColumn="0"/>
              <w:rPr>
                <w:rFonts w:ascii="Arial" w:eastAsia="Cambria" w:hAnsi="Arial" w:cs="Arial"/>
              </w:rPr>
            </w:pPr>
          </w:p>
        </w:tc>
      </w:tr>
    </w:tbl>
    <w:p w:rsidR="007105A9" w:rsidRDefault="007105A9" w:rsidP="00BC65A0">
      <w:pPr>
        <w:pStyle w:val="Default"/>
        <w:rPr>
          <w:b/>
          <w:color w:val="auto"/>
          <w:sz w:val="23"/>
          <w:szCs w:val="23"/>
        </w:rPr>
      </w:pPr>
    </w:p>
    <w:p w:rsidR="00CB3618" w:rsidRDefault="00D27BB1" w:rsidP="00CB3618">
      <w:pPr>
        <w:pStyle w:val="Default"/>
        <w:jc w:val="center"/>
        <w:rPr>
          <w:b/>
          <w:color w:val="auto"/>
          <w:sz w:val="32"/>
          <w:szCs w:val="32"/>
        </w:rPr>
      </w:pPr>
      <w:r w:rsidRPr="00D27BB1">
        <w:rPr>
          <w:b/>
          <w:color w:val="auto"/>
          <w:sz w:val="32"/>
          <w:szCs w:val="32"/>
        </w:rPr>
        <w:lastRenderedPageBreak/>
        <w:t>IMAGEN DE  FORMATO DE ACCESO A LOS DOCUMENTOS HISTÓRICOS.</w:t>
      </w:r>
    </w:p>
    <w:p w:rsidR="00CB3618" w:rsidRDefault="00F11C5A" w:rsidP="00CB3618">
      <w:pPr>
        <w:pStyle w:val="Default"/>
        <w:jc w:val="center"/>
        <w:rPr>
          <w:b/>
          <w:color w:val="auto"/>
          <w:sz w:val="32"/>
          <w:szCs w:val="32"/>
        </w:rPr>
      </w:pPr>
      <w:r w:rsidRPr="00D703D9">
        <w:rPr>
          <w:b/>
          <w:noProof/>
          <w:color w:val="auto"/>
          <w:sz w:val="32"/>
          <w:szCs w:val="32"/>
        </w:rPr>
        <w:drawing>
          <wp:anchor distT="0" distB="0" distL="114300" distR="114300" simplePos="0" relativeHeight="251697152" behindDoc="0" locked="0" layoutInCell="1" allowOverlap="1">
            <wp:simplePos x="0" y="0"/>
            <wp:positionH relativeFrom="column">
              <wp:posOffset>773995</wp:posOffset>
            </wp:positionH>
            <wp:positionV relativeFrom="paragraph">
              <wp:posOffset>10866</wp:posOffset>
            </wp:positionV>
            <wp:extent cx="4302100" cy="7171267"/>
            <wp:effectExtent l="0" t="0" r="3810" b="0"/>
            <wp:wrapNone/>
            <wp:docPr id="37" name="Imagen 37" descr="C:\Users\AR-MUNICIPAL\Documents\2017-ADMON. ING. JOSE LUIS GALEAZZI BERRA\JEFATURA DE ARCHIVO\3C.12 MANUAL PROCES-PROCED 2016\APOYO\FORMATO REGISTRO INVESTIGADORES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R-MUNICIPAL\Documents\2017-ADMON. ING. JOSE LUIS GALEAZZI BERRA\JEFATURA DE ARCHIVO\3C.12 MANUAL PROCES-PROCED 2016\APOYO\FORMATO REGISTRO INVESTIGADORES_001.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007" t="4755" r="6918" b="5097"/>
                    <a:stretch/>
                  </pic:blipFill>
                  <pic:spPr bwMode="auto">
                    <a:xfrm>
                      <a:off x="0" y="0"/>
                      <a:ext cx="4302100" cy="717126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11C5A" w:rsidRDefault="00F11C5A" w:rsidP="00CB3618">
      <w:pPr>
        <w:pStyle w:val="Default"/>
        <w:jc w:val="center"/>
        <w:rPr>
          <w:b/>
          <w:color w:val="auto"/>
          <w:sz w:val="32"/>
          <w:szCs w:val="32"/>
        </w:rPr>
      </w:pPr>
    </w:p>
    <w:p w:rsidR="00CB3618" w:rsidRDefault="00CB3618" w:rsidP="00CB3618">
      <w:pPr>
        <w:pStyle w:val="Default"/>
        <w:jc w:val="center"/>
        <w:rPr>
          <w:b/>
          <w:color w:val="auto"/>
          <w:sz w:val="32"/>
          <w:szCs w:val="32"/>
        </w:rPr>
      </w:pPr>
    </w:p>
    <w:p w:rsidR="00F11C5A" w:rsidRDefault="00F11C5A">
      <w:pPr>
        <w:spacing w:after="0" w:line="240" w:lineRule="auto"/>
        <w:rPr>
          <w:rFonts w:ascii="Arial" w:hAnsi="Arial" w:cs="Arial"/>
          <w:noProof/>
          <w:color w:val="000000"/>
          <w:sz w:val="24"/>
          <w:szCs w:val="24"/>
        </w:rPr>
      </w:pPr>
      <w:r>
        <w:rPr>
          <w:noProof/>
        </w:rPr>
        <w:br w:type="page"/>
      </w:r>
    </w:p>
    <w:p w:rsidR="007440C1" w:rsidRPr="00CB3618" w:rsidRDefault="00CB2843" w:rsidP="00FA1020">
      <w:pPr>
        <w:pStyle w:val="Estilo1"/>
        <w:rPr>
          <w:noProof/>
        </w:rPr>
      </w:pPr>
      <w:r>
        <w:lastRenderedPageBreak/>
        <w:t xml:space="preserve">22.- </w:t>
      </w:r>
      <w:r w:rsidR="007440C1" w:rsidRPr="007440C1">
        <w:t xml:space="preserve">PROCEDIMIENTO PARA LA ORGANIZACIÓN </w:t>
      </w:r>
      <w:r w:rsidR="00F11C5A">
        <w:t xml:space="preserve">Y CLASIFICACIÓN </w:t>
      </w:r>
      <w:r>
        <w:t xml:space="preserve">DE </w:t>
      </w:r>
      <w:r w:rsidR="007440C1" w:rsidRPr="007440C1">
        <w:t>DOCUMENTOS HISTÓRICOS</w:t>
      </w:r>
    </w:p>
    <w:p w:rsidR="007440C1" w:rsidRPr="002D5494" w:rsidRDefault="007440C1" w:rsidP="007440C1">
      <w:pPr>
        <w:spacing w:line="240" w:lineRule="auto"/>
        <w:ind w:right="-992"/>
        <w:contextualSpacing/>
        <w:jc w:val="both"/>
      </w:pPr>
    </w:p>
    <w:tbl>
      <w:tblPr>
        <w:tblStyle w:val="Tabladecuadrcula2-nfasis51"/>
        <w:tblW w:w="9312" w:type="dxa"/>
        <w:tblLook w:val="04A0" w:firstRow="1" w:lastRow="0" w:firstColumn="1" w:lastColumn="0" w:noHBand="0" w:noVBand="1"/>
      </w:tblPr>
      <w:tblGrid>
        <w:gridCol w:w="779"/>
        <w:gridCol w:w="2061"/>
        <w:gridCol w:w="4072"/>
        <w:gridCol w:w="2400"/>
      </w:tblGrid>
      <w:tr w:rsidR="007440C1" w:rsidTr="004C5E24">
        <w:trPr>
          <w:cnfStyle w:val="100000000000" w:firstRow="1" w:lastRow="0" w:firstColumn="0" w:lastColumn="0" w:oddVBand="0" w:evenVBand="0" w:oddHBand="0"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779" w:type="dxa"/>
            <w:tcBorders>
              <w:top w:val="single" w:sz="4" w:space="0" w:color="8DB3E2" w:themeColor="text2" w:themeTint="66"/>
              <w:left w:val="single" w:sz="4" w:space="0" w:color="8DB3E2" w:themeColor="text2" w:themeTint="66"/>
              <w:right w:val="single" w:sz="4" w:space="0" w:color="8DB3E2" w:themeColor="text2" w:themeTint="66"/>
            </w:tcBorders>
            <w:vAlign w:val="center"/>
          </w:tcPr>
          <w:p w:rsidR="007440C1" w:rsidRPr="00A865B7" w:rsidRDefault="007440C1" w:rsidP="00F11C5A">
            <w:pPr>
              <w:tabs>
                <w:tab w:val="center" w:pos="867"/>
              </w:tabs>
              <w:spacing w:line="240" w:lineRule="auto"/>
              <w:jc w:val="center"/>
              <w:rPr>
                <w:rFonts w:ascii="Arial" w:eastAsia="Cambria" w:hAnsi="Arial" w:cs="Arial"/>
                <w:b w:val="0"/>
                <w:bCs w:val="0"/>
                <w:lang w:val="es-ES"/>
              </w:rPr>
            </w:pPr>
            <w:r w:rsidRPr="00A865B7">
              <w:rPr>
                <w:rFonts w:ascii="Arial" w:eastAsia="Cambria" w:hAnsi="Arial" w:cs="Arial"/>
                <w:b w:val="0"/>
                <w:bCs w:val="0"/>
                <w:lang w:val="es-ES"/>
              </w:rPr>
              <w:t>NUM.</w:t>
            </w:r>
          </w:p>
        </w:tc>
        <w:tc>
          <w:tcPr>
            <w:tcW w:w="2061" w:type="dxa"/>
            <w:tcBorders>
              <w:top w:val="single" w:sz="4" w:space="0" w:color="8DB3E2" w:themeColor="text2" w:themeTint="66"/>
              <w:left w:val="single" w:sz="4" w:space="0" w:color="8DB3E2" w:themeColor="text2" w:themeTint="66"/>
              <w:right w:val="single" w:sz="4" w:space="0" w:color="8DB3E2" w:themeColor="text2" w:themeTint="66"/>
            </w:tcBorders>
            <w:vAlign w:val="center"/>
          </w:tcPr>
          <w:p w:rsidR="007440C1" w:rsidRPr="00A865B7" w:rsidRDefault="007440C1" w:rsidP="00F11C5A">
            <w:pPr>
              <w:tabs>
                <w:tab w:val="center" w:pos="867"/>
              </w:tabs>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Cambria" w:hAnsi="Arial" w:cs="Arial"/>
                <w:b w:val="0"/>
                <w:bCs w:val="0"/>
                <w:lang w:val="es-ES"/>
              </w:rPr>
            </w:pPr>
            <w:r w:rsidRPr="00A865B7">
              <w:rPr>
                <w:rFonts w:ascii="Arial" w:eastAsia="Cambria" w:hAnsi="Arial" w:cs="Arial"/>
                <w:b w:val="0"/>
                <w:bCs w:val="0"/>
                <w:lang w:val="es-ES"/>
              </w:rPr>
              <w:t>RESPONSABLE</w:t>
            </w:r>
          </w:p>
        </w:tc>
        <w:tc>
          <w:tcPr>
            <w:tcW w:w="4072" w:type="dxa"/>
            <w:tcBorders>
              <w:top w:val="single" w:sz="4" w:space="0" w:color="8DB3E2" w:themeColor="text2" w:themeTint="66"/>
              <w:left w:val="single" w:sz="4" w:space="0" w:color="8DB3E2" w:themeColor="text2" w:themeTint="66"/>
              <w:right w:val="single" w:sz="4" w:space="0" w:color="8DB3E2" w:themeColor="text2" w:themeTint="66"/>
            </w:tcBorders>
            <w:vAlign w:val="center"/>
          </w:tcPr>
          <w:p w:rsidR="007440C1" w:rsidRPr="00A865B7" w:rsidRDefault="007440C1" w:rsidP="00F11C5A">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Cambria" w:hAnsi="Arial" w:cs="Arial"/>
                <w:b w:val="0"/>
                <w:bCs w:val="0"/>
                <w:lang w:val="es-ES"/>
              </w:rPr>
            </w:pPr>
            <w:r w:rsidRPr="00A865B7">
              <w:rPr>
                <w:rFonts w:ascii="Arial" w:eastAsia="Cambria" w:hAnsi="Arial" w:cs="Arial"/>
                <w:b w:val="0"/>
                <w:bCs w:val="0"/>
                <w:lang w:val="es-ES"/>
              </w:rPr>
              <w:t>ACTIVIDADES</w:t>
            </w:r>
          </w:p>
        </w:tc>
        <w:tc>
          <w:tcPr>
            <w:tcW w:w="2400" w:type="dxa"/>
            <w:tcBorders>
              <w:top w:val="single" w:sz="4" w:space="0" w:color="8DB3E2" w:themeColor="text2" w:themeTint="66"/>
              <w:left w:val="single" w:sz="4" w:space="0" w:color="8DB3E2" w:themeColor="text2" w:themeTint="66"/>
              <w:right w:val="single" w:sz="4" w:space="0" w:color="8DB3E2" w:themeColor="text2" w:themeTint="66"/>
            </w:tcBorders>
            <w:vAlign w:val="center"/>
          </w:tcPr>
          <w:p w:rsidR="007440C1" w:rsidRPr="00A865B7" w:rsidRDefault="007440C1" w:rsidP="00F11C5A">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Cambria" w:hAnsi="Arial" w:cs="Arial"/>
                <w:b w:val="0"/>
                <w:bCs w:val="0"/>
                <w:lang w:val="es-ES"/>
              </w:rPr>
            </w:pPr>
            <w:r w:rsidRPr="00A865B7">
              <w:rPr>
                <w:rFonts w:ascii="Arial" w:eastAsia="Cambria" w:hAnsi="Arial" w:cs="Arial"/>
                <w:b w:val="0"/>
                <w:bCs w:val="0"/>
                <w:lang w:val="es-ES"/>
              </w:rPr>
              <w:t>MÉTODO O HERRAMIENTA</w:t>
            </w:r>
          </w:p>
        </w:tc>
      </w:tr>
      <w:tr w:rsidR="007440C1" w:rsidTr="00F11C5A">
        <w:trPr>
          <w:cnfStyle w:val="000000100000" w:firstRow="0" w:lastRow="0" w:firstColumn="0" w:lastColumn="0" w:oddVBand="0" w:evenVBand="0" w:oddHBand="1"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779" w:type="dxa"/>
            <w:tcBorders>
              <w:left w:val="single" w:sz="4" w:space="0" w:color="8DB3E2" w:themeColor="text2" w:themeTint="66"/>
            </w:tcBorders>
          </w:tcPr>
          <w:p w:rsidR="007440C1" w:rsidRPr="00A865B7" w:rsidRDefault="007440C1" w:rsidP="00A865B7">
            <w:pPr>
              <w:tabs>
                <w:tab w:val="center" w:pos="867"/>
              </w:tabs>
              <w:spacing w:line="240" w:lineRule="auto"/>
              <w:jc w:val="center"/>
              <w:rPr>
                <w:rFonts w:ascii="Arial" w:eastAsia="Cambria" w:hAnsi="Arial" w:cs="Arial"/>
                <w:b w:val="0"/>
                <w:bCs w:val="0"/>
                <w:lang w:val="es-ES"/>
              </w:rPr>
            </w:pPr>
            <w:r w:rsidRPr="00A865B7">
              <w:rPr>
                <w:rFonts w:ascii="Arial" w:eastAsia="Cambria" w:hAnsi="Arial" w:cs="Arial"/>
                <w:b w:val="0"/>
                <w:bCs w:val="0"/>
                <w:lang w:val="es-ES"/>
              </w:rPr>
              <w:t>1</w:t>
            </w:r>
          </w:p>
        </w:tc>
        <w:tc>
          <w:tcPr>
            <w:tcW w:w="2061" w:type="dxa"/>
          </w:tcPr>
          <w:p w:rsidR="007440C1" w:rsidRPr="00A865B7" w:rsidRDefault="00F11C5A" w:rsidP="00A865B7">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eastAsia="Cambria" w:hAnsi="Arial" w:cs="Arial"/>
              </w:rPr>
            </w:pPr>
            <w:r w:rsidRPr="00A865B7">
              <w:rPr>
                <w:rFonts w:ascii="Arial" w:eastAsia="Cambria" w:hAnsi="Arial" w:cs="Arial"/>
              </w:rPr>
              <w:t>Encargad</w:t>
            </w:r>
            <w:r>
              <w:rPr>
                <w:rFonts w:ascii="Arial" w:eastAsia="Cambria" w:hAnsi="Arial" w:cs="Arial"/>
              </w:rPr>
              <w:t>o(</w:t>
            </w:r>
            <w:r w:rsidRPr="00A865B7">
              <w:rPr>
                <w:rFonts w:ascii="Arial" w:eastAsia="Cambria" w:hAnsi="Arial" w:cs="Arial"/>
              </w:rPr>
              <w:t>a</w:t>
            </w:r>
            <w:r>
              <w:rPr>
                <w:rFonts w:ascii="Arial" w:eastAsia="Cambria" w:hAnsi="Arial" w:cs="Arial"/>
              </w:rPr>
              <w:t>)</w:t>
            </w:r>
            <w:r w:rsidRPr="00A865B7">
              <w:rPr>
                <w:rFonts w:ascii="Arial" w:eastAsia="Cambria" w:hAnsi="Arial" w:cs="Arial"/>
              </w:rPr>
              <w:t xml:space="preserve"> de Archivo Histórico</w:t>
            </w:r>
          </w:p>
        </w:tc>
        <w:tc>
          <w:tcPr>
            <w:tcW w:w="4072" w:type="dxa"/>
          </w:tcPr>
          <w:p w:rsidR="007440C1" w:rsidRPr="00A865B7" w:rsidRDefault="007440C1" w:rsidP="00DE5BB5">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Cambria" w:hAnsi="Arial" w:cs="Arial"/>
                <w:lang w:val="es-ES"/>
              </w:rPr>
            </w:pPr>
            <w:r w:rsidRPr="00A865B7">
              <w:rPr>
                <w:rFonts w:ascii="Arial" w:eastAsia="Cambria" w:hAnsi="Arial" w:cs="Arial"/>
                <w:lang w:val="es-ES"/>
              </w:rPr>
              <w:t xml:space="preserve">Revisa los documentos, cuentan los legajos y </w:t>
            </w:r>
            <w:r w:rsidR="00F11C5A" w:rsidRPr="00A865B7">
              <w:rPr>
                <w:rFonts w:ascii="Arial" w:eastAsia="Cambria" w:hAnsi="Arial" w:cs="Arial"/>
                <w:lang w:val="es-ES"/>
              </w:rPr>
              <w:t>cada uno</w:t>
            </w:r>
            <w:r w:rsidRPr="00A865B7">
              <w:rPr>
                <w:rFonts w:ascii="Arial" w:eastAsia="Cambria" w:hAnsi="Arial" w:cs="Arial"/>
                <w:lang w:val="es-ES"/>
              </w:rPr>
              <w:t xml:space="preserve"> de los documentos a organizar </w:t>
            </w:r>
            <w:r w:rsidR="00F11C5A" w:rsidRPr="00A865B7">
              <w:rPr>
                <w:rFonts w:ascii="Arial" w:eastAsia="Cambria" w:hAnsi="Arial" w:cs="Arial"/>
                <w:lang w:val="es-ES"/>
              </w:rPr>
              <w:t>e integra</w:t>
            </w:r>
            <w:r w:rsidR="00F11C5A">
              <w:rPr>
                <w:rFonts w:ascii="Arial" w:eastAsia="Cambria" w:hAnsi="Arial" w:cs="Arial"/>
                <w:lang w:val="es-ES"/>
              </w:rPr>
              <w:t>, genera y captura un i</w:t>
            </w:r>
            <w:r w:rsidRPr="00A865B7">
              <w:rPr>
                <w:rFonts w:ascii="Arial" w:eastAsia="Cambria" w:hAnsi="Arial" w:cs="Arial"/>
                <w:lang w:val="es-ES"/>
              </w:rPr>
              <w:t>nventario “de origen” previo a su clasificación.</w:t>
            </w:r>
          </w:p>
        </w:tc>
        <w:tc>
          <w:tcPr>
            <w:tcW w:w="2400" w:type="dxa"/>
            <w:tcBorders>
              <w:right w:val="single" w:sz="4" w:space="0" w:color="8DB3E2" w:themeColor="text2" w:themeTint="66"/>
            </w:tcBorders>
          </w:tcPr>
          <w:p w:rsidR="007440C1" w:rsidRPr="00A865B7" w:rsidRDefault="00F11C5A" w:rsidP="00A865B7">
            <w:pPr>
              <w:jc w:val="center"/>
              <w:cnfStyle w:val="000000100000" w:firstRow="0" w:lastRow="0" w:firstColumn="0" w:lastColumn="0" w:oddVBand="0" w:evenVBand="0" w:oddHBand="1" w:evenHBand="0" w:firstRowFirstColumn="0" w:firstRowLastColumn="0" w:lastRowFirstColumn="0" w:lastRowLastColumn="0"/>
              <w:rPr>
                <w:rFonts w:ascii="Arial" w:eastAsia="Cambria" w:hAnsi="Arial" w:cs="Arial"/>
              </w:rPr>
            </w:pPr>
            <w:r w:rsidRPr="00A865B7">
              <w:rPr>
                <w:rFonts w:ascii="Arial" w:eastAsia="Cambria" w:hAnsi="Arial" w:cs="Arial"/>
                <w:lang w:val="es-ES"/>
              </w:rPr>
              <w:t>Original y</w:t>
            </w:r>
            <w:r w:rsidR="007440C1" w:rsidRPr="00A865B7">
              <w:rPr>
                <w:rFonts w:ascii="Arial" w:eastAsia="Cambria" w:hAnsi="Arial" w:cs="Arial"/>
                <w:lang w:val="es-ES"/>
              </w:rPr>
              <w:t xml:space="preserve"> formato </w:t>
            </w:r>
            <w:r w:rsidRPr="00A865B7">
              <w:rPr>
                <w:rFonts w:ascii="Arial" w:eastAsia="Cambria" w:hAnsi="Arial" w:cs="Arial"/>
                <w:lang w:val="es-ES"/>
              </w:rPr>
              <w:t>de inventario</w:t>
            </w:r>
            <w:r w:rsidR="007440C1" w:rsidRPr="00A865B7">
              <w:rPr>
                <w:rFonts w:ascii="Arial" w:eastAsia="Cambria" w:hAnsi="Arial" w:cs="Arial"/>
                <w:lang w:val="es-ES"/>
              </w:rPr>
              <w:t xml:space="preserve"> de origen </w:t>
            </w:r>
          </w:p>
        </w:tc>
      </w:tr>
      <w:tr w:rsidR="007440C1" w:rsidRPr="00D71775" w:rsidTr="00F11C5A">
        <w:trPr>
          <w:trHeight w:val="626"/>
        </w:trPr>
        <w:tc>
          <w:tcPr>
            <w:cnfStyle w:val="001000000000" w:firstRow="0" w:lastRow="0" w:firstColumn="1" w:lastColumn="0" w:oddVBand="0" w:evenVBand="0" w:oddHBand="0" w:evenHBand="0" w:firstRowFirstColumn="0" w:firstRowLastColumn="0" w:lastRowFirstColumn="0" w:lastRowLastColumn="0"/>
            <w:tcW w:w="779" w:type="dxa"/>
            <w:tcBorders>
              <w:left w:val="single" w:sz="4" w:space="0" w:color="8DB3E2" w:themeColor="text2" w:themeTint="66"/>
            </w:tcBorders>
          </w:tcPr>
          <w:p w:rsidR="007440C1" w:rsidRPr="00A865B7" w:rsidRDefault="007440C1" w:rsidP="00A865B7">
            <w:pPr>
              <w:spacing w:before="120" w:after="120" w:line="240" w:lineRule="auto"/>
              <w:rPr>
                <w:rFonts w:ascii="Arial" w:eastAsia="Cambria" w:hAnsi="Arial" w:cs="Arial"/>
                <w:b w:val="0"/>
                <w:bCs w:val="0"/>
              </w:rPr>
            </w:pPr>
            <w:r w:rsidRPr="00A865B7">
              <w:rPr>
                <w:rFonts w:ascii="Arial" w:eastAsia="Cambria" w:hAnsi="Arial" w:cs="Arial"/>
                <w:b w:val="0"/>
                <w:bCs w:val="0"/>
              </w:rPr>
              <w:t>2</w:t>
            </w:r>
          </w:p>
        </w:tc>
        <w:tc>
          <w:tcPr>
            <w:tcW w:w="2061" w:type="dxa"/>
          </w:tcPr>
          <w:p w:rsidR="007440C1" w:rsidRPr="00A865B7" w:rsidRDefault="00F11C5A" w:rsidP="00A865B7">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eastAsia="Cambria" w:hAnsi="Arial" w:cs="Arial"/>
              </w:rPr>
            </w:pPr>
            <w:r w:rsidRPr="00A865B7">
              <w:rPr>
                <w:rFonts w:ascii="Arial" w:eastAsia="Cambria" w:hAnsi="Arial" w:cs="Arial"/>
              </w:rPr>
              <w:t>Encargad</w:t>
            </w:r>
            <w:r>
              <w:rPr>
                <w:rFonts w:ascii="Arial" w:eastAsia="Cambria" w:hAnsi="Arial" w:cs="Arial"/>
              </w:rPr>
              <w:t>o(</w:t>
            </w:r>
            <w:r w:rsidRPr="00A865B7">
              <w:rPr>
                <w:rFonts w:ascii="Arial" w:eastAsia="Cambria" w:hAnsi="Arial" w:cs="Arial"/>
              </w:rPr>
              <w:t>a</w:t>
            </w:r>
            <w:r>
              <w:rPr>
                <w:rFonts w:ascii="Arial" w:eastAsia="Cambria" w:hAnsi="Arial" w:cs="Arial"/>
              </w:rPr>
              <w:t>)</w:t>
            </w:r>
            <w:r w:rsidRPr="00A865B7">
              <w:rPr>
                <w:rFonts w:ascii="Arial" w:eastAsia="Cambria" w:hAnsi="Arial" w:cs="Arial"/>
              </w:rPr>
              <w:t xml:space="preserve"> de Archivo Histórico</w:t>
            </w:r>
          </w:p>
        </w:tc>
        <w:tc>
          <w:tcPr>
            <w:tcW w:w="4072" w:type="dxa"/>
          </w:tcPr>
          <w:p w:rsidR="007440C1" w:rsidRPr="00A865B7" w:rsidRDefault="007440C1" w:rsidP="00DE5BB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Cambria" w:hAnsi="Arial" w:cs="Arial"/>
                <w:lang w:val="es-ES"/>
              </w:rPr>
            </w:pPr>
            <w:r w:rsidRPr="00A865B7">
              <w:rPr>
                <w:rFonts w:ascii="Arial" w:eastAsia="Cambria" w:hAnsi="Arial" w:cs="Arial"/>
              </w:rPr>
              <w:t xml:space="preserve">Organiza, ordena, clasifica </w:t>
            </w:r>
            <w:r w:rsidR="00F11C5A" w:rsidRPr="00A865B7">
              <w:rPr>
                <w:rFonts w:ascii="Arial" w:eastAsia="Cambria" w:hAnsi="Arial" w:cs="Arial"/>
              </w:rPr>
              <w:t xml:space="preserve">y folia </w:t>
            </w:r>
            <w:r w:rsidR="00F11C5A" w:rsidRPr="00A865B7">
              <w:rPr>
                <w:rFonts w:ascii="Arial" w:eastAsia="Cambria" w:hAnsi="Arial" w:cs="Arial"/>
                <w:lang w:val="es-ES"/>
              </w:rPr>
              <w:t>la</w:t>
            </w:r>
            <w:r w:rsidRPr="00A865B7">
              <w:rPr>
                <w:rFonts w:ascii="Arial" w:eastAsia="Cambria" w:hAnsi="Arial" w:cs="Arial"/>
                <w:lang w:val="es-ES"/>
              </w:rPr>
              <w:t xml:space="preserve"> documentación histórica</w:t>
            </w:r>
            <w:r w:rsidR="00F11C5A">
              <w:rPr>
                <w:rFonts w:ascii="Arial" w:eastAsia="Cambria" w:hAnsi="Arial" w:cs="Arial"/>
                <w:lang w:val="es-ES"/>
              </w:rPr>
              <w:t xml:space="preserve"> (lápiz grafito)</w:t>
            </w:r>
            <w:r w:rsidR="00F11C5A" w:rsidRPr="00A865B7">
              <w:rPr>
                <w:rFonts w:ascii="Arial" w:eastAsia="Cambria" w:hAnsi="Arial" w:cs="Arial"/>
                <w:lang w:val="es-ES"/>
              </w:rPr>
              <w:t xml:space="preserve"> </w:t>
            </w:r>
            <w:r w:rsidRPr="00A865B7">
              <w:rPr>
                <w:rFonts w:ascii="Arial" w:eastAsia="Cambria" w:hAnsi="Arial" w:cs="Arial"/>
                <w:lang w:val="es-ES"/>
              </w:rPr>
              <w:t>identificada por periodo de admini</w:t>
            </w:r>
            <w:r w:rsidR="00F11C5A">
              <w:rPr>
                <w:rFonts w:ascii="Arial" w:eastAsia="Cambria" w:hAnsi="Arial" w:cs="Arial"/>
                <w:lang w:val="es-ES"/>
              </w:rPr>
              <w:t xml:space="preserve">stración, </w:t>
            </w:r>
            <w:r w:rsidR="004C5E24" w:rsidRPr="00A865B7">
              <w:rPr>
                <w:rFonts w:ascii="Arial" w:eastAsia="Cambria" w:hAnsi="Arial" w:cs="Arial"/>
                <w:lang w:val="es-ES"/>
              </w:rPr>
              <w:t>asunto y</w:t>
            </w:r>
            <w:r w:rsidRPr="00A865B7">
              <w:rPr>
                <w:rFonts w:ascii="Arial" w:eastAsia="Cambria" w:hAnsi="Arial" w:cs="Arial"/>
                <w:lang w:val="es-ES"/>
              </w:rPr>
              <w:t xml:space="preserve"> fecha para generar el nuevo inventario.</w:t>
            </w:r>
          </w:p>
        </w:tc>
        <w:tc>
          <w:tcPr>
            <w:tcW w:w="2400" w:type="dxa"/>
            <w:tcBorders>
              <w:right w:val="single" w:sz="4" w:space="0" w:color="8DB3E2" w:themeColor="text2" w:themeTint="66"/>
            </w:tcBorders>
          </w:tcPr>
          <w:p w:rsidR="007440C1" w:rsidRPr="00A865B7" w:rsidRDefault="007440C1" w:rsidP="00A865B7">
            <w:pPr>
              <w:jc w:val="center"/>
              <w:cnfStyle w:val="000000000000" w:firstRow="0" w:lastRow="0" w:firstColumn="0" w:lastColumn="0" w:oddVBand="0" w:evenVBand="0" w:oddHBand="0" w:evenHBand="0" w:firstRowFirstColumn="0" w:firstRowLastColumn="0" w:lastRowFirstColumn="0" w:lastRowLastColumn="0"/>
              <w:rPr>
                <w:rFonts w:ascii="Arial" w:eastAsia="Cambria" w:hAnsi="Arial" w:cs="Arial"/>
              </w:rPr>
            </w:pPr>
            <w:r w:rsidRPr="00A865B7">
              <w:rPr>
                <w:rFonts w:ascii="Arial" w:eastAsia="Cambria" w:hAnsi="Arial" w:cs="Arial"/>
                <w:lang w:val="es-ES"/>
              </w:rPr>
              <w:t>Original y formato de inventario del Archivo Histórico</w:t>
            </w:r>
          </w:p>
        </w:tc>
      </w:tr>
      <w:tr w:rsidR="007440C1" w:rsidRPr="00D71775" w:rsidTr="00F11C5A">
        <w:trPr>
          <w:cnfStyle w:val="000000100000" w:firstRow="0" w:lastRow="0" w:firstColumn="0" w:lastColumn="0" w:oddVBand="0" w:evenVBand="0" w:oddHBand="1" w:evenHBand="0" w:firstRowFirstColumn="0" w:firstRowLastColumn="0" w:lastRowFirstColumn="0" w:lastRowLastColumn="0"/>
          <w:trHeight w:val="835"/>
        </w:trPr>
        <w:tc>
          <w:tcPr>
            <w:cnfStyle w:val="001000000000" w:firstRow="0" w:lastRow="0" w:firstColumn="1" w:lastColumn="0" w:oddVBand="0" w:evenVBand="0" w:oddHBand="0" w:evenHBand="0" w:firstRowFirstColumn="0" w:firstRowLastColumn="0" w:lastRowFirstColumn="0" w:lastRowLastColumn="0"/>
            <w:tcW w:w="779" w:type="dxa"/>
            <w:tcBorders>
              <w:left w:val="single" w:sz="4" w:space="0" w:color="8DB3E2" w:themeColor="text2" w:themeTint="66"/>
            </w:tcBorders>
          </w:tcPr>
          <w:p w:rsidR="007440C1" w:rsidRPr="00A865B7" w:rsidRDefault="007440C1" w:rsidP="00A865B7">
            <w:pPr>
              <w:spacing w:before="120" w:after="120" w:line="240" w:lineRule="auto"/>
              <w:rPr>
                <w:rFonts w:ascii="Arial" w:eastAsia="Cambria" w:hAnsi="Arial" w:cs="Arial"/>
                <w:b w:val="0"/>
                <w:bCs w:val="0"/>
              </w:rPr>
            </w:pPr>
            <w:r w:rsidRPr="00A865B7">
              <w:rPr>
                <w:rFonts w:ascii="Arial" w:eastAsia="Cambria" w:hAnsi="Arial" w:cs="Arial"/>
                <w:b w:val="0"/>
                <w:bCs w:val="0"/>
              </w:rPr>
              <w:t>3</w:t>
            </w:r>
          </w:p>
        </w:tc>
        <w:tc>
          <w:tcPr>
            <w:tcW w:w="2061" w:type="dxa"/>
          </w:tcPr>
          <w:p w:rsidR="007440C1" w:rsidRPr="00A865B7" w:rsidRDefault="00F11C5A" w:rsidP="00A865B7">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eastAsia="Cambria" w:hAnsi="Arial" w:cs="Arial"/>
                <w:color w:val="FF0000"/>
              </w:rPr>
            </w:pPr>
            <w:r w:rsidRPr="00A865B7">
              <w:rPr>
                <w:rFonts w:ascii="Arial" w:eastAsia="Cambria" w:hAnsi="Arial" w:cs="Arial"/>
              </w:rPr>
              <w:t>Encargad</w:t>
            </w:r>
            <w:r>
              <w:rPr>
                <w:rFonts w:ascii="Arial" w:eastAsia="Cambria" w:hAnsi="Arial" w:cs="Arial"/>
              </w:rPr>
              <w:t>o(</w:t>
            </w:r>
            <w:r w:rsidRPr="00A865B7">
              <w:rPr>
                <w:rFonts w:ascii="Arial" w:eastAsia="Cambria" w:hAnsi="Arial" w:cs="Arial"/>
              </w:rPr>
              <w:t>a</w:t>
            </w:r>
            <w:r>
              <w:rPr>
                <w:rFonts w:ascii="Arial" w:eastAsia="Cambria" w:hAnsi="Arial" w:cs="Arial"/>
              </w:rPr>
              <w:t>)</w:t>
            </w:r>
            <w:r w:rsidRPr="00A865B7">
              <w:rPr>
                <w:rFonts w:ascii="Arial" w:eastAsia="Cambria" w:hAnsi="Arial" w:cs="Arial"/>
              </w:rPr>
              <w:t xml:space="preserve"> de Archivo Histórico</w:t>
            </w:r>
          </w:p>
        </w:tc>
        <w:tc>
          <w:tcPr>
            <w:tcW w:w="4072" w:type="dxa"/>
          </w:tcPr>
          <w:p w:rsidR="007440C1" w:rsidRPr="00A865B7" w:rsidRDefault="007440C1" w:rsidP="00DE5BB5">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Cambria" w:hAnsi="Arial" w:cs="Arial"/>
                <w:color w:val="000000"/>
                <w:lang w:val="es-ES"/>
              </w:rPr>
            </w:pPr>
            <w:r w:rsidRPr="00A865B7">
              <w:rPr>
                <w:rFonts w:ascii="Arial" w:eastAsia="Cambria" w:hAnsi="Arial" w:cs="Arial"/>
                <w:color w:val="000000"/>
                <w:lang w:val="es-ES"/>
              </w:rPr>
              <w:t>Ordena la documentación e integra al expediente correspondiente revisando la foliación y el número de expedientes</w:t>
            </w:r>
          </w:p>
        </w:tc>
        <w:tc>
          <w:tcPr>
            <w:tcW w:w="2400" w:type="dxa"/>
            <w:tcBorders>
              <w:right w:val="single" w:sz="4" w:space="0" w:color="8DB3E2" w:themeColor="text2" w:themeTint="66"/>
            </w:tcBorders>
          </w:tcPr>
          <w:p w:rsidR="007440C1" w:rsidRPr="00A865B7" w:rsidRDefault="007440C1" w:rsidP="00A865B7">
            <w:pPr>
              <w:jc w:val="center"/>
              <w:cnfStyle w:val="000000100000" w:firstRow="0" w:lastRow="0" w:firstColumn="0" w:lastColumn="0" w:oddVBand="0" w:evenVBand="0" w:oddHBand="1" w:evenHBand="0" w:firstRowFirstColumn="0" w:firstRowLastColumn="0" w:lastRowFirstColumn="0" w:lastRowLastColumn="0"/>
              <w:rPr>
                <w:rFonts w:ascii="Arial" w:eastAsia="Cambria" w:hAnsi="Arial" w:cs="Arial"/>
                <w:color w:val="000000"/>
              </w:rPr>
            </w:pPr>
            <w:r w:rsidRPr="00A865B7">
              <w:rPr>
                <w:rFonts w:ascii="Arial" w:eastAsia="Cambria" w:hAnsi="Arial" w:cs="Arial"/>
                <w:color w:val="000000"/>
                <w:lang w:val="es-ES"/>
              </w:rPr>
              <w:t>Original</w:t>
            </w:r>
          </w:p>
        </w:tc>
      </w:tr>
      <w:tr w:rsidR="007440C1" w:rsidRPr="00D71775" w:rsidTr="00F11C5A">
        <w:trPr>
          <w:trHeight w:val="610"/>
        </w:trPr>
        <w:tc>
          <w:tcPr>
            <w:cnfStyle w:val="001000000000" w:firstRow="0" w:lastRow="0" w:firstColumn="1" w:lastColumn="0" w:oddVBand="0" w:evenVBand="0" w:oddHBand="0" w:evenHBand="0" w:firstRowFirstColumn="0" w:firstRowLastColumn="0" w:lastRowFirstColumn="0" w:lastRowLastColumn="0"/>
            <w:tcW w:w="779" w:type="dxa"/>
            <w:tcBorders>
              <w:left w:val="single" w:sz="4" w:space="0" w:color="8DB3E2" w:themeColor="text2" w:themeTint="66"/>
            </w:tcBorders>
          </w:tcPr>
          <w:p w:rsidR="007440C1" w:rsidRPr="00A865B7" w:rsidRDefault="007440C1" w:rsidP="00A865B7">
            <w:pPr>
              <w:spacing w:before="120" w:after="120" w:line="240" w:lineRule="auto"/>
              <w:rPr>
                <w:rFonts w:ascii="Arial" w:eastAsia="Cambria" w:hAnsi="Arial" w:cs="Arial"/>
                <w:b w:val="0"/>
                <w:bCs w:val="0"/>
              </w:rPr>
            </w:pPr>
            <w:r w:rsidRPr="00A865B7">
              <w:rPr>
                <w:rFonts w:ascii="Arial" w:eastAsia="Cambria" w:hAnsi="Arial" w:cs="Arial"/>
                <w:b w:val="0"/>
                <w:bCs w:val="0"/>
              </w:rPr>
              <w:t>4</w:t>
            </w:r>
          </w:p>
        </w:tc>
        <w:tc>
          <w:tcPr>
            <w:tcW w:w="2061" w:type="dxa"/>
          </w:tcPr>
          <w:p w:rsidR="007440C1" w:rsidRPr="00A865B7" w:rsidRDefault="00F11C5A" w:rsidP="00A865B7">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eastAsia="Cambria" w:hAnsi="Arial" w:cs="Arial"/>
              </w:rPr>
            </w:pPr>
            <w:r>
              <w:rPr>
                <w:rFonts w:ascii="Arial" w:eastAsia="Cambria" w:hAnsi="Arial" w:cs="Arial"/>
                <w:lang w:val="es-ES"/>
              </w:rPr>
              <w:t>Auxiliar C</w:t>
            </w:r>
          </w:p>
        </w:tc>
        <w:tc>
          <w:tcPr>
            <w:tcW w:w="4072" w:type="dxa"/>
          </w:tcPr>
          <w:p w:rsidR="007440C1" w:rsidRPr="00A865B7" w:rsidRDefault="007440C1" w:rsidP="00DE5BB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Cambria" w:hAnsi="Arial" w:cs="Arial"/>
                <w:lang w:val="es-ES"/>
              </w:rPr>
            </w:pPr>
            <w:r w:rsidRPr="00A865B7">
              <w:rPr>
                <w:rFonts w:ascii="Arial" w:eastAsia="Cambria" w:hAnsi="Arial" w:cs="Arial"/>
                <w:lang w:val="es-ES"/>
              </w:rPr>
              <w:t>Retira grapas, clips y elementos que puedan causar deterioro al documento.</w:t>
            </w:r>
          </w:p>
        </w:tc>
        <w:tc>
          <w:tcPr>
            <w:tcW w:w="2400" w:type="dxa"/>
            <w:tcBorders>
              <w:right w:val="single" w:sz="4" w:space="0" w:color="8DB3E2" w:themeColor="text2" w:themeTint="66"/>
            </w:tcBorders>
          </w:tcPr>
          <w:p w:rsidR="007440C1" w:rsidRPr="00A865B7" w:rsidRDefault="007440C1" w:rsidP="00A865B7">
            <w:pPr>
              <w:jc w:val="center"/>
              <w:cnfStyle w:val="000000000000" w:firstRow="0" w:lastRow="0" w:firstColumn="0" w:lastColumn="0" w:oddVBand="0" w:evenVBand="0" w:oddHBand="0" w:evenHBand="0" w:firstRowFirstColumn="0" w:firstRowLastColumn="0" w:lastRowFirstColumn="0" w:lastRowLastColumn="0"/>
              <w:rPr>
                <w:rFonts w:ascii="Arial" w:eastAsia="Cambria" w:hAnsi="Arial" w:cs="Arial"/>
              </w:rPr>
            </w:pPr>
            <w:r w:rsidRPr="00A865B7">
              <w:rPr>
                <w:rFonts w:ascii="Arial" w:eastAsia="Cambria" w:hAnsi="Arial" w:cs="Arial"/>
                <w:lang w:val="es-ES"/>
              </w:rPr>
              <w:t>Original</w:t>
            </w:r>
          </w:p>
        </w:tc>
      </w:tr>
      <w:tr w:rsidR="007440C1" w:rsidRPr="00D71775" w:rsidTr="00F11C5A">
        <w:trPr>
          <w:cnfStyle w:val="000000100000" w:firstRow="0" w:lastRow="0" w:firstColumn="0" w:lastColumn="0" w:oddVBand="0" w:evenVBand="0" w:oddHBand="1" w:evenHBand="0" w:firstRowFirstColumn="0" w:firstRowLastColumn="0" w:lastRowFirstColumn="0" w:lastRowLastColumn="0"/>
          <w:trHeight w:val="918"/>
        </w:trPr>
        <w:tc>
          <w:tcPr>
            <w:cnfStyle w:val="001000000000" w:firstRow="0" w:lastRow="0" w:firstColumn="1" w:lastColumn="0" w:oddVBand="0" w:evenVBand="0" w:oddHBand="0" w:evenHBand="0" w:firstRowFirstColumn="0" w:firstRowLastColumn="0" w:lastRowFirstColumn="0" w:lastRowLastColumn="0"/>
            <w:tcW w:w="779" w:type="dxa"/>
            <w:tcBorders>
              <w:left w:val="single" w:sz="4" w:space="0" w:color="8DB3E2" w:themeColor="text2" w:themeTint="66"/>
            </w:tcBorders>
          </w:tcPr>
          <w:p w:rsidR="007440C1" w:rsidRPr="00A865B7" w:rsidRDefault="007440C1" w:rsidP="00A865B7">
            <w:pPr>
              <w:spacing w:before="120" w:after="120" w:line="240" w:lineRule="auto"/>
              <w:rPr>
                <w:rFonts w:ascii="Arial" w:eastAsia="Cambria" w:hAnsi="Arial" w:cs="Arial"/>
                <w:b w:val="0"/>
                <w:bCs w:val="0"/>
              </w:rPr>
            </w:pPr>
            <w:r w:rsidRPr="00A865B7">
              <w:rPr>
                <w:rFonts w:ascii="Arial" w:eastAsia="Cambria" w:hAnsi="Arial" w:cs="Arial"/>
                <w:b w:val="0"/>
                <w:bCs w:val="0"/>
              </w:rPr>
              <w:t>5</w:t>
            </w:r>
          </w:p>
        </w:tc>
        <w:tc>
          <w:tcPr>
            <w:tcW w:w="2061" w:type="dxa"/>
          </w:tcPr>
          <w:p w:rsidR="007440C1" w:rsidRPr="00A865B7" w:rsidRDefault="00F11C5A" w:rsidP="00A865B7">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eastAsia="Cambria" w:hAnsi="Arial" w:cs="Arial"/>
                <w:color w:val="000000"/>
              </w:rPr>
            </w:pPr>
            <w:r>
              <w:rPr>
                <w:rFonts w:ascii="Arial" w:eastAsia="Cambria" w:hAnsi="Arial" w:cs="Arial"/>
                <w:lang w:val="es-ES"/>
              </w:rPr>
              <w:t>Auxiliar C</w:t>
            </w:r>
          </w:p>
        </w:tc>
        <w:tc>
          <w:tcPr>
            <w:tcW w:w="4072" w:type="dxa"/>
          </w:tcPr>
          <w:p w:rsidR="007440C1" w:rsidRPr="00A865B7" w:rsidRDefault="007440C1" w:rsidP="00DE5BB5">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Cambria" w:hAnsi="Arial" w:cs="Arial"/>
                <w:lang w:val="es-ES"/>
              </w:rPr>
            </w:pPr>
            <w:r w:rsidRPr="00A865B7">
              <w:rPr>
                <w:rFonts w:ascii="Arial" w:eastAsia="Cambria" w:hAnsi="Arial" w:cs="Arial"/>
              </w:rPr>
              <w:t xml:space="preserve">Se </w:t>
            </w:r>
            <w:r w:rsidR="00F11C5A" w:rsidRPr="00A865B7">
              <w:rPr>
                <w:rFonts w:ascii="Arial" w:eastAsia="Cambria" w:hAnsi="Arial" w:cs="Arial"/>
              </w:rPr>
              <w:t>registran</w:t>
            </w:r>
            <w:r w:rsidR="00F11C5A" w:rsidRPr="00A865B7">
              <w:rPr>
                <w:rFonts w:ascii="Arial" w:eastAsia="Cambria" w:hAnsi="Arial" w:cs="Arial"/>
                <w:lang w:val="es-ES"/>
              </w:rPr>
              <w:t xml:space="preserve"> los</w:t>
            </w:r>
            <w:r w:rsidRPr="00A865B7">
              <w:rPr>
                <w:rFonts w:ascii="Arial" w:eastAsia="Cambria" w:hAnsi="Arial" w:cs="Arial"/>
                <w:lang w:val="es-ES"/>
              </w:rPr>
              <w:t xml:space="preserve"> </w:t>
            </w:r>
            <w:r w:rsidR="00F11C5A" w:rsidRPr="00A865B7">
              <w:rPr>
                <w:rFonts w:ascii="Arial" w:eastAsia="Cambria" w:hAnsi="Arial" w:cs="Arial"/>
                <w:lang w:val="es-ES"/>
              </w:rPr>
              <w:t>datos en</w:t>
            </w:r>
            <w:r w:rsidRPr="00A865B7">
              <w:rPr>
                <w:rFonts w:ascii="Arial" w:eastAsia="Cambria" w:hAnsi="Arial" w:cs="Arial"/>
                <w:lang w:val="es-ES"/>
              </w:rPr>
              <w:t xml:space="preserve"> carátulas de los expedientes, se captura el inventario </w:t>
            </w:r>
            <w:r w:rsidR="00F11C5A" w:rsidRPr="00A865B7">
              <w:rPr>
                <w:rFonts w:ascii="Arial" w:eastAsia="Cambria" w:hAnsi="Arial" w:cs="Arial"/>
                <w:lang w:val="es-ES"/>
              </w:rPr>
              <w:t>final por</w:t>
            </w:r>
            <w:r w:rsidRPr="00A865B7">
              <w:rPr>
                <w:rFonts w:ascii="Arial" w:eastAsia="Cambria" w:hAnsi="Arial" w:cs="Arial"/>
                <w:lang w:val="es-ES"/>
              </w:rPr>
              <w:t xml:space="preserve"> </w:t>
            </w:r>
            <w:r w:rsidR="00F11C5A" w:rsidRPr="00A865B7">
              <w:rPr>
                <w:rFonts w:ascii="Arial" w:eastAsia="Cambria" w:hAnsi="Arial" w:cs="Arial"/>
                <w:lang w:val="es-ES"/>
              </w:rPr>
              <w:t>sección serie</w:t>
            </w:r>
            <w:r w:rsidRPr="00A865B7">
              <w:rPr>
                <w:rFonts w:ascii="Arial" w:eastAsia="Cambria" w:hAnsi="Arial" w:cs="Arial"/>
                <w:lang w:val="es-ES"/>
              </w:rPr>
              <w:t xml:space="preserve">, se imprime el </w:t>
            </w:r>
            <w:r w:rsidR="00F11C5A" w:rsidRPr="00A865B7">
              <w:rPr>
                <w:rFonts w:ascii="Arial" w:eastAsia="Cambria" w:hAnsi="Arial" w:cs="Arial"/>
                <w:lang w:val="es-ES"/>
              </w:rPr>
              <w:t>inventario, se</w:t>
            </w:r>
            <w:r w:rsidRPr="00A865B7">
              <w:rPr>
                <w:rFonts w:ascii="Arial" w:eastAsia="Cambria" w:hAnsi="Arial" w:cs="Arial"/>
                <w:lang w:val="es-ES"/>
              </w:rPr>
              <w:t xml:space="preserve"> enumeran los legajos de cada expediente, </w:t>
            </w:r>
            <w:r w:rsidR="00F11C5A" w:rsidRPr="00A865B7">
              <w:rPr>
                <w:rFonts w:ascii="Arial" w:eastAsia="Cambria" w:hAnsi="Arial" w:cs="Arial"/>
                <w:lang w:val="es-ES"/>
              </w:rPr>
              <w:t>se coloca</w:t>
            </w:r>
            <w:r w:rsidRPr="00A865B7">
              <w:rPr>
                <w:rFonts w:ascii="Arial" w:eastAsia="Cambria" w:hAnsi="Arial" w:cs="Arial"/>
                <w:lang w:val="es-ES"/>
              </w:rPr>
              <w:t xml:space="preserve"> en su caja </w:t>
            </w:r>
            <w:r w:rsidR="00F11C5A" w:rsidRPr="00A865B7">
              <w:rPr>
                <w:rFonts w:ascii="Arial" w:eastAsia="Cambria" w:hAnsi="Arial" w:cs="Arial"/>
                <w:lang w:val="es-ES"/>
              </w:rPr>
              <w:t>archivadora. y</w:t>
            </w:r>
            <w:r w:rsidRPr="00A865B7">
              <w:rPr>
                <w:rFonts w:ascii="Arial" w:eastAsia="Cambria" w:hAnsi="Arial" w:cs="Arial"/>
                <w:lang w:val="es-ES"/>
              </w:rPr>
              <w:t xml:space="preserve"> se transfiere al área de foto digitalización</w:t>
            </w:r>
          </w:p>
        </w:tc>
        <w:tc>
          <w:tcPr>
            <w:tcW w:w="2400" w:type="dxa"/>
            <w:tcBorders>
              <w:right w:val="single" w:sz="4" w:space="0" w:color="8DB3E2" w:themeColor="text2" w:themeTint="66"/>
            </w:tcBorders>
          </w:tcPr>
          <w:p w:rsidR="007440C1" w:rsidRPr="00A865B7" w:rsidRDefault="007440C1" w:rsidP="00A865B7">
            <w:pPr>
              <w:jc w:val="center"/>
              <w:cnfStyle w:val="000000100000" w:firstRow="0" w:lastRow="0" w:firstColumn="0" w:lastColumn="0" w:oddVBand="0" w:evenVBand="0" w:oddHBand="1" w:evenHBand="0" w:firstRowFirstColumn="0" w:firstRowLastColumn="0" w:lastRowFirstColumn="0" w:lastRowLastColumn="0"/>
              <w:rPr>
                <w:rFonts w:ascii="Arial" w:eastAsia="Cambria" w:hAnsi="Arial" w:cs="Arial"/>
              </w:rPr>
            </w:pPr>
            <w:r w:rsidRPr="00A865B7">
              <w:rPr>
                <w:rFonts w:ascii="Arial" w:eastAsia="Cambria" w:hAnsi="Arial" w:cs="Arial"/>
                <w:lang w:val="es-ES"/>
              </w:rPr>
              <w:t>Original</w:t>
            </w:r>
          </w:p>
        </w:tc>
      </w:tr>
      <w:tr w:rsidR="007440C1" w:rsidRPr="00D71775" w:rsidTr="00F11C5A">
        <w:trPr>
          <w:trHeight w:val="918"/>
        </w:trPr>
        <w:tc>
          <w:tcPr>
            <w:cnfStyle w:val="001000000000" w:firstRow="0" w:lastRow="0" w:firstColumn="1" w:lastColumn="0" w:oddVBand="0" w:evenVBand="0" w:oddHBand="0" w:evenHBand="0" w:firstRowFirstColumn="0" w:firstRowLastColumn="0" w:lastRowFirstColumn="0" w:lastRowLastColumn="0"/>
            <w:tcW w:w="779" w:type="dxa"/>
            <w:tcBorders>
              <w:left w:val="single" w:sz="4" w:space="0" w:color="8DB3E2" w:themeColor="text2" w:themeTint="66"/>
            </w:tcBorders>
          </w:tcPr>
          <w:p w:rsidR="007440C1" w:rsidRPr="00A865B7" w:rsidRDefault="007440C1" w:rsidP="00A865B7">
            <w:pPr>
              <w:spacing w:before="120" w:after="120" w:line="240" w:lineRule="auto"/>
              <w:rPr>
                <w:rFonts w:ascii="Arial" w:eastAsia="Cambria" w:hAnsi="Arial" w:cs="Arial"/>
                <w:b w:val="0"/>
                <w:bCs w:val="0"/>
              </w:rPr>
            </w:pPr>
            <w:r w:rsidRPr="00A865B7">
              <w:rPr>
                <w:rFonts w:ascii="Arial" w:eastAsia="Cambria" w:hAnsi="Arial" w:cs="Arial"/>
                <w:b w:val="0"/>
                <w:bCs w:val="0"/>
              </w:rPr>
              <w:t>6</w:t>
            </w:r>
          </w:p>
        </w:tc>
        <w:tc>
          <w:tcPr>
            <w:tcW w:w="2061" w:type="dxa"/>
          </w:tcPr>
          <w:p w:rsidR="007440C1" w:rsidRPr="00A865B7" w:rsidRDefault="00F11C5A" w:rsidP="00A865B7">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eastAsia="Cambria" w:hAnsi="Arial" w:cs="Arial"/>
                <w:lang w:val="es-ES"/>
              </w:rPr>
            </w:pPr>
            <w:r>
              <w:rPr>
                <w:rFonts w:ascii="Arial" w:eastAsia="Cambria" w:hAnsi="Arial" w:cs="Arial"/>
                <w:lang w:val="es-ES"/>
              </w:rPr>
              <w:t>Auxiliar C</w:t>
            </w:r>
          </w:p>
        </w:tc>
        <w:tc>
          <w:tcPr>
            <w:tcW w:w="4072" w:type="dxa"/>
          </w:tcPr>
          <w:p w:rsidR="007440C1" w:rsidRPr="00A865B7" w:rsidRDefault="00F11C5A" w:rsidP="00DE5BB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Cambria" w:hAnsi="Arial" w:cs="Arial"/>
                <w:color w:val="000000"/>
              </w:rPr>
            </w:pPr>
            <w:r w:rsidRPr="00A865B7">
              <w:rPr>
                <w:rFonts w:ascii="Arial" w:eastAsia="Cambria" w:hAnsi="Arial" w:cs="Arial"/>
                <w:color w:val="000000"/>
                <w:lang w:val="es-ES"/>
              </w:rPr>
              <w:t>Extracción</w:t>
            </w:r>
            <w:r>
              <w:rPr>
                <w:rFonts w:ascii="Arial" w:eastAsia="Cambria" w:hAnsi="Arial" w:cs="Arial"/>
                <w:color w:val="000000"/>
                <w:lang w:val="es-ES"/>
              </w:rPr>
              <w:t xml:space="preserve"> de</w:t>
            </w:r>
            <w:r w:rsidR="007440C1" w:rsidRPr="00A865B7">
              <w:rPr>
                <w:rFonts w:ascii="Arial" w:eastAsia="Cambria" w:hAnsi="Arial" w:cs="Arial"/>
                <w:color w:val="000000"/>
                <w:lang w:val="es-ES"/>
              </w:rPr>
              <w:t xml:space="preserve"> los </w:t>
            </w:r>
            <w:r w:rsidRPr="00A865B7">
              <w:rPr>
                <w:rFonts w:ascii="Arial" w:eastAsia="Cambria" w:hAnsi="Arial" w:cs="Arial"/>
                <w:color w:val="000000"/>
                <w:lang w:val="es-ES"/>
              </w:rPr>
              <w:t>expedientes de</w:t>
            </w:r>
            <w:r w:rsidR="007440C1" w:rsidRPr="00A865B7">
              <w:rPr>
                <w:rFonts w:ascii="Arial" w:eastAsia="Cambria" w:hAnsi="Arial" w:cs="Arial"/>
                <w:color w:val="000000"/>
                <w:lang w:val="es-ES"/>
              </w:rPr>
              <w:t xml:space="preserve"> la </w:t>
            </w:r>
            <w:r w:rsidRPr="00A865B7">
              <w:rPr>
                <w:rFonts w:ascii="Arial" w:eastAsia="Cambria" w:hAnsi="Arial" w:cs="Arial"/>
                <w:color w:val="000000"/>
                <w:lang w:val="es-ES"/>
              </w:rPr>
              <w:t>caja y</w:t>
            </w:r>
            <w:r w:rsidR="007440C1" w:rsidRPr="00A865B7">
              <w:rPr>
                <w:rFonts w:ascii="Arial" w:eastAsia="Cambria" w:hAnsi="Arial" w:cs="Arial"/>
                <w:color w:val="000000"/>
                <w:lang w:val="es-ES"/>
              </w:rPr>
              <w:t xml:space="preserve"> corrobora la información con el </w:t>
            </w:r>
            <w:r w:rsidRPr="00A865B7">
              <w:rPr>
                <w:rFonts w:ascii="Arial" w:eastAsia="Cambria" w:hAnsi="Arial" w:cs="Arial"/>
                <w:color w:val="000000"/>
                <w:lang w:val="es-ES"/>
              </w:rPr>
              <w:t xml:space="preserve">inventario </w:t>
            </w:r>
            <w:r>
              <w:rPr>
                <w:rFonts w:ascii="Arial" w:eastAsia="Cambria" w:hAnsi="Arial" w:cs="Arial"/>
                <w:color w:val="000000"/>
                <w:lang w:val="es-ES"/>
              </w:rPr>
              <w:t>impreso. Se inicia</w:t>
            </w:r>
            <w:r w:rsidR="007440C1" w:rsidRPr="00A865B7">
              <w:rPr>
                <w:rFonts w:ascii="Arial" w:eastAsia="Cambria" w:hAnsi="Arial" w:cs="Arial"/>
                <w:color w:val="000000"/>
                <w:lang w:val="es-ES"/>
              </w:rPr>
              <w:t xml:space="preserve"> el proceso </w:t>
            </w:r>
            <w:r w:rsidRPr="00A865B7">
              <w:rPr>
                <w:rFonts w:ascii="Arial" w:eastAsia="Cambria" w:hAnsi="Arial" w:cs="Arial"/>
                <w:color w:val="000000"/>
                <w:lang w:val="es-ES"/>
              </w:rPr>
              <w:t>de foto</w:t>
            </w:r>
            <w:r w:rsidR="007440C1" w:rsidRPr="00A865B7">
              <w:rPr>
                <w:rFonts w:ascii="Arial" w:eastAsia="Cambria" w:hAnsi="Arial" w:cs="Arial"/>
                <w:color w:val="000000"/>
                <w:lang w:val="es-ES"/>
              </w:rPr>
              <w:t xml:space="preserve"> digitalización </w:t>
            </w:r>
            <w:r>
              <w:rPr>
                <w:rFonts w:ascii="Arial" w:eastAsia="Cambria" w:hAnsi="Arial" w:cs="Arial"/>
                <w:color w:val="000000"/>
                <w:lang w:val="es-ES"/>
              </w:rPr>
              <w:t xml:space="preserve">resguardando la información </w:t>
            </w:r>
            <w:r w:rsidRPr="00A865B7">
              <w:rPr>
                <w:rFonts w:ascii="Arial" w:eastAsia="Cambria" w:hAnsi="Arial" w:cs="Arial"/>
                <w:color w:val="000000"/>
                <w:lang w:val="es-ES"/>
              </w:rPr>
              <w:t>en</w:t>
            </w:r>
            <w:r w:rsidR="007440C1" w:rsidRPr="00A865B7">
              <w:rPr>
                <w:rFonts w:ascii="Arial" w:eastAsia="Cambria" w:hAnsi="Arial" w:cs="Arial"/>
                <w:color w:val="000000"/>
                <w:lang w:val="es-ES"/>
              </w:rPr>
              <w:t xml:space="preserve">  el equipo de </w:t>
            </w:r>
            <w:r w:rsidRPr="00A865B7">
              <w:rPr>
                <w:rFonts w:ascii="Arial" w:eastAsia="Cambria" w:hAnsi="Arial" w:cs="Arial"/>
                <w:color w:val="000000"/>
                <w:lang w:val="es-ES"/>
              </w:rPr>
              <w:t>cómputo</w:t>
            </w:r>
            <w:r w:rsidR="007440C1" w:rsidRPr="00A865B7">
              <w:rPr>
                <w:rFonts w:ascii="Arial" w:eastAsia="Cambria" w:hAnsi="Arial" w:cs="Arial"/>
                <w:color w:val="000000"/>
                <w:lang w:val="es-ES"/>
              </w:rPr>
              <w:t xml:space="preserve"> de cada  legajos </w:t>
            </w:r>
          </w:p>
        </w:tc>
        <w:tc>
          <w:tcPr>
            <w:tcW w:w="2400" w:type="dxa"/>
            <w:tcBorders>
              <w:right w:val="single" w:sz="4" w:space="0" w:color="8DB3E2" w:themeColor="text2" w:themeTint="66"/>
            </w:tcBorders>
          </w:tcPr>
          <w:p w:rsidR="007440C1" w:rsidRPr="00A865B7" w:rsidRDefault="007440C1" w:rsidP="00A865B7">
            <w:pPr>
              <w:jc w:val="center"/>
              <w:cnfStyle w:val="000000000000" w:firstRow="0" w:lastRow="0" w:firstColumn="0" w:lastColumn="0" w:oddVBand="0" w:evenVBand="0" w:oddHBand="0" w:evenHBand="0" w:firstRowFirstColumn="0" w:firstRowLastColumn="0" w:lastRowFirstColumn="0" w:lastRowLastColumn="0"/>
              <w:rPr>
                <w:rFonts w:ascii="Arial" w:eastAsia="Cambria" w:hAnsi="Arial" w:cs="Arial"/>
                <w:lang w:val="es-ES"/>
              </w:rPr>
            </w:pPr>
            <w:r w:rsidRPr="00A865B7">
              <w:rPr>
                <w:rFonts w:ascii="Arial" w:eastAsia="Cambria" w:hAnsi="Arial" w:cs="Arial"/>
                <w:lang w:val="es-ES"/>
              </w:rPr>
              <w:t>Foto digitalización y archivo digital</w:t>
            </w:r>
          </w:p>
        </w:tc>
      </w:tr>
      <w:tr w:rsidR="007440C1" w:rsidRPr="00D71775" w:rsidTr="00F11C5A">
        <w:trPr>
          <w:cnfStyle w:val="000000100000" w:firstRow="0" w:lastRow="0" w:firstColumn="0" w:lastColumn="0" w:oddVBand="0" w:evenVBand="0" w:oddHBand="1" w:evenHBand="0" w:firstRowFirstColumn="0" w:firstRowLastColumn="0" w:lastRowFirstColumn="0" w:lastRowLastColumn="0"/>
          <w:trHeight w:val="918"/>
        </w:trPr>
        <w:tc>
          <w:tcPr>
            <w:cnfStyle w:val="001000000000" w:firstRow="0" w:lastRow="0" w:firstColumn="1" w:lastColumn="0" w:oddVBand="0" w:evenVBand="0" w:oddHBand="0" w:evenHBand="0" w:firstRowFirstColumn="0" w:firstRowLastColumn="0" w:lastRowFirstColumn="0" w:lastRowLastColumn="0"/>
            <w:tcW w:w="779" w:type="dxa"/>
            <w:tcBorders>
              <w:left w:val="single" w:sz="4" w:space="0" w:color="8DB3E2" w:themeColor="text2" w:themeTint="66"/>
            </w:tcBorders>
          </w:tcPr>
          <w:p w:rsidR="007440C1" w:rsidRPr="00A865B7" w:rsidRDefault="007440C1" w:rsidP="00A865B7">
            <w:pPr>
              <w:spacing w:before="120" w:after="120" w:line="240" w:lineRule="auto"/>
              <w:rPr>
                <w:rFonts w:ascii="Arial" w:eastAsia="Cambria" w:hAnsi="Arial" w:cs="Arial"/>
                <w:b w:val="0"/>
                <w:bCs w:val="0"/>
              </w:rPr>
            </w:pPr>
            <w:r w:rsidRPr="00A865B7">
              <w:rPr>
                <w:rFonts w:ascii="Arial" w:eastAsia="Cambria" w:hAnsi="Arial" w:cs="Arial"/>
                <w:b w:val="0"/>
                <w:bCs w:val="0"/>
              </w:rPr>
              <w:t>7</w:t>
            </w:r>
          </w:p>
        </w:tc>
        <w:tc>
          <w:tcPr>
            <w:tcW w:w="2061" w:type="dxa"/>
          </w:tcPr>
          <w:p w:rsidR="007440C1" w:rsidRPr="00A865B7" w:rsidRDefault="00F11C5A" w:rsidP="00A865B7">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eastAsia="Cambria" w:hAnsi="Arial" w:cs="Arial"/>
                <w:color w:val="000000"/>
              </w:rPr>
            </w:pPr>
            <w:r w:rsidRPr="00A865B7">
              <w:rPr>
                <w:rFonts w:ascii="Arial" w:eastAsia="Cambria" w:hAnsi="Arial" w:cs="Arial"/>
              </w:rPr>
              <w:t>Encargad</w:t>
            </w:r>
            <w:r>
              <w:rPr>
                <w:rFonts w:ascii="Arial" w:eastAsia="Cambria" w:hAnsi="Arial" w:cs="Arial"/>
              </w:rPr>
              <w:t>o(</w:t>
            </w:r>
            <w:r w:rsidRPr="00A865B7">
              <w:rPr>
                <w:rFonts w:ascii="Arial" w:eastAsia="Cambria" w:hAnsi="Arial" w:cs="Arial"/>
              </w:rPr>
              <w:t>a</w:t>
            </w:r>
            <w:r>
              <w:rPr>
                <w:rFonts w:ascii="Arial" w:eastAsia="Cambria" w:hAnsi="Arial" w:cs="Arial"/>
              </w:rPr>
              <w:t>)</w:t>
            </w:r>
            <w:r w:rsidRPr="00A865B7">
              <w:rPr>
                <w:rFonts w:ascii="Arial" w:eastAsia="Cambria" w:hAnsi="Arial" w:cs="Arial"/>
              </w:rPr>
              <w:t xml:space="preserve"> de</w:t>
            </w:r>
            <w:r w:rsidR="007440C1" w:rsidRPr="00A865B7">
              <w:rPr>
                <w:rFonts w:ascii="Arial" w:eastAsia="Cambria" w:hAnsi="Arial" w:cs="Arial"/>
              </w:rPr>
              <w:t xml:space="preserve"> Archivo Histórico</w:t>
            </w:r>
          </w:p>
        </w:tc>
        <w:tc>
          <w:tcPr>
            <w:tcW w:w="4072" w:type="dxa"/>
          </w:tcPr>
          <w:p w:rsidR="007440C1" w:rsidRPr="00A865B7" w:rsidRDefault="00F11C5A" w:rsidP="00DE5BB5">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Cambria" w:hAnsi="Arial" w:cs="Arial"/>
                <w:lang w:val="es-ES"/>
              </w:rPr>
            </w:pPr>
            <w:r w:rsidRPr="00A865B7">
              <w:rPr>
                <w:rFonts w:ascii="Arial" w:eastAsia="Cambria" w:hAnsi="Arial" w:cs="Arial"/>
                <w:lang w:val="es-ES"/>
              </w:rPr>
              <w:t>Supervisa y</w:t>
            </w:r>
            <w:r w:rsidR="007440C1" w:rsidRPr="00A865B7">
              <w:rPr>
                <w:rFonts w:ascii="Arial" w:eastAsia="Cambria" w:hAnsi="Arial" w:cs="Arial"/>
                <w:lang w:val="es-ES"/>
              </w:rPr>
              <w:t xml:space="preserve"> verifica </w:t>
            </w:r>
            <w:r w:rsidRPr="00A865B7">
              <w:rPr>
                <w:rFonts w:ascii="Arial" w:eastAsia="Cambria" w:hAnsi="Arial" w:cs="Arial"/>
                <w:lang w:val="es-ES"/>
              </w:rPr>
              <w:t>la</w:t>
            </w:r>
            <w:r w:rsidR="007440C1" w:rsidRPr="00A865B7">
              <w:rPr>
                <w:rFonts w:ascii="Arial" w:eastAsia="Cambria" w:hAnsi="Arial" w:cs="Arial"/>
                <w:lang w:val="es-ES"/>
              </w:rPr>
              <w:t xml:space="preserve"> </w:t>
            </w:r>
            <w:r w:rsidRPr="00A865B7">
              <w:rPr>
                <w:rFonts w:ascii="Arial" w:eastAsia="Cambria" w:hAnsi="Arial" w:cs="Arial"/>
                <w:lang w:val="es-ES"/>
              </w:rPr>
              <w:t xml:space="preserve">información </w:t>
            </w:r>
            <w:r w:rsidR="004C5E24">
              <w:rPr>
                <w:rFonts w:ascii="Arial" w:eastAsia="Cambria" w:hAnsi="Arial" w:cs="Arial"/>
                <w:lang w:val="es-ES"/>
              </w:rPr>
              <w:t>resguardada</w:t>
            </w:r>
            <w:r w:rsidR="007440C1" w:rsidRPr="00A865B7">
              <w:rPr>
                <w:rFonts w:ascii="Arial" w:eastAsia="Cambria" w:hAnsi="Arial" w:cs="Arial"/>
                <w:lang w:val="es-ES"/>
              </w:rPr>
              <w:t xml:space="preserve"> de acuerdo </w:t>
            </w:r>
            <w:r w:rsidRPr="00A865B7">
              <w:rPr>
                <w:rFonts w:ascii="Arial" w:eastAsia="Cambria" w:hAnsi="Arial" w:cs="Arial"/>
                <w:lang w:val="es-ES"/>
              </w:rPr>
              <w:t>al inventario</w:t>
            </w:r>
            <w:r w:rsidR="007440C1" w:rsidRPr="00A865B7">
              <w:rPr>
                <w:rFonts w:ascii="Arial" w:eastAsia="Cambria" w:hAnsi="Arial" w:cs="Arial"/>
                <w:lang w:val="es-ES"/>
              </w:rPr>
              <w:t xml:space="preserve">, se </w:t>
            </w:r>
            <w:r w:rsidR="004C5E24">
              <w:rPr>
                <w:rFonts w:ascii="Arial" w:eastAsia="Cambria" w:hAnsi="Arial" w:cs="Arial"/>
                <w:lang w:val="es-ES"/>
              </w:rPr>
              <w:t>resguardan</w:t>
            </w:r>
            <w:r w:rsidR="007440C1" w:rsidRPr="00A865B7">
              <w:rPr>
                <w:rFonts w:ascii="Arial" w:eastAsia="Cambria" w:hAnsi="Arial" w:cs="Arial"/>
                <w:lang w:val="es-ES"/>
              </w:rPr>
              <w:t xml:space="preserve"> los expedientes en su caja, se le coloca n</w:t>
            </w:r>
            <w:r w:rsidR="004C5E24">
              <w:rPr>
                <w:rFonts w:ascii="Arial" w:eastAsia="Cambria" w:hAnsi="Arial" w:cs="Arial"/>
                <w:lang w:val="es-ES"/>
              </w:rPr>
              <w:t xml:space="preserve">ueva etiqueta de identificación y se ubica </w:t>
            </w:r>
            <w:r w:rsidRPr="00A865B7">
              <w:rPr>
                <w:rFonts w:ascii="Arial" w:eastAsia="Cambria" w:hAnsi="Arial" w:cs="Arial"/>
                <w:lang w:val="es-ES"/>
              </w:rPr>
              <w:t>en</w:t>
            </w:r>
            <w:r w:rsidR="007440C1" w:rsidRPr="00A865B7">
              <w:rPr>
                <w:rFonts w:ascii="Arial" w:eastAsia="Cambria" w:hAnsi="Arial" w:cs="Arial"/>
                <w:lang w:val="es-ES"/>
              </w:rPr>
              <w:t xml:space="preserve"> la </w:t>
            </w:r>
            <w:r w:rsidRPr="00A865B7">
              <w:rPr>
                <w:rFonts w:ascii="Arial" w:eastAsia="Cambria" w:hAnsi="Arial" w:cs="Arial"/>
                <w:lang w:val="es-ES"/>
              </w:rPr>
              <w:t>estantería correspondiente</w:t>
            </w:r>
            <w:r w:rsidR="007440C1" w:rsidRPr="00A865B7">
              <w:rPr>
                <w:rFonts w:ascii="Arial" w:eastAsia="Cambria" w:hAnsi="Arial" w:cs="Arial"/>
                <w:lang w:val="es-ES"/>
              </w:rPr>
              <w:t xml:space="preserve"> </w:t>
            </w:r>
          </w:p>
        </w:tc>
        <w:tc>
          <w:tcPr>
            <w:tcW w:w="2400" w:type="dxa"/>
            <w:tcBorders>
              <w:right w:val="single" w:sz="4" w:space="0" w:color="8DB3E2" w:themeColor="text2" w:themeTint="66"/>
            </w:tcBorders>
          </w:tcPr>
          <w:p w:rsidR="007440C1" w:rsidRPr="00A865B7" w:rsidRDefault="007440C1" w:rsidP="00A865B7">
            <w:pPr>
              <w:jc w:val="center"/>
              <w:cnfStyle w:val="000000100000" w:firstRow="0" w:lastRow="0" w:firstColumn="0" w:lastColumn="0" w:oddVBand="0" w:evenVBand="0" w:oddHBand="1" w:evenHBand="0" w:firstRowFirstColumn="0" w:firstRowLastColumn="0" w:lastRowFirstColumn="0" w:lastRowLastColumn="0"/>
              <w:rPr>
                <w:rFonts w:ascii="Arial" w:eastAsia="Cambria" w:hAnsi="Arial" w:cs="Arial"/>
              </w:rPr>
            </w:pPr>
            <w:r w:rsidRPr="00A865B7">
              <w:rPr>
                <w:rFonts w:ascii="Arial" w:eastAsia="Cambria" w:hAnsi="Arial" w:cs="Arial"/>
                <w:lang w:val="es-ES"/>
              </w:rPr>
              <w:t>Original</w:t>
            </w:r>
          </w:p>
        </w:tc>
      </w:tr>
      <w:tr w:rsidR="007440C1" w:rsidRPr="00D71775" w:rsidTr="004C5E24">
        <w:trPr>
          <w:trHeight w:val="388"/>
        </w:trPr>
        <w:tc>
          <w:tcPr>
            <w:cnfStyle w:val="001000000000" w:firstRow="0" w:lastRow="0" w:firstColumn="1" w:lastColumn="0" w:oddVBand="0" w:evenVBand="0" w:oddHBand="0" w:evenHBand="0" w:firstRowFirstColumn="0" w:firstRowLastColumn="0" w:lastRowFirstColumn="0" w:lastRowLastColumn="0"/>
            <w:tcW w:w="779" w:type="dxa"/>
            <w:tcBorders>
              <w:left w:val="single" w:sz="4" w:space="0" w:color="8DB3E2" w:themeColor="text2" w:themeTint="66"/>
              <w:bottom w:val="single" w:sz="4" w:space="0" w:color="8DB3E2" w:themeColor="text2" w:themeTint="66"/>
            </w:tcBorders>
          </w:tcPr>
          <w:p w:rsidR="007440C1" w:rsidRPr="00A865B7" w:rsidRDefault="007440C1" w:rsidP="00A865B7">
            <w:pPr>
              <w:spacing w:before="120" w:after="120" w:line="240" w:lineRule="auto"/>
              <w:rPr>
                <w:rFonts w:ascii="Arial" w:eastAsia="Cambria" w:hAnsi="Arial" w:cs="Arial"/>
                <w:b w:val="0"/>
                <w:bCs w:val="0"/>
              </w:rPr>
            </w:pPr>
          </w:p>
        </w:tc>
        <w:tc>
          <w:tcPr>
            <w:tcW w:w="2061" w:type="dxa"/>
            <w:tcBorders>
              <w:bottom w:val="single" w:sz="4" w:space="0" w:color="8DB3E2" w:themeColor="text2" w:themeTint="66"/>
            </w:tcBorders>
          </w:tcPr>
          <w:p w:rsidR="007440C1" w:rsidRPr="00A865B7" w:rsidRDefault="007440C1" w:rsidP="00A865B7">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eastAsia="Cambria" w:hAnsi="Arial" w:cs="Arial"/>
              </w:rPr>
            </w:pPr>
          </w:p>
        </w:tc>
        <w:tc>
          <w:tcPr>
            <w:tcW w:w="4072" w:type="dxa"/>
            <w:tcBorders>
              <w:bottom w:val="single" w:sz="4" w:space="0" w:color="8DB3E2" w:themeColor="text2" w:themeTint="66"/>
            </w:tcBorders>
          </w:tcPr>
          <w:p w:rsidR="007440C1" w:rsidRPr="00A865B7" w:rsidRDefault="007440C1" w:rsidP="00A865B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mbria" w:hAnsi="Arial" w:cs="Arial"/>
              </w:rPr>
            </w:pPr>
            <w:r w:rsidRPr="00A865B7">
              <w:rPr>
                <w:rFonts w:ascii="Arial" w:eastAsia="Cambria" w:hAnsi="Arial" w:cs="Arial"/>
              </w:rPr>
              <w:t>FIN DEL PROCEDIMIENTO</w:t>
            </w:r>
          </w:p>
        </w:tc>
        <w:tc>
          <w:tcPr>
            <w:tcW w:w="2400" w:type="dxa"/>
            <w:tcBorders>
              <w:bottom w:val="single" w:sz="4" w:space="0" w:color="8DB3E2" w:themeColor="text2" w:themeTint="66"/>
              <w:right w:val="single" w:sz="4" w:space="0" w:color="8DB3E2" w:themeColor="text2" w:themeTint="66"/>
            </w:tcBorders>
          </w:tcPr>
          <w:p w:rsidR="007440C1" w:rsidRPr="00A865B7" w:rsidRDefault="007440C1" w:rsidP="00A865B7">
            <w:pPr>
              <w:spacing w:line="240" w:lineRule="auto"/>
              <w:cnfStyle w:val="000000000000" w:firstRow="0" w:lastRow="0" w:firstColumn="0" w:lastColumn="0" w:oddVBand="0" w:evenVBand="0" w:oddHBand="0" w:evenHBand="0" w:firstRowFirstColumn="0" w:firstRowLastColumn="0" w:lastRowFirstColumn="0" w:lastRowLastColumn="0"/>
              <w:rPr>
                <w:rFonts w:ascii="Arial" w:eastAsia="Cambria" w:hAnsi="Arial" w:cs="Arial"/>
              </w:rPr>
            </w:pPr>
          </w:p>
        </w:tc>
      </w:tr>
    </w:tbl>
    <w:p w:rsidR="007440C1" w:rsidRPr="0002225B" w:rsidRDefault="004C5E24" w:rsidP="00BC65A0">
      <w:pPr>
        <w:pStyle w:val="Default"/>
        <w:rPr>
          <w:b/>
          <w:color w:val="auto"/>
          <w:sz w:val="23"/>
          <w:szCs w:val="23"/>
        </w:rPr>
      </w:pPr>
      <w:r>
        <w:rPr>
          <w:b/>
          <w:color w:val="auto"/>
          <w:sz w:val="23"/>
          <w:szCs w:val="23"/>
        </w:rPr>
        <w:t>Nota: La o</w:t>
      </w:r>
      <w:r w:rsidR="0002225B" w:rsidRPr="0002225B">
        <w:rPr>
          <w:b/>
          <w:color w:val="auto"/>
          <w:sz w:val="23"/>
          <w:szCs w:val="23"/>
        </w:rPr>
        <w:t xml:space="preserve">rganización </w:t>
      </w:r>
      <w:r>
        <w:rPr>
          <w:b/>
          <w:color w:val="auto"/>
          <w:sz w:val="23"/>
          <w:szCs w:val="23"/>
        </w:rPr>
        <w:t xml:space="preserve">y clasificación </w:t>
      </w:r>
      <w:r w:rsidR="0002225B" w:rsidRPr="0002225B">
        <w:rPr>
          <w:b/>
          <w:color w:val="auto"/>
          <w:sz w:val="23"/>
          <w:szCs w:val="23"/>
        </w:rPr>
        <w:t xml:space="preserve">de documentos </w:t>
      </w:r>
      <w:r w:rsidRPr="0002225B">
        <w:rPr>
          <w:b/>
          <w:color w:val="auto"/>
          <w:sz w:val="23"/>
          <w:szCs w:val="23"/>
        </w:rPr>
        <w:t>históricos se</w:t>
      </w:r>
      <w:r w:rsidR="0002225B" w:rsidRPr="0002225B">
        <w:rPr>
          <w:b/>
          <w:color w:val="auto"/>
          <w:sz w:val="23"/>
          <w:szCs w:val="23"/>
        </w:rPr>
        <w:t xml:space="preserve"> realiza de forma electrónica se respeta el </w:t>
      </w:r>
      <w:r w:rsidR="0002225B" w:rsidRPr="0002225B">
        <w:rPr>
          <w:rFonts w:ascii="ArialNarrow" w:hAnsi="ArialNarrow" w:cs="ArialNarrow"/>
          <w:b/>
          <w:lang w:val="es-ES"/>
        </w:rPr>
        <w:t>principio de procedencia y orden original</w:t>
      </w:r>
      <w:r>
        <w:rPr>
          <w:rFonts w:ascii="ArialNarrow" w:hAnsi="ArialNarrow" w:cs="ArialNarrow"/>
          <w:b/>
          <w:lang w:val="es-ES"/>
        </w:rPr>
        <w:t xml:space="preserve"> de la </w:t>
      </w:r>
      <w:r w:rsidR="00316C84">
        <w:rPr>
          <w:rFonts w:ascii="ArialNarrow" w:hAnsi="ArialNarrow" w:cs="ArialNarrow"/>
          <w:b/>
          <w:lang w:val="es-ES"/>
        </w:rPr>
        <w:t>documentación</w:t>
      </w:r>
      <w:r w:rsidR="0002225B" w:rsidRPr="0002225B">
        <w:rPr>
          <w:rFonts w:ascii="ArialNarrow" w:hAnsi="ArialNarrow" w:cs="ArialNarrow"/>
          <w:b/>
          <w:lang w:val="es-ES"/>
        </w:rPr>
        <w:t>.</w:t>
      </w:r>
    </w:p>
    <w:p w:rsidR="004F125E" w:rsidRDefault="004F125E" w:rsidP="00B77B53">
      <w:pPr>
        <w:pStyle w:val="Estilo1"/>
        <w:spacing w:before="0" w:after="0"/>
      </w:pPr>
    </w:p>
    <w:p w:rsidR="00B77B53" w:rsidRDefault="00900976" w:rsidP="00B77B53">
      <w:pPr>
        <w:pStyle w:val="Estilo1"/>
        <w:spacing w:before="0" w:after="0"/>
      </w:pPr>
      <w:r>
        <w:t xml:space="preserve">23.- </w:t>
      </w:r>
      <w:r w:rsidR="00475C90">
        <w:t>PROCEDIMIENTO</w:t>
      </w:r>
      <w:r w:rsidR="00E45B52">
        <w:t xml:space="preserve"> PARA LA ACTUALIZACIÓN DE LA </w:t>
      </w:r>
      <w:r w:rsidR="009D4698">
        <w:t>GUÍ</w:t>
      </w:r>
      <w:r w:rsidR="00475C90">
        <w:t>A SIMPLE E INVENTARIO</w:t>
      </w:r>
      <w:r w:rsidR="00B77B53">
        <w:t xml:space="preserve"> documental</w:t>
      </w:r>
      <w:r w:rsidR="00E45B52">
        <w:t>.</w:t>
      </w:r>
    </w:p>
    <w:p w:rsidR="00E45B52" w:rsidRPr="00E45B52" w:rsidRDefault="00E45B52" w:rsidP="00E45B52">
      <w:pPr>
        <w:rPr>
          <w:sz w:val="2"/>
          <w:szCs w:val="2"/>
          <w:lang w:val="es-ES" w:eastAsia="es-ES"/>
        </w:rPr>
      </w:pPr>
    </w:p>
    <w:p w:rsidR="00475C90" w:rsidRDefault="00900976" w:rsidP="00B77B53">
      <w:pPr>
        <w:pStyle w:val="Estilo1"/>
        <w:spacing w:before="0" w:after="0"/>
        <w:jc w:val="center"/>
        <w:rPr>
          <w:sz w:val="28"/>
        </w:rPr>
      </w:pPr>
      <w:r w:rsidRPr="00E45B52">
        <w:rPr>
          <w:sz w:val="28"/>
        </w:rPr>
        <w:t>ARCHIVO HISTÓ</w:t>
      </w:r>
      <w:r w:rsidR="001F4A1E" w:rsidRPr="00E45B52">
        <w:rPr>
          <w:sz w:val="28"/>
        </w:rPr>
        <w:t>RICO Y DE CONCENTRACIÓN</w:t>
      </w:r>
    </w:p>
    <w:p w:rsidR="004F125E" w:rsidRPr="004F125E" w:rsidRDefault="004F125E" w:rsidP="004F125E">
      <w:pPr>
        <w:rPr>
          <w:lang w:val="es-ES" w:eastAsia="es-ES"/>
        </w:rPr>
      </w:pPr>
    </w:p>
    <w:p w:rsidR="00475C90" w:rsidRPr="00E45B52" w:rsidRDefault="00475C90" w:rsidP="006C4BF7">
      <w:pPr>
        <w:spacing w:after="0" w:line="240" w:lineRule="auto"/>
        <w:jc w:val="both"/>
        <w:rPr>
          <w:rFonts w:ascii="Arial" w:eastAsia="Times New Roman" w:hAnsi="Arial" w:cs="Arial"/>
          <w:b/>
          <w:bCs/>
          <w:sz w:val="12"/>
          <w:szCs w:val="12"/>
          <w:lang w:val="es-ES" w:eastAsia="es-ES"/>
        </w:rPr>
      </w:pPr>
    </w:p>
    <w:p w:rsidR="00475C90" w:rsidRPr="009A2717" w:rsidRDefault="00475C90" w:rsidP="00475C90">
      <w:pPr>
        <w:spacing w:after="0" w:line="240" w:lineRule="auto"/>
        <w:jc w:val="both"/>
        <w:rPr>
          <w:rFonts w:ascii="Arial" w:eastAsia="Times New Roman" w:hAnsi="Arial" w:cs="Arial"/>
          <w:b/>
          <w:bCs/>
          <w:sz w:val="24"/>
          <w:szCs w:val="24"/>
          <w:lang w:val="es-ES" w:eastAsia="es-ES"/>
        </w:rPr>
      </w:pPr>
      <w:r w:rsidRPr="009A2717">
        <w:rPr>
          <w:rFonts w:ascii="Arial" w:eastAsia="Times New Roman" w:hAnsi="Arial" w:cs="Arial"/>
          <w:b/>
          <w:bCs/>
          <w:sz w:val="24"/>
          <w:szCs w:val="24"/>
          <w:lang w:val="es-ES" w:eastAsia="es-ES"/>
        </w:rPr>
        <w:t>Objetivo específico</w:t>
      </w:r>
    </w:p>
    <w:p w:rsidR="00475C90" w:rsidRPr="009A2717" w:rsidRDefault="00475C90" w:rsidP="00475C90">
      <w:pPr>
        <w:spacing w:after="0" w:line="240" w:lineRule="auto"/>
        <w:jc w:val="both"/>
        <w:rPr>
          <w:rFonts w:ascii="ArialNarrow" w:hAnsi="ArialNarrow" w:cs="ArialNarrow"/>
          <w:sz w:val="24"/>
          <w:szCs w:val="24"/>
          <w:lang w:val="es-ES"/>
        </w:rPr>
      </w:pPr>
    </w:p>
    <w:p w:rsidR="00475C90" w:rsidRPr="009A2717" w:rsidRDefault="00475C90" w:rsidP="00475C90">
      <w:pPr>
        <w:autoSpaceDE w:val="0"/>
        <w:autoSpaceDN w:val="0"/>
        <w:adjustRightInd w:val="0"/>
        <w:spacing w:after="0" w:line="240" w:lineRule="auto"/>
        <w:jc w:val="both"/>
        <w:rPr>
          <w:rFonts w:ascii="ArialNarrow" w:hAnsi="ArialNarrow" w:cs="ArialNarrow"/>
          <w:sz w:val="24"/>
          <w:szCs w:val="24"/>
          <w:lang w:val="es-ES"/>
        </w:rPr>
      </w:pPr>
      <w:r w:rsidRPr="009A2717">
        <w:rPr>
          <w:rFonts w:ascii="ArialNarrow" w:hAnsi="ArialNarrow" w:cs="ArialNarrow"/>
          <w:sz w:val="24"/>
          <w:szCs w:val="24"/>
          <w:lang w:val="es-ES"/>
        </w:rPr>
        <w:t>Actualizar el inventario del Archivo Histórico, a través del registro de los diversos documentos que se incorporan a las secciones y series documentales. De esta forma, se busca el mayor control de los documentos que conforman el acervo, al igual que un mejor servicio de acceso a la información a los usuarios.</w:t>
      </w:r>
    </w:p>
    <w:p w:rsidR="00475C90" w:rsidRPr="009A2717" w:rsidRDefault="00475C90" w:rsidP="00475C90">
      <w:pPr>
        <w:autoSpaceDE w:val="0"/>
        <w:autoSpaceDN w:val="0"/>
        <w:adjustRightInd w:val="0"/>
        <w:spacing w:after="0" w:line="240" w:lineRule="auto"/>
        <w:jc w:val="both"/>
        <w:rPr>
          <w:rFonts w:ascii="ArialNarrow" w:hAnsi="ArialNarrow" w:cs="ArialNarrow"/>
          <w:sz w:val="24"/>
          <w:szCs w:val="24"/>
          <w:lang w:val="es-ES"/>
        </w:rPr>
      </w:pPr>
    </w:p>
    <w:p w:rsidR="00475C90" w:rsidRPr="009A2717" w:rsidRDefault="00475C90" w:rsidP="00475C90">
      <w:pPr>
        <w:autoSpaceDE w:val="0"/>
        <w:autoSpaceDN w:val="0"/>
        <w:adjustRightInd w:val="0"/>
        <w:spacing w:after="0" w:line="240" w:lineRule="auto"/>
        <w:jc w:val="both"/>
        <w:rPr>
          <w:rFonts w:ascii="ArialNarrow" w:hAnsi="ArialNarrow" w:cs="ArialNarrow"/>
          <w:sz w:val="24"/>
          <w:szCs w:val="24"/>
          <w:lang w:val="es-ES"/>
        </w:rPr>
      </w:pPr>
      <w:r>
        <w:rPr>
          <w:rFonts w:ascii="ArialNarrow" w:hAnsi="ArialNarrow" w:cs="ArialNarrow"/>
          <w:sz w:val="24"/>
          <w:szCs w:val="24"/>
          <w:lang w:val="es-ES"/>
        </w:rPr>
        <w:t>Debido a la falta de datos o del registro</w:t>
      </w:r>
      <w:r w:rsidRPr="009A2717">
        <w:rPr>
          <w:rFonts w:ascii="ArialNarrow" w:hAnsi="ArialNarrow" w:cs="ArialNarrow"/>
          <w:sz w:val="24"/>
          <w:szCs w:val="24"/>
          <w:lang w:val="es-ES"/>
        </w:rPr>
        <w:t xml:space="preserve"> de algunos documentos antiguos en el inventario se requiere realizar este proceso.</w:t>
      </w:r>
    </w:p>
    <w:p w:rsidR="00475C90" w:rsidRPr="009A2717" w:rsidRDefault="00475C90" w:rsidP="00475C90">
      <w:pPr>
        <w:spacing w:after="0" w:line="240" w:lineRule="auto"/>
        <w:jc w:val="both"/>
        <w:rPr>
          <w:rFonts w:ascii="Arial" w:eastAsia="Times New Roman" w:hAnsi="Arial" w:cs="Arial"/>
          <w:b/>
          <w:bCs/>
          <w:sz w:val="24"/>
          <w:szCs w:val="24"/>
          <w:lang w:val="es-ES" w:eastAsia="es-ES"/>
        </w:rPr>
      </w:pPr>
    </w:p>
    <w:p w:rsidR="00475C90" w:rsidRPr="009A2717" w:rsidRDefault="00475C90" w:rsidP="00475C90">
      <w:pPr>
        <w:spacing w:after="0" w:line="240" w:lineRule="auto"/>
        <w:jc w:val="both"/>
        <w:rPr>
          <w:rFonts w:ascii="Arial" w:eastAsia="Times New Roman" w:hAnsi="Arial" w:cs="Arial"/>
          <w:b/>
          <w:bCs/>
          <w:sz w:val="24"/>
          <w:szCs w:val="24"/>
          <w:lang w:val="es-ES" w:eastAsia="es-ES"/>
        </w:rPr>
      </w:pPr>
      <w:r w:rsidRPr="009A2717">
        <w:rPr>
          <w:rFonts w:ascii="Arial" w:eastAsia="Times New Roman" w:hAnsi="Arial" w:cs="Arial"/>
          <w:b/>
          <w:bCs/>
          <w:sz w:val="24"/>
          <w:szCs w:val="24"/>
          <w:lang w:val="es-ES" w:eastAsia="es-ES"/>
        </w:rPr>
        <w:t>Descripción</w:t>
      </w:r>
    </w:p>
    <w:p w:rsidR="00475C90" w:rsidRPr="009A2717" w:rsidRDefault="00475C90" w:rsidP="00475C90">
      <w:pPr>
        <w:spacing w:after="0" w:line="240" w:lineRule="auto"/>
        <w:jc w:val="both"/>
        <w:rPr>
          <w:rFonts w:ascii="Arial" w:eastAsia="Times New Roman" w:hAnsi="Arial" w:cs="Arial"/>
          <w:bCs/>
          <w:sz w:val="24"/>
          <w:szCs w:val="24"/>
          <w:lang w:val="es-ES" w:eastAsia="es-ES"/>
        </w:rPr>
      </w:pPr>
      <w:r w:rsidRPr="009A2717">
        <w:rPr>
          <w:rFonts w:ascii="Arial" w:eastAsia="Times New Roman" w:hAnsi="Arial" w:cs="Arial"/>
          <w:bCs/>
          <w:sz w:val="24"/>
          <w:szCs w:val="24"/>
          <w:lang w:val="es-ES" w:eastAsia="es-ES"/>
        </w:rPr>
        <w:t>La actualiza</w:t>
      </w:r>
      <w:r>
        <w:rPr>
          <w:rFonts w:ascii="Arial" w:eastAsia="Times New Roman" w:hAnsi="Arial" w:cs="Arial"/>
          <w:bCs/>
          <w:sz w:val="24"/>
          <w:szCs w:val="24"/>
          <w:lang w:val="es-ES" w:eastAsia="es-ES"/>
        </w:rPr>
        <w:t xml:space="preserve">ción de inventarios corresponde a </w:t>
      </w:r>
      <w:r w:rsidRPr="009A2717">
        <w:rPr>
          <w:rFonts w:ascii="Arial" w:eastAsia="Times New Roman" w:hAnsi="Arial" w:cs="Arial"/>
          <w:bCs/>
          <w:sz w:val="24"/>
          <w:szCs w:val="24"/>
          <w:lang w:val="es-ES" w:eastAsia="es-ES"/>
        </w:rPr>
        <w:t xml:space="preserve">la integración de la </w:t>
      </w:r>
      <w:r w:rsidR="000A1034" w:rsidRPr="009A2717">
        <w:rPr>
          <w:rFonts w:ascii="Arial" w:eastAsia="Times New Roman" w:hAnsi="Arial" w:cs="Arial"/>
          <w:bCs/>
          <w:sz w:val="24"/>
          <w:szCs w:val="24"/>
          <w:lang w:val="es-ES" w:eastAsia="es-ES"/>
        </w:rPr>
        <w:t>información que</w:t>
      </w:r>
      <w:r w:rsidRPr="009A2717">
        <w:rPr>
          <w:rFonts w:ascii="Arial" w:eastAsia="Times New Roman" w:hAnsi="Arial" w:cs="Arial"/>
          <w:bCs/>
          <w:sz w:val="24"/>
          <w:szCs w:val="24"/>
          <w:lang w:val="es-ES" w:eastAsia="es-ES"/>
        </w:rPr>
        <w:t xml:space="preserve"> se transfiere</w:t>
      </w:r>
      <w:r>
        <w:rPr>
          <w:rFonts w:ascii="Arial" w:eastAsia="Times New Roman" w:hAnsi="Arial" w:cs="Arial"/>
          <w:bCs/>
          <w:sz w:val="24"/>
          <w:szCs w:val="24"/>
          <w:lang w:val="es-ES" w:eastAsia="es-ES"/>
        </w:rPr>
        <w:t xml:space="preserve"> al inventario general</w:t>
      </w:r>
      <w:r w:rsidRPr="009A2717">
        <w:rPr>
          <w:rFonts w:ascii="Arial" w:eastAsia="Times New Roman" w:hAnsi="Arial" w:cs="Arial"/>
          <w:bCs/>
          <w:sz w:val="24"/>
          <w:szCs w:val="24"/>
          <w:lang w:val="es-ES" w:eastAsia="es-ES"/>
        </w:rPr>
        <w:t xml:space="preserve"> o en su caso al encontrar </w:t>
      </w:r>
      <w:r w:rsidR="000A1034" w:rsidRPr="009A2717">
        <w:rPr>
          <w:rFonts w:ascii="Arial" w:eastAsia="Times New Roman" w:hAnsi="Arial" w:cs="Arial"/>
          <w:bCs/>
          <w:sz w:val="24"/>
          <w:szCs w:val="24"/>
          <w:lang w:val="es-ES" w:eastAsia="es-ES"/>
        </w:rPr>
        <w:t>datos de</w:t>
      </w:r>
      <w:r w:rsidRPr="009A2717">
        <w:rPr>
          <w:rFonts w:ascii="Arial" w:eastAsia="Times New Roman" w:hAnsi="Arial" w:cs="Arial"/>
          <w:bCs/>
          <w:sz w:val="24"/>
          <w:szCs w:val="24"/>
          <w:lang w:val="es-ES" w:eastAsia="es-ES"/>
        </w:rPr>
        <w:t xml:space="preserve"> una cita  que  ya se tenía registrada  y que se complementara </w:t>
      </w:r>
      <w:r>
        <w:rPr>
          <w:rFonts w:ascii="Arial" w:eastAsia="Times New Roman" w:hAnsi="Arial" w:cs="Arial"/>
          <w:bCs/>
          <w:sz w:val="24"/>
          <w:szCs w:val="24"/>
          <w:lang w:val="es-ES" w:eastAsia="es-ES"/>
        </w:rPr>
        <w:t>con</w:t>
      </w:r>
      <w:r w:rsidRPr="009A2717">
        <w:rPr>
          <w:rFonts w:ascii="Arial" w:eastAsia="Times New Roman" w:hAnsi="Arial" w:cs="Arial"/>
          <w:bCs/>
          <w:sz w:val="24"/>
          <w:szCs w:val="24"/>
          <w:lang w:val="es-ES" w:eastAsia="es-ES"/>
        </w:rPr>
        <w:t xml:space="preserve"> información detectada. </w:t>
      </w:r>
    </w:p>
    <w:p w:rsidR="00475C90" w:rsidRPr="009A2717" w:rsidRDefault="00475C90" w:rsidP="00475C90">
      <w:pPr>
        <w:spacing w:after="0" w:line="240" w:lineRule="auto"/>
        <w:jc w:val="both"/>
        <w:rPr>
          <w:rFonts w:ascii="Arial" w:eastAsia="Times New Roman" w:hAnsi="Arial" w:cs="Arial"/>
          <w:bCs/>
          <w:sz w:val="24"/>
          <w:szCs w:val="24"/>
          <w:lang w:val="es-ES" w:eastAsia="es-ES"/>
        </w:rPr>
      </w:pPr>
    </w:p>
    <w:p w:rsidR="00475C90" w:rsidRPr="009A2717" w:rsidRDefault="00475C90" w:rsidP="000A1034">
      <w:pPr>
        <w:autoSpaceDE w:val="0"/>
        <w:autoSpaceDN w:val="0"/>
        <w:adjustRightInd w:val="0"/>
        <w:spacing w:after="0" w:line="240" w:lineRule="auto"/>
        <w:ind w:left="708"/>
        <w:jc w:val="both"/>
        <w:rPr>
          <w:rFonts w:ascii="ArialNarrow" w:hAnsi="ArialNarrow" w:cs="ArialNarrow"/>
          <w:sz w:val="24"/>
          <w:szCs w:val="24"/>
          <w:lang w:val="es-ES"/>
        </w:rPr>
      </w:pPr>
      <w:r w:rsidRPr="009A2717">
        <w:rPr>
          <w:rFonts w:ascii="ArialNarrow" w:hAnsi="ArialNarrow" w:cs="ArialNarrow"/>
          <w:sz w:val="24"/>
          <w:szCs w:val="24"/>
          <w:lang w:val="es-ES"/>
        </w:rPr>
        <w:t xml:space="preserve">1. Inventariar los documentos incorporados al Archivo Histórico Municipal para generar el cuadro de </w:t>
      </w:r>
      <w:r w:rsidR="000A1034" w:rsidRPr="009A2717">
        <w:rPr>
          <w:rFonts w:ascii="ArialNarrow" w:hAnsi="ArialNarrow" w:cs="ArialNarrow"/>
          <w:sz w:val="24"/>
          <w:szCs w:val="24"/>
          <w:lang w:val="es-ES"/>
        </w:rPr>
        <w:t>clasificación en</w:t>
      </w:r>
      <w:r w:rsidRPr="009A2717">
        <w:rPr>
          <w:rFonts w:ascii="ArialNarrow" w:hAnsi="ArialNarrow" w:cs="ArialNarrow"/>
          <w:sz w:val="24"/>
          <w:szCs w:val="24"/>
          <w:lang w:val="es-ES"/>
        </w:rPr>
        <w:t xml:space="preserve"> base a los asuntos, secciones y series</w:t>
      </w:r>
      <w:r>
        <w:rPr>
          <w:rFonts w:ascii="ArialNarrow" w:hAnsi="ArialNarrow" w:cs="ArialNarrow"/>
          <w:sz w:val="24"/>
          <w:szCs w:val="24"/>
          <w:lang w:val="es-ES"/>
        </w:rPr>
        <w:t xml:space="preserve"> que se presenten</w:t>
      </w:r>
      <w:r w:rsidRPr="009A2717">
        <w:rPr>
          <w:rFonts w:ascii="ArialNarrow" w:hAnsi="ArialNarrow" w:cs="ArialNarrow"/>
          <w:sz w:val="24"/>
          <w:szCs w:val="24"/>
          <w:lang w:val="es-ES"/>
        </w:rPr>
        <w:t>.</w:t>
      </w:r>
    </w:p>
    <w:p w:rsidR="00475C90" w:rsidRPr="009A2717" w:rsidRDefault="00475C90" w:rsidP="00475C90">
      <w:pPr>
        <w:autoSpaceDE w:val="0"/>
        <w:autoSpaceDN w:val="0"/>
        <w:adjustRightInd w:val="0"/>
        <w:spacing w:after="0" w:line="240" w:lineRule="auto"/>
        <w:jc w:val="both"/>
        <w:rPr>
          <w:rFonts w:ascii="ArialNarrow" w:hAnsi="ArialNarrow" w:cs="ArialNarrow"/>
          <w:sz w:val="24"/>
          <w:szCs w:val="24"/>
          <w:lang w:val="es-ES"/>
        </w:rPr>
      </w:pPr>
    </w:p>
    <w:p w:rsidR="004F125E" w:rsidRDefault="00475C90" w:rsidP="004F125E">
      <w:pPr>
        <w:autoSpaceDE w:val="0"/>
        <w:autoSpaceDN w:val="0"/>
        <w:adjustRightInd w:val="0"/>
        <w:spacing w:after="0" w:line="240" w:lineRule="auto"/>
        <w:ind w:left="708"/>
        <w:jc w:val="both"/>
        <w:rPr>
          <w:rFonts w:ascii="ArialNarrow" w:hAnsi="ArialNarrow" w:cs="ArialNarrow"/>
          <w:sz w:val="24"/>
          <w:szCs w:val="24"/>
          <w:lang w:val="es-ES"/>
        </w:rPr>
      </w:pPr>
      <w:r>
        <w:rPr>
          <w:rFonts w:ascii="ArialNarrow" w:hAnsi="ArialNarrow" w:cs="ArialNarrow"/>
          <w:sz w:val="24"/>
          <w:szCs w:val="24"/>
          <w:lang w:val="es-ES"/>
        </w:rPr>
        <w:t>2.-</w:t>
      </w:r>
      <w:r w:rsidRPr="009A2717">
        <w:rPr>
          <w:rFonts w:ascii="ArialNarrow" w:hAnsi="ArialNarrow" w:cs="ArialNarrow"/>
          <w:sz w:val="24"/>
          <w:szCs w:val="24"/>
          <w:lang w:val="es-ES"/>
        </w:rPr>
        <w:t>Todo incremento del acervo por transferencia secundaria del Archivo de Concentración al de Archivo Histórico, deberá efectuarse c</w:t>
      </w:r>
      <w:r w:rsidR="004F125E">
        <w:rPr>
          <w:rFonts w:ascii="ArialNarrow" w:hAnsi="ArialNarrow" w:cs="ArialNarrow"/>
          <w:sz w:val="24"/>
          <w:szCs w:val="24"/>
          <w:lang w:val="es-ES"/>
        </w:rPr>
        <w:t>onforme a la normativa vigente.</w:t>
      </w:r>
    </w:p>
    <w:p w:rsidR="004F125E" w:rsidRDefault="004F125E" w:rsidP="004F125E">
      <w:pPr>
        <w:autoSpaceDE w:val="0"/>
        <w:autoSpaceDN w:val="0"/>
        <w:adjustRightInd w:val="0"/>
        <w:spacing w:after="0" w:line="240" w:lineRule="auto"/>
        <w:ind w:left="708"/>
        <w:jc w:val="both"/>
        <w:rPr>
          <w:rFonts w:ascii="ArialNarrow" w:hAnsi="ArialNarrow" w:cs="ArialNarrow"/>
          <w:sz w:val="24"/>
          <w:szCs w:val="24"/>
          <w:lang w:val="es-ES"/>
        </w:rPr>
      </w:pPr>
    </w:p>
    <w:p w:rsidR="00FA1020" w:rsidRPr="004F125E" w:rsidRDefault="004F125E" w:rsidP="004F125E">
      <w:pPr>
        <w:pStyle w:val="Prrafodelista"/>
        <w:autoSpaceDE w:val="0"/>
        <w:autoSpaceDN w:val="0"/>
        <w:adjustRightInd w:val="0"/>
        <w:spacing w:after="0" w:line="240" w:lineRule="auto"/>
        <w:jc w:val="both"/>
        <w:rPr>
          <w:rFonts w:ascii="ArialNarrow" w:hAnsi="ArialNarrow" w:cs="ArialNarrow"/>
          <w:sz w:val="24"/>
          <w:szCs w:val="24"/>
          <w:lang w:val="es-ES"/>
        </w:rPr>
      </w:pPr>
      <w:r>
        <w:rPr>
          <w:rFonts w:ascii="ArialNarrow" w:hAnsi="ArialNarrow" w:cs="ArialNarrow"/>
          <w:sz w:val="24"/>
          <w:szCs w:val="24"/>
          <w:lang w:val="es-ES"/>
        </w:rPr>
        <w:t>3.-</w:t>
      </w:r>
      <w:r w:rsidR="00475C90" w:rsidRPr="004F125E">
        <w:rPr>
          <w:rFonts w:ascii="ArialNarrow" w:hAnsi="ArialNarrow" w:cs="ArialNarrow"/>
          <w:sz w:val="24"/>
          <w:szCs w:val="24"/>
          <w:lang w:val="es-ES"/>
        </w:rPr>
        <w:t xml:space="preserve">Por la naturaleza propia las actas de las sesiones de cabildo generadas por el área Jurídica de la Secretaría del Ayuntamiento se </w:t>
      </w:r>
      <w:r w:rsidR="004C5E24" w:rsidRPr="004F125E">
        <w:rPr>
          <w:rFonts w:ascii="ArialNarrow" w:hAnsi="ArialNarrow" w:cs="ArialNarrow"/>
          <w:sz w:val="24"/>
          <w:szCs w:val="24"/>
          <w:lang w:val="es-ES"/>
        </w:rPr>
        <w:t>incorporarán</w:t>
      </w:r>
      <w:r w:rsidR="00475C90" w:rsidRPr="004F125E">
        <w:rPr>
          <w:rFonts w:ascii="ArialNarrow" w:hAnsi="ArialNarrow" w:cs="ArialNarrow"/>
          <w:sz w:val="24"/>
          <w:szCs w:val="24"/>
          <w:lang w:val="es-ES"/>
        </w:rPr>
        <w:t xml:space="preserve"> automáticamente al inventario histórico</w:t>
      </w:r>
      <w:r w:rsidR="00FA1020" w:rsidRPr="004F125E">
        <w:rPr>
          <w:rFonts w:ascii="ArialNarrow" w:hAnsi="ArialNarrow" w:cs="ArialNarrow"/>
          <w:sz w:val="24"/>
          <w:szCs w:val="24"/>
          <w:lang w:val="es-ES"/>
        </w:rPr>
        <w:t xml:space="preserve"> correspondiente.</w:t>
      </w:r>
    </w:p>
    <w:p w:rsidR="004F125E" w:rsidRDefault="004F125E">
      <w:pPr>
        <w:rPr>
          <w:rFonts w:ascii="ArialNarrow" w:hAnsi="ArialNarrow" w:cs="ArialNarrow"/>
          <w:sz w:val="24"/>
          <w:szCs w:val="24"/>
          <w:lang w:val="es-ES"/>
        </w:rPr>
      </w:pPr>
      <w:r>
        <w:rPr>
          <w:rFonts w:ascii="ArialNarrow" w:hAnsi="ArialNarrow" w:cs="ArialNarrow"/>
          <w:sz w:val="24"/>
          <w:szCs w:val="24"/>
          <w:lang w:val="es-ES"/>
        </w:rPr>
        <w:br w:type="page"/>
      </w:r>
    </w:p>
    <w:p w:rsidR="00FA1020" w:rsidRPr="00FA1020" w:rsidRDefault="00FA1020" w:rsidP="00FA1020">
      <w:pPr>
        <w:pStyle w:val="Prrafodelista"/>
        <w:autoSpaceDE w:val="0"/>
        <w:autoSpaceDN w:val="0"/>
        <w:adjustRightInd w:val="0"/>
        <w:spacing w:after="0" w:line="240" w:lineRule="auto"/>
        <w:jc w:val="both"/>
        <w:rPr>
          <w:rFonts w:ascii="ArialNarrow" w:hAnsi="ArialNarrow" w:cs="ArialNarrow"/>
          <w:sz w:val="24"/>
          <w:szCs w:val="24"/>
          <w:lang w:val="es-ES"/>
        </w:rPr>
      </w:pPr>
    </w:p>
    <w:p w:rsidR="00475C90" w:rsidRPr="00FA1020" w:rsidRDefault="00475C90" w:rsidP="00FA1020">
      <w:pPr>
        <w:autoSpaceDE w:val="0"/>
        <w:autoSpaceDN w:val="0"/>
        <w:adjustRightInd w:val="0"/>
        <w:spacing w:after="0" w:line="240" w:lineRule="auto"/>
        <w:jc w:val="both"/>
        <w:rPr>
          <w:rFonts w:ascii="ArialNarrow" w:hAnsi="ArialNarrow" w:cs="ArialNarrow"/>
          <w:sz w:val="24"/>
          <w:szCs w:val="24"/>
          <w:lang w:val="es-ES"/>
        </w:rPr>
      </w:pPr>
      <w:r w:rsidRPr="00FA1020">
        <w:rPr>
          <w:rFonts w:ascii="Arial" w:eastAsia="Times New Roman" w:hAnsi="Arial" w:cs="Arial"/>
          <w:b/>
          <w:bCs/>
          <w:sz w:val="28"/>
          <w:szCs w:val="28"/>
          <w:lang w:val="es-ES" w:eastAsia="es-ES"/>
        </w:rPr>
        <w:t>PROCEDIMIENTO</w:t>
      </w:r>
      <w:r w:rsidR="009D4698" w:rsidRPr="00FA1020">
        <w:rPr>
          <w:rFonts w:ascii="Arial" w:eastAsia="Times New Roman" w:hAnsi="Arial" w:cs="Arial"/>
          <w:b/>
          <w:bCs/>
          <w:sz w:val="28"/>
          <w:szCs w:val="28"/>
          <w:lang w:val="es-ES" w:eastAsia="es-ES"/>
        </w:rPr>
        <w:t xml:space="preserve"> PARA LA ACTUALIZACIÓN DE LA GUÍ</w:t>
      </w:r>
      <w:r w:rsidRPr="00FA1020">
        <w:rPr>
          <w:rFonts w:ascii="Arial" w:eastAsia="Times New Roman" w:hAnsi="Arial" w:cs="Arial"/>
          <w:b/>
          <w:bCs/>
          <w:sz w:val="28"/>
          <w:szCs w:val="28"/>
          <w:lang w:val="es-ES" w:eastAsia="es-ES"/>
        </w:rPr>
        <w:t>A SIMPL</w:t>
      </w:r>
      <w:r w:rsidR="009D4698" w:rsidRPr="00FA1020">
        <w:rPr>
          <w:rFonts w:ascii="Arial" w:eastAsia="Times New Roman" w:hAnsi="Arial" w:cs="Arial"/>
          <w:b/>
          <w:bCs/>
          <w:sz w:val="28"/>
          <w:szCs w:val="28"/>
          <w:lang w:val="es-ES" w:eastAsia="es-ES"/>
        </w:rPr>
        <w:t xml:space="preserve">E E INVENTARIO DEL </w:t>
      </w:r>
      <w:r w:rsidR="00C0489F" w:rsidRPr="00FA1020">
        <w:rPr>
          <w:rFonts w:ascii="Arial" w:eastAsia="Times New Roman" w:hAnsi="Arial" w:cs="Arial"/>
          <w:b/>
          <w:bCs/>
          <w:sz w:val="28"/>
          <w:szCs w:val="28"/>
          <w:lang w:val="es-ES" w:eastAsia="es-ES"/>
        </w:rPr>
        <w:t xml:space="preserve">ARCHIVO DE </w:t>
      </w:r>
      <w:r w:rsidR="00FA1020" w:rsidRPr="00FA1020">
        <w:rPr>
          <w:rFonts w:ascii="Arial" w:eastAsia="Times New Roman" w:hAnsi="Arial" w:cs="Arial"/>
          <w:b/>
          <w:bCs/>
          <w:sz w:val="28"/>
          <w:szCs w:val="28"/>
          <w:lang w:val="es-ES" w:eastAsia="es-ES"/>
        </w:rPr>
        <w:t>TRÁMITE</w:t>
      </w:r>
      <w:r w:rsidR="00C0489F" w:rsidRPr="00FA1020">
        <w:rPr>
          <w:rFonts w:ascii="Arial" w:eastAsia="Times New Roman" w:hAnsi="Arial" w:cs="Arial"/>
          <w:b/>
          <w:bCs/>
          <w:sz w:val="28"/>
          <w:szCs w:val="28"/>
          <w:lang w:val="es-ES" w:eastAsia="es-ES"/>
        </w:rPr>
        <w:t xml:space="preserve">, ARCHIVO </w:t>
      </w:r>
      <w:r w:rsidR="009D4698" w:rsidRPr="00FA1020">
        <w:rPr>
          <w:rFonts w:ascii="Arial" w:eastAsia="Times New Roman" w:hAnsi="Arial" w:cs="Arial"/>
          <w:b/>
          <w:bCs/>
          <w:sz w:val="28"/>
          <w:szCs w:val="28"/>
          <w:lang w:val="es-ES" w:eastAsia="es-ES"/>
        </w:rPr>
        <w:t>HISTÓ</w:t>
      </w:r>
      <w:r w:rsidRPr="00FA1020">
        <w:rPr>
          <w:rFonts w:ascii="Arial" w:eastAsia="Times New Roman" w:hAnsi="Arial" w:cs="Arial"/>
          <w:b/>
          <w:bCs/>
          <w:sz w:val="28"/>
          <w:szCs w:val="28"/>
          <w:lang w:val="es-ES" w:eastAsia="es-ES"/>
        </w:rPr>
        <w:t>RICO</w:t>
      </w:r>
      <w:r w:rsidR="00C0489F" w:rsidRPr="00FA1020">
        <w:rPr>
          <w:rFonts w:ascii="Arial" w:eastAsia="Times New Roman" w:hAnsi="Arial" w:cs="Arial"/>
          <w:b/>
          <w:bCs/>
          <w:sz w:val="28"/>
          <w:szCs w:val="28"/>
          <w:lang w:val="es-ES" w:eastAsia="es-ES"/>
        </w:rPr>
        <w:t xml:space="preserve"> Y ARCHIVO DE </w:t>
      </w:r>
      <w:r w:rsidR="009D4698" w:rsidRPr="00FA1020">
        <w:rPr>
          <w:rFonts w:ascii="Arial" w:eastAsia="Times New Roman" w:hAnsi="Arial" w:cs="Arial"/>
          <w:b/>
          <w:bCs/>
          <w:sz w:val="28"/>
          <w:szCs w:val="28"/>
          <w:lang w:val="es-ES" w:eastAsia="es-ES"/>
        </w:rPr>
        <w:t>CONCENTRACIÓ</w:t>
      </w:r>
      <w:r w:rsidR="003E5C9F" w:rsidRPr="00FA1020">
        <w:rPr>
          <w:rFonts w:ascii="Arial" w:eastAsia="Times New Roman" w:hAnsi="Arial" w:cs="Arial"/>
          <w:b/>
          <w:bCs/>
          <w:sz w:val="28"/>
          <w:szCs w:val="28"/>
          <w:lang w:val="es-ES" w:eastAsia="es-ES"/>
        </w:rPr>
        <w:t>N.</w:t>
      </w:r>
    </w:p>
    <w:p w:rsidR="00475C90" w:rsidRDefault="00475C90" w:rsidP="00475C90">
      <w:pPr>
        <w:spacing w:after="0" w:line="240" w:lineRule="auto"/>
        <w:jc w:val="both"/>
        <w:rPr>
          <w:rFonts w:ascii="Arial" w:eastAsia="Times New Roman" w:hAnsi="Arial" w:cs="Arial"/>
          <w:b/>
          <w:bCs/>
          <w:sz w:val="28"/>
          <w:szCs w:val="28"/>
          <w:lang w:val="es-ES" w:eastAsia="es-ES"/>
        </w:rPr>
      </w:pPr>
    </w:p>
    <w:tbl>
      <w:tblPr>
        <w:tblStyle w:val="Tabladecuadrcula2-nfasis51"/>
        <w:tblW w:w="9581" w:type="dxa"/>
        <w:tblLook w:val="04A0" w:firstRow="1" w:lastRow="0" w:firstColumn="1" w:lastColumn="0" w:noHBand="0" w:noVBand="1"/>
      </w:tblPr>
      <w:tblGrid>
        <w:gridCol w:w="828"/>
        <w:gridCol w:w="2682"/>
        <w:gridCol w:w="4253"/>
        <w:gridCol w:w="1818"/>
      </w:tblGrid>
      <w:tr w:rsidR="00475C90" w:rsidRPr="00A865B7" w:rsidTr="00C0489F">
        <w:trPr>
          <w:cnfStyle w:val="100000000000" w:firstRow="1" w:lastRow="0" w:firstColumn="0" w:lastColumn="0" w:oddVBand="0" w:evenVBand="0" w:oddHBand="0"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828" w:type="dxa"/>
            <w:tcBorders>
              <w:top w:val="single" w:sz="4" w:space="0" w:color="8DB3E2" w:themeColor="text2" w:themeTint="66"/>
              <w:left w:val="single" w:sz="4" w:space="0" w:color="8DB3E2" w:themeColor="text2" w:themeTint="66"/>
              <w:right w:val="single" w:sz="4" w:space="0" w:color="8DB3E2" w:themeColor="text2" w:themeTint="66"/>
            </w:tcBorders>
            <w:vAlign w:val="center"/>
          </w:tcPr>
          <w:p w:rsidR="00475C90" w:rsidRPr="00A865B7" w:rsidRDefault="00475C90" w:rsidP="000A1034">
            <w:pPr>
              <w:tabs>
                <w:tab w:val="center" w:pos="867"/>
              </w:tabs>
              <w:spacing w:line="240" w:lineRule="auto"/>
              <w:jc w:val="center"/>
              <w:rPr>
                <w:rFonts w:ascii="Arial" w:eastAsia="Cambria" w:hAnsi="Arial" w:cs="Arial"/>
                <w:b w:val="0"/>
                <w:bCs w:val="0"/>
                <w:lang w:val="es-ES"/>
              </w:rPr>
            </w:pPr>
            <w:r w:rsidRPr="00A865B7">
              <w:rPr>
                <w:rFonts w:ascii="Arial" w:eastAsia="Cambria" w:hAnsi="Arial" w:cs="Arial"/>
                <w:b w:val="0"/>
                <w:bCs w:val="0"/>
                <w:lang w:val="es-ES"/>
              </w:rPr>
              <w:t>NUM.</w:t>
            </w:r>
          </w:p>
        </w:tc>
        <w:tc>
          <w:tcPr>
            <w:tcW w:w="2682" w:type="dxa"/>
            <w:tcBorders>
              <w:top w:val="single" w:sz="4" w:space="0" w:color="8DB3E2" w:themeColor="text2" w:themeTint="66"/>
              <w:left w:val="single" w:sz="4" w:space="0" w:color="8DB3E2" w:themeColor="text2" w:themeTint="66"/>
              <w:right w:val="single" w:sz="4" w:space="0" w:color="8DB3E2" w:themeColor="text2" w:themeTint="66"/>
            </w:tcBorders>
            <w:vAlign w:val="center"/>
          </w:tcPr>
          <w:p w:rsidR="00475C90" w:rsidRPr="00A865B7" w:rsidRDefault="00475C90" w:rsidP="000A1034">
            <w:pPr>
              <w:tabs>
                <w:tab w:val="center" w:pos="867"/>
              </w:tabs>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Cambria" w:hAnsi="Arial" w:cs="Arial"/>
                <w:b w:val="0"/>
                <w:bCs w:val="0"/>
                <w:lang w:val="es-ES"/>
              </w:rPr>
            </w:pPr>
            <w:r w:rsidRPr="00A865B7">
              <w:rPr>
                <w:rFonts w:ascii="Arial" w:eastAsia="Cambria" w:hAnsi="Arial" w:cs="Arial"/>
                <w:b w:val="0"/>
                <w:bCs w:val="0"/>
                <w:lang w:val="es-ES"/>
              </w:rPr>
              <w:t>RESPONSABLE</w:t>
            </w:r>
          </w:p>
        </w:tc>
        <w:tc>
          <w:tcPr>
            <w:tcW w:w="4253" w:type="dxa"/>
            <w:tcBorders>
              <w:top w:val="single" w:sz="4" w:space="0" w:color="8DB3E2" w:themeColor="text2" w:themeTint="66"/>
              <w:left w:val="single" w:sz="4" w:space="0" w:color="8DB3E2" w:themeColor="text2" w:themeTint="66"/>
              <w:right w:val="single" w:sz="4" w:space="0" w:color="8DB3E2" w:themeColor="text2" w:themeTint="66"/>
            </w:tcBorders>
            <w:vAlign w:val="center"/>
          </w:tcPr>
          <w:p w:rsidR="00475C90" w:rsidRPr="00A865B7" w:rsidRDefault="00475C90" w:rsidP="000A1034">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Cambria" w:hAnsi="Arial" w:cs="Arial"/>
                <w:b w:val="0"/>
                <w:bCs w:val="0"/>
                <w:lang w:val="es-ES"/>
              </w:rPr>
            </w:pPr>
            <w:r w:rsidRPr="00A865B7">
              <w:rPr>
                <w:rFonts w:ascii="Arial" w:eastAsia="Cambria" w:hAnsi="Arial" w:cs="Arial"/>
                <w:b w:val="0"/>
                <w:bCs w:val="0"/>
                <w:lang w:val="es-ES"/>
              </w:rPr>
              <w:t>ACTIVIDADES</w:t>
            </w:r>
          </w:p>
        </w:tc>
        <w:tc>
          <w:tcPr>
            <w:tcW w:w="1818" w:type="dxa"/>
            <w:tcBorders>
              <w:top w:val="single" w:sz="4" w:space="0" w:color="8DB3E2" w:themeColor="text2" w:themeTint="66"/>
              <w:left w:val="single" w:sz="4" w:space="0" w:color="8DB3E2" w:themeColor="text2" w:themeTint="66"/>
              <w:right w:val="single" w:sz="4" w:space="0" w:color="8DB3E2" w:themeColor="text2" w:themeTint="66"/>
            </w:tcBorders>
            <w:vAlign w:val="center"/>
          </w:tcPr>
          <w:p w:rsidR="00475C90" w:rsidRPr="00A865B7" w:rsidRDefault="00475C90" w:rsidP="000A1034">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Cambria" w:hAnsi="Arial" w:cs="Arial"/>
                <w:b w:val="0"/>
                <w:bCs w:val="0"/>
                <w:lang w:val="es-ES"/>
              </w:rPr>
            </w:pPr>
            <w:r w:rsidRPr="00A865B7">
              <w:rPr>
                <w:rFonts w:ascii="Arial" w:eastAsia="Cambria" w:hAnsi="Arial" w:cs="Arial"/>
                <w:b w:val="0"/>
                <w:bCs w:val="0"/>
                <w:lang w:val="es-ES"/>
              </w:rPr>
              <w:t>MÉTODO O HERRAMIENTA</w:t>
            </w:r>
          </w:p>
        </w:tc>
      </w:tr>
      <w:tr w:rsidR="00040ED8" w:rsidRPr="00A865B7" w:rsidTr="00C0489F">
        <w:trPr>
          <w:cnfStyle w:val="000000100000" w:firstRow="0" w:lastRow="0" w:firstColumn="0" w:lastColumn="0" w:oddVBand="0" w:evenVBand="0" w:oddHBand="1"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828" w:type="dxa"/>
            <w:tcBorders>
              <w:left w:val="single" w:sz="4" w:space="0" w:color="8DB3E2" w:themeColor="text2" w:themeTint="66"/>
            </w:tcBorders>
          </w:tcPr>
          <w:p w:rsidR="00040ED8" w:rsidRPr="00A865B7" w:rsidRDefault="00040ED8" w:rsidP="00A865B7">
            <w:pPr>
              <w:tabs>
                <w:tab w:val="center" w:pos="867"/>
              </w:tabs>
              <w:spacing w:line="240" w:lineRule="auto"/>
              <w:jc w:val="center"/>
              <w:rPr>
                <w:rFonts w:ascii="Arial" w:eastAsia="Cambria" w:hAnsi="Arial" w:cs="Arial"/>
                <w:b w:val="0"/>
                <w:bCs w:val="0"/>
                <w:lang w:val="es-ES"/>
              </w:rPr>
            </w:pPr>
            <w:r w:rsidRPr="00A865B7">
              <w:rPr>
                <w:rFonts w:ascii="Arial" w:eastAsia="Cambria" w:hAnsi="Arial" w:cs="Arial"/>
                <w:b w:val="0"/>
                <w:bCs w:val="0"/>
                <w:lang w:val="es-ES"/>
              </w:rPr>
              <w:t>1</w:t>
            </w:r>
          </w:p>
        </w:tc>
        <w:tc>
          <w:tcPr>
            <w:tcW w:w="2682" w:type="dxa"/>
          </w:tcPr>
          <w:p w:rsidR="00040ED8" w:rsidRPr="00A865B7" w:rsidRDefault="000A1034" w:rsidP="00A865B7">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eastAsia="Cambria" w:hAnsi="Arial" w:cs="Arial"/>
              </w:rPr>
            </w:pPr>
            <w:r>
              <w:rPr>
                <w:rFonts w:ascii="Arial" w:eastAsia="Cambria" w:hAnsi="Arial" w:cs="Arial"/>
              </w:rPr>
              <w:t>Jefe</w:t>
            </w:r>
            <w:r w:rsidR="00774A88">
              <w:rPr>
                <w:rFonts w:ascii="Arial" w:eastAsia="Cambria" w:hAnsi="Arial" w:cs="Arial"/>
              </w:rPr>
              <w:t xml:space="preserve"> de</w:t>
            </w:r>
            <w:r w:rsidR="00316C84">
              <w:rPr>
                <w:rFonts w:ascii="Arial" w:eastAsia="Cambria" w:hAnsi="Arial" w:cs="Arial"/>
              </w:rPr>
              <w:t>l</w:t>
            </w:r>
            <w:r w:rsidR="00774A88">
              <w:rPr>
                <w:rFonts w:ascii="Arial" w:eastAsia="Cambria" w:hAnsi="Arial" w:cs="Arial"/>
              </w:rPr>
              <w:t xml:space="preserve"> Archivo Municipal</w:t>
            </w:r>
          </w:p>
        </w:tc>
        <w:tc>
          <w:tcPr>
            <w:tcW w:w="4253" w:type="dxa"/>
          </w:tcPr>
          <w:p w:rsidR="00040ED8" w:rsidRPr="00A865B7" w:rsidRDefault="00040ED8" w:rsidP="00DE5BB5">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Cambria" w:hAnsi="Arial" w:cs="Arial"/>
              </w:rPr>
            </w:pPr>
            <w:r w:rsidRPr="00A865B7">
              <w:rPr>
                <w:rFonts w:ascii="Arial" w:eastAsia="Cambria" w:hAnsi="Arial" w:cs="Arial"/>
              </w:rPr>
              <w:t xml:space="preserve">Instruye al Personal del </w:t>
            </w:r>
          </w:p>
          <w:p w:rsidR="00040ED8" w:rsidRPr="00A865B7" w:rsidRDefault="00040ED8" w:rsidP="00DE5BB5">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Cambria" w:hAnsi="Arial" w:cs="Arial"/>
              </w:rPr>
            </w:pPr>
            <w:r w:rsidRPr="00A865B7">
              <w:rPr>
                <w:rFonts w:ascii="Arial" w:eastAsia="Cambria" w:hAnsi="Arial" w:cs="Arial"/>
              </w:rPr>
              <w:t>Archivo Histórico</w:t>
            </w:r>
            <w:r w:rsidR="000A1034">
              <w:rPr>
                <w:rFonts w:ascii="Arial" w:eastAsia="Cambria" w:hAnsi="Arial" w:cs="Arial"/>
              </w:rPr>
              <w:t xml:space="preserve"> o C</w:t>
            </w:r>
            <w:r w:rsidR="003E5C9F">
              <w:rPr>
                <w:rFonts w:ascii="Arial" w:eastAsia="Cambria" w:hAnsi="Arial" w:cs="Arial"/>
              </w:rPr>
              <w:t>oncentración</w:t>
            </w:r>
            <w:r w:rsidRPr="00A865B7">
              <w:rPr>
                <w:rFonts w:ascii="Arial" w:eastAsia="Cambria" w:hAnsi="Arial" w:cs="Arial"/>
              </w:rPr>
              <w:t xml:space="preserve"> para la ejecución del programa de trabajo.</w:t>
            </w:r>
          </w:p>
        </w:tc>
        <w:tc>
          <w:tcPr>
            <w:tcW w:w="1818" w:type="dxa"/>
            <w:tcBorders>
              <w:right w:val="single" w:sz="4" w:space="0" w:color="8DB3E2" w:themeColor="text2" w:themeTint="66"/>
            </w:tcBorders>
          </w:tcPr>
          <w:p w:rsidR="00040ED8" w:rsidRPr="00A865B7" w:rsidRDefault="00040ED8" w:rsidP="00A865B7">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mbria" w:hAnsi="Arial" w:cs="Arial"/>
              </w:rPr>
            </w:pPr>
            <w:r w:rsidRPr="00A865B7">
              <w:rPr>
                <w:rFonts w:ascii="Arial" w:eastAsia="Cambria" w:hAnsi="Arial" w:cs="Arial"/>
              </w:rPr>
              <w:t>Programa de</w:t>
            </w:r>
          </w:p>
          <w:p w:rsidR="00040ED8" w:rsidRPr="00A865B7" w:rsidRDefault="00040ED8" w:rsidP="00A865B7">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mbria" w:hAnsi="Arial" w:cs="Arial"/>
              </w:rPr>
            </w:pPr>
            <w:r w:rsidRPr="00A865B7">
              <w:rPr>
                <w:rFonts w:ascii="Arial" w:eastAsia="Cambria" w:hAnsi="Arial" w:cs="Arial"/>
              </w:rPr>
              <w:t>Trabajo</w:t>
            </w:r>
          </w:p>
        </w:tc>
      </w:tr>
      <w:tr w:rsidR="00C0489F" w:rsidRPr="00A865B7" w:rsidTr="00C0489F">
        <w:trPr>
          <w:trHeight w:val="626"/>
        </w:trPr>
        <w:tc>
          <w:tcPr>
            <w:cnfStyle w:val="001000000000" w:firstRow="0" w:lastRow="0" w:firstColumn="1" w:lastColumn="0" w:oddVBand="0" w:evenVBand="0" w:oddHBand="0" w:evenHBand="0" w:firstRowFirstColumn="0" w:firstRowLastColumn="0" w:lastRowFirstColumn="0" w:lastRowLastColumn="0"/>
            <w:tcW w:w="828" w:type="dxa"/>
            <w:tcBorders>
              <w:left w:val="single" w:sz="4" w:space="0" w:color="8DB3E2" w:themeColor="text2" w:themeTint="66"/>
            </w:tcBorders>
          </w:tcPr>
          <w:p w:rsidR="00C0489F" w:rsidRPr="00A865B7" w:rsidRDefault="00C0489F" w:rsidP="00C0489F">
            <w:pPr>
              <w:spacing w:before="120" w:after="120" w:line="240" w:lineRule="auto"/>
              <w:rPr>
                <w:rFonts w:ascii="Arial" w:eastAsia="Cambria" w:hAnsi="Arial" w:cs="Arial"/>
                <w:b w:val="0"/>
                <w:bCs w:val="0"/>
              </w:rPr>
            </w:pPr>
            <w:r w:rsidRPr="00A865B7">
              <w:rPr>
                <w:rFonts w:ascii="Arial" w:eastAsia="Cambria" w:hAnsi="Arial" w:cs="Arial"/>
                <w:b w:val="0"/>
                <w:bCs w:val="0"/>
              </w:rPr>
              <w:t>2</w:t>
            </w:r>
          </w:p>
        </w:tc>
        <w:tc>
          <w:tcPr>
            <w:tcW w:w="2682" w:type="dxa"/>
          </w:tcPr>
          <w:p w:rsidR="00C0489F" w:rsidRPr="00C0489F" w:rsidRDefault="00C0489F" w:rsidP="00C0489F">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mbria" w:hAnsi="Arial" w:cs="Arial"/>
              </w:rPr>
            </w:pPr>
            <w:r>
              <w:rPr>
                <w:rFonts w:ascii="Arial" w:eastAsia="Cambria" w:hAnsi="Arial" w:cs="Arial"/>
              </w:rPr>
              <w:t>Encargado(a) de</w:t>
            </w:r>
            <w:r w:rsidRPr="00A865B7">
              <w:rPr>
                <w:rFonts w:ascii="Arial" w:eastAsia="Cambria" w:hAnsi="Arial" w:cs="Arial"/>
              </w:rPr>
              <w:t xml:space="preserve"> Archivo</w:t>
            </w:r>
            <w:r>
              <w:rPr>
                <w:rFonts w:ascii="Arial" w:eastAsia="Cambria" w:hAnsi="Arial" w:cs="Arial"/>
              </w:rPr>
              <w:t>s: Concentración, Histórico, Trámite</w:t>
            </w:r>
          </w:p>
          <w:p w:rsidR="00C0489F" w:rsidRPr="00A865B7" w:rsidRDefault="00C0489F" w:rsidP="00C0489F">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mbria" w:hAnsi="Arial" w:cs="Arial"/>
              </w:rPr>
            </w:pPr>
            <w:r w:rsidRPr="00A865B7">
              <w:rPr>
                <w:rFonts w:ascii="Arial" w:eastAsia="Cambria" w:hAnsi="Arial" w:cs="Arial"/>
                <w:lang w:val="es-ES"/>
              </w:rPr>
              <w:t>Auxiliar</w:t>
            </w:r>
            <w:r>
              <w:rPr>
                <w:rFonts w:ascii="Arial" w:eastAsia="Cambria" w:hAnsi="Arial" w:cs="Arial"/>
                <w:lang w:val="es-ES"/>
              </w:rPr>
              <w:t>es C (JAM)</w:t>
            </w:r>
          </w:p>
        </w:tc>
        <w:tc>
          <w:tcPr>
            <w:tcW w:w="4253" w:type="dxa"/>
          </w:tcPr>
          <w:p w:rsidR="00C0489F" w:rsidRPr="00A865B7" w:rsidRDefault="00C0489F" w:rsidP="00C0489F">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Cambria" w:hAnsi="Arial" w:cs="Arial"/>
              </w:rPr>
            </w:pPr>
            <w:r>
              <w:rPr>
                <w:rFonts w:ascii="Arial" w:eastAsia="Cambria" w:hAnsi="Arial" w:cs="Arial"/>
              </w:rPr>
              <w:t xml:space="preserve">Recibe instrucción e inicia la clasificación de </w:t>
            </w:r>
            <w:r w:rsidRPr="00A865B7">
              <w:rPr>
                <w:rFonts w:ascii="Arial" w:eastAsia="Cambria" w:hAnsi="Arial" w:cs="Arial"/>
              </w:rPr>
              <w:t>los documentos que no se encuentren inventariados.</w:t>
            </w:r>
          </w:p>
        </w:tc>
        <w:tc>
          <w:tcPr>
            <w:tcW w:w="1818" w:type="dxa"/>
            <w:tcBorders>
              <w:right w:val="single" w:sz="4" w:space="0" w:color="8DB3E2" w:themeColor="text2" w:themeTint="66"/>
            </w:tcBorders>
          </w:tcPr>
          <w:p w:rsidR="00C0489F" w:rsidRPr="00A865B7" w:rsidRDefault="00C0489F" w:rsidP="00C0489F">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mbria" w:hAnsi="Arial" w:cs="Arial"/>
              </w:rPr>
            </w:pPr>
            <w:r w:rsidRPr="00A865B7">
              <w:rPr>
                <w:rFonts w:ascii="Arial" w:eastAsia="Cambria" w:hAnsi="Arial" w:cs="Arial"/>
              </w:rPr>
              <w:t>Documentos originales.</w:t>
            </w:r>
          </w:p>
        </w:tc>
      </w:tr>
      <w:tr w:rsidR="00C0489F" w:rsidRPr="00A865B7" w:rsidTr="00C0489F">
        <w:trPr>
          <w:cnfStyle w:val="000000100000" w:firstRow="0" w:lastRow="0" w:firstColumn="0" w:lastColumn="0" w:oddVBand="0" w:evenVBand="0" w:oddHBand="1" w:evenHBand="0" w:firstRowFirstColumn="0" w:firstRowLastColumn="0" w:lastRowFirstColumn="0" w:lastRowLastColumn="0"/>
          <w:trHeight w:val="626"/>
        </w:trPr>
        <w:tc>
          <w:tcPr>
            <w:cnfStyle w:val="001000000000" w:firstRow="0" w:lastRow="0" w:firstColumn="1" w:lastColumn="0" w:oddVBand="0" w:evenVBand="0" w:oddHBand="0" w:evenHBand="0" w:firstRowFirstColumn="0" w:firstRowLastColumn="0" w:lastRowFirstColumn="0" w:lastRowLastColumn="0"/>
            <w:tcW w:w="828" w:type="dxa"/>
            <w:tcBorders>
              <w:left w:val="single" w:sz="4" w:space="0" w:color="8DB3E2" w:themeColor="text2" w:themeTint="66"/>
            </w:tcBorders>
          </w:tcPr>
          <w:p w:rsidR="00C0489F" w:rsidRPr="00A865B7" w:rsidRDefault="00C0489F" w:rsidP="00C0489F">
            <w:pPr>
              <w:spacing w:before="120" w:after="120" w:line="240" w:lineRule="auto"/>
              <w:rPr>
                <w:rFonts w:ascii="Arial" w:eastAsia="Cambria" w:hAnsi="Arial" w:cs="Arial"/>
                <w:b w:val="0"/>
                <w:bCs w:val="0"/>
              </w:rPr>
            </w:pPr>
            <w:r w:rsidRPr="00A865B7">
              <w:rPr>
                <w:rFonts w:ascii="Arial" w:eastAsia="Cambria" w:hAnsi="Arial" w:cs="Arial"/>
                <w:b w:val="0"/>
                <w:bCs w:val="0"/>
              </w:rPr>
              <w:t>3</w:t>
            </w:r>
          </w:p>
        </w:tc>
        <w:tc>
          <w:tcPr>
            <w:tcW w:w="2682" w:type="dxa"/>
          </w:tcPr>
          <w:p w:rsidR="00C0489F" w:rsidRPr="00C0489F" w:rsidRDefault="00C0489F" w:rsidP="00C0489F">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Cambria" w:hAnsi="Arial" w:cs="Arial"/>
              </w:rPr>
            </w:pPr>
            <w:r>
              <w:rPr>
                <w:rFonts w:ascii="Arial" w:eastAsia="Cambria" w:hAnsi="Arial" w:cs="Arial"/>
              </w:rPr>
              <w:t>Encargado(a) de</w:t>
            </w:r>
            <w:r w:rsidRPr="00A865B7">
              <w:rPr>
                <w:rFonts w:ascii="Arial" w:eastAsia="Cambria" w:hAnsi="Arial" w:cs="Arial"/>
              </w:rPr>
              <w:t xml:space="preserve"> Archivo</w:t>
            </w:r>
            <w:r>
              <w:rPr>
                <w:rFonts w:ascii="Arial" w:eastAsia="Cambria" w:hAnsi="Arial" w:cs="Arial"/>
              </w:rPr>
              <w:t>s: Concentración, Histórico, Trámite</w:t>
            </w:r>
          </w:p>
          <w:p w:rsidR="00C0489F" w:rsidRPr="00A865B7" w:rsidRDefault="00C0489F" w:rsidP="00C0489F">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Cambria" w:hAnsi="Arial" w:cs="Arial"/>
              </w:rPr>
            </w:pPr>
            <w:r w:rsidRPr="00A865B7">
              <w:rPr>
                <w:rFonts w:ascii="Arial" w:eastAsia="Cambria" w:hAnsi="Arial" w:cs="Arial"/>
                <w:lang w:val="es-ES"/>
              </w:rPr>
              <w:t>Auxiliar</w:t>
            </w:r>
            <w:r>
              <w:rPr>
                <w:rFonts w:ascii="Arial" w:eastAsia="Cambria" w:hAnsi="Arial" w:cs="Arial"/>
                <w:lang w:val="es-ES"/>
              </w:rPr>
              <w:t>es C (JAM)</w:t>
            </w:r>
          </w:p>
        </w:tc>
        <w:tc>
          <w:tcPr>
            <w:tcW w:w="4253" w:type="dxa"/>
          </w:tcPr>
          <w:p w:rsidR="00C0489F" w:rsidRPr="00A865B7" w:rsidRDefault="00C0489F" w:rsidP="00C0489F">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Cambria" w:hAnsi="Arial" w:cs="Arial"/>
              </w:rPr>
            </w:pPr>
            <w:r w:rsidRPr="00A865B7">
              <w:rPr>
                <w:rFonts w:ascii="Arial" w:eastAsia="Cambria" w:hAnsi="Arial" w:cs="Arial"/>
              </w:rPr>
              <w:t>Ordena los documentos cronológicamente por sección y serie.</w:t>
            </w:r>
          </w:p>
        </w:tc>
        <w:tc>
          <w:tcPr>
            <w:tcW w:w="1818" w:type="dxa"/>
            <w:tcBorders>
              <w:right w:val="single" w:sz="4" w:space="0" w:color="8DB3E2" w:themeColor="text2" w:themeTint="66"/>
            </w:tcBorders>
          </w:tcPr>
          <w:p w:rsidR="00C0489F" w:rsidRPr="00A865B7" w:rsidRDefault="00C0489F" w:rsidP="00C0489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mbria" w:hAnsi="Arial" w:cs="Arial"/>
              </w:rPr>
            </w:pPr>
            <w:r w:rsidRPr="00A865B7">
              <w:rPr>
                <w:rFonts w:ascii="Arial" w:eastAsia="Cambria" w:hAnsi="Arial" w:cs="Arial"/>
              </w:rPr>
              <w:t>Documentos originales.</w:t>
            </w:r>
          </w:p>
        </w:tc>
      </w:tr>
      <w:tr w:rsidR="00C0489F" w:rsidRPr="00A865B7" w:rsidTr="00C0489F">
        <w:trPr>
          <w:trHeight w:val="626"/>
        </w:trPr>
        <w:tc>
          <w:tcPr>
            <w:cnfStyle w:val="001000000000" w:firstRow="0" w:lastRow="0" w:firstColumn="1" w:lastColumn="0" w:oddVBand="0" w:evenVBand="0" w:oddHBand="0" w:evenHBand="0" w:firstRowFirstColumn="0" w:firstRowLastColumn="0" w:lastRowFirstColumn="0" w:lastRowLastColumn="0"/>
            <w:tcW w:w="828" w:type="dxa"/>
            <w:tcBorders>
              <w:left w:val="single" w:sz="4" w:space="0" w:color="8DB3E2" w:themeColor="text2" w:themeTint="66"/>
            </w:tcBorders>
          </w:tcPr>
          <w:p w:rsidR="00C0489F" w:rsidRPr="00A865B7" w:rsidRDefault="00C0489F" w:rsidP="00C0489F">
            <w:pPr>
              <w:spacing w:before="120" w:after="120" w:line="240" w:lineRule="auto"/>
              <w:rPr>
                <w:rFonts w:ascii="Arial" w:eastAsia="Cambria" w:hAnsi="Arial" w:cs="Arial"/>
                <w:b w:val="0"/>
                <w:bCs w:val="0"/>
              </w:rPr>
            </w:pPr>
            <w:r w:rsidRPr="00A865B7">
              <w:rPr>
                <w:rFonts w:ascii="Arial" w:eastAsia="Cambria" w:hAnsi="Arial" w:cs="Arial"/>
                <w:b w:val="0"/>
                <w:bCs w:val="0"/>
              </w:rPr>
              <w:t>4</w:t>
            </w:r>
          </w:p>
        </w:tc>
        <w:tc>
          <w:tcPr>
            <w:tcW w:w="2682" w:type="dxa"/>
          </w:tcPr>
          <w:p w:rsidR="00C0489F" w:rsidRPr="00C0489F" w:rsidRDefault="00C0489F" w:rsidP="00C0489F">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mbria" w:hAnsi="Arial" w:cs="Arial"/>
              </w:rPr>
            </w:pPr>
            <w:r>
              <w:rPr>
                <w:rFonts w:ascii="Arial" w:eastAsia="Cambria" w:hAnsi="Arial" w:cs="Arial"/>
              </w:rPr>
              <w:t>Encargado(a) de</w:t>
            </w:r>
            <w:r w:rsidRPr="00A865B7">
              <w:rPr>
                <w:rFonts w:ascii="Arial" w:eastAsia="Cambria" w:hAnsi="Arial" w:cs="Arial"/>
              </w:rPr>
              <w:t xml:space="preserve"> Archivo</w:t>
            </w:r>
            <w:r>
              <w:rPr>
                <w:rFonts w:ascii="Arial" w:eastAsia="Cambria" w:hAnsi="Arial" w:cs="Arial"/>
              </w:rPr>
              <w:t>s: Concentración, Histórico, Trámite</w:t>
            </w:r>
          </w:p>
          <w:p w:rsidR="00C0489F" w:rsidRPr="00A865B7" w:rsidRDefault="00C0489F" w:rsidP="00C0489F">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mbria" w:hAnsi="Arial" w:cs="Arial"/>
              </w:rPr>
            </w:pPr>
            <w:r w:rsidRPr="00A865B7">
              <w:rPr>
                <w:rFonts w:ascii="Arial" w:eastAsia="Cambria" w:hAnsi="Arial" w:cs="Arial"/>
                <w:lang w:val="es-ES"/>
              </w:rPr>
              <w:t>Auxiliar</w:t>
            </w:r>
            <w:r>
              <w:rPr>
                <w:rFonts w:ascii="Arial" w:eastAsia="Cambria" w:hAnsi="Arial" w:cs="Arial"/>
                <w:lang w:val="es-ES"/>
              </w:rPr>
              <w:t>es C (JAM)</w:t>
            </w:r>
          </w:p>
        </w:tc>
        <w:tc>
          <w:tcPr>
            <w:tcW w:w="4253" w:type="dxa"/>
          </w:tcPr>
          <w:p w:rsidR="00C0489F" w:rsidRPr="00A865B7" w:rsidRDefault="00C0489F" w:rsidP="00C0489F">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Cambria" w:hAnsi="Arial" w:cs="Arial"/>
              </w:rPr>
            </w:pPr>
            <w:r w:rsidRPr="00A865B7">
              <w:rPr>
                <w:rFonts w:ascii="Arial" w:eastAsia="Cambria" w:hAnsi="Arial" w:cs="Arial"/>
              </w:rPr>
              <w:t>Conforma los expedientes</w:t>
            </w:r>
          </w:p>
          <w:p w:rsidR="00C0489F" w:rsidRPr="00A865B7" w:rsidRDefault="00C0489F" w:rsidP="00C0489F">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Cambria" w:hAnsi="Arial" w:cs="Arial"/>
              </w:rPr>
            </w:pPr>
            <w:r w:rsidRPr="00A865B7">
              <w:rPr>
                <w:rFonts w:ascii="Arial" w:eastAsia="Cambria" w:hAnsi="Arial" w:cs="Arial"/>
              </w:rPr>
              <w:t>Ordenados, clasificados y foliados</w:t>
            </w:r>
          </w:p>
          <w:p w:rsidR="00C0489F" w:rsidRPr="00A865B7" w:rsidRDefault="00C0489F" w:rsidP="00C0489F">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eastAsia="Cambria" w:hAnsi="Arial" w:cs="Arial"/>
              </w:rPr>
            </w:pPr>
          </w:p>
        </w:tc>
        <w:tc>
          <w:tcPr>
            <w:tcW w:w="1818" w:type="dxa"/>
            <w:tcBorders>
              <w:right w:val="single" w:sz="4" w:space="0" w:color="8DB3E2" w:themeColor="text2" w:themeTint="66"/>
            </w:tcBorders>
          </w:tcPr>
          <w:p w:rsidR="00C0489F" w:rsidRPr="00A865B7" w:rsidRDefault="00C0489F" w:rsidP="00C0489F">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mbria" w:hAnsi="Arial" w:cs="Arial"/>
              </w:rPr>
            </w:pPr>
            <w:r w:rsidRPr="00A865B7">
              <w:rPr>
                <w:rFonts w:ascii="Arial" w:eastAsia="Cambria" w:hAnsi="Arial" w:cs="Arial"/>
              </w:rPr>
              <w:t>Expedientes</w:t>
            </w:r>
          </w:p>
        </w:tc>
      </w:tr>
      <w:tr w:rsidR="00C0489F" w:rsidRPr="00A865B7" w:rsidTr="00C0489F">
        <w:trPr>
          <w:cnfStyle w:val="000000100000" w:firstRow="0" w:lastRow="0" w:firstColumn="0" w:lastColumn="0" w:oddVBand="0" w:evenVBand="0" w:oddHBand="1" w:evenHBand="0" w:firstRowFirstColumn="0" w:firstRowLastColumn="0" w:lastRowFirstColumn="0" w:lastRowLastColumn="0"/>
          <w:trHeight w:val="626"/>
        </w:trPr>
        <w:tc>
          <w:tcPr>
            <w:cnfStyle w:val="001000000000" w:firstRow="0" w:lastRow="0" w:firstColumn="1" w:lastColumn="0" w:oddVBand="0" w:evenVBand="0" w:oddHBand="0" w:evenHBand="0" w:firstRowFirstColumn="0" w:firstRowLastColumn="0" w:lastRowFirstColumn="0" w:lastRowLastColumn="0"/>
            <w:tcW w:w="828" w:type="dxa"/>
            <w:tcBorders>
              <w:left w:val="single" w:sz="4" w:space="0" w:color="8DB3E2" w:themeColor="text2" w:themeTint="66"/>
            </w:tcBorders>
          </w:tcPr>
          <w:p w:rsidR="00C0489F" w:rsidRPr="00A865B7" w:rsidRDefault="00C0489F" w:rsidP="00C0489F">
            <w:pPr>
              <w:spacing w:before="120" w:after="120" w:line="240" w:lineRule="auto"/>
              <w:rPr>
                <w:rFonts w:ascii="Arial" w:eastAsia="Cambria" w:hAnsi="Arial" w:cs="Arial"/>
                <w:b w:val="0"/>
                <w:bCs w:val="0"/>
              </w:rPr>
            </w:pPr>
            <w:r w:rsidRPr="00A865B7">
              <w:rPr>
                <w:rFonts w:ascii="Arial" w:eastAsia="Cambria" w:hAnsi="Arial" w:cs="Arial"/>
                <w:b w:val="0"/>
                <w:bCs w:val="0"/>
              </w:rPr>
              <w:t>5</w:t>
            </w:r>
          </w:p>
        </w:tc>
        <w:tc>
          <w:tcPr>
            <w:tcW w:w="2682" w:type="dxa"/>
          </w:tcPr>
          <w:p w:rsidR="00C0489F" w:rsidRPr="00C0489F" w:rsidRDefault="00C0489F" w:rsidP="00C0489F">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Cambria" w:hAnsi="Arial" w:cs="Arial"/>
              </w:rPr>
            </w:pPr>
            <w:r>
              <w:rPr>
                <w:rFonts w:ascii="Arial" w:eastAsia="Cambria" w:hAnsi="Arial" w:cs="Arial"/>
              </w:rPr>
              <w:t>Encargado(a) de</w:t>
            </w:r>
            <w:r w:rsidRPr="00A865B7">
              <w:rPr>
                <w:rFonts w:ascii="Arial" w:eastAsia="Cambria" w:hAnsi="Arial" w:cs="Arial"/>
              </w:rPr>
              <w:t xml:space="preserve"> Archivo</w:t>
            </w:r>
            <w:r>
              <w:rPr>
                <w:rFonts w:ascii="Arial" w:eastAsia="Cambria" w:hAnsi="Arial" w:cs="Arial"/>
              </w:rPr>
              <w:t>s: Concentración, Histórico, Trámite</w:t>
            </w:r>
          </w:p>
          <w:p w:rsidR="00C0489F" w:rsidRPr="00A865B7" w:rsidRDefault="00C0489F" w:rsidP="00C0489F">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Cambria" w:hAnsi="Arial" w:cs="Arial"/>
              </w:rPr>
            </w:pPr>
            <w:r w:rsidRPr="00A865B7">
              <w:rPr>
                <w:rFonts w:ascii="Arial" w:eastAsia="Cambria" w:hAnsi="Arial" w:cs="Arial"/>
                <w:lang w:val="es-ES"/>
              </w:rPr>
              <w:t>Auxiliar</w:t>
            </w:r>
            <w:r>
              <w:rPr>
                <w:rFonts w:ascii="Arial" w:eastAsia="Cambria" w:hAnsi="Arial" w:cs="Arial"/>
                <w:lang w:val="es-ES"/>
              </w:rPr>
              <w:t>es C (JAM)</w:t>
            </w:r>
          </w:p>
        </w:tc>
        <w:tc>
          <w:tcPr>
            <w:tcW w:w="4253" w:type="dxa"/>
          </w:tcPr>
          <w:p w:rsidR="00C0489F" w:rsidRPr="00A865B7" w:rsidRDefault="00C0489F" w:rsidP="00C0489F">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Cambria" w:hAnsi="Arial" w:cs="Arial"/>
              </w:rPr>
            </w:pPr>
            <w:r w:rsidRPr="00A865B7">
              <w:rPr>
                <w:rFonts w:ascii="Arial" w:eastAsia="Cambria" w:hAnsi="Arial" w:cs="Arial"/>
              </w:rPr>
              <w:t xml:space="preserve">Captura y actualiza los formatos Guía Simple </w:t>
            </w:r>
            <w:r>
              <w:rPr>
                <w:rFonts w:ascii="Arial" w:eastAsia="Cambria" w:hAnsi="Arial" w:cs="Arial"/>
              </w:rPr>
              <w:t>e I</w:t>
            </w:r>
            <w:r w:rsidRPr="00A865B7">
              <w:rPr>
                <w:rFonts w:ascii="Arial" w:eastAsia="Cambria" w:hAnsi="Arial" w:cs="Arial"/>
              </w:rPr>
              <w:t>nventario</w:t>
            </w:r>
            <w:r>
              <w:rPr>
                <w:rFonts w:ascii="Arial" w:eastAsia="Cambria" w:hAnsi="Arial" w:cs="Arial"/>
              </w:rPr>
              <w:t xml:space="preserve"> Documental en l</w:t>
            </w:r>
            <w:r w:rsidRPr="00A865B7">
              <w:rPr>
                <w:rFonts w:ascii="Arial" w:eastAsia="Cambria" w:hAnsi="Arial" w:cs="Arial"/>
              </w:rPr>
              <w:t xml:space="preserve">a que se registran los expedientes </w:t>
            </w:r>
            <w:r>
              <w:rPr>
                <w:rFonts w:ascii="Arial" w:eastAsia="Cambria" w:hAnsi="Arial" w:cs="Arial"/>
              </w:rPr>
              <w:t>organizados y clasificados</w:t>
            </w:r>
            <w:r w:rsidRPr="00A865B7">
              <w:rPr>
                <w:rFonts w:ascii="Arial" w:eastAsia="Cambria" w:hAnsi="Arial" w:cs="Arial"/>
              </w:rPr>
              <w:t>.</w:t>
            </w:r>
          </w:p>
        </w:tc>
        <w:tc>
          <w:tcPr>
            <w:tcW w:w="1818" w:type="dxa"/>
            <w:tcBorders>
              <w:right w:val="single" w:sz="4" w:space="0" w:color="8DB3E2" w:themeColor="text2" w:themeTint="66"/>
            </w:tcBorders>
          </w:tcPr>
          <w:p w:rsidR="00C0489F" w:rsidRPr="00A865B7" w:rsidRDefault="00C0489F" w:rsidP="00C0489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mbria" w:hAnsi="Arial" w:cs="Arial"/>
              </w:rPr>
            </w:pPr>
            <w:r w:rsidRPr="00A865B7">
              <w:rPr>
                <w:rFonts w:ascii="Arial" w:eastAsia="Cambria" w:hAnsi="Arial" w:cs="Arial"/>
              </w:rPr>
              <w:t>Forma</w:t>
            </w:r>
            <w:r>
              <w:rPr>
                <w:rFonts w:ascii="Arial" w:eastAsia="Cambria" w:hAnsi="Arial" w:cs="Arial"/>
              </w:rPr>
              <w:t>to de Guía Simple e Inventario Documental</w:t>
            </w:r>
          </w:p>
        </w:tc>
      </w:tr>
      <w:tr w:rsidR="00C0489F" w:rsidRPr="00A865B7" w:rsidTr="00C0489F">
        <w:trPr>
          <w:trHeight w:val="626"/>
        </w:trPr>
        <w:tc>
          <w:tcPr>
            <w:cnfStyle w:val="001000000000" w:firstRow="0" w:lastRow="0" w:firstColumn="1" w:lastColumn="0" w:oddVBand="0" w:evenVBand="0" w:oddHBand="0" w:evenHBand="0" w:firstRowFirstColumn="0" w:firstRowLastColumn="0" w:lastRowFirstColumn="0" w:lastRowLastColumn="0"/>
            <w:tcW w:w="828" w:type="dxa"/>
            <w:tcBorders>
              <w:left w:val="single" w:sz="4" w:space="0" w:color="8DB3E2" w:themeColor="text2" w:themeTint="66"/>
            </w:tcBorders>
          </w:tcPr>
          <w:p w:rsidR="00C0489F" w:rsidRPr="00A865B7" w:rsidRDefault="00C0489F" w:rsidP="00C0489F">
            <w:pPr>
              <w:spacing w:before="120" w:after="120" w:line="240" w:lineRule="auto"/>
              <w:rPr>
                <w:rFonts w:ascii="Arial" w:eastAsia="Cambria" w:hAnsi="Arial" w:cs="Arial"/>
                <w:b w:val="0"/>
                <w:bCs w:val="0"/>
              </w:rPr>
            </w:pPr>
            <w:r w:rsidRPr="00A865B7">
              <w:rPr>
                <w:rFonts w:ascii="Arial" w:eastAsia="Cambria" w:hAnsi="Arial" w:cs="Arial"/>
                <w:b w:val="0"/>
                <w:bCs w:val="0"/>
              </w:rPr>
              <w:t>6</w:t>
            </w:r>
          </w:p>
        </w:tc>
        <w:tc>
          <w:tcPr>
            <w:tcW w:w="2682" w:type="dxa"/>
          </w:tcPr>
          <w:p w:rsidR="00C0489F" w:rsidRPr="00C0489F" w:rsidRDefault="00C0489F" w:rsidP="00C0489F">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mbria" w:hAnsi="Arial" w:cs="Arial"/>
              </w:rPr>
            </w:pPr>
            <w:r>
              <w:rPr>
                <w:rFonts w:ascii="Arial" w:eastAsia="Cambria" w:hAnsi="Arial" w:cs="Arial"/>
              </w:rPr>
              <w:t>Encargado(a) de</w:t>
            </w:r>
            <w:r w:rsidRPr="00A865B7">
              <w:rPr>
                <w:rFonts w:ascii="Arial" w:eastAsia="Cambria" w:hAnsi="Arial" w:cs="Arial"/>
              </w:rPr>
              <w:t xml:space="preserve"> Archivo</w:t>
            </w:r>
            <w:r>
              <w:rPr>
                <w:rFonts w:ascii="Arial" w:eastAsia="Cambria" w:hAnsi="Arial" w:cs="Arial"/>
              </w:rPr>
              <w:t>s: Concentración, Histórico, Trámite</w:t>
            </w:r>
          </w:p>
          <w:p w:rsidR="00C0489F" w:rsidRPr="00A865B7" w:rsidRDefault="00C0489F" w:rsidP="00C0489F">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mbria" w:hAnsi="Arial" w:cs="Arial"/>
              </w:rPr>
            </w:pPr>
            <w:r w:rsidRPr="00A865B7">
              <w:rPr>
                <w:rFonts w:ascii="Arial" w:eastAsia="Cambria" w:hAnsi="Arial" w:cs="Arial"/>
                <w:lang w:val="es-ES"/>
              </w:rPr>
              <w:t>Auxiliar</w:t>
            </w:r>
            <w:r>
              <w:rPr>
                <w:rFonts w:ascii="Arial" w:eastAsia="Cambria" w:hAnsi="Arial" w:cs="Arial"/>
                <w:lang w:val="es-ES"/>
              </w:rPr>
              <w:t>es C (JAM)</w:t>
            </w:r>
          </w:p>
        </w:tc>
        <w:tc>
          <w:tcPr>
            <w:tcW w:w="4253" w:type="dxa"/>
          </w:tcPr>
          <w:p w:rsidR="00C0489F" w:rsidRPr="00A865B7" w:rsidRDefault="00C0489F" w:rsidP="00C0489F">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Cambria" w:hAnsi="Arial" w:cs="Arial"/>
              </w:rPr>
            </w:pPr>
            <w:r w:rsidRPr="00A865B7">
              <w:rPr>
                <w:rFonts w:ascii="Arial" w:eastAsia="Cambria" w:hAnsi="Arial" w:cs="Arial"/>
              </w:rPr>
              <w:t xml:space="preserve">Emite reporte impreso </w:t>
            </w:r>
          </w:p>
          <w:p w:rsidR="00C0489F" w:rsidRPr="00A865B7" w:rsidRDefault="00C0489F" w:rsidP="00C0489F">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Cambria" w:hAnsi="Arial" w:cs="Arial"/>
              </w:rPr>
            </w:pPr>
            <w:r>
              <w:rPr>
                <w:rFonts w:ascii="Arial" w:eastAsia="Cambria" w:hAnsi="Arial" w:cs="Arial"/>
              </w:rPr>
              <w:t>al Jefe</w:t>
            </w:r>
            <w:r w:rsidRPr="00A865B7">
              <w:rPr>
                <w:rFonts w:ascii="Arial" w:eastAsia="Cambria" w:hAnsi="Arial" w:cs="Arial"/>
              </w:rPr>
              <w:t xml:space="preserve"> de</w:t>
            </w:r>
            <w:r>
              <w:rPr>
                <w:rFonts w:ascii="Arial" w:eastAsia="Cambria" w:hAnsi="Arial" w:cs="Arial"/>
              </w:rPr>
              <w:t>l</w:t>
            </w:r>
            <w:r w:rsidRPr="00A865B7">
              <w:rPr>
                <w:rFonts w:ascii="Arial" w:eastAsia="Cambria" w:hAnsi="Arial" w:cs="Arial"/>
              </w:rPr>
              <w:t xml:space="preserve"> Archivo</w:t>
            </w:r>
            <w:r>
              <w:rPr>
                <w:rFonts w:ascii="Arial" w:eastAsia="Cambria" w:hAnsi="Arial" w:cs="Arial"/>
              </w:rPr>
              <w:t xml:space="preserve"> Municipal</w:t>
            </w:r>
          </w:p>
        </w:tc>
        <w:tc>
          <w:tcPr>
            <w:tcW w:w="1818" w:type="dxa"/>
            <w:tcBorders>
              <w:right w:val="single" w:sz="4" w:space="0" w:color="8DB3E2" w:themeColor="text2" w:themeTint="66"/>
            </w:tcBorders>
          </w:tcPr>
          <w:p w:rsidR="00C0489F" w:rsidRPr="00A865B7" w:rsidRDefault="00C0489F" w:rsidP="00C0489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mbria" w:hAnsi="Arial" w:cs="Arial"/>
              </w:rPr>
            </w:pPr>
            <w:r w:rsidRPr="00A865B7">
              <w:rPr>
                <w:rFonts w:ascii="Arial" w:eastAsia="Cambria" w:hAnsi="Arial" w:cs="Arial"/>
              </w:rPr>
              <w:t>Nota administrativa</w:t>
            </w:r>
          </w:p>
        </w:tc>
      </w:tr>
      <w:tr w:rsidR="000A1034" w:rsidRPr="00A865B7" w:rsidTr="00C0489F">
        <w:trPr>
          <w:cnfStyle w:val="000000100000" w:firstRow="0" w:lastRow="0" w:firstColumn="0" w:lastColumn="0" w:oddVBand="0" w:evenVBand="0" w:oddHBand="1" w:evenHBand="0" w:firstRowFirstColumn="0" w:firstRowLastColumn="0" w:lastRowFirstColumn="0" w:lastRowLastColumn="0"/>
          <w:trHeight w:val="626"/>
        </w:trPr>
        <w:tc>
          <w:tcPr>
            <w:cnfStyle w:val="001000000000" w:firstRow="0" w:lastRow="0" w:firstColumn="1" w:lastColumn="0" w:oddVBand="0" w:evenVBand="0" w:oddHBand="0" w:evenHBand="0" w:firstRowFirstColumn="0" w:firstRowLastColumn="0" w:lastRowFirstColumn="0" w:lastRowLastColumn="0"/>
            <w:tcW w:w="828" w:type="dxa"/>
            <w:tcBorders>
              <w:left w:val="single" w:sz="4" w:space="0" w:color="8DB3E2" w:themeColor="text2" w:themeTint="66"/>
            </w:tcBorders>
          </w:tcPr>
          <w:p w:rsidR="000A1034" w:rsidRPr="00A865B7" w:rsidRDefault="000A1034" w:rsidP="000A1034">
            <w:pPr>
              <w:spacing w:before="120" w:after="120" w:line="240" w:lineRule="auto"/>
              <w:rPr>
                <w:rFonts w:ascii="Arial" w:eastAsia="Cambria" w:hAnsi="Arial" w:cs="Arial"/>
                <w:b w:val="0"/>
                <w:bCs w:val="0"/>
              </w:rPr>
            </w:pPr>
            <w:r w:rsidRPr="00A865B7">
              <w:rPr>
                <w:rFonts w:ascii="Arial" w:eastAsia="Cambria" w:hAnsi="Arial" w:cs="Arial"/>
                <w:b w:val="0"/>
                <w:bCs w:val="0"/>
              </w:rPr>
              <w:t>7</w:t>
            </w:r>
          </w:p>
        </w:tc>
        <w:tc>
          <w:tcPr>
            <w:tcW w:w="2682" w:type="dxa"/>
          </w:tcPr>
          <w:p w:rsidR="000A1034" w:rsidRPr="00A865B7" w:rsidRDefault="000A1034" w:rsidP="000A1034">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eastAsia="Cambria" w:hAnsi="Arial" w:cs="Arial"/>
              </w:rPr>
            </w:pPr>
            <w:r>
              <w:rPr>
                <w:rFonts w:ascii="Arial" w:eastAsia="Cambria" w:hAnsi="Arial" w:cs="Arial"/>
              </w:rPr>
              <w:t>Jefe del Archivo Municipal</w:t>
            </w:r>
          </w:p>
        </w:tc>
        <w:tc>
          <w:tcPr>
            <w:tcW w:w="4253" w:type="dxa"/>
          </w:tcPr>
          <w:p w:rsidR="000A1034" w:rsidRPr="00C0489F" w:rsidRDefault="000A1034" w:rsidP="00C0489F">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ES" w:eastAsia="es-ES"/>
              </w:rPr>
            </w:pPr>
            <w:r w:rsidRPr="00C0489F">
              <w:rPr>
                <w:rFonts w:ascii="Arial" w:hAnsi="Arial" w:cs="Arial"/>
                <w:sz w:val="24"/>
                <w:szCs w:val="24"/>
                <w:lang w:val="es-ES" w:eastAsia="es-ES"/>
              </w:rPr>
              <w:t>Recibe reporte del inventario actualizado</w:t>
            </w:r>
          </w:p>
          <w:p w:rsidR="000A1034" w:rsidRPr="00A865B7" w:rsidRDefault="000A1034" w:rsidP="00C0489F">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Narrow" w:hAnsi="ArialNarrow" w:cs="ArialNarrow"/>
                <w:sz w:val="24"/>
                <w:szCs w:val="24"/>
                <w:lang w:val="es-ES" w:eastAsia="es-ES"/>
              </w:rPr>
            </w:pPr>
          </w:p>
          <w:p w:rsidR="000A1034" w:rsidRPr="00A865B7" w:rsidRDefault="000A1034" w:rsidP="00C0489F">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mbria" w:hAnsi="Arial" w:cs="Arial"/>
              </w:rPr>
            </w:pPr>
            <w:r w:rsidRPr="00A865B7">
              <w:rPr>
                <w:rFonts w:ascii="ArialNarrow" w:hAnsi="ArialNarrow" w:cs="ArialNarrow"/>
                <w:sz w:val="24"/>
                <w:szCs w:val="24"/>
                <w:lang w:val="es-ES" w:eastAsia="es-ES"/>
              </w:rPr>
              <w:t>Fin del Procedimiento.</w:t>
            </w:r>
          </w:p>
        </w:tc>
        <w:tc>
          <w:tcPr>
            <w:tcW w:w="1818" w:type="dxa"/>
            <w:tcBorders>
              <w:right w:val="single" w:sz="4" w:space="0" w:color="8DB3E2" w:themeColor="text2" w:themeTint="66"/>
            </w:tcBorders>
          </w:tcPr>
          <w:p w:rsidR="000A1034" w:rsidRPr="00A865B7" w:rsidRDefault="000A1034" w:rsidP="000A1034">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mbria" w:hAnsi="Arial" w:cs="Arial"/>
              </w:rPr>
            </w:pPr>
            <w:r w:rsidRPr="00A865B7">
              <w:rPr>
                <w:rFonts w:ascii="Arial" w:eastAsia="Cambria" w:hAnsi="Arial" w:cs="Arial"/>
              </w:rPr>
              <w:t>Noticia administrativa</w:t>
            </w:r>
          </w:p>
        </w:tc>
      </w:tr>
      <w:tr w:rsidR="00C0489F" w:rsidRPr="00A865B7" w:rsidTr="00C0489F">
        <w:trPr>
          <w:trHeight w:val="626"/>
        </w:trPr>
        <w:tc>
          <w:tcPr>
            <w:cnfStyle w:val="001000000000" w:firstRow="0" w:lastRow="0" w:firstColumn="1" w:lastColumn="0" w:oddVBand="0" w:evenVBand="0" w:oddHBand="0" w:evenHBand="0" w:firstRowFirstColumn="0" w:firstRowLastColumn="0" w:lastRowFirstColumn="0" w:lastRowLastColumn="0"/>
            <w:tcW w:w="828" w:type="dxa"/>
            <w:tcBorders>
              <w:left w:val="single" w:sz="4" w:space="0" w:color="8DB3E2" w:themeColor="text2" w:themeTint="66"/>
              <w:bottom w:val="single" w:sz="4" w:space="0" w:color="8DB3E2" w:themeColor="text2" w:themeTint="66"/>
            </w:tcBorders>
          </w:tcPr>
          <w:p w:rsidR="00C0489F" w:rsidRPr="00A865B7" w:rsidRDefault="00C0489F" w:rsidP="00C0489F">
            <w:pPr>
              <w:spacing w:before="120" w:after="120" w:line="240" w:lineRule="auto"/>
              <w:rPr>
                <w:rFonts w:ascii="Arial" w:eastAsia="Cambria" w:hAnsi="Arial" w:cs="Arial"/>
                <w:b w:val="0"/>
                <w:bCs w:val="0"/>
              </w:rPr>
            </w:pPr>
            <w:r w:rsidRPr="00A865B7">
              <w:rPr>
                <w:rFonts w:ascii="Arial" w:eastAsia="Cambria" w:hAnsi="Arial" w:cs="Arial"/>
                <w:b w:val="0"/>
                <w:bCs w:val="0"/>
              </w:rPr>
              <w:t>NOTA</w:t>
            </w:r>
          </w:p>
        </w:tc>
        <w:tc>
          <w:tcPr>
            <w:tcW w:w="2682" w:type="dxa"/>
            <w:tcBorders>
              <w:bottom w:val="single" w:sz="4" w:space="0" w:color="8DB3E2" w:themeColor="text2" w:themeTint="66"/>
            </w:tcBorders>
          </w:tcPr>
          <w:p w:rsidR="00C0489F" w:rsidRPr="00C0489F" w:rsidRDefault="00C0489F" w:rsidP="00C0489F">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mbria" w:hAnsi="Arial" w:cs="Arial"/>
              </w:rPr>
            </w:pPr>
            <w:r>
              <w:rPr>
                <w:rFonts w:ascii="Arial" w:eastAsia="Cambria" w:hAnsi="Arial" w:cs="Arial"/>
              </w:rPr>
              <w:t>Encargado(a) de</w:t>
            </w:r>
            <w:r w:rsidRPr="00A865B7">
              <w:rPr>
                <w:rFonts w:ascii="Arial" w:eastAsia="Cambria" w:hAnsi="Arial" w:cs="Arial"/>
              </w:rPr>
              <w:t xml:space="preserve"> Archivo</w:t>
            </w:r>
            <w:r>
              <w:rPr>
                <w:rFonts w:ascii="Arial" w:eastAsia="Cambria" w:hAnsi="Arial" w:cs="Arial"/>
              </w:rPr>
              <w:t>s: Concentración, Histórico, Trámite</w:t>
            </w:r>
          </w:p>
          <w:p w:rsidR="00C0489F" w:rsidRPr="00A865B7" w:rsidRDefault="00C0489F" w:rsidP="00C0489F">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mbria" w:hAnsi="Arial" w:cs="Arial"/>
              </w:rPr>
            </w:pPr>
            <w:r w:rsidRPr="00A865B7">
              <w:rPr>
                <w:rFonts w:ascii="Arial" w:eastAsia="Cambria" w:hAnsi="Arial" w:cs="Arial"/>
                <w:lang w:val="es-ES"/>
              </w:rPr>
              <w:t>Auxiliar</w:t>
            </w:r>
            <w:r>
              <w:rPr>
                <w:rFonts w:ascii="Arial" w:eastAsia="Cambria" w:hAnsi="Arial" w:cs="Arial"/>
                <w:lang w:val="es-ES"/>
              </w:rPr>
              <w:t>es C (JAM)</w:t>
            </w:r>
          </w:p>
        </w:tc>
        <w:tc>
          <w:tcPr>
            <w:tcW w:w="4253" w:type="dxa"/>
            <w:tcBorders>
              <w:bottom w:val="single" w:sz="4" w:space="0" w:color="8DB3E2" w:themeColor="text2" w:themeTint="66"/>
            </w:tcBorders>
          </w:tcPr>
          <w:p w:rsidR="00C0489F" w:rsidRPr="00A865B7" w:rsidRDefault="00C0489F" w:rsidP="00C0489F">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Narrow" w:hAnsi="ArialNarrow" w:cs="ArialNarrow"/>
                <w:sz w:val="24"/>
                <w:szCs w:val="24"/>
                <w:lang w:val="es-ES" w:eastAsia="es-ES"/>
              </w:rPr>
            </w:pPr>
            <w:r>
              <w:rPr>
                <w:rFonts w:ascii="ArialNarrow" w:hAnsi="ArialNarrow" w:cs="ArialNarrow"/>
                <w:sz w:val="24"/>
                <w:szCs w:val="24"/>
                <w:lang w:eastAsia="es-ES"/>
              </w:rPr>
              <w:t>E</w:t>
            </w:r>
            <w:r w:rsidRPr="00A865B7">
              <w:rPr>
                <w:rFonts w:ascii="ArialNarrow" w:hAnsi="ArialNarrow" w:cs="ArialNarrow"/>
                <w:sz w:val="24"/>
                <w:szCs w:val="24"/>
                <w:lang w:val="es-ES" w:eastAsia="es-ES"/>
              </w:rPr>
              <w:t xml:space="preserve">n caso de encontrar información que complemente el asunto de un expediente </w:t>
            </w:r>
            <w:r>
              <w:rPr>
                <w:rFonts w:ascii="ArialNarrow" w:hAnsi="ArialNarrow" w:cs="ArialNarrow"/>
                <w:sz w:val="24"/>
                <w:szCs w:val="24"/>
                <w:lang w:val="es-ES" w:eastAsia="es-ES"/>
              </w:rPr>
              <w:t>se registra</w:t>
            </w:r>
            <w:r w:rsidRPr="00A865B7">
              <w:rPr>
                <w:rFonts w:ascii="ArialNarrow" w:hAnsi="ArialNarrow" w:cs="ArialNarrow"/>
                <w:sz w:val="24"/>
                <w:szCs w:val="24"/>
                <w:lang w:val="es-ES" w:eastAsia="es-ES"/>
              </w:rPr>
              <w:t xml:space="preserve"> </w:t>
            </w:r>
            <w:r>
              <w:rPr>
                <w:rFonts w:ascii="ArialNarrow" w:hAnsi="ArialNarrow" w:cs="ArialNarrow"/>
                <w:sz w:val="24"/>
                <w:szCs w:val="24"/>
                <w:lang w:val="es-ES" w:eastAsia="es-ES"/>
              </w:rPr>
              <w:t xml:space="preserve">en </w:t>
            </w:r>
            <w:r w:rsidRPr="00A865B7">
              <w:rPr>
                <w:rFonts w:ascii="ArialNarrow" w:hAnsi="ArialNarrow" w:cs="ArialNarrow"/>
                <w:sz w:val="24"/>
                <w:szCs w:val="24"/>
                <w:lang w:val="es-ES" w:eastAsia="es-ES"/>
              </w:rPr>
              <w:t xml:space="preserve">la base de datos </w:t>
            </w:r>
            <w:r>
              <w:rPr>
                <w:rFonts w:ascii="ArialNarrow" w:hAnsi="ArialNarrow" w:cs="ArialNarrow"/>
                <w:sz w:val="24"/>
                <w:szCs w:val="24"/>
                <w:lang w:val="es-ES" w:eastAsia="es-ES"/>
              </w:rPr>
              <w:t>para la actualización de los Instrumentos. Se informa de ello al Jefe de</w:t>
            </w:r>
            <w:r w:rsidR="00316C84">
              <w:rPr>
                <w:rFonts w:ascii="ArialNarrow" w:hAnsi="ArialNarrow" w:cs="ArialNarrow"/>
                <w:sz w:val="24"/>
                <w:szCs w:val="24"/>
                <w:lang w:val="es-ES" w:eastAsia="es-ES"/>
              </w:rPr>
              <w:t>l</w:t>
            </w:r>
            <w:r>
              <w:rPr>
                <w:rFonts w:ascii="ArialNarrow" w:hAnsi="ArialNarrow" w:cs="ArialNarrow"/>
                <w:sz w:val="24"/>
                <w:szCs w:val="24"/>
                <w:lang w:val="es-ES" w:eastAsia="es-ES"/>
              </w:rPr>
              <w:t xml:space="preserve"> Archivo Municipal. </w:t>
            </w:r>
          </w:p>
        </w:tc>
        <w:tc>
          <w:tcPr>
            <w:tcW w:w="1818" w:type="dxa"/>
            <w:tcBorders>
              <w:bottom w:val="single" w:sz="4" w:space="0" w:color="8DB3E2" w:themeColor="text2" w:themeTint="66"/>
              <w:right w:val="single" w:sz="4" w:space="0" w:color="8DB3E2" w:themeColor="text2" w:themeTint="66"/>
            </w:tcBorders>
          </w:tcPr>
          <w:p w:rsidR="00C0489F" w:rsidRPr="00A865B7" w:rsidRDefault="00C0489F" w:rsidP="00C0489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mbria" w:hAnsi="Arial" w:cs="Arial"/>
              </w:rPr>
            </w:pPr>
            <w:r w:rsidRPr="00A865B7">
              <w:rPr>
                <w:rFonts w:ascii="Arial" w:eastAsia="Cambria" w:hAnsi="Arial" w:cs="Arial"/>
              </w:rPr>
              <w:t>Base de datos</w:t>
            </w:r>
          </w:p>
        </w:tc>
      </w:tr>
    </w:tbl>
    <w:p w:rsidR="00233C84" w:rsidRDefault="00233C84" w:rsidP="006C4BF7">
      <w:pPr>
        <w:spacing w:after="0" w:line="240" w:lineRule="auto"/>
        <w:jc w:val="both"/>
        <w:rPr>
          <w:rFonts w:ascii="Arial" w:eastAsia="Times New Roman" w:hAnsi="Arial" w:cs="Arial"/>
          <w:b/>
          <w:bCs/>
          <w:sz w:val="32"/>
          <w:szCs w:val="32"/>
          <w:lang w:val="es-ES" w:eastAsia="es-ES"/>
        </w:rPr>
      </w:pPr>
    </w:p>
    <w:p w:rsidR="00C0489F" w:rsidRDefault="00C0489F">
      <w:pPr>
        <w:spacing w:after="0" w:line="240" w:lineRule="auto"/>
        <w:rPr>
          <w:rFonts w:ascii="Arial" w:eastAsia="Times New Roman" w:hAnsi="Arial" w:cs="Arial"/>
          <w:b/>
          <w:bCs/>
          <w:sz w:val="32"/>
          <w:szCs w:val="32"/>
          <w:lang w:val="es-ES" w:eastAsia="es-ES"/>
        </w:rPr>
      </w:pPr>
      <w:r>
        <w:rPr>
          <w:rFonts w:ascii="Arial" w:eastAsia="Times New Roman" w:hAnsi="Arial" w:cs="Arial"/>
          <w:b/>
          <w:bCs/>
          <w:sz w:val="32"/>
          <w:szCs w:val="32"/>
          <w:lang w:val="es-ES" w:eastAsia="es-ES"/>
        </w:rPr>
        <w:br w:type="page"/>
      </w:r>
    </w:p>
    <w:p w:rsidR="001F4A1E" w:rsidRDefault="0064783B" w:rsidP="00FA1020">
      <w:pPr>
        <w:pStyle w:val="Estilo1"/>
      </w:pPr>
      <w:r>
        <w:lastRenderedPageBreak/>
        <w:t xml:space="preserve">24.- </w:t>
      </w:r>
      <w:r w:rsidR="006E63B9">
        <w:t>PROCED</w:t>
      </w:r>
      <w:r w:rsidR="00E45B52">
        <w:t>IMIENTO</w:t>
      </w:r>
      <w:r w:rsidR="009D4698">
        <w:t xml:space="preserve"> PARA </w:t>
      </w:r>
      <w:r w:rsidR="00E45B52">
        <w:t xml:space="preserve">la </w:t>
      </w:r>
      <w:r w:rsidR="009D4698">
        <w:t>DIFUSIÓ</w:t>
      </w:r>
      <w:r w:rsidR="006E63B9">
        <w:t xml:space="preserve">N </w:t>
      </w:r>
      <w:r>
        <w:t>DOCUMENTAL</w:t>
      </w:r>
    </w:p>
    <w:p w:rsidR="0064783B" w:rsidRPr="00FA1020" w:rsidRDefault="0064783B" w:rsidP="006C4BF7">
      <w:pPr>
        <w:spacing w:after="0" w:line="240" w:lineRule="auto"/>
        <w:jc w:val="both"/>
        <w:rPr>
          <w:rFonts w:ascii="Arial" w:eastAsia="Times New Roman" w:hAnsi="Arial" w:cs="Arial"/>
          <w:bCs/>
          <w:sz w:val="2"/>
          <w:szCs w:val="2"/>
          <w:lang w:val="es-ES" w:eastAsia="es-ES"/>
        </w:rPr>
      </w:pPr>
    </w:p>
    <w:p w:rsidR="0064783B" w:rsidRDefault="0064783B" w:rsidP="006C4BF7">
      <w:pPr>
        <w:spacing w:after="0" w:line="240" w:lineRule="auto"/>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Con fundamento en</w:t>
      </w:r>
      <w:r w:rsidR="00C5544C">
        <w:rPr>
          <w:rFonts w:ascii="Arial" w:eastAsia="Times New Roman" w:hAnsi="Arial" w:cs="Arial"/>
          <w:bCs/>
          <w:sz w:val="24"/>
          <w:szCs w:val="24"/>
          <w:lang w:val="es-ES" w:eastAsia="es-ES"/>
        </w:rPr>
        <w:t xml:space="preserve"> la Ley de archivos del Estado de Puebla </w:t>
      </w:r>
      <w:proofErr w:type="spellStart"/>
      <w:r w:rsidR="00C5544C">
        <w:rPr>
          <w:rFonts w:ascii="Arial" w:eastAsia="Times New Roman" w:hAnsi="Arial" w:cs="Arial"/>
          <w:bCs/>
          <w:sz w:val="24"/>
          <w:szCs w:val="24"/>
          <w:lang w:val="es-ES" w:eastAsia="es-ES"/>
        </w:rPr>
        <w:t>articulo</w:t>
      </w:r>
      <w:proofErr w:type="spellEnd"/>
      <w:r w:rsidR="00C5544C">
        <w:rPr>
          <w:rFonts w:ascii="Arial" w:eastAsia="Times New Roman" w:hAnsi="Arial" w:cs="Arial"/>
          <w:bCs/>
          <w:sz w:val="24"/>
          <w:szCs w:val="24"/>
          <w:lang w:val="es-ES" w:eastAsia="es-ES"/>
        </w:rPr>
        <w:t xml:space="preserve"> 5 fracción VIII</w:t>
      </w:r>
      <w:r>
        <w:rPr>
          <w:rFonts w:ascii="Arial" w:eastAsia="Times New Roman" w:hAnsi="Arial" w:cs="Arial"/>
          <w:bCs/>
          <w:sz w:val="24"/>
          <w:szCs w:val="24"/>
          <w:lang w:val="es-ES" w:eastAsia="es-ES"/>
        </w:rPr>
        <w:t xml:space="preserve"> el Reglamento de la ley de Archivos</w:t>
      </w:r>
      <w:r w:rsidR="00DD64B9">
        <w:rPr>
          <w:rFonts w:ascii="Arial" w:eastAsia="Times New Roman" w:hAnsi="Arial" w:cs="Arial"/>
          <w:bCs/>
          <w:sz w:val="24"/>
          <w:szCs w:val="24"/>
          <w:lang w:val="es-ES" w:eastAsia="es-ES"/>
        </w:rPr>
        <w:t xml:space="preserve"> y</w:t>
      </w:r>
      <w:r>
        <w:rPr>
          <w:rFonts w:ascii="Arial" w:eastAsia="Times New Roman" w:hAnsi="Arial" w:cs="Arial"/>
          <w:bCs/>
          <w:sz w:val="24"/>
          <w:szCs w:val="24"/>
          <w:lang w:val="es-ES" w:eastAsia="es-ES"/>
        </w:rPr>
        <w:t xml:space="preserve"> </w:t>
      </w:r>
      <w:r w:rsidRPr="0064783B">
        <w:rPr>
          <w:rFonts w:ascii="Arial" w:eastAsia="Times New Roman" w:hAnsi="Arial" w:cs="Arial"/>
          <w:bCs/>
          <w:sz w:val="24"/>
          <w:szCs w:val="24"/>
          <w:lang w:val="es-ES" w:eastAsia="es-ES"/>
        </w:rPr>
        <w:t>Artículo 34</w:t>
      </w:r>
      <w:r>
        <w:rPr>
          <w:rFonts w:ascii="Arial" w:eastAsia="Times New Roman" w:hAnsi="Arial" w:cs="Arial"/>
          <w:bCs/>
          <w:sz w:val="24"/>
          <w:szCs w:val="24"/>
          <w:lang w:val="es-ES" w:eastAsia="es-ES"/>
        </w:rPr>
        <w:t>,</w:t>
      </w:r>
      <w:r w:rsidRPr="0064783B">
        <w:rPr>
          <w:rFonts w:ascii="Arial" w:eastAsia="Times New Roman" w:hAnsi="Arial" w:cs="Arial"/>
          <w:bCs/>
          <w:sz w:val="24"/>
          <w:szCs w:val="24"/>
          <w:lang w:val="es-ES" w:eastAsia="es-ES"/>
        </w:rPr>
        <w:t xml:space="preserve"> Fracción V </w:t>
      </w:r>
      <w:r w:rsidR="00D46A8E">
        <w:rPr>
          <w:rFonts w:ascii="Arial" w:eastAsia="Times New Roman" w:hAnsi="Arial" w:cs="Arial"/>
          <w:bCs/>
          <w:sz w:val="24"/>
          <w:szCs w:val="24"/>
          <w:lang w:val="es-ES" w:eastAsia="es-ES"/>
        </w:rPr>
        <w:t>l</w:t>
      </w:r>
      <w:r w:rsidRPr="0064783B">
        <w:rPr>
          <w:rFonts w:ascii="Arial" w:eastAsia="Times New Roman" w:hAnsi="Arial" w:cs="Arial"/>
          <w:bCs/>
          <w:sz w:val="24"/>
          <w:szCs w:val="24"/>
          <w:lang w:val="es-ES" w:eastAsia="es-ES"/>
        </w:rPr>
        <w:t xml:space="preserve">a difusión de los documentos consistente en cualquiera de las actividades encaminadas al fomento de cultura cívica, realizando propuestas por parte del Archivo Municipal a la Unidad </w:t>
      </w:r>
      <w:r w:rsidR="00D46A8E">
        <w:rPr>
          <w:rFonts w:ascii="Arial" w:eastAsia="Times New Roman" w:hAnsi="Arial" w:cs="Arial"/>
          <w:bCs/>
          <w:sz w:val="24"/>
          <w:szCs w:val="24"/>
          <w:lang w:val="es-ES" w:eastAsia="es-ES"/>
        </w:rPr>
        <w:t>C</w:t>
      </w:r>
      <w:r w:rsidRPr="0064783B">
        <w:rPr>
          <w:rFonts w:ascii="Arial" w:eastAsia="Times New Roman" w:hAnsi="Arial" w:cs="Arial"/>
          <w:bCs/>
          <w:sz w:val="24"/>
          <w:szCs w:val="24"/>
          <w:lang w:val="es-ES" w:eastAsia="es-ES"/>
        </w:rPr>
        <w:t>oordinadora, para promover diversos medios, los documentos históricos relacionados con acontecimientos relevantes en la historia o desarrollo de los sujetos obligados.</w:t>
      </w:r>
    </w:p>
    <w:p w:rsidR="0064783B" w:rsidRPr="00D46A8E" w:rsidRDefault="0064783B" w:rsidP="006C4BF7">
      <w:pPr>
        <w:spacing w:after="0" w:line="240" w:lineRule="auto"/>
        <w:jc w:val="both"/>
        <w:rPr>
          <w:rFonts w:ascii="Arial" w:eastAsia="Times New Roman" w:hAnsi="Arial" w:cs="Arial"/>
          <w:bCs/>
          <w:sz w:val="18"/>
          <w:szCs w:val="24"/>
          <w:lang w:val="es-ES" w:eastAsia="es-ES"/>
        </w:rPr>
      </w:pPr>
    </w:p>
    <w:p w:rsidR="0064783B" w:rsidRDefault="0064783B" w:rsidP="006C4BF7">
      <w:pPr>
        <w:spacing w:after="0" w:line="240" w:lineRule="auto"/>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 xml:space="preserve">A </w:t>
      </w:r>
      <w:r w:rsidR="00C0489F">
        <w:rPr>
          <w:rFonts w:ascii="Arial" w:eastAsia="Times New Roman" w:hAnsi="Arial" w:cs="Arial"/>
          <w:bCs/>
          <w:sz w:val="24"/>
          <w:szCs w:val="24"/>
          <w:lang w:val="es-ES" w:eastAsia="es-ES"/>
        </w:rPr>
        <w:t>continuación,</w:t>
      </w:r>
      <w:r>
        <w:rPr>
          <w:rFonts w:ascii="Arial" w:eastAsia="Times New Roman" w:hAnsi="Arial" w:cs="Arial"/>
          <w:bCs/>
          <w:sz w:val="24"/>
          <w:szCs w:val="24"/>
          <w:lang w:val="es-ES" w:eastAsia="es-ES"/>
        </w:rPr>
        <w:t xml:space="preserve"> se describen los pasos para realizar una exhibición documental por parte del Archivo Municipal.</w:t>
      </w:r>
    </w:p>
    <w:p w:rsidR="001C3CA4" w:rsidRPr="001C3CA4" w:rsidRDefault="001C3CA4" w:rsidP="006C4BF7">
      <w:pPr>
        <w:spacing w:after="0" w:line="240" w:lineRule="auto"/>
        <w:jc w:val="both"/>
        <w:rPr>
          <w:rFonts w:ascii="Arial" w:eastAsia="Times New Roman" w:hAnsi="Arial" w:cs="Arial"/>
          <w:bCs/>
          <w:sz w:val="10"/>
          <w:szCs w:val="10"/>
          <w:lang w:val="es-ES" w:eastAsia="es-ES"/>
        </w:rPr>
      </w:pPr>
    </w:p>
    <w:tbl>
      <w:tblPr>
        <w:tblStyle w:val="Tabladecuadrcula2-nfasis51"/>
        <w:tblW w:w="10065" w:type="dxa"/>
        <w:tblInd w:w="-176" w:type="dxa"/>
        <w:tblLayout w:type="fixed"/>
        <w:tblLook w:val="04A0" w:firstRow="1" w:lastRow="0" w:firstColumn="1" w:lastColumn="0" w:noHBand="0" w:noVBand="1"/>
      </w:tblPr>
      <w:tblGrid>
        <w:gridCol w:w="763"/>
        <w:gridCol w:w="1931"/>
        <w:gridCol w:w="4111"/>
        <w:gridCol w:w="3260"/>
      </w:tblGrid>
      <w:tr w:rsidR="0064783B" w:rsidRPr="00FA1020" w:rsidTr="00FA1020">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763" w:type="dxa"/>
            <w:tcBorders>
              <w:top w:val="single" w:sz="4" w:space="0" w:color="8DB3E2" w:themeColor="text2" w:themeTint="66"/>
              <w:left w:val="single" w:sz="4" w:space="0" w:color="8DB3E2" w:themeColor="text2" w:themeTint="66"/>
              <w:right w:val="single" w:sz="4" w:space="0" w:color="8DB3E2" w:themeColor="text2" w:themeTint="66"/>
            </w:tcBorders>
            <w:vAlign w:val="center"/>
          </w:tcPr>
          <w:p w:rsidR="0064783B" w:rsidRPr="00FA1020" w:rsidRDefault="0064783B" w:rsidP="00D46A8E">
            <w:pPr>
              <w:jc w:val="center"/>
              <w:rPr>
                <w:rFonts w:ascii="Arial" w:eastAsia="Cambria" w:hAnsi="Arial" w:cs="Arial"/>
                <w:bCs w:val="0"/>
                <w:sz w:val="23"/>
                <w:szCs w:val="23"/>
                <w:lang w:val="es-ES"/>
              </w:rPr>
            </w:pPr>
            <w:r w:rsidRPr="00FA1020">
              <w:rPr>
                <w:rFonts w:ascii="Arial" w:eastAsia="Cambria" w:hAnsi="Arial" w:cs="Arial"/>
                <w:bCs w:val="0"/>
                <w:sz w:val="23"/>
                <w:szCs w:val="23"/>
                <w:lang w:val="es-ES"/>
              </w:rPr>
              <w:t>NUM</w:t>
            </w:r>
          </w:p>
        </w:tc>
        <w:tc>
          <w:tcPr>
            <w:tcW w:w="1931" w:type="dxa"/>
            <w:tcBorders>
              <w:top w:val="single" w:sz="4" w:space="0" w:color="8DB3E2" w:themeColor="text2" w:themeTint="66"/>
              <w:left w:val="single" w:sz="4" w:space="0" w:color="8DB3E2" w:themeColor="text2" w:themeTint="66"/>
              <w:right w:val="single" w:sz="4" w:space="0" w:color="8DB3E2" w:themeColor="text2" w:themeTint="66"/>
            </w:tcBorders>
            <w:vAlign w:val="center"/>
          </w:tcPr>
          <w:p w:rsidR="0064783B" w:rsidRPr="00FA1020" w:rsidRDefault="0064783B" w:rsidP="00D46A8E">
            <w:pPr>
              <w:tabs>
                <w:tab w:val="center" w:pos="867"/>
              </w:tabs>
              <w:jc w:val="center"/>
              <w:cnfStyle w:val="100000000000" w:firstRow="1" w:lastRow="0" w:firstColumn="0" w:lastColumn="0" w:oddVBand="0" w:evenVBand="0" w:oddHBand="0" w:evenHBand="0" w:firstRowFirstColumn="0" w:firstRowLastColumn="0" w:lastRowFirstColumn="0" w:lastRowLastColumn="0"/>
              <w:rPr>
                <w:rFonts w:ascii="Arial" w:eastAsia="Cambria" w:hAnsi="Arial" w:cs="Arial"/>
                <w:bCs w:val="0"/>
                <w:lang w:val="es-ES"/>
              </w:rPr>
            </w:pPr>
            <w:r w:rsidRPr="00FA1020">
              <w:rPr>
                <w:rFonts w:ascii="Arial" w:eastAsia="Cambria" w:hAnsi="Arial" w:cs="Arial"/>
                <w:bCs w:val="0"/>
                <w:lang w:val="es-ES"/>
              </w:rPr>
              <w:t>RESPONSABLE</w:t>
            </w:r>
          </w:p>
        </w:tc>
        <w:tc>
          <w:tcPr>
            <w:tcW w:w="4111" w:type="dxa"/>
            <w:tcBorders>
              <w:top w:val="single" w:sz="4" w:space="0" w:color="8DB3E2" w:themeColor="text2" w:themeTint="66"/>
              <w:left w:val="single" w:sz="4" w:space="0" w:color="8DB3E2" w:themeColor="text2" w:themeTint="66"/>
              <w:right w:val="single" w:sz="4" w:space="0" w:color="8DB3E2" w:themeColor="text2" w:themeTint="66"/>
            </w:tcBorders>
            <w:vAlign w:val="center"/>
          </w:tcPr>
          <w:p w:rsidR="0064783B" w:rsidRPr="00FA1020" w:rsidRDefault="0064783B" w:rsidP="00D46A8E">
            <w:pPr>
              <w:jc w:val="center"/>
              <w:cnfStyle w:val="100000000000" w:firstRow="1" w:lastRow="0" w:firstColumn="0" w:lastColumn="0" w:oddVBand="0" w:evenVBand="0" w:oddHBand="0" w:evenHBand="0" w:firstRowFirstColumn="0" w:firstRowLastColumn="0" w:lastRowFirstColumn="0" w:lastRowLastColumn="0"/>
              <w:rPr>
                <w:rFonts w:ascii="Arial" w:eastAsia="Cambria" w:hAnsi="Arial" w:cs="Arial"/>
                <w:bCs w:val="0"/>
                <w:sz w:val="23"/>
                <w:szCs w:val="23"/>
                <w:lang w:val="es-ES"/>
              </w:rPr>
            </w:pPr>
            <w:r w:rsidRPr="00FA1020">
              <w:rPr>
                <w:rFonts w:ascii="Arial" w:eastAsia="Cambria" w:hAnsi="Arial" w:cs="Arial"/>
                <w:bCs w:val="0"/>
                <w:sz w:val="23"/>
                <w:szCs w:val="23"/>
                <w:lang w:val="es-ES"/>
              </w:rPr>
              <w:t>ACTIVIDADES</w:t>
            </w:r>
          </w:p>
        </w:tc>
        <w:tc>
          <w:tcPr>
            <w:tcW w:w="3260" w:type="dxa"/>
            <w:tcBorders>
              <w:top w:val="single" w:sz="4" w:space="0" w:color="8DB3E2" w:themeColor="text2" w:themeTint="66"/>
              <w:left w:val="single" w:sz="4" w:space="0" w:color="8DB3E2" w:themeColor="text2" w:themeTint="66"/>
              <w:right w:val="single" w:sz="4" w:space="0" w:color="8DB3E2" w:themeColor="text2" w:themeTint="66"/>
            </w:tcBorders>
            <w:vAlign w:val="center"/>
          </w:tcPr>
          <w:p w:rsidR="0064783B" w:rsidRPr="00FA1020" w:rsidRDefault="0064783B" w:rsidP="00D46A8E">
            <w:pPr>
              <w:jc w:val="center"/>
              <w:cnfStyle w:val="100000000000" w:firstRow="1" w:lastRow="0" w:firstColumn="0" w:lastColumn="0" w:oddVBand="0" w:evenVBand="0" w:oddHBand="0" w:evenHBand="0" w:firstRowFirstColumn="0" w:firstRowLastColumn="0" w:lastRowFirstColumn="0" w:lastRowLastColumn="0"/>
              <w:rPr>
                <w:rFonts w:ascii="Arial" w:eastAsia="Cambria" w:hAnsi="Arial" w:cs="Arial"/>
                <w:bCs w:val="0"/>
                <w:sz w:val="23"/>
                <w:szCs w:val="23"/>
                <w:lang w:val="es-ES"/>
              </w:rPr>
            </w:pPr>
            <w:r w:rsidRPr="00FA1020">
              <w:rPr>
                <w:rFonts w:ascii="Arial" w:eastAsia="Cambria" w:hAnsi="Arial" w:cs="Arial"/>
                <w:bCs w:val="0"/>
                <w:sz w:val="23"/>
                <w:szCs w:val="23"/>
                <w:lang w:val="es-ES"/>
              </w:rPr>
              <w:t>MÉTODO O HERRAMIENTA</w:t>
            </w:r>
          </w:p>
        </w:tc>
      </w:tr>
      <w:tr w:rsidR="0064783B" w:rsidRPr="00FA1020" w:rsidTr="00FA1020">
        <w:trPr>
          <w:cnfStyle w:val="000000100000" w:firstRow="0" w:lastRow="0" w:firstColumn="0" w:lastColumn="0" w:oddVBand="0" w:evenVBand="0" w:oddHBand="1" w:evenHBand="0" w:firstRowFirstColumn="0" w:firstRowLastColumn="0" w:lastRowFirstColumn="0" w:lastRowLastColumn="0"/>
          <w:trHeight w:val="1451"/>
        </w:trPr>
        <w:tc>
          <w:tcPr>
            <w:cnfStyle w:val="001000000000" w:firstRow="0" w:lastRow="0" w:firstColumn="1" w:lastColumn="0" w:oddVBand="0" w:evenVBand="0" w:oddHBand="0" w:evenHBand="0" w:firstRowFirstColumn="0" w:firstRowLastColumn="0" w:lastRowFirstColumn="0" w:lastRowLastColumn="0"/>
            <w:tcW w:w="763" w:type="dxa"/>
            <w:tcBorders>
              <w:left w:val="single" w:sz="4" w:space="0" w:color="8DB3E2" w:themeColor="text2" w:themeTint="66"/>
            </w:tcBorders>
          </w:tcPr>
          <w:p w:rsidR="0064783B" w:rsidRPr="00FA1020" w:rsidRDefault="0064783B" w:rsidP="008E5ED3">
            <w:pPr>
              <w:spacing w:before="120" w:after="120"/>
              <w:jc w:val="both"/>
              <w:rPr>
                <w:rFonts w:ascii="Arial" w:eastAsia="Cambria" w:hAnsi="Arial" w:cs="Arial"/>
                <w:b w:val="0"/>
                <w:bCs w:val="0"/>
                <w:sz w:val="23"/>
                <w:szCs w:val="23"/>
              </w:rPr>
            </w:pPr>
            <w:r w:rsidRPr="00FA1020">
              <w:rPr>
                <w:rFonts w:ascii="Arial" w:eastAsia="Cambria" w:hAnsi="Arial" w:cs="Arial"/>
                <w:bCs w:val="0"/>
                <w:sz w:val="23"/>
                <w:szCs w:val="23"/>
              </w:rPr>
              <w:t>1</w:t>
            </w:r>
          </w:p>
        </w:tc>
        <w:tc>
          <w:tcPr>
            <w:tcW w:w="1931" w:type="dxa"/>
          </w:tcPr>
          <w:p w:rsidR="0064783B" w:rsidRPr="00FA1020" w:rsidRDefault="00C0489F" w:rsidP="008E5ED3">
            <w:pPr>
              <w:spacing w:before="120" w:after="120"/>
              <w:cnfStyle w:val="000000100000" w:firstRow="0" w:lastRow="0" w:firstColumn="0" w:lastColumn="0" w:oddVBand="0" w:evenVBand="0" w:oddHBand="1" w:evenHBand="0" w:firstRowFirstColumn="0" w:firstRowLastColumn="0" w:lastRowFirstColumn="0" w:lastRowLastColumn="0"/>
              <w:rPr>
                <w:rFonts w:ascii="Arial" w:eastAsia="Cambria" w:hAnsi="Arial" w:cs="Arial"/>
                <w:sz w:val="23"/>
                <w:szCs w:val="23"/>
              </w:rPr>
            </w:pPr>
            <w:r w:rsidRPr="00FA1020">
              <w:rPr>
                <w:rFonts w:ascii="Arial" w:eastAsia="Cambria" w:hAnsi="Arial" w:cs="Arial"/>
                <w:sz w:val="23"/>
                <w:szCs w:val="23"/>
              </w:rPr>
              <w:t>Jefe</w:t>
            </w:r>
            <w:r w:rsidR="00774A88" w:rsidRPr="00FA1020">
              <w:rPr>
                <w:rFonts w:ascii="Arial" w:eastAsia="Cambria" w:hAnsi="Arial" w:cs="Arial"/>
                <w:sz w:val="23"/>
                <w:szCs w:val="23"/>
              </w:rPr>
              <w:t xml:space="preserve"> de</w:t>
            </w:r>
            <w:r w:rsidRPr="00FA1020">
              <w:rPr>
                <w:rFonts w:ascii="Arial" w:eastAsia="Cambria" w:hAnsi="Arial" w:cs="Arial"/>
                <w:sz w:val="23"/>
                <w:szCs w:val="23"/>
              </w:rPr>
              <w:t>l</w:t>
            </w:r>
            <w:r w:rsidR="00774A88" w:rsidRPr="00FA1020">
              <w:rPr>
                <w:rFonts w:ascii="Arial" w:eastAsia="Cambria" w:hAnsi="Arial" w:cs="Arial"/>
                <w:sz w:val="23"/>
                <w:szCs w:val="23"/>
              </w:rPr>
              <w:t xml:space="preserve"> Archivo Municipal</w:t>
            </w:r>
          </w:p>
        </w:tc>
        <w:tc>
          <w:tcPr>
            <w:tcW w:w="4111" w:type="dxa"/>
          </w:tcPr>
          <w:p w:rsidR="0064783B" w:rsidRPr="00FA1020" w:rsidRDefault="0064783B" w:rsidP="00DE5BB5">
            <w:pPr>
              <w:jc w:val="both"/>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sidRPr="00FA1020">
              <w:rPr>
                <w:rFonts w:ascii="Arial" w:hAnsi="Arial" w:cs="Arial"/>
                <w:sz w:val="23"/>
                <w:szCs w:val="23"/>
              </w:rPr>
              <w:t>Manda oficio informando de la exposición que se llevara a cabo y a su vez se solicita el apoyo con el lugar, la seguridad y la pertinente difusión en medios.</w:t>
            </w:r>
          </w:p>
        </w:tc>
        <w:tc>
          <w:tcPr>
            <w:tcW w:w="3260" w:type="dxa"/>
            <w:tcBorders>
              <w:right w:val="single" w:sz="4" w:space="0" w:color="8DB3E2" w:themeColor="text2" w:themeTint="66"/>
            </w:tcBorders>
          </w:tcPr>
          <w:p w:rsidR="0064783B" w:rsidRPr="00FA1020" w:rsidRDefault="0064783B" w:rsidP="008E5ED3">
            <w:pPr>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sidRPr="00FA1020">
              <w:rPr>
                <w:rFonts w:ascii="Arial" w:hAnsi="Arial" w:cs="Arial"/>
                <w:sz w:val="23"/>
                <w:szCs w:val="23"/>
              </w:rPr>
              <w:t>Oficio a la Secretaría del Ayuntamiento con copia a la Dirección de Comunicación Social, Jefatura de Protocolo y Policía.</w:t>
            </w:r>
          </w:p>
        </w:tc>
      </w:tr>
      <w:tr w:rsidR="0064783B" w:rsidRPr="00FA1020" w:rsidTr="00FA1020">
        <w:trPr>
          <w:trHeight w:val="1135"/>
        </w:trPr>
        <w:tc>
          <w:tcPr>
            <w:cnfStyle w:val="001000000000" w:firstRow="0" w:lastRow="0" w:firstColumn="1" w:lastColumn="0" w:oddVBand="0" w:evenVBand="0" w:oddHBand="0" w:evenHBand="0" w:firstRowFirstColumn="0" w:firstRowLastColumn="0" w:lastRowFirstColumn="0" w:lastRowLastColumn="0"/>
            <w:tcW w:w="763" w:type="dxa"/>
            <w:tcBorders>
              <w:left w:val="single" w:sz="4" w:space="0" w:color="8DB3E2" w:themeColor="text2" w:themeTint="66"/>
            </w:tcBorders>
          </w:tcPr>
          <w:p w:rsidR="0064783B" w:rsidRPr="00FA1020" w:rsidRDefault="0064783B" w:rsidP="008E5ED3">
            <w:pPr>
              <w:spacing w:before="120" w:after="120"/>
              <w:jc w:val="both"/>
              <w:rPr>
                <w:rFonts w:ascii="Arial" w:eastAsia="Cambria" w:hAnsi="Arial" w:cs="Arial"/>
                <w:b w:val="0"/>
                <w:bCs w:val="0"/>
                <w:sz w:val="23"/>
                <w:szCs w:val="23"/>
              </w:rPr>
            </w:pPr>
            <w:r w:rsidRPr="00FA1020">
              <w:rPr>
                <w:rFonts w:ascii="Arial" w:eastAsia="Cambria" w:hAnsi="Arial" w:cs="Arial"/>
                <w:bCs w:val="0"/>
                <w:sz w:val="23"/>
                <w:szCs w:val="23"/>
              </w:rPr>
              <w:t>2</w:t>
            </w:r>
          </w:p>
        </w:tc>
        <w:tc>
          <w:tcPr>
            <w:tcW w:w="1931" w:type="dxa"/>
          </w:tcPr>
          <w:p w:rsidR="0064783B" w:rsidRPr="00FA1020" w:rsidRDefault="00774A88" w:rsidP="00774A88">
            <w:pPr>
              <w:spacing w:before="120" w:after="120"/>
              <w:cnfStyle w:val="000000000000" w:firstRow="0" w:lastRow="0" w:firstColumn="0" w:lastColumn="0" w:oddVBand="0" w:evenVBand="0" w:oddHBand="0" w:evenHBand="0" w:firstRowFirstColumn="0" w:firstRowLastColumn="0" w:lastRowFirstColumn="0" w:lastRowLastColumn="0"/>
              <w:rPr>
                <w:rFonts w:ascii="Arial" w:eastAsia="Cambria" w:hAnsi="Arial" w:cs="Arial"/>
                <w:sz w:val="23"/>
                <w:szCs w:val="23"/>
              </w:rPr>
            </w:pPr>
            <w:r w:rsidRPr="00FA1020">
              <w:rPr>
                <w:rFonts w:ascii="Arial" w:eastAsia="Cambria" w:hAnsi="Arial" w:cs="Arial"/>
                <w:sz w:val="23"/>
                <w:szCs w:val="23"/>
              </w:rPr>
              <w:t>Jef</w:t>
            </w:r>
            <w:r w:rsidR="00C0489F" w:rsidRPr="00FA1020">
              <w:rPr>
                <w:rFonts w:ascii="Arial" w:eastAsia="Cambria" w:hAnsi="Arial" w:cs="Arial"/>
                <w:sz w:val="23"/>
                <w:szCs w:val="23"/>
              </w:rPr>
              <w:t>e</w:t>
            </w:r>
            <w:r w:rsidRPr="00FA1020">
              <w:rPr>
                <w:rFonts w:ascii="Arial" w:eastAsia="Cambria" w:hAnsi="Arial" w:cs="Arial"/>
                <w:sz w:val="23"/>
                <w:szCs w:val="23"/>
              </w:rPr>
              <w:t xml:space="preserve"> de</w:t>
            </w:r>
            <w:r w:rsidR="00C0489F" w:rsidRPr="00FA1020">
              <w:rPr>
                <w:rFonts w:ascii="Arial" w:eastAsia="Cambria" w:hAnsi="Arial" w:cs="Arial"/>
                <w:sz w:val="23"/>
                <w:szCs w:val="23"/>
              </w:rPr>
              <w:t>l</w:t>
            </w:r>
            <w:r w:rsidRPr="00FA1020">
              <w:rPr>
                <w:rFonts w:ascii="Arial" w:eastAsia="Cambria" w:hAnsi="Arial" w:cs="Arial"/>
                <w:sz w:val="23"/>
                <w:szCs w:val="23"/>
              </w:rPr>
              <w:t xml:space="preserve"> Archivo Municipal</w:t>
            </w:r>
          </w:p>
        </w:tc>
        <w:tc>
          <w:tcPr>
            <w:tcW w:w="4111" w:type="dxa"/>
          </w:tcPr>
          <w:p w:rsidR="0064783B" w:rsidRPr="00FA1020" w:rsidRDefault="00C0489F" w:rsidP="00DE5BB5">
            <w:pPr>
              <w:jc w:val="both"/>
              <w:cnfStyle w:val="000000000000" w:firstRow="0" w:lastRow="0" w:firstColumn="0" w:lastColumn="0" w:oddVBand="0" w:evenVBand="0" w:oddHBand="0" w:evenHBand="0" w:firstRowFirstColumn="0" w:firstRowLastColumn="0" w:lastRowFirstColumn="0" w:lastRowLastColumn="0"/>
              <w:rPr>
                <w:rFonts w:ascii="Arial" w:eastAsia="Cambria" w:hAnsi="Arial" w:cs="Arial"/>
                <w:sz w:val="23"/>
                <w:szCs w:val="23"/>
              </w:rPr>
            </w:pPr>
            <w:r w:rsidRPr="00FA1020">
              <w:rPr>
                <w:rFonts w:ascii="Arial" w:eastAsia="Cambria" w:hAnsi="Arial" w:cs="Arial"/>
                <w:sz w:val="23"/>
                <w:szCs w:val="23"/>
              </w:rPr>
              <w:t xml:space="preserve">Acude </w:t>
            </w:r>
            <w:r w:rsidR="0064783B" w:rsidRPr="00FA1020">
              <w:rPr>
                <w:rFonts w:ascii="Arial" w:eastAsia="Cambria" w:hAnsi="Arial" w:cs="Arial"/>
                <w:sz w:val="23"/>
                <w:szCs w:val="23"/>
              </w:rPr>
              <w:t xml:space="preserve">a las diferentes dependencias para acordar fecha y </w:t>
            </w:r>
            <w:r w:rsidR="00D46A8E" w:rsidRPr="00FA1020">
              <w:rPr>
                <w:rFonts w:ascii="Arial" w:eastAsia="Cambria" w:hAnsi="Arial" w:cs="Arial"/>
                <w:sz w:val="23"/>
                <w:szCs w:val="23"/>
              </w:rPr>
              <w:t xml:space="preserve">realiza las </w:t>
            </w:r>
            <w:r w:rsidR="0064783B" w:rsidRPr="00FA1020">
              <w:rPr>
                <w:rFonts w:ascii="Arial" w:eastAsia="Cambria" w:hAnsi="Arial" w:cs="Arial"/>
                <w:sz w:val="23"/>
                <w:szCs w:val="23"/>
              </w:rPr>
              <w:t>solicitudes pertinentes para la realización de la exposición.</w:t>
            </w:r>
          </w:p>
        </w:tc>
        <w:tc>
          <w:tcPr>
            <w:tcW w:w="3260" w:type="dxa"/>
            <w:tcBorders>
              <w:right w:val="single" w:sz="4" w:space="0" w:color="8DB3E2" w:themeColor="text2" w:themeTint="66"/>
            </w:tcBorders>
          </w:tcPr>
          <w:p w:rsidR="0064783B" w:rsidRPr="00FA1020" w:rsidRDefault="0064783B" w:rsidP="008E5ED3">
            <w:pPr>
              <w:jc w:val="both"/>
              <w:cnfStyle w:val="000000000000" w:firstRow="0" w:lastRow="0" w:firstColumn="0" w:lastColumn="0" w:oddVBand="0" w:evenVBand="0" w:oddHBand="0" w:evenHBand="0" w:firstRowFirstColumn="0" w:firstRowLastColumn="0" w:lastRowFirstColumn="0" w:lastRowLastColumn="0"/>
              <w:rPr>
                <w:rFonts w:ascii="Arial" w:eastAsia="Cambria" w:hAnsi="Arial" w:cs="Arial"/>
                <w:sz w:val="23"/>
                <w:szCs w:val="23"/>
              </w:rPr>
            </w:pPr>
          </w:p>
        </w:tc>
      </w:tr>
      <w:tr w:rsidR="0064783B" w:rsidRPr="00FA1020" w:rsidTr="00FA10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63" w:type="dxa"/>
            <w:tcBorders>
              <w:left w:val="single" w:sz="4" w:space="0" w:color="8DB3E2" w:themeColor="text2" w:themeTint="66"/>
            </w:tcBorders>
          </w:tcPr>
          <w:p w:rsidR="0064783B" w:rsidRPr="00FA1020" w:rsidRDefault="0064783B" w:rsidP="008E5ED3">
            <w:pPr>
              <w:spacing w:before="120" w:after="120"/>
              <w:jc w:val="both"/>
              <w:rPr>
                <w:rFonts w:ascii="Arial" w:eastAsia="Cambria" w:hAnsi="Arial" w:cs="Arial"/>
                <w:b w:val="0"/>
                <w:bCs w:val="0"/>
                <w:sz w:val="23"/>
                <w:szCs w:val="23"/>
              </w:rPr>
            </w:pPr>
            <w:r w:rsidRPr="00FA1020">
              <w:rPr>
                <w:rFonts w:ascii="Arial" w:eastAsia="Cambria" w:hAnsi="Arial" w:cs="Arial"/>
                <w:bCs w:val="0"/>
                <w:sz w:val="23"/>
                <w:szCs w:val="23"/>
              </w:rPr>
              <w:t>3</w:t>
            </w:r>
          </w:p>
        </w:tc>
        <w:tc>
          <w:tcPr>
            <w:tcW w:w="1931" w:type="dxa"/>
          </w:tcPr>
          <w:p w:rsidR="0064783B" w:rsidRPr="00FA1020" w:rsidRDefault="0064783B" w:rsidP="008E5ED3">
            <w:pPr>
              <w:spacing w:before="120" w:after="120"/>
              <w:cnfStyle w:val="000000100000" w:firstRow="0" w:lastRow="0" w:firstColumn="0" w:lastColumn="0" w:oddVBand="0" w:evenVBand="0" w:oddHBand="1" w:evenHBand="0" w:firstRowFirstColumn="0" w:firstRowLastColumn="0" w:lastRowFirstColumn="0" w:lastRowLastColumn="0"/>
              <w:rPr>
                <w:rFonts w:ascii="Arial" w:eastAsia="Cambria" w:hAnsi="Arial" w:cs="Arial"/>
                <w:sz w:val="23"/>
                <w:szCs w:val="23"/>
              </w:rPr>
            </w:pPr>
            <w:r w:rsidRPr="00FA1020">
              <w:rPr>
                <w:rFonts w:ascii="Arial" w:eastAsia="Cambria" w:hAnsi="Arial" w:cs="Arial"/>
                <w:sz w:val="23"/>
                <w:szCs w:val="23"/>
              </w:rPr>
              <w:t>Archivo Municipal</w:t>
            </w:r>
          </w:p>
        </w:tc>
        <w:tc>
          <w:tcPr>
            <w:tcW w:w="4111" w:type="dxa"/>
          </w:tcPr>
          <w:p w:rsidR="0064783B" w:rsidRPr="00FA1020" w:rsidRDefault="0064783B" w:rsidP="00DE5BB5">
            <w:pPr>
              <w:jc w:val="both"/>
              <w:cnfStyle w:val="000000100000" w:firstRow="0" w:lastRow="0" w:firstColumn="0" w:lastColumn="0" w:oddVBand="0" w:evenVBand="0" w:oddHBand="1" w:evenHBand="0" w:firstRowFirstColumn="0" w:firstRowLastColumn="0" w:lastRowFirstColumn="0" w:lastRowLastColumn="0"/>
              <w:rPr>
                <w:rFonts w:ascii="Arial" w:eastAsia="Cambria" w:hAnsi="Arial" w:cs="Arial"/>
                <w:sz w:val="23"/>
                <w:szCs w:val="23"/>
              </w:rPr>
            </w:pPr>
            <w:r w:rsidRPr="00FA1020">
              <w:rPr>
                <w:rFonts w:ascii="Arial" w:eastAsia="Cambria" w:hAnsi="Arial" w:cs="Arial"/>
                <w:sz w:val="23"/>
                <w:szCs w:val="23"/>
              </w:rPr>
              <w:t xml:space="preserve">Buscan la información relacionada a la exposición que se llevara a cabo y se empieza a checar el acomodo histórico de los cuadros a exponer. </w:t>
            </w:r>
          </w:p>
        </w:tc>
        <w:tc>
          <w:tcPr>
            <w:tcW w:w="3260" w:type="dxa"/>
            <w:tcBorders>
              <w:right w:val="single" w:sz="4" w:space="0" w:color="8DB3E2" w:themeColor="text2" w:themeTint="66"/>
            </w:tcBorders>
          </w:tcPr>
          <w:p w:rsidR="0064783B" w:rsidRPr="00FA1020" w:rsidRDefault="0064783B" w:rsidP="008E5ED3">
            <w:pPr>
              <w:jc w:val="both"/>
              <w:cnfStyle w:val="000000100000" w:firstRow="0" w:lastRow="0" w:firstColumn="0" w:lastColumn="0" w:oddVBand="0" w:evenVBand="0" w:oddHBand="1" w:evenHBand="0" w:firstRowFirstColumn="0" w:firstRowLastColumn="0" w:lastRowFirstColumn="0" w:lastRowLastColumn="0"/>
              <w:rPr>
                <w:rFonts w:ascii="Arial" w:eastAsia="Cambria" w:hAnsi="Arial" w:cs="Arial"/>
                <w:sz w:val="23"/>
                <w:szCs w:val="23"/>
              </w:rPr>
            </w:pPr>
            <w:r w:rsidRPr="00FA1020">
              <w:rPr>
                <w:rFonts w:ascii="Arial" w:eastAsia="Cambria" w:hAnsi="Arial" w:cs="Arial"/>
                <w:sz w:val="23"/>
                <w:szCs w:val="23"/>
              </w:rPr>
              <w:t>Investigación Documental</w:t>
            </w:r>
          </w:p>
        </w:tc>
      </w:tr>
      <w:tr w:rsidR="0064783B" w:rsidRPr="00FA1020" w:rsidTr="00FA1020">
        <w:trPr>
          <w:trHeight w:val="761"/>
        </w:trPr>
        <w:tc>
          <w:tcPr>
            <w:cnfStyle w:val="001000000000" w:firstRow="0" w:lastRow="0" w:firstColumn="1" w:lastColumn="0" w:oddVBand="0" w:evenVBand="0" w:oddHBand="0" w:evenHBand="0" w:firstRowFirstColumn="0" w:firstRowLastColumn="0" w:lastRowFirstColumn="0" w:lastRowLastColumn="0"/>
            <w:tcW w:w="763" w:type="dxa"/>
            <w:tcBorders>
              <w:left w:val="single" w:sz="4" w:space="0" w:color="8DB3E2" w:themeColor="text2" w:themeTint="66"/>
            </w:tcBorders>
          </w:tcPr>
          <w:p w:rsidR="0064783B" w:rsidRPr="00FA1020" w:rsidRDefault="0064783B" w:rsidP="008E5ED3">
            <w:pPr>
              <w:spacing w:before="120" w:after="120"/>
              <w:jc w:val="both"/>
              <w:rPr>
                <w:rFonts w:ascii="Arial" w:eastAsia="Cambria" w:hAnsi="Arial" w:cs="Arial"/>
                <w:b w:val="0"/>
                <w:bCs w:val="0"/>
                <w:sz w:val="23"/>
                <w:szCs w:val="23"/>
              </w:rPr>
            </w:pPr>
            <w:r w:rsidRPr="00FA1020">
              <w:rPr>
                <w:rFonts w:ascii="Arial" w:eastAsia="Cambria" w:hAnsi="Arial" w:cs="Arial"/>
                <w:bCs w:val="0"/>
                <w:sz w:val="23"/>
                <w:szCs w:val="23"/>
              </w:rPr>
              <w:t>4</w:t>
            </w:r>
          </w:p>
        </w:tc>
        <w:tc>
          <w:tcPr>
            <w:tcW w:w="1931" w:type="dxa"/>
          </w:tcPr>
          <w:p w:rsidR="0064783B" w:rsidRPr="00FA1020" w:rsidRDefault="0064783B" w:rsidP="008E5ED3">
            <w:pPr>
              <w:spacing w:before="120" w:after="120"/>
              <w:cnfStyle w:val="000000000000" w:firstRow="0" w:lastRow="0" w:firstColumn="0" w:lastColumn="0" w:oddVBand="0" w:evenVBand="0" w:oddHBand="0" w:evenHBand="0" w:firstRowFirstColumn="0" w:firstRowLastColumn="0" w:lastRowFirstColumn="0" w:lastRowLastColumn="0"/>
              <w:rPr>
                <w:rFonts w:ascii="Arial" w:eastAsia="Cambria" w:hAnsi="Arial" w:cs="Arial"/>
                <w:sz w:val="23"/>
                <w:szCs w:val="23"/>
              </w:rPr>
            </w:pPr>
            <w:r w:rsidRPr="00FA1020">
              <w:rPr>
                <w:rFonts w:ascii="Arial" w:eastAsia="Cambria" w:hAnsi="Arial" w:cs="Arial"/>
                <w:sz w:val="23"/>
                <w:szCs w:val="23"/>
              </w:rPr>
              <w:t>Archivo Municipal</w:t>
            </w:r>
          </w:p>
        </w:tc>
        <w:tc>
          <w:tcPr>
            <w:tcW w:w="4111" w:type="dxa"/>
          </w:tcPr>
          <w:p w:rsidR="0064783B" w:rsidRPr="00FA1020" w:rsidRDefault="0064783B" w:rsidP="00DE5BB5">
            <w:pPr>
              <w:jc w:val="both"/>
              <w:cnfStyle w:val="000000000000" w:firstRow="0" w:lastRow="0" w:firstColumn="0" w:lastColumn="0" w:oddVBand="0" w:evenVBand="0" w:oddHBand="0" w:evenHBand="0" w:firstRowFirstColumn="0" w:firstRowLastColumn="0" w:lastRowFirstColumn="0" w:lastRowLastColumn="0"/>
              <w:rPr>
                <w:rFonts w:ascii="Arial" w:eastAsia="Cambria" w:hAnsi="Arial" w:cs="Arial"/>
                <w:sz w:val="23"/>
                <w:szCs w:val="23"/>
              </w:rPr>
            </w:pPr>
            <w:r w:rsidRPr="00FA1020">
              <w:rPr>
                <w:rFonts w:ascii="Arial" w:eastAsia="Cambria" w:hAnsi="Arial" w:cs="Arial"/>
                <w:sz w:val="23"/>
                <w:szCs w:val="23"/>
              </w:rPr>
              <w:t xml:space="preserve"> Se monta la información en </w:t>
            </w:r>
            <w:r w:rsidR="00FA1020">
              <w:rPr>
                <w:rFonts w:ascii="Arial" w:eastAsia="Cambria" w:hAnsi="Arial" w:cs="Arial"/>
                <w:sz w:val="23"/>
                <w:szCs w:val="23"/>
              </w:rPr>
              <w:t>cuadros en un orden cronológico o temático.</w:t>
            </w:r>
          </w:p>
        </w:tc>
        <w:tc>
          <w:tcPr>
            <w:tcW w:w="3260" w:type="dxa"/>
            <w:tcBorders>
              <w:right w:val="single" w:sz="4" w:space="0" w:color="8DB3E2" w:themeColor="text2" w:themeTint="66"/>
            </w:tcBorders>
          </w:tcPr>
          <w:p w:rsidR="0064783B" w:rsidRPr="00FA1020" w:rsidRDefault="0064783B" w:rsidP="008E5ED3">
            <w:pPr>
              <w:jc w:val="both"/>
              <w:cnfStyle w:val="000000000000" w:firstRow="0" w:lastRow="0" w:firstColumn="0" w:lastColumn="0" w:oddVBand="0" w:evenVBand="0" w:oddHBand="0" w:evenHBand="0" w:firstRowFirstColumn="0" w:firstRowLastColumn="0" w:lastRowFirstColumn="0" w:lastRowLastColumn="0"/>
              <w:rPr>
                <w:rFonts w:ascii="Arial" w:eastAsia="Cambria" w:hAnsi="Arial" w:cs="Arial"/>
                <w:sz w:val="23"/>
                <w:szCs w:val="23"/>
              </w:rPr>
            </w:pPr>
          </w:p>
        </w:tc>
      </w:tr>
      <w:tr w:rsidR="0064783B" w:rsidRPr="00FA1020" w:rsidTr="00FA1020">
        <w:trPr>
          <w:cnfStyle w:val="000000100000" w:firstRow="0" w:lastRow="0" w:firstColumn="0" w:lastColumn="0" w:oddVBand="0" w:evenVBand="0" w:oddHBand="1"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763" w:type="dxa"/>
            <w:tcBorders>
              <w:left w:val="single" w:sz="4" w:space="0" w:color="8DB3E2" w:themeColor="text2" w:themeTint="66"/>
            </w:tcBorders>
          </w:tcPr>
          <w:p w:rsidR="0064783B" w:rsidRPr="00FA1020" w:rsidRDefault="0064783B" w:rsidP="008E5ED3">
            <w:pPr>
              <w:spacing w:before="120" w:after="120"/>
              <w:jc w:val="both"/>
              <w:rPr>
                <w:rFonts w:ascii="Arial" w:eastAsia="Cambria" w:hAnsi="Arial" w:cs="Arial"/>
                <w:b w:val="0"/>
                <w:bCs w:val="0"/>
                <w:sz w:val="23"/>
                <w:szCs w:val="23"/>
              </w:rPr>
            </w:pPr>
            <w:r w:rsidRPr="00FA1020">
              <w:rPr>
                <w:rFonts w:ascii="Arial" w:eastAsia="Cambria" w:hAnsi="Arial" w:cs="Arial"/>
                <w:b w:val="0"/>
                <w:bCs w:val="0"/>
                <w:sz w:val="23"/>
                <w:szCs w:val="23"/>
              </w:rPr>
              <w:t>5</w:t>
            </w:r>
          </w:p>
        </w:tc>
        <w:tc>
          <w:tcPr>
            <w:tcW w:w="1931" w:type="dxa"/>
          </w:tcPr>
          <w:p w:rsidR="0064783B" w:rsidRPr="00FA1020" w:rsidRDefault="0064783B" w:rsidP="008E5ED3">
            <w:pPr>
              <w:spacing w:before="120" w:after="120"/>
              <w:cnfStyle w:val="000000100000" w:firstRow="0" w:lastRow="0" w:firstColumn="0" w:lastColumn="0" w:oddVBand="0" w:evenVBand="0" w:oddHBand="1" w:evenHBand="0" w:firstRowFirstColumn="0" w:firstRowLastColumn="0" w:lastRowFirstColumn="0" w:lastRowLastColumn="0"/>
              <w:rPr>
                <w:rFonts w:ascii="Arial" w:eastAsia="Cambria" w:hAnsi="Arial" w:cs="Arial"/>
                <w:sz w:val="23"/>
                <w:szCs w:val="23"/>
              </w:rPr>
            </w:pPr>
            <w:r w:rsidRPr="00FA1020">
              <w:rPr>
                <w:rFonts w:ascii="Arial" w:eastAsia="Cambria" w:hAnsi="Arial" w:cs="Arial"/>
                <w:sz w:val="23"/>
                <w:szCs w:val="23"/>
              </w:rPr>
              <w:t>Archivo Municipal</w:t>
            </w:r>
          </w:p>
        </w:tc>
        <w:tc>
          <w:tcPr>
            <w:tcW w:w="4111" w:type="dxa"/>
          </w:tcPr>
          <w:p w:rsidR="0064783B" w:rsidRPr="00FA1020" w:rsidRDefault="0064783B" w:rsidP="00DE5BB5">
            <w:pPr>
              <w:pStyle w:val="texto"/>
              <w:spacing w:after="120"/>
              <w:jc w:val="both"/>
              <w:cnfStyle w:val="000000100000" w:firstRow="0" w:lastRow="0" w:firstColumn="0" w:lastColumn="0" w:oddVBand="0" w:evenVBand="0" w:oddHBand="1" w:evenHBand="0" w:firstRowFirstColumn="0" w:firstRowLastColumn="0" w:lastRowFirstColumn="0" w:lastRowLastColumn="0"/>
              <w:rPr>
                <w:rFonts w:ascii="Arial" w:eastAsia="Cambria" w:hAnsi="Arial" w:cs="Arial"/>
                <w:sz w:val="23"/>
                <w:szCs w:val="23"/>
              </w:rPr>
            </w:pPr>
            <w:r w:rsidRPr="00FA1020">
              <w:rPr>
                <w:rFonts w:ascii="Arial" w:eastAsia="Cambria" w:hAnsi="Arial" w:cs="Arial"/>
                <w:sz w:val="23"/>
                <w:szCs w:val="23"/>
              </w:rPr>
              <w:t xml:space="preserve">Inauguración de la exposición. </w:t>
            </w:r>
          </w:p>
        </w:tc>
        <w:tc>
          <w:tcPr>
            <w:tcW w:w="3260" w:type="dxa"/>
            <w:tcBorders>
              <w:right w:val="single" w:sz="4" w:space="0" w:color="8DB3E2" w:themeColor="text2" w:themeTint="66"/>
            </w:tcBorders>
          </w:tcPr>
          <w:p w:rsidR="0064783B" w:rsidRPr="00FA1020" w:rsidRDefault="0064783B" w:rsidP="008E5ED3">
            <w:pPr>
              <w:jc w:val="both"/>
              <w:cnfStyle w:val="000000100000" w:firstRow="0" w:lastRow="0" w:firstColumn="0" w:lastColumn="0" w:oddVBand="0" w:evenVBand="0" w:oddHBand="1" w:evenHBand="0" w:firstRowFirstColumn="0" w:firstRowLastColumn="0" w:lastRowFirstColumn="0" w:lastRowLastColumn="0"/>
              <w:rPr>
                <w:rFonts w:ascii="Arial" w:eastAsia="Cambria" w:hAnsi="Arial" w:cs="Arial"/>
                <w:sz w:val="23"/>
                <w:szCs w:val="23"/>
              </w:rPr>
            </w:pPr>
            <w:r w:rsidRPr="00FA1020">
              <w:rPr>
                <w:rFonts w:ascii="Arial" w:eastAsia="Cambria" w:hAnsi="Arial" w:cs="Arial"/>
                <w:sz w:val="23"/>
                <w:szCs w:val="23"/>
              </w:rPr>
              <w:t>Exposición de los cuadros.</w:t>
            </w:r>
          </w:p>
        </w:tc>
      </w:tr>
      <w:tr w:rsidR="0064783B" w:rsidRPr="00FA1020" w:rsidTr="00FA1020">
        <w:trPr>
          <w:trHeight w:val="20"/>
        </w:trPr>
        <w:tc>
          <w:tcPr>
            <w:cnfStyle w:val="001000000000" w:firstRow="0" w:lastRow="0" w:firstColumn="1" w:lastColumn="0" w:oddVBand="0" w:evenVBand="0" w:oddHBand="0" w:evenHBand="0" w:firstRowFirstColumn="0" w:firstRowLastColumn="0" w:lastRowFirstColumn="0" w:lastRowLastColumn="0"/>
            <w:tcW w:w="763" w:type="dxa"/>
            <w:tcBorders>
              <w:left w:val="single" w:sz="4" w:space="0" w:color="8DB3E2" w:themeColor="text2" w:themeTint="66"/>
            </w:tcBorders>
          </w:tcPr>
          <w:p w:rsidR="0064783B" w:rsidRPr="00FA1020" w:rsidRDefault="0064783B" w:rsidP="008E5ED3">
            <w:pPr>
              <w:pStyle w:val="texto"/>
              <w:spacing w:after="120"/>
              <w:jc w:val="both"/>
              <w:rPr>
                <w:rFonts w:ascii="Arial" w:hAnsi="Arial" w:cs="Arial"/>
                <w:b w:val="0"/>
                <w:bCs w:val="0"/>
                <w:color w:val="auto"/>
                <w:sz w:val="23"/>
                <w:szCs w:val="23"/>
              </w:rPr>
            </w:pPr>
            <w:r w:rsidRPr="00FA1020">
              <w:rPr>
                <w:rFonts w:ascii="Arial" w:hAnsi="Arial" w:cs="Arial"/>
                <w:b w:val="0"/>
                <w:bCs w:val="0"/>
                <w:color w:val="auto"/>
                <w:sz w:val="23"/>
                <w:szCs w:val="23"/>
              </w:rPr>
              <w:t>6</w:t>
            </w:r>
          </w:p>
        </w:tc>
        <w:tc>
          <w:tcPr>
            <w:tcW w:w="1931" w:type="dxa"/>
          </w:tcPr>
          <w:p w:rsidR="0064783B" w:rsidRPr="00FA1020" w:rsidRDefault="0064783B" w:rsidP="008E5ED3">
            <w:pPr>
              <w:pStyle w:val="texto"/>
              <w:spacing w:after="120"/>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23"/>
                <w:szCs w:val="23"/>
              </w:rPr>
            </w:pPr>
            <w:r w:rsidRPr="00FA1020">
              <w:rPr>
                <w:rFonts w:ascii="Arial" w:eastAsia="Cambria" w:hAnsi="Arial" w:cs="Arial"/>
                <w:sz w:val="23"/>
                <w:szCs w:val="23"/>
              </w:rPr>
              <w:t>Archivo Municipal</w:t>
            </w:r>
          </w:p>
        </w:tc>
        <w:tc>
          <w:tcPr>
            <w:tcW w:w="4111" w:type="dxa"/>
          </w:tcPr>
          <w:p w:rsidR="0064783B" w:rsidRPr="00FA1020" w:rsidRDefault="0064783B" w:rsidP="00DE5BB5">
            <w:pPr>
              <w:pStyle w:val="texto"/>
              <w:spacing w:after="120"/>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23"/>
                <w:szCs w:val="23"/>
              </w:rPr>
            </w:pPr>
            <w:r w:rsidRPr="00FA1020">
              <w:rPr>
                <w:rFonts w:ascii="Arial" w:hAnsi="Arial" w:cs="Arial"/>
                <w:bCs/>
                <w:color w:val="auto"/>
                <w:sz w:val="23"/>
                <w:szCs w:val="23"/>
              </w:rPr>
              <w:t>Se realizan inspecciones de cómo se encuentra la exposición para verificar si no hace falta nada y en su caso reportar lo sucedido.</w:t>
            </w:r>
          </w:p>
        </w:tc>
        <w:tc>
          <w:tcPr>
            <w:tcW w:w="3260" w:type="dxa"/>
            <w:tcBorders>
              <w:right w:val="single" w:sz="4" w:space="0" w:color="8DB3E2" w:themeColor="text2" w:themeTint="66"/>
            </w:tcBorders>
          </w:tcPr>
          <w:p w:rsidR="0064783B" w:rsidRPr="00FA1020" w:rsidRDefault="0064783B" w:rsidP="008E5ED3">
            <w:pPr>
              <w:jc w:val="both"/>
              <w:cnfStyle w:val="000000000000" w:firstRow="0" w:lastRow="0" w:firstColumn="0" w:lastColumn="0" w:oddVBand="0" w:evenVBand="0" w:oddHBand="0" w:evenHBand="0" w:firstRowFirstColumn="0" w:firstRowLastColumn="0" w:lastRowFirstColumn="0" w:lastRowLastColumn="0"/>
              <w:rPr>
                <w:rFonts w:ascii="Arial" w:eastAsia="Cambria" w:hAnsi="Arial" w:cs="Arial"/>
                <w:sz w:val="23"/>
                <w:szCs w:val="23"/>
              </w:rPr>
            </w:pPr>
          </w:p>
        </w:tc>
      </w:tr>
      <w:tr w:rsidR="0064783B" w:rsidRPr="00FA1020" w:rsidTr="00FA10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63" w:type="dxa"/>
            <w:tcBorders>
              <w:left w:val="single" w:sz="4" w:space="0" w:color="8DB3E2" w:themeColor="text2" w:themeTint="66"/>
            </w:tcBorders>
          </w:tcPr>
          <w:p w:rsidR="0064783B" w:rsidRPr="00FA1020" w:rsidRDefault="0064783B" w:rsidP="008E5ED3">
            <w:pPr>
              <w:pStyle w:val="texto"/>
              <w:spacing w:after="120"/>
              <w:jc w:val="both"/>
              <w:rPr>
                <w:rFonts w:ascii="Arial" w:hAnsi="Arial" w:cs="Arial"/>
                <w:b w:val="0"/>
                <w:bCs w:val="0"/>
                <w:color w:val="auto"/>
                <w:sz w:val="23"/>
                <w:szCs w:val="23"/>
              </w:rPr>
            </w:pPr>
            <w:r w:rsidRPr="00FA1020">
              <w:rPr>
                <w:rFonts w:ascii="Arial" w:hAnsi="Arial" w:cs="Arial"/>
                <w:b w:val="0"/>
                <w:bCs w:val="0"/>
                <w:color w:val="auto"/>
                <w:sz w:val="23"/>
                <w:szCs w:val="23"/>
              </w:rPr>
              <w:t>7</w:t>
            </w:r>
          </w:p>
        </w:tc>
        <w:tc>
          <w:tcPr>
            <w:tcW w:w="1931" w:type="dxa"/>
          </w:tcPr>
          <w:p w:rsidR="0064783B" w:rsidRPr="00FA1020" w:rsidRDefault="0064783B" w:rsidP="008E5ED3">
            <w:pPr>
              <w:pStyle w:val="texto"/>
              <w:spacing w:after="120"/>
              <w:cnfStyle w:val="000000100000" w:firstRow="0" w:lastRow="0" w:firstColumn="0" w:lastColumn="0" w:oddVBand="0" w:evenVBand="0" w:oddHBand="1" w:evenHBand="0" w:firstRowFirstColumn="0" w:firstRowLastColumn="0" w:lastRowFirstColumn="0" w:lastRowLastColumn="0"/>
              <w:rPr>
                <w:rFonts w:ascii="Arial" w:eastAsia="Cambria" w:hAnsi="Arial" w:cs="Arial"/>
                <w:sz w:val="23"/>
                <w:szCs w:val="23"/>
              </w:rPr>
            </w:pPr>
            <w:r w:rsidRPr="00FA1020">
              <w:rPr>
                <w:rFonts w:ascii="Arial" w:eastAsia="Cambria" w:hAnsi="Arial" w:cs="Arial"/>
                <w:sz w:val="23"/>
                <w:szCs w:val="23"/>
              </w:rPr>
              <w:t>Archivo Municipal</w:t>
            </w:r>
          </w:p>
        </w:tc>
        <w:tc>
          <w:tcPr>
            <w:tcW w:w="4111" w:type="dxa"/>
          </w:tcPr>
          <w:p w:rsidR="0064783B" w:rsidRPr="00FA1020" w:rsidRDefault="0064783B" w:rsidP="00DE5BB5">
            <w:pPr>
              <w:pStyle w:val="texto"/>
              <w:spacing w:after="120"/>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3"/>
                <w:szCs w:val="23"/>
              </w:rPr>
            </w:pPr>
            <w:r w:rsidRPr="00FA1020">
              <w:rPr>
                <w:rFonts w:ascii="Arial" w:hAnsi="Arial" w:cs="Arial"/>
                <w:bCs/>
                <w:color w:val="auto"/>
                <w:sz w:val="23"/>
                <w:szCs w:val="23"/>
              </w:rPr>
              <w:t>El día de término de la exposición se desmonta y se lleva a sus respectivos repositorios para su resguardo adecuado y en su ubicación física.</w:t>
            </w:r>
          </w:p>
        </w:tc>
        <w:tc>
          <w:tcPr>
            <w:tcW w:w="3260" w:type="dxa"/>
            <w:tcBorders>
              <w:right w:val="single" w:sz="4" w:space="0" w:color="8DB3E2" w:themeColor="text2" w:themeTint="66"/>
            </w:tcBorders>
          </w:tcPr>
          <w:p w:rsidR="0064783B" w:rsidRPr="00FA1020" w:rsidRDefault="0064783B" w:rsidP="008E5ED3">
            <w:pPr>
              <w:jc w:val="both"/>
              <w:cnfStyle w:val="000000100000" w:firstRow="0" w:lastRow="0" w:firstColumn="0" w:lastColumn="0" w:oddVBand="0" w:evenVBand="0" w:oddHBand="1" w:evenHBand="0" w:firstRowFirstColumn="0" w:firstRowLastColumn="0" w:lastRowFirstColumn="0" w:lastRowLastColumn="0"/>
              <w:rPr>
                <w:rFonts w:ascii="Arial" w:eastAsia="Cambria" w:hAnsi="Arial" w:cs="Arial"/>
                <w:sz w:val="23"/>
                <w:szCs w:val="23"/>
              </w:rPr>
            </w:pPr>
          </w:p>
        </w:tc>
      </w:tr>
      <w:tr w:rsidR="0064783B" w:rsidRPr="00FA1020" w:rsidTr="00FA1020">
        <w:trPr>
          <w:trHeight w:val="20"/>
        </w:trPr>
        <w:tc>
          <w:tcPr>
            <w:cnfStyle w:val="001000000000" w:firstRow="0" w:lastRow="0" w:firstColumn="1" w:lastColumn="0" w:oddVBand="0" w:evenVBand="0" w:oddHBand="0" w:evenHBand="0" w:firstRowFirstColumn="0" w:firstRowLastColumn="0" w:lastRowFirstColumn="0" w:lastRowLastColumn="0"/>
            <w:tcW w:w="763" w:type="dxa"/>
            <w:tcBorders>
              <w:left w:val="single" w:sz="4" w:space="0" w:color="8DB3E2" w:themeColor="text2" w:themeTint="66"/>
              <w:bottom w:val="single" w:sz="4" w:space="0" w:color="8DB3E2" w:themeColor="text2" w:themeTint="66"/>
            </w:tcBorders>
          </w:tcPr>
          <w:p w:rsidR="0064783B" w:rsidRPr="00FA1020" w:rsidRDefault="0064783B" w:rsidP="008E5ED3">
            <w:pPr>
              <w:pStyle w:val="texto"/>
              <w:spacing w:after="120"/>
              <w:jc w:val="both"/>
              <w:rPr>
                <w:rFonts w:ascii="Arial" w:hAnsi="Arial" w:cs="Arial"/>
                <w:b w:val="0"/>
                <w:bCs w:val="0"/>
                <w:color w:val="auto"/>
                <w:sz w:val="23"/>
                <w:szCs w:val="23"/>
              </w:rPr>
            </w:pPr>
          </w:p>
        </w:tc>
        <w:tc>
          <w:tcPr>
            <w:tcW w:w="1931" w:type="dxa"/>
            <w:tcBorders>
              <w:bottom w:val="single" w:sz="4" w:space="0" w:color="8DB3E2" w:themeColor="text2" w:themeTint="66"/>
            </w:tcBorders>
          </w:tcPr>
          <w:p w:rsidR="0064783B" w:rsidRPr="00FA1020" w:rsidRDefault="0064783B" w:rsidP="008E5ED3">
            <w:pPr>
              <w:pStyle w:val="texto"/>
              <w:spacing w:after="120"/>
              <w:cnfStyle w:val="000000000000" w:firstRow="0" w:lastRow="0" w:firstColumn="0" w:lastColumn="0" w:oddVBand="0" w:evenVBand="0" w:oddHBand="0" w:evenHBand="0" w:firstRowFirstColumn="0" w:firstRowLastColumn="0" w:lastRowFirstColumn="0" w:lastRowLastColumn="0"/>
              <w:rPr>
                <w:rFonts w:ascii="Arial" w:eastAsia="Cambria" w:hAnsi="Arial" w:cs="Arial"/>
                <w:sz w:val="23"/>
                <w:szCs w:val="23"/>
              </w:rPr>
            </w:pPr>
          </w:p>
        </w:tc>
        <w:tc>
          <w:tcPr>
            <w:tcW w:w="4111" w:type="dxa"/>
            <w:tcBorders>
              <w:bottom w:val="single" w:sz="4" w:space="0" w:color="8DB3E2" w:themeColor="text2" w:themeTint="66"/>
            </w:tcBorders>
          </w:tcPr>
          <w:p w:rsidR="0064783B" w:rsidRPr="00FA1020" w:rsidRDefault="0064783B" w:rsidP="008E5ED3">
            <w:pPr>
              <w:pStyle w:val="texto"/>
              <w:spacing w:after="120"/>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23"/>
                <w:szCs w:val="23"/>
              </w:rPr>
            </w:pPr>
            <w:r w:rsidRPr="00FA1020">
              <w:rPr>
                <w:rFonts w:ascii="Arial" w:hAnsi="Arial" w:cs="Arial"/>
                <w:bCs/>
                <w:color w:val="auto"/>
                <w:sz w:val="23"/>
                <w:szCs w:val="23"/>
              </w:rPr>
              <w:t>FIN DEL PROCEDIMIENTO</w:t>
            </w:r>
          </w:p>
        </w:tc>
        <w:tc>
          <w:tcPr>
            <w:tcW w:w="3260" w:type="dxa"/>
            <w:tcBorders>
              <w:bottom w:val="single" w:sz="4" w:space="0" w:color="8DB3E2" w:themeColor="text2" w:themeTint="66"/>
              <w:right w:val="single" w:sz="4" w:space="0" w:color="8DB3E2" w:themeColor="text2" w:themeTint="66"/>
            </w:tcBorders>
          </w:tcPr>
          <w:p w:rsidR="0064783B" w:rsidRPr="00FA1020" w:rsidRDefault="0064783B" w:rsidP="008E5ED3">
            <w:pPr>
              <w:jc w:val="both"/>
              <w:cnfStyle w:val="000000000000" w:firstRow="0" w:lastRow="0" w:firstColumn="0" w:lastColumn="0" w:oddVBand="0" w:evenVBand="0" w:oddHBand="0" w:evenHBand="0" w:firstRowFirstColumn="0" w:firstRowLastColumn="0" w:lastRowFirstColumn="0" w:lastRowLastColumn="0"/>
              <w:rPr>
                <w:rFonts w:ascii="Arial" w:eastAsia="Cambria" w:hAnsi="Arial" w:cs="Arial"/>
                <w:sz w:val="23"/>
                <w:szCs w:val="23"/>
              </w:rPr>
            </w:pPr>
          </w:p>
        </w:tc>
      </w:tr>
    </w:tbl>
    <w:p w:rsidR="001F4A1E" w:rsidRDefault="001F4A1E" w:rsidP="006C4BF7">
      <w:pPr>
        <w:spacing w:after="0" w:line="240" w:lineRule="auto"/>
        <w:jc w:val="both"/>
        <w:rPr>
          <w:rFonts w:ascii="Arial" w:eastAsia="Times New Roman" w:hAnsi="Arial" w:cs="Arial"/>
          <w:b/>
          <w:bCs/>
          <w:sz w:val="10"/>
          <w:szCs w:val="10"/>
          <w:lang w:val="es-ES" w:eastAsia="es-ES"/>
        </w:rPr>
      </w:pPr>
    </w:p>
    <w:p w:rsidR="001C3CA4" w:rsidRDefault="001C3CA4" w:rsidP="006C4BF7">
      <w:pPr>
        <w:spacing w:after="0" w:line="240" w:lineRule="auto"/>
        <w:jc w:val="both"/>
        <w:rPr>
          <w:rFonts w:ascii="Arial" w:eastAsia="Times New Roman" w:hAnsi="Arial" w:cs="Arial"/>
          <w:b/>
          <w:bCs/>
          <w:sz w:val="10"/>
          <w:szCs w:val="10"/>
          <w:lang w:val="es-ES" w:eastAsia="es-ES"/>
        </w:rPr>
      </w:pPr>
    </w:p>
    <w:p w:rsidR="001C3CA4" w:rsidRDefault="001C3CA4" w:rsidP="006C4BF7">
      <w:pPr>
        <w:spacing w:after="0" w:line="240" w:lineRule="auto"/>
        <w:jc w:val="both"/>
        <w:rPr>
          <w:rFonts w:ascii="Arial" w:eastAsia="Times New Roman" w:hAnsi="Arial" w:cs="Arial"/>
          <w:b/>
          <w:bCs/>
          <w:sz w:val="10"/>
          <w:szCs w:val="10"/>
          <w:lang w:val="es-ES" w:eastAsia="es-ES"/>
        </w:rPr>
      </w:pPr>
    </w:p>
    <w:p w:rsidR="001C3CA4" w:rsidRPr="001C3CA4" w:rsidRDefault="001C3CA4" w:rsidP="006C4BF7">
      <w:pPr>
        <w:spacing w:after="0" w:line="240" w:lineRule="auto"/>
        <w:jc w:val="both"/>
        <w:rPr>
          <w:rFonts w:ascii="Arial" w:eastAsia="Times New Roman" w:hAnsi="Arial" w:cs="Arial"/>
          <w:b/>
          <w:bCs/>
          <w:sz w:val="2"/>
          <w:szCs w:val="2"/>
          <w:lang w:val="es-ES" w:eastAsia="es-ES"/>
        </w:rPr>
      </w:pPr>
    </w:p>
    <w:p w:rsidR="00275D08" w:rsidRDefault="0064783B" w:rsidP="00FA1020">
      <w:pPr>
        <w:pStyle w:val="Estilo1"/>
      </w:pPr>
      <w:r>
        <w:lastRenderedPageBreak/>
        <w:t xml:space="preserve">25.- </w:t>
      </w:r>
      <w:r w:rsidR="00275D08">
        <w:t>RESCATE DOCUMENTAL</w:t>
      </w:r>
    </w:p>
    <w:p w:rsidR="00275D08" w:rsidRDefault="00275D08" w:rsidP="006C4BF7">
      <w:pPr>
        <w:spacing w:after="0" w:line="240" w:lineRule="auto"/>
        <w:jc w:val="both"/>
        <w:rPr>
          <w:rFonts w:ascii="Arial" w:eastAsia="Times New Roman" w:hAnsi="Arial" w:cs="Arial"/>
          <w:b/>
          <w:bCs/>
          <w:sz w:val="32"/>
          <w:szCs w:val="32"/>
          <w:lang w:val="es-ES" w:eastAsia="es-ES"/>
        </w:rPr>
      </w:pPr>
    </w:p>
    <w:p w:rsidR="00275D08" w:rsidRPr="00D46A8E" w:rsidRDefault="00275D08" w:rsidP="00D46A8E">
      <w:pPr>
        <w:autoSpaceDE w:val="0"/>
        <w:autoSpaceDN w:val="0"/>
        <w:adjustRightInd w:val="0"/>
        <w:spacing w:after="0" w:line="240" w:lineRule="auto"/>
        <w:ind w:firstLine="708"/>
        <w:jc w:val="both"/>
        <w:rPr>
          <w:rFonts w:ascii="Arial" w:hAnsi="Arial" w:cs="Arial"/>
          <w:color w:val="000000"/>
          <w:sz w:val="24"/>
          <w:szCs w:val="24"/>
        </w:rPr>
      </w:pPr>
      <w:r w:rsidRPr="00281317">
        <w:rPr>
          <w:rFonts w:ascii="Arial" w:hAnsi="Arial" w:cs="Arial"/>
          <w:sz w:val="24"/>
          <w:szCs w:val="24"/>
        </w:rPr>
        <w:t xml:space="preserve">El proceso del rescate documental, debe llevarse a cabo cuando la documentación se encuentra dispersa y con grave riesgo de pérdida o destrucción. </w:t>
      </w:r>
      <w:r w:rsidR="00D46A8E">
        <w:rPr>
          <w:rFonts w:ascii="Arial" w:hAnsi="Arial" w:cs="Arial"/>
          <w:color w:val="000000"/>
          <w:sz w:val="24"/>
          <w:szCs w:val="24"/>
        </w:rPr>
        <w:t xml:space="preserve">En acuerdo a la </w:t>
      </w:r>
      <w:r w:rsidR="00D46A8E" w:rsidRPr="00275D08">
        <w:rPr>
          <w:rFonts w:ascii="Arial" w:hAnsi="Arial" w:cs="Arial"/>
          <w:color w:val="000000"/>
          <w:sz w:val="24"/>
          <w:szCs w:val="24"/>
        </w:rPr>
        <w:t>Ley de Archivos del Es</w:t>
      </w:r>
      <w:r w:rsidR="00D46A8E" w:rsidRPr="00281317">
        <w:rPr>
          <w:rFonts w:ascii="Arial" w:hAnsi="Arial" w:cs="Arial"/>
          <w:color w:val="000000"/>
          <w:sz w:val="24"/>
          <w:szCs w:val="24"/>
        </w:rPr>
        <w:t xml:space="preserve">tado de Puebla </w:t>
      </w:r>
      <w:r w:rsidR="00D46A8E" w:rsidRPr="00275D08">
        <w:rPr>
          <w:rFonts w:ascii="Arial" w:hAnsi="Arial" w:cs="Arial"/>
          <w:color w:val="000000"/>
          <w:sz w:val="24"/>
          <w:szCs w:val="24"/>
        </w:rPr>
        <w:t>Artículos 32, 33, 35, 36 y 37</w:t>
      </w:r>
      <w:r w:rsidR="00D46A8E">
        <w:rPr>
          <w:rFonts w:ascii="Arial" w:hAnsi="Arial" w:cs="Arial"/>
          <w:color w:val="000000"/>
          <w:sz w:val="24"/>
          <w:szCs w:val="24"/>
        </w:rPr>
        <w:t xml:space="preserve"> y al </w:t>
      </w:r>
      <w:r w:rsidR="00D46A8E" w:rsidRPr="00281317">
        <w:rPr>
          <w:rFonts w:ascii="Arial" w:hAnsi="Arial" w:cs="Arial"/>
          <w:color w:val="000000"/>
          <w:sz w:val="24"/>
          <w:szCs w:val="24"/>
        </w:rPr>
        <w:t>Reglamento de la Ley de Archivos del Estado de Puebla Artículo</w:t>
      </w:r>
      <w:r w:rsidR="00D46A8E">
        <w:rPr>
          <w:rFonts w:ascii="Arial" w:hAnsi="Arial" w:cs="Arial"/>
          <w:color w:val="000000"/>
          <w:sz w:val="24"/>
          <w:szCs w:val="24"/>
        </w:rPr>
        <w:t xml:space="preserve"> 68, 69 y 70. </w:t>
      </w:r>
      <w:r w:rsidRPr="00281317">
        <w:rPr>
          <w:rFonts w:ascii="Arial" w:hAnsi="Arial" w:cs="Arial"/>
          <w:sz w:val="24"/>
          <w:szCs w:val="24"/>
        </w:rPr>
        <w:t>La ejecución del proceso, debe realizarse bajo la responsabilidad y supervisión de la unidad coordinadora de archivos del sujeto obligado (cuando el personal destinado para la realización de este proceso es insuficiente, puede recurrirse a la ayuda de jóvenes que presten servicio social).</w:t>
      </w:r>
    </w:p>
    <w:p w:rsidR="00275D08" w:rsidRPr="00281317" w:rsidRDefault="00275D08" w:rsidP="00275D08">
      <w:pPr>
        <w:autoSpaceDE w:val="0"/>
        <w:autoSpaceDN w:val="0"/>
        <w:adjustRightInd w:val="0"/>
        <w:spacing w:after="0" w:line="240" w:lineRule="auto"/>
        <w:rPr>
          <w:rFonts w:ascii="Arial" w:hAnsi="Arial" w:cs="Arial"/>
          <w:color w:val="000000"/>
          <w:sz w:val="24"/>
          <w:szCs w:val="24"/>
        </w:rPr>
      </w:pPr>
    </w:p>
    <w:p w:rsidR="00F5035D" w:rsidRDefault="00275D08" w:rsidP="00D46A8E">
      <w:pPr>
        <w:spacing w:after="0" w:line="240" w:lineRule="auto"/>
        <w:ind w:firstLine="708"/>
        <w:jc w:val="both"/>
        <w:rPr>
          <w:rFonts w:ascii="Arial" w:hAnsi="Arial" w:cs="Arial"/>
          <w:sz w:val="24"/>
          <w:szCs w:val="24"/>
        </w:rPr>
      </w:pPr>
      <w:r w:rsidRPr="00281317">
        <w:rPr>
          <w:rFonts w:ascii="Arial" w:hAnsi="Arial" w:cs="Arial"/>
          <w:sz w:val="24"/>
          <w:szCs w:val="24"/>
        </w:rPr>
        <w:t xml:space="preserve">La historia de las instituciones se da en razón de los testimonios documentales, sin embargo, en algunas ocasiones estos testimonios pueden sufrir pérdidas o estar en peligro de destrucción, ya sea por causas naturales o por el propio desconocimiento de la protección de estos documentos de archivo (en la actualidad, el desconocimiento de la normatividad, no exime de la responsabilidad de los servidores públicos), además, para el pleno acceso a los documentos y a la información en ellos contenida, es necesario contar con archivos organizados. Sin embargo, estos documentos podemos encontrarlos dispersos en bodegas, rincones y en toda clase de espacios inadecuados, con filtraciones, humedad, falta de ventilación, con grave riesgo estructural y que guardan miles o millones de papeles apilados, sin considerar que estos documentos contienen la memoria de la institución. </w:t>
      </w:r>
    </w:p>
    <w:p w:rsidR="00F5035D" w:rsidRDefault="00F5035D" w:rsidP="00D46A8E">
      <w:pPr>
        <w:spacing w:after="0" w:line="240" w:lineRule="auto"/>
        <w:ind w:firstLine="708"/>
        <w:jc w:val="both"/>
        <w:rPr>
          <w:rFonts w:ascii="Arial" w:hAnsi="Arial" w:cs="Arial"/>
          <w:sz w:val="24"/>
          <w:szCs w:val="24"/>
        </w:rPr>
      </w:pPr>
    </w:p>
    <w:p w:rsidR="00275D08" w:rsidRPr="00281317" w:rsidRDefault="00275D08" w:rsidP="00D46A8E">
      <w:pPr>
        <w:spacing w:after="0" w:line="240" w:lineRule="auto"/>
        <w:ind w:firstLine="708"/>
        <w:jc w:val="both"/>
        <w:rPr>
          <w:rFonts w:ascii="Arial" w:hAnsi="Arial" w:cs="Arial"/>
          <w:sz w:val="24"/>
          <w:szCs w:val="24"/>
        </w:rPr>
      </w:pPr>
      <w:r w:rsidRPr="00281317">
        <w:rPr>
          <w:rFonts w:ascii="Arial" w:hAnsi="Arial" w:cs="Arial"/>
          <w:sz w:val="24"/>
          <w:szCs w:val="24"/>
        </w:rPr>
        <w:t>Afortunadamente existen disposiciones en las diferentes leyes del Estado (incluso nacionales e internacionales), que permiten que se establezca una adecuada administración de los documentos en los archivos de los sujetos obligados, fomentando el resguardo y la correcta conservación, preservación, investigación, acceso y difusión del patrimonio documental del Municipio</w:t>
      </w:r>
    </w:p>
    <w:p w:rsidR="00275D08" w:rsidRPr="00281317" w:rsidRDefault="00275D08" w:rsidP="006C4BF7">
      <w:pPr>
        <w:spacing w:after="0" w:line="240" w:lineRule="auto"/>
        <w:jc w:val="both"/>
        <w:rPr>
          <w:rFonts w:ascii="Arial" w:hAnsi="Arial" w:cs="Arial"/>
          <w:sz w:val="24"/>
          <w:szCs w:val="24"/>
        </w:rPr>
      </w:pPr>
    </w:p>
    <w:p w:rsidR="00275D08" w:rsidRPr="00281317" w:rsidRDefault="00275D08" w:rsidP="001C3CA4">
      <w:pPr>
        <w:spacing w:after="0" w:line="240" w:lineRule="auto"/>
        <w:ind w:firstLine="708"/>
        <w:jc w:val="both"/>
        <w:rPr>
          <w:rFonts w:ascii="Arial" w:hAnsi="Arial" w:cs="Arial"/>
          <w:sz w:val="24"/>
          <w:szCs w:val="24"/>
        </w:rPr>
      </w:pPr>
      <w:r w:rsidRPr="00281317">
        <w:rPr>
          <w:rFonts w:ascii="Arial" w:hAnsi="Arial" w:cs="Arial"/>
          <w:sz w:val="24"/>
          <w:szCs w:val="24"/>
        </w:rPr>
        <w:t>El proceso del rescate documental, debe llevarse a cabo cuando la documentación se encuentra dispersa y con grave riesgo de pérdida o destrucción. La ejecución del proceso, debe realizarse bajo la responsabilidad y supervisión de la unidad coordinadora d</w:t>
      </w:r>
      <w:r w:rsidR="00281317" w:rsidRPr="00281317">
        <w:rPr>
          <w:rFonts w:ascii="Arial" w:hAnsi="Arial" w:cs="Arial"/>
          <w:sz w:val="24"/>
          <w:szCs w:val="24"/>
        </w:rPr>
        <w:t xml:space="preserve">e archivos del sujeto obligado, </w:t>
      </w:r>
      <w:r w:rsidRPr="00281317">
        <w:rPr>
          <w:rFonts w:ascii="Arial" w:hAnsi="Arial" w:cs="Arial"/>
          <w:sz w:val="24"/>
          <w:szCs w:val="24"/>
        </w:rPr>
        <w:t>cuando el personal destinado para la realización de este proceso es insuficiente, puede recurrirse a</w:t>
      </w:r>
      <w:r w:rsidR="00281317" w:rsidRPr="00281317">
        <w:rPr>
          <w:rFonts w:ascii="Arial" w:hAnsi="Arial" w:cs="Arial"/>
          <w:sz w:val="24"/>
          <w:szCs w:val="24"/>
        </w:rPr>
        <w:t xml:space="preserve"> la ayuda de jóvenes de servicio social</w:t>
      </w:r>
      <w:r w:rsidRPr="00281317">
        <w:rPr>
          <w:rFonts w:ascii="Arial" w:hAnsi="Arial" w:cs="Arial"/>
          <w:sz w:val="24"/>
          <w:szCs w:val="24"/>
        </w:rPr>
        <w:t>.</w:t>
      </w:r>
    </w:p>
    <w:p w:rsidR="00BB2D89" w:rsidRPr="00281317" w:rsidRDefault="00BB2D89" w:rsidP="006C4BF7">
      <w:pPr>
        <w:spacing w:after="0" w:line="240" w:lineRule="auto"/>
        <w:jc w:val="both"/>
        <w:rPr>
          <w:rFonts w:ascii="Arial" w:hAnsi="Arial" w:cs="Arial"/>
          <w:sz w:val="24"/>
          <w:szCs w:val="24"/>
        </w:rPr>
      </w:pPr>
    </w:p>
    <w:p w:rsidR="00D46A8E" w:rsidRDefault="00D46A8E" w:rsidP="006C4BF7">
      <w:pPr>
        <w:spacing w:after="0" w:line="240" w:lineRule="auto"/>
        <w:jc w:val="both"/>
        <w:rPr>
          <w:sz w:val="23"/>
          <w:szCs w:val="23"/>
        </w:rPr>
      </w:pPr>
    </w:p>
    <w:p w:rsidR="00F5035D" w:rsidRDefault="00F5035D" w:rsidP="006C4BF7">
      <w:pPr>
        <w:spacing w:after="0" w:line="240" w:lineRule="auto"/>
        <w:jc w:val="both"/>
        <w:rPr>
          <w:sz w:val="23"/>
          <w:szCs w:val="23"/>
        </w:rPr>
      </w:pPr>
    </w:p>
    <w:p w:rsidR="00F5035D" w:rsidRDefault="00F5035D" w:rsidP="006C4BF7">
      <w:pPr>
        <w:spacing w:after="0" w:line="240" w:lineRule="auto"/>
        <w:jc w:val="both"/>
        <w:rPr>
          <w:sz w:val="23"/>
          <w:szCs w:val="23"/>
        </w:rPr>
      </w:pPr>
    </w:p>
    <w:p w:rsidR="00F5035D" w:rsidRDefault="00F5035D" w:rsidP="006C4BF7">
      <w:pPr>
        <w:spacing w:after="0" w:line="240" w:lineRule="auto"/>
        <w:jc w:val="both"/>
        <w:rPr>
          <w:sz w:val="23"/>
          <w:szCs w:val="23"/>
        </w:rPr>
      </w:pPr>
    </w:p>
    <w:p w:rsidR="009C59D1" w:rsidRDefault="009C59D1">
      <w:pPr>
        <w:rPr>
          <w:sz w:val="23"/>
          <w:szCs w:val="23"/>
        </w:rPr>
      </w:pPr>
      <w:r>
        <w:rPr>
          <w:sz w:val="23"/>
          <w:szCs w:val="23"/>
        </w:rPr>
        <w:br w:type="page"/>
      </w:r>
    </w:p>
    <w:p w:rsidR="00F5035D" w:rsidRDefault="00F5035D" w:rsidP="006C4BF7">
      <w:pPr>
        <w:spacing w:after="0" w:line="240" w:lineRule="auto"/>
        <w:jc w:val="both"/>
        <w:rPr>
          <w:sz w:val="23"/>
          <w:szCs w:val="23"/>
        </w:rPr>
      </w:pPr>
    </w:p>
    <w:p w:rsidR="00BB2D89" w:rsidRPr="00F5035D" w:rsidRDefault="00BB2D89" w:rsidP="006C4BF7">
      <w:pPr>
        <w:spacing w:after="0" w:line="240" w:lineRule="auto"/>
        <w:jc w:val="both"/>
        <w:rPr>
          <w:b/>
          <w:sz w:val="28"/>
          <w:szCs w:val="28"/>
        </w:rPr>
      </w:pPr>
      <w:r w:rsidRPr="00F5035D">
        <w:rPr>
          <w:b/>
          <w:sz w:val="28"/>
          <w:szCs w:val="28"/>
        </w:rPr>
        <w:t>PROCEDIMIENTOS PARA EL RESCATE DE DOCUMENTOS</w:t>
      </w:r>
    </w:p>
    <w:p w:rsidR="00BB2D89" w:rsidRDefault="00BB2D89" w:rsidP="006C4BF7">
      <w:pPr>
        <w:spacing w:after="0" w:line="240" w:lineRule="auto"/>
        <w:jc w:val="both"/>
        <w:rPr>
          <w:sz w:val="23"/>
          <w:szCs w:val="23"/>
        </w:rPr>
      </w:pPr>
    </w:p>
    <w:tbl>
      <w:tblPr>
        <w:tblStyle w:val="Tabladecuadrcula2-nfasis51"/>
        <w:tblW w:w="8887" w:type="dxa"/>
        <w:tblLook w:val="04A0" w:firstRow="1" w:lastRow="0" w:firstColumn="1" w:lastColumn="0" w:noHBand="0" w:noVBand="1"/>
      </w:tblPr>
      <w:tblGrid>
        <w:gridCol w:w="779"/>
        <w:gridCol w:w="2061"/>
        <w:gridCol w:w="3647"/>
        <w:gridCol w:w="2400"/>
      </w:tblGrid>
      <w:tr w:rsidR="007A0FA9" w:rsidRPr="00D4470D" w:rsidTr="00D46A8E">
        <w:trPr>
          <w:cnfStyle w:val="100000000000" w:firstRow="1" w:lastRow="0" w:firstColumn="0" w:lastColumn="0" w:oddVBand="0" w:evenVBand="0" w:oddHBand="0"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779" w:type="dxa"/>
            <w:tcBorders>
              <w:top w:val="single" w:sz="4" w:space="0" w:color="8DB3E2" w:themeColor="text2" w:themeTint="66"/>
              <w:left w:val="single" w:sz="4" w:space="0" w:color="8DB3E2" w:themeColor="text2" w:themeTint="66"/>
            </w:tcBorders>
            <w:vAlign w:val="center"/>
          </w:tcPr>
          <w:p w:rsidR="00BB2D89" w:rsidRPr="00D4470D" w:rsidRDefault="00BB2D89" w:rsidP="00316C84">
            <w:pPr>
              <w:tabs>
                <w:tab w:val="center" w:pos="867"/>
              </w:tabs>
              <w:spacing w:line="240" w:lineRule="auto"/>
              <w:jc w:val="center"/>
              <w:rPr>
                <w:rFonts w:ascii="Arial" w:eastAsia="Cambria" w:hAnsi="Arial" w:cs="Arial"/>
                <w:b w:val="0"/>
                <w:bCs w:val="0"/>
                <w:lang w:val="es-ES"/>
              </w:rPr>
            </w:pPr>
            <w:r w:rsidRPr="00D4470D">
              <w:rPr>
                <w:rFonts w:ascii="Arial" w:eastAsia="Cambria" w:hAnsi="Arial" w:cs="Arial"/>
                <w:b w:val="0"/>
                <w:bCs w:val="0"/>
                <w:lang w:val="es-ES"/>
              </w:rPr>
              <w:t>NUM.</w:t>
            </w:r>
          </w:p>
        </w:tc>
        <w:tc>
          <w:tcPr>
            <w:tcW w:w="2061" w:type="dxa"/>
            <w:tcBorders>
              <w:top w:val="single" w:sz="4" w:space="0" w:color="8DB3E2" w:themeColor="text2" w:themeTint="66"/>
            </w:tcBorders>
            <w:vAlign w:val="center"/>
          </w:tcPr>
          <w:p w:rsidR="00BB2D89" w:rsidRPr="00D4470D" w:rsidRDefault="00BB2D89" w:rsidP="00D46A8E">
            <w:pPr>
              <w:tabs>
                <w:tab w:val="center" w:pos="867"/>
              </w:tabs>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Cambria" w:hAnsi="Arial" w:cs="Arial"/>
                <w:b w:val="0"/>
                <w:bCs w:val="0"/>
                <w:lang w:val="es-ES"/>
              </w:rPr>
            </w:pPr>
            <w:r w:rsidRPr="00D4470D">
              <w:rPr>
                <w:rFonts w:ascii="Arial" w:eastAsia="Cambria" w:hAnsi="Arial" w:cs="Arial"/>
                <w:b w:val="0"/>
                <w:bCs w:val="0"/>
                <w:lang w:val="es-ES"/>
              </w:rPr>
              <w:t>RESPONSABLE</w:t>
            </w:r>
          </w:p>
        </w:tc>
        <w:tc>
          <w:tcPr>
            <w:tcW w:w="3647" w:type="dxa"/>
            <w:tcBorders>
              <w:top w:val="single" w:sz="4" w:space="0" w:color="8DB3E2" w:themeColor="text2" w:themeTint="66"/>
            </w:tcBorders>
            <w:vAlign w:val="center"/>
          </w:tcPr>
          <w:p w:rsidR="00BB2D89" w:rsidRPr="00D4470D" w:rsidRDefault="00BB2D89" w:rsidP="00D46A8E">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Cambria" w:hAnsi="Arial" w:cs="Arial"/>
                <w:b w:val="0"/>
                <w:bCs w:val="0"/>
                <w:lang w:val="es-ES"/>
              </w:rPr>
            </w:pPr>
            <w:r w:rsidRPr="00D4470D">
              <w:rPr>
                <w:rFonts w:ascii="Arial" w:eastAsia="Cambria" w:hAnsi="Arial" w:cs="Arial"/>
                <w:b w:val="0"/>
                <w:bCs w:val="0"/>
                <w:lang w:val="es-ES"/>
              </w:rPr>
              <w:t>ACTIVIDADES</w:t>
            </w:r>
          </w:p>
        </w:tc>
        <w:tc>
          <w:tcPr>
            <w:tcW w:w="2400" w:type="dxa"/>
            <w:tcBorders>
              <w:top w:val="single" w:sz="4" w:space="0" w:color="8DB3E2" w:themeColor="text2" w:themeTint="66"/>
              <w:right w:val="single" w:sz="4" w:space="0" w:color="8DB3E2" w:themeColor="text2" w:themeTint="66"/>
            </w:tcBorders>
            <w:vAlign w:val="center"/>
          </w:tcPr>
          <w:p w:rsidR="00BB2D89" w:rsidRPr="00D4470D" w:rsidRDefault="00BB2D89" w:rsidP="00D46A8E">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Cambria" w:hAnsi="Arial" w:cs="Arial"/>
                <w:b w:val="0"/>
                <w:bCs w:val="0"/>
                <w:lang w:val="es-ES"/>
              </w:rPr>
            </w:pPr>
            <w:r w:rsidRPr="00D4470D">
              <w:rPr>
                <w:rFonts w:ascii="Arial" w:eastAsia="Cambria" w:hAnsi="Arial" w:cs="Arial"/>
                <w:b w:val="0"/>
                <w:bCs w:val="0"/>
                <w:lang w:val="es-ES"/>
              </w:rPr>
              <w:t>MÉTODO O HERRAMIENTA</w:t>
            </w:r>
          </w:p>
        </w:tc>
      </w:tr>
      <w:tr w:rsidR="007A0FA9" w:rsidRPr="00D4470D" w:rsidTr="00D46A8E">
        <w:trPr>
          <w:cnfStyle w:val="000000100000" w:firstRow="0" w:lastRow="0" w:firstColumn="0" w:lastColumn="0" w:oddVBand="0" w:evenVBand="0" w:oddHBand="1"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779" w:type="dxa"/>
            <w:tcBorders>
              <w:left w:val="single" w:sz="4" w:space="0" w:color="8DB3E2" w:themeColor="text2" w:themeTint="66"/>
            </w:tcBorders>
          </w:tcPr>
          <w:p w:rsidR="00BB2D89" w:rsidRPr="00D4470D" w:rsidRDefault="00BB2D89" w:rsidP="00316C84">
            <w:pPr>
              <w:tabs>
                <w:tab w:val="center" w:pos="867"/>
              </w:tabs>
              <w:spacing w:line="240" w:lineRule="auto"/>
              <w:jc w:val="center"/>
              <w:rPr>
                <w:rFonts w:ascii="Arial" w:eastAsia="Cambria" w:hAnsi="Arial" w:cs="Arial"/>
                <w:b w:val="0"/>
                <w:bCs w:val="0"/>
                <w:lang w:val="es-ES"/>
              </w:rPr>
            </w:pPr>
            <w:r w:rsidRPr="00D4470D">
              <w:rPr>
                <w:rFonts w:ascii="Arial" w:eastAsia="Cambria" w:hAnsi="Arial" w:cs="Arial"/>
                <w:b w:val="0"/>
                <w:bCs w:val="0"/>
                <w:lang w:val="es-ES"/>
              </w:rPr>
              <w:t>1</w:t>
            </w:r>
          </w:p>
        </w:tc>
        <w:tc>
          <w:tcPr>
            <w:tcW w:w="2061" w:type="dxa"/>
          </w:tcPr>
          <w:p w:rsidR="00BB2D89" w:rsidRPr="00D46A8E" w:rsidRDefault="00BB2D89" w:rsidP="00D46A8E">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D4470D">
              <w:rPr>
                <w:sz w:val="20"/>
                <w:szCs w:val="20"/>
              </w:rPr>
              <w:t>U</w:t>
            </w:r>
            <w:r w:rsidR="00316C84">
              <w:rPr>
                <w:sz w:val="20"/>
                <w:szCs w:val="20"/>
              </w:rPr>
              <w:t>nidad Coordinadora de A</w:t>
            </w:r>
            <w:r w:rsidR="00D46A8E">
              <w:rPr>
                <w:sz w:val="20"/>
                <w:szCs w:val="20"/>
              </w:rPr>
              <w:t xml:space="preserve">rchivos </w:t>
            </w:r>
          </w:p>
        </w:tc>
        <w:tc>
          <w:tcPr>
            <w:tcW w:w="3647" w:type="dxa"/>
          </w:tcPr>
          <w:tbl>
            <w:tblPr>
              <w:tblW w:w="0" w:type="auto"/>
              <w:tblBorders>
                <w:top w:val="nil"/>
                <w:left w:val="nil"/>
                <w:bottom w:val="nil"/>
                <w:right w:val="nil"/>
              </w:tblBorders>
              <w:tblLook w:val="0000" w:firstRow="0" w:lastRow="0" w:firstColumn="0" w:lastColumn="0" w:noHBand="0" w:noVBand="0"/>
            </w:tblPr>
            <w:tblGrid>
              <w:gridCol w:w="3209"/>
              <w:gridCol w:w="222"/>
            </w:tblGrid>
            <w:tr w:rsidR="007A0FA9" w:rsidRPr="007A0FA9">
              <w:trPr>
                <w:trHeight w:val="323"/>
              </w:trPr>
              <w:tc>
                <w:tcPr>
                  <w:tcW w:w="0" w:type="auto"/>
                </w:tcPr>
                <w:p w:rsidR="007A0FA9" w:rsidRPr="007A0FA9" w:rsidRDefault="007A0FA9" w:rsidP="007A0FA9">
                  <w:pPr>
                    <w:autoSpaceDE w:val="0"/>
                    <w:autoSpaceDN w:val="0"/>
                    <w:adjustRightInd w:val="0"/>
                    <w:spacing w:after="0" w:line="240" w:lineRule="auto"/>
                    <w:rPr>
                      <w:rFonts w:ascii="Arial" w:hAnsi="Arial" w:cs="Arial"/>
                      <w:color w:val="000000"/>
                      <w:sz w:val="20"/>
                      <w:szCs w:val="20"/>
                    </w:rPr>
                  </w:pPr>
                  <w:r w:rsidRPr="007A0FA9">
                    <w:rPr>
                      <w:rFonts w:ascii="Arial" w:hAnsi="Arial" w:cs="Arial"/>
                      <w:color w:val="000000"/>
                      <w:sz w:val="20"/>
                      <w:szCs w:val="20"/>
                    </w:rPr>
                    <w:t xml:space="preserve">Elaborar el </w:t>
                  </w:r>
                  <w:r w:rsidRPr="007A0FA9">
                    <w:rPr>
                      <w:rFonts w:ascii="Arial" w:hAnsi="Arial" w:cs="Arial"/>
                      <w:b/>
                      <w:bCs/>
                      <w:color w:val="000000"/>
                      <w:sz w:val="20"/>
                      <w:szCs w:val="20"/>
                    </w:rPr>
                    <w:t xml:space="preserve">cuadro general de clasificación archivística </w:t>
                  </w:r>
                  <w:r w:rsidRPr="007A0FA9">
                    <w:rPr>
                      <w:rFonts w:ascii="Arial" w:hAnsi="Arial" w:cs="Arial"/>
                      <w:color w:val="000000"/>
                      <w:sz w:val="20"/>
                      <w:szCs w:val="20"/>
                    </w:rPr>
                    <w:t xml:space="preserve">con base en las recomendaciones metodológicas para su elaboración. </w:t>
                  </w:r>
                </w:p>
              </w:tc>
              <w:tc>
                <w:tcPr>
                  <w:tcW w:w="0" w:type="auto"/>
                </w:tcPr>
                <w:p w:rsidR="007A0FA9" w:rsidRPr="007A0FA9" w:rsidRDefault="007A0FA9" w:rsidP="007A0FA9">
                  <w:pPr>
                    <w:autoSpaceDE w:val="0"/>
                    <w:autoSpaceDN w:val="0"/>
                    <w:adjustRightInd w:val="0"/>
                    <w:spacing w:after="0" w:line="240" w:lineRule="auto"/>
                    <w:rPr>
                      <w:rFonts w:ascii="Arial" w:hAnsi="Arial" w:cs="Arial"/>
                      <w:color w:val="000000"/>
                      <w:sz w:val="20"/>
                      <w:szCs w:val="20"/>
                    </w:rPr>
                  </w:pPr>
                  <w:r w:rsidRPr="007A0FA9">
                    <w:rPr>
                      <w:rFonts w:ascii="Arial" w:hAnsi="Arial" w:cs="Arial"/>
                      <w:color w:val="000000"/>
                      <w:sz w:val="20"/>
                      <w:szCs w:val="20"/>
                    </w:rPr>
                    <w:t xml:space="preserve"> </w:t>
                  </w:r>
                </w:p>
              </w:tc>
            </w:tr>
          </w:tbl>
          <w:p w:rsidR="00BB2D89" w:rsidRPr="00D4470D" w:rsidRDefault="00BB2D89" w:rsidP="00D4470D">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Cambria" w:hAnsi="Arial" w:cs="Arial"/>
              </w:rPr>
            </w:pPr>
          </w:p>
        </w:tc>
        <w:tc>
          <w:tcPr>
            <w:tcW w:w="2400" w:type="dxa"/>
            <w:tcBorders>
              <w:right w:val="single" w:sz="4" w:space="0" w:color="8DB3E2" w:themeColor="text2" w:themeTint="66"/>
            </w:tcBorders>
          </w:tcPr>
          <w:tbl>
            <w:tblPr>
              <w:tblW w:w="0" w:type="auto"/>
              <w:tblBorders>
                <w:top w:val="nil"/>
                <w:left w:val="nil"/>
                <w:bottom w:val="nil"/>
                <w:right w:val="nil"/>
              </w:tblBorders>
              <w:tblLook w:val="0000" w:firstRow="0" w:lastRow="0" w:firstColumn="0" w:lastColumn="0" w:noHBand="0" w:noVBand="0"/>
            </w:tblPr>
            <w:tblGrid>
              <w:gridCol w:w="222"/>
              <w:gridCol w:w="1962"/>
            </w:tblGrid>
            <w:tr w:rsidR="007A0FA9" w:rsidRPr="007A0FA9">
              <w:trPr>
                <w:trHeight w:val="323"/>
              </w:trPr>
              <w:tc>
                <w:tcPr>
                  <w:tcW w:w="0" w:type="auto"/>
                </w:tcPr>
                <w:p w:rsidR="007A0FA9" w:rsidRPr="007A0FA9" w:rsidRDefault="007A0FA9" w:rsidP="007A0FA9">
                  <w:pPr>
                    <w:autoSpaceDE w:val="0"/>
                    <w:autoSpaceDN w:val="0"/>
                    <w:adjustRightInd w:val="0"/>
                    <w:spacing w:after="0" w:line="240" w:lineRule="auto"/>
                    <w:rPr>
                      <w:rFonts w:ascii="Arial" w:hAnsi="Arial" w:cs="Arial"/>
                      <w:color w:val="000000"/>
                      <w:sz w:val="20"/>
                      <w:szCs w:val="20"/>
                    </w:rPr>
                  </w:pPr>
                </w:p>
              </w:tc>
              <w:tc>
                <w:tcPr>
                  <w:tcW w:w="0" w:type="auto"/>
                </w:tcPr>
                <w:p w:rsidR="007A0FA9" w:rsidRPr="007A0FA9" w:rsidRDefault="007A0FA9" w:rsidP="007A0FA9">
                  <w:pPr>
                    <w:autoSpaceDE w:val="0"/>
                    <w:autoSpaceDN w:val="0"/>
                    <w:adjustRightInd w:val="0"/>
                    <w:spacing w:after="0" w:line="240" w:lineRule="auto"/>
                    <w:rPr>
                      <w:rFonts w:ascii="Arial" w:hAnsi="Arial" w:cs="Arial"/>
                      <w:color w:val="000000"/>
                      <w:sz w:val="20"/>
                      <w:szCs w:val="20"/>
                    </w:rPr>
                  </w:pPr>
                  <w:r w:rsidRPr="007A0FA9">
                    <w:rPr>
                      <w:rFonts w:ascii="Arial" w:hAnsi="Arial" w:cs="Arial"/>
                      <w:color w:val="000000"/>
                      <w:sz w:val="20"/>
                      <w:szCs w:val="20"/>
                    </w:rPr>
                    <w:t xml:space="preserve">Cuadro general de clasificación archivística. </w:t>
                  </w:r>
                </w:p>
              </w:tc>
            </w:tr>
          </w:tbl>
          <w:p w:rsidR="00BB2D89" w:rsidRPr="00D4470D" w:rsidRDefault="00BB2D89" w:rsidP="00D4470D">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Cambria" w:hAnsi="Arial" w:cs="Arial"/>
              </w:rPr>
            </w:pPr>
          </w:p>
        </w:tc>
      </w:tr>
      <w:tr w:rsidR="007A0FA9" w:rsidRPr="00D4470D" w:rsidTr="00D46A8E">
        <w:trPr>
          <w:trHeight w:val="626"/>
        </w:trPr>
        <w:tc>
          <w:tcPr>
            <w:cnfStyle w:val="001000000000" w:firstRow="0" w:lastRow="0" w:firstColumn="1" w:lastColumn="0" w:oddVBand="0" w:evenVBand="0" w:oddHBand="0" w:evenHBand="0" w:firstRowFirstColumn="0" w:firstRowLastColumn="0" w:lastRowFirstColumn="0" w:lastRowLastColumn="0"/>
            <w:tcW w:w="779" w:type="dxa"/>
            <w:tcBorders>
              <w:left w:val="single" w:sz="4" w:space="0" w:color="8DB3E2" w:themeColor="text2" w:themeTint="66"/>
            </w:tcBorders>
          </w:tcPr>
          <w:p w:rsidR="00BB2D89" w:rsidRPr="00D4470D" w:rsidRDefault="00BB2D89" w:rsidP="00316C84">
            <w:pPr>
              <w:spacing w:before="120" w:after="120" w:line="240" w:lineRule="auto"/>
              <w:jc w:val="center"/>
              <w:rPr>
                <w:rFonts w:ascii="Arial" w:eastAsia="Cambria" w:hAnsi="Arial" w:cs="Arial"/>
                <w:b w:val="0"/>
                <w:bCs w:val="0"/>
              </w:rPr>
            </w:pPr>
            <w:r w:rsidRPr="00D4470D">
              <w:rPr>
                <w:rFonts w:ascii="Arial" w:eastAsia="Cambria" w:hAnsi="Arial" w:cs="Arial"/>
                <w:b w:val="0"/>
                <w:bCs w:val="0"/>
              </w:rPr>
              <w:t>2</w:t>
            </w:r>
          </w:p>
        </w:tc>
        <w:tc>
          <w:tcPr>
            <w:tcW w:w="2061" w:type="dxa"/>
          </w:tcPr>
          <w:p w:rsidR="00BB2D89" w:rsidRPr="00D4470D" w:rsidRDefault="00316C84" w:rsidP="00D4470D">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eastAsia="Cambria" w:hAnsi="Arial" w:cs="Arial"/>
              </w:rPr>
            </w:pPr>
            <w:r w:rsidRPr="00316C84">
              <w:rPr>
                <w:rFonts w:ascii="Arial" w:hAnsi="Arial" w:cs="Arial"/>
                <w:color w:val="000000"/>
                <w:sz w:val="20"/>
                <w:szCs w:val="20"/>
              </w:rPr>
              <w:t xml:space="preserve">Unidad Coordinadora de Archivos </w:t>
            </w:r>
          </w:p>
        </w:tc>
        <w:tc>
          <w:tcPr>
            <w:tcW w:w="3647" w:type="dxa"/>
          </w:tcPr>
          <w:tbl>
            <w:tblPr>
              <w:tblW w:w="0" w:type="auto"/>
              <w:tblBorders>
                <w:top w:val="nil"/>
                <w:left w:val="nil"/>
                <w:bottom w:val="nil"/>
                <w:right w:val="nil"/>
              </w:tblBorders>
              <w:tblLook w:val="0000" w:firstRow="0" w:lastRow="0" w:firstColumn="0" w:lastColumn="0" w:noHBand="0" w:noVBand="0"/>
            </w:tblPr>
            <w:tblGrid>
              <w:gridCol w:w="3209"/>
              <w:gridCol w:w="222"/>
            </w:tblGrid>
            <w:tr w:rsidR="007A0FA9" w:rsidRPr="007A0FA9">
              <w:trPr>
                <w:trHeight w:val="693"/>
              </w:trPr>
              <w:tc>
                <w:tcPr>
                  <w:tcW w:w="0" w:type="auto"/>
                </w:tcPr>
                <w:p w:rsidR="007A0FA9" w:rsidRPr="007A0FA9" w:rsidRDefault="007A0FA9" w:rsidP="007A0FA9">
                  <w:pPr>
                    <w:autoSpaceDE w:val="0"/>
                    <w:autoSpaceDN w:val="0"/>
                    <w:adjustRightInd w:val="0"/>
                    <w:spacing w:after="0" w:line="240" w:lineRule="auto"/>
                    <w:rPr>
                      <w:rFonts w:ascii="Arial" w:hAnsi="Arial" w:cs="Arial"/>
                      <w:color w:val="000000"/>
                      <w:sz w:val="20"/>
                      <w:szCs w:val="20"/>
                    </w:rPr>
                  </w:pPr>
                  <w:r w:rsidRPr="007A0FA9">
                    <w:rPr>
                      <w:rFonts w:ascii="Arial" w:hAnsi="Arial" w:cs="Arial"/>
                      <w:color w:val="000000"/>
                      <w:sz w:val="20"/>
                      <w:szCs w:val="20"/>
                    </w:rPr>
                    <w:t xml:space="preserve">Realizar un eficiente </w:t>
                  </w:r>
                  <w:r w:rsidRPr="007A0FA9">
                    <w:rPr>
                      <w:rFonts w:ascii="Arial" w:hAnsi="Arial" w:cs="Arial"/>
                      <w:b/>
                      <w:bCs/>
                      <w:color w:val="000000"/>
                      <w:sz w:val="20"/>
                      <w:szCs w:val="20"/>
                    </w:rPr>
                    <w:t>estudio de los procesos de valoración y expurgo</w:t>
                  </w:r>
                  <w:r w:rsidRPr="007A0FA9">
                    <w:rPr>
                      <w:rFonts w:ascii="Arial" w:hAnsi="Arial" w:cs="Arial"/>
                      <w:color w:val="000000"/>
                      <w:sz w:val="20"/>
                      <w:szCs w:val="20"/>
                    </w:rPr>
                    <w:t xml:space="preserve">, con base en su metodología. </w:t>
                  </w:r>
                </w:p>
              </w:tc>
              <w:tc>
                <w:tcPr>
                  <w:tcW w:w="0" w:type="auto"/>
                </w:tcPr>
                <w:p w:rsidR="007A0FA9" w:rsidRPr="007A0FA9" w:rsidRDefault="007A0FA9" w:rsidP="007A0FA9">
                  <w:pPr>
                    <w:autoSpaceDE w:val="0"/>
                    <w:autoSpaceDN w:val="0"/>
                    <w:adjustRightInd w:val="0"/>
                    <w:spacing w:after="0" w:line="240" w:lineRule="auto"/>
                    <w:rPr>
                      <w:rFonts w:ascii="Arial" w:hAnsi="Arial" w:cs="Arial"/>
                      <w:color w:val="000000"/>
                      <w:sz w:val="20"/>
                      <w:szCs w:val="20"/>
                    </w:rPr>
                  </w:pPr>
                  <w:r w:rsidRPr="007A0FA9">
                    <w:rPr>
                      <w:rFonts w:ascii="Arial" w:hAnsi="Arial" w:cs="Arial"/>
                      <w:color w:val="000000"/>
                      <w:sz w:val="20"/>
                      <w:szCs w:val="20"/>
                    </w:rPr>
                    <w:t xml:space="preserve"> </w:t>
                  </w:r>
                </w:p>
                <w:p w:rsidR="007A0FA9" w:rsidRPr="007A0FA9" w:rsidRDefault="007A0FA9" w:rsidP="007A0FA9">
                  <w:pPr>
                    <w:autoSpaceDE w:val="0"/>
                    <w:autoSpaceDN w:val="0"/>
                    <w:adjustRightInd w:val="0"/>
                    <w:spacing w:after="0" w:line="240" w:lineRule="auto"/>
                    <w:rPr>
                      <w:rFonts w:ascii="Arial" w:hAnsi="Arial" w:cs="Arial"/>
                      <w:color w:val="000000"/>
                      <w:sz w:val="20"/>
                      <w:szCs w:val="20"/>
                    </w:rPr>
                  </w:pPr>
                </w:p>
              </w:tc>
            </w:tr>
          </w:tbl>
          <w:p w:rsidR="00BB2D89" w:rsidRPr="00D4470D" w:rsidRDefault="00BB2D89" w:rsidP="00D4470D">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mbria" w:hAnsi="Arial" w:cs="Arial"/>
              </w:rPr>
            </w:pPr>
          </w:p>
        </w:tc>
        <w:tc>
          <w:tcPr>
            <w:tcW w:w="2400" w:type="dxa"/>
            <w:tcBorders>
              <w:right w:val="single" w:sz="4" w:space="0" w:color="8DB3E2" w:themeColor="text2" w:themeTint="66"/>
            </w:tcBorders>
          </w:tcPr>
          <w:tbl>
            <w:tblPr>
              <w:tblW w:w="0" w:type="auto"/>
              <w:tblBorders>
                <w:top w:val="nil"/>
                <w:left w:val="nil"/>
                <w:bottom w:val="nil"/>
                <w:right w:val="nil"/>
              </w:tblBorders>
              <w:tblLook w:val="0000" w:firstRow="0" w:lastRow="0" w:firstColumn="0" w:lastColumn="0" w:noHBand="0" w:noVBand="0"/>
            </w:tblPr>
            <w:tblGrid>
              <w:gridCol w:w="222"/>
              <w:gridCol w:w="1962"/>
            </w:tblGrid>
            <w:tr w:rsidR="007A0FA9" w:rsidRPr="007A0FA9">
              <w:trPr>
                <w:trHeight w:val="693"/>
              </w:trPr>
              <w:tc>
                <w:tcPr>
                  <w:tcW w:w="0" w:type="auto"/>
                </w:tcPr>
                <w:p w:rsidR="007A0FA9" w:rsidRPr="007A0FA9" w:rsidRDefault="007A0FA9" w:rsidP="007A0FA9">
                  <w:pPr>
                    <w:autoSpaceDE w:val="0"/>
                    <w:autoSpaceDN w:val="0"/>
                    <w:adjustRightInd w:val="0"/>
                    <w:spacing w:after="0" w:line="240" w:lineRule="auto"/>
                    <w:rPr>
                      <w:rFonts w:ascii="Arial" w:hAnsi="Arial" w:cs="Arial"/>
                      <w:color w:val="000000"/>
                      <w:sz w:val="20"/>
                      <w:szCs w:val="20"/>
                    </w:rPr>
                  </w:pPr>
                  <w:r w:rsidRPr="007A0FA9">
                    <w:rPr>
                      <w:rFonts w:ascii="Arial" w:hAnsi="Arial" w:cs="Arial"/>
                      <w:color w:val="000000"/>
                      <w:sz w:val="20"/>
                      <w:szCs w:val="20"/>
                    </w:rPr>
                    <w:t xml:space="preserve"> </w:t>
                  </w:r>
                </w:p>
              </w:tc>
              <w:tc>
                <w:tcPr>
                  <w:tcW w:w="0" w:type="auto"/>
                </w:tcPr>
                <w:p w:rsidR="007A0FA9" w:rsidRPr="007A0FA9" w:rsidRDefault="007A0FA9" w:rsidP="007A0FA9">
                  <w:pPr>
                    <w:autoSpaceDE w:val="0"/>
                    <w:autoSpaceDN w:val="0"/>
                    <w:adjustRightInd w:val="0"/>
                    <w:spacing w:after="0" w:line="240" w:lineRule="auto"/>
                    <w:rPr>
                      <w:rFonts w:ascii="Arial" w:hAnsi="Arial" w:cs="Arial"/>
                      <w:color w:val="000000"/>
                      <w:sz w:val="20"/>
                      <w:szCs w:val="20"/>
                    </w:rPr>
                  </w:pPr>
                  <w:r w:rsidRPr="007A0FA9">
                    <w:rPr>
                      <w:rFonts w:ascii="Arial" w:hAnsi="Arial" w:cs="Arial"/>
                      <w:color w:val="000000"/>
                      <w:sz w:val="20"/>
                      <w:szCs w:val="20"/>
                    </w:rPr>
                    <w:t xml:space="preserve">Procesos: </w:t>
                  </w:r>
                </w:p>
                <w:p w:rsidR="007A0FA9" w:rsidRPr="007A0FA9" w:rsidRDefault="007A0FA9" w:rsidP="007A0FA9">
                  <w:pPr>
                    <w:autoSpaceDE w:val="0"/>
                    <w:autoSpaceDN w:val="0"/>
                    <w:adjustRightInd w:val="0"/>
                    <w:spacing w:after="0" w:line="240" w:lineRule="auto"/>
                    <w:rPr>
                      <w:rFonts w:ascii="Arial" w:hAnsi="Arial" w:cs="Arial"/>
                      <w:color w:val="000000"/>
                      <w:sz w:val="20"/>
                      <w:szCs w:val="20"/>
                    </w:rPr>
                  </w:pPr>
                  <w:r w:rsidRPr="007A0FA9">
                    <w:rPr>
                      <w:rFonts w:ascii="Arial" w:hAnsi="Arial" w:cs="Arial"/>
                      <w:color w:val="000000"/>
                      <w:sz w:val="20"/>
                      <w:szCs w:val="20"/>
                    </w:rPr>
                    <w:t xml:space="preserve">1. De la valoración documental </w:t>
                  </w:r>
                </w:p>
                <w:p w:rsidR="007A0FA9" w:rsidRPr="007A0FA9" w:rsidRDefault="00D46A8E" w:rsidP="007A0FA9">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2. Del expurgo documenta </w:t>
                  </w:r>
                </w:p>
              </w:tc>
            </w:tr>
          </w:tbl>
          <w:p w:rsidR="00BB2D89" w:rsidRPr="00D4470D" w:rsidRDefault="00BB2D89" w:rsidP="00D4470D">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mbria" w:hAnsi="Arial" w:cs="Arial"/>
              </w:rPr>
            </w:pPr>
          </w:p>
        </w:tc>
      </w:tr>
      <w:tr w:rsidR="007A0FA9" w:rsidRPr="00D4470D" w:rsidTr="00D46A8E">
        <w:trPr>
          <w:cnfStyle w:val="000000100000" w:firstRow="0" w:lastRow="0" w:firstColumn="0" w:lastColumn="0" w:oddVBand="0" w:evenVBand="0" w:oddHBand="1" w:evenHBand="0" w:firstRowFirstColumn="0" w:firstRowLastColumn="0" w:lastRowFirstColumn="0" w:lastRowLastColumn="0"/>
          <w:trHeight w:val="626"/>
        </w:trPr>
        <w:tc>
          <w:tcPr>
            <w:cnfStyle w:val="001000000000" w:firstRow="0" w:lastRow="0" w:firstColumn="1" w:lastColumn="0" w:oddVBand="0" w:evenVBand="0" w:oddHBand="0" w:evenHBand="0" w:firstRowFirstColumn="0" w:firstRowLastColumn="0" w:lastRowFirstColumn="0" w:lastRowLastColumn="0"/>
            <w:tcW w:w="779" w:type="dxa"/>
            <w:tcBorders>
              <w:left w:val="single" w:sz="4" w:space="0" w:color="8DB3E2" w:themeColor="text2" w:themeTint="66"/>
            </w:tcBorders>
          </w:tcPr>
          <w:p w:rsidR="00BB2D89" w:rsidRPr="00D4470D" w:rsidRDefault="00BB2D89" w:rsidP="00316C84">
            <w:pPr>
              <w:spacing w:before="120" w:after="120" w:line="240" w:lineRule="auto"/>
              <w:jc w:val="center"/>
              <w:rPr>
                <w:rFonts w:ascii="Arial" w:eastAsia="Cambria" w:hAnsi="Arial" w:cs="Arial"/>
                <w:b w:val="0"/>
                <w:bCs w:val="0"/>
              </w:rPr>
            </w:pPr>
            <w:r w:rsidRPr="00D4470D">
              <w:rPr>
                <w:rFonts w:ascii="Arial" w:eastAsia="Cambria" w:hAnsi="Arial" w:cs="Arial"/>
                <w:b w:val="0"/>
                <w:bCs w:val="0"/>
              </w:rPr>
              <w:t>3</w:t>
            </w:r>
          </w:p>
        </w:tc>
        <w:tc>
          <w:tcPr>
            <w:tcW w:w="2061" w:type="dxa"/>
          </w:tcPr>
          <w:p w:rsidR="00BB2D89" w:rsidRPr="00D4470D" w:rsidRDefault="00316C84" w:rsidP="00BB2D89">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D4470D">
              <w:rPr>
                <w:sz w:val="20"/>
                <w:szCs w:val="20"/>
              </w:rPr>
              <w:t>U</w:t>
            </w:r>
            <w:r>
              <w:rPr>
                <w:sz w:val="20"/>
                <w:szCs w:val="20"/>
              </w:rPr>
              <w:t xml:space="preserve">nidad Coordinadora de Archivos </w:t>
            </w:r>
          </w:p>
        </w:tc>
        <w:tc>
          <w:tcPr>
            <w:tcW w:w="3647" w:type="dxa"/>
          </w:tcPr>
          <w:tbl>
            <w:tblPr>
              <w:tblW w:w="0" w:type="auto"/>
              <w:tblBorders>
                <w:top w:val="nil"/>
                <w:left w:val="nil"/>
                <w:bottom w:val="nil"/>
                <w:right w:val="nil"/>
              </w:tblBorders>
              <w:tblLook w:val="0000" w:firstRow="0" w:lastRow="0" w:firstColumn="0" w:lastColumn="0" w:noHBand="0" w:noVBand="0"/>
            </w:tblPr>
            <w:tblGrid>
              <w:gridCol w:w="3431"/>
            </w:tblGrid>
            <w:tr w:rsidR="007A0FA9" w:rsidRPr="007A0FA9">
              <w:trPr>
                <w:trHeight w:val="209"/>
              </w:trPr>
              <w:tc>
                <w:tcPr>
                  <w:tcW w:w="0" w:type="auto"/>
                </w:tcPr>
                <w:p w:rsidR="007A0FA9" w:rsidRPr="007A0FA9" w:rsidRDefault="007A0FA9" w:rsidP="007A0FA9">
                  <w:pPr>
                    <w:autoSpaceDE w:val="0"/>
                    <w:autoSpaceDN w:val="0"/>
                    <w:adjustRightInd w:val="0"/>
                    <w:spacing w:after="0" w:line="240" w:lineRule="auto"/>
                    <w:rPr>
                      <w:rFonts w:ascii="Arial" w:hAnsi="Arial" w:cs="Arial"/>
                      <w:color w:val="000000"/>
                      <w:sz w:val="20"/>
                      <w:szCs w:val="20"/>
                    </w:rPr>
                  </w:pPr>
                  <w:r w:rsidRPr="007A0FA9">
                    <w:rPr>
                      <w:rFonts w:ascii="Arial" w:hAnsi="Arial" w:cs="Arial"/>
                      <w:color w:val="000000"/>
                      <w:sz w:val="20"/>
                      <w:szCs w:val="20"/>
                    </w:rPr>
                    <w:t xml:space="preserve">Elaborar el </w:t>
                  </w:r>
                  <w:r w:rsidRPr="007A0FA9">
                    <w:rPr>
                      <w:rFonts w:ascii="Arial" w:hAnsi="Arial" w:cs="Arial"/>
                      <w:b/>
                      <w:bCs/>
                      <w:color w:val="000000"/>
                      <w:sz w:val="20"/>
                      <w:szCs w:val="20"/>
                    </w:rPr>
                    <w:t xml:space="preserve">catálogo de disposición documental </w:t>
                  </w:r>
                  <w:r w:rsidRPr="007A0FA9">
                    <w:rPr>
                      <w:rFonts w:ascii="Arial" w:hAnsi="Arial" w:cs="Arial"/>
                      <w:color w:val="000000"/>
                      <w:sz w:val="20"/>
                      <w:szCs w:val="20"/>
                    </w:rPr>
                    <w:t xml:space="preserve">con base en las recomendaciones metodológicas para su elaboración. </w:t>
                  </w:r>
                </w:p>
              </w:tc>
            </w:tr>
          </w:tbl>
          <w:p w:rsidR="00BB2D89" w:rsidRPr="00D4470D" w:rsidRDefault="00BB2D89" w:rsidP="00D4470D">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Cambria" w:hAnsi="Arial" w:cs="Arial"/>
              </w:rPr>
            </w:pPr>
          </w:p>
        </w:tc>
        <w:tc>
          <w:tcPr>
            <w:tcW w:w="2400" w:type="dxa"/>
            <w:tcBorders>
              <w:right w:val="single" w:sz="4" w:space="0" w:color="8DB3E2" w:themeColor="text2" w:themeTint="66"/>
            </w:tcBorders>
          </w:tcPr>
          <w:tbl>
            <w:tblPr>
              <w:tblW w:w="0" w:type="auto"/>
              <w:tblBorders>
                <w:top w:val="nil"/>
                <w:left w:val="nil"/>
                <w:bottom w:val="nil"/>
                <w:right w:val="nil"/>
              </w:tblBorders>
              <w:tblLook w:val="0000" w:firstRow="0" w:lastRow="0" w:firstColumn="0" w:lastColumn="0" w:noHBand="0" w:noVBand="0"/>
            </w:tblPr>
            <w:tblGrid>
              <w:gridCol w:w="222"/>
              <w:gridCol w:w="1962"/>
            </w:tblGrid>
            <w:tr w:rsidR="007A0FA9" w:rsidRPr="007A0FA9">
              <w:trPr>
                <w:trHeight w:val="209"/>
              </w:trPr>
              <w:tc>
                <w:tcPr>
                  <w:tcW w:w="0" w:type="auto"/>
                </w:tcPr>
                <w:p w:rsidR="007A0FA9" w:rsidRPr="007A0FA9" w:rsidRDefault="007A0FA9" w:rsidP="007A0FA9">
                  <w:pPr>
                    <w:autoSpaceDE w:val="0"/>
                    <w:autoSpaceDN w:val="0"/>
                    <w:adjustRightInd w:val="0"/>
                    <w:spacing w:after="0" w:line="240" w:lineRule="auto"/>
                    <w:rPr>
                      <w:rFonts w:ascii="Arial" w:hAnsi="Arial" w:cs="Arial"/>
                      <w:color w:val="000000"/>
                      <w:sz w:val="20"/>
                      <w:szCs w:val="20"/>
                    </w:rPr>
                  </w:pPr>
                </w:p>
              </w:tc>
              <w:tc>
                <w:tcPr>
                  <w:tcW w:w="0" w:type="auto"/>
                </w:tcPr>
                <w:p w:rsidR="007A0FA9" w:rsidRPr="007A0FA9" w:rsidRDefault="007A0FA9" w:rsidP="007A0FA9">
                  <w:pPr>
                    <w:autoSpaceDE w:val="0"/>
                    <w:autoSpaceDN w:val="0"/>
                    <w:adjustRightInd w:val="0"/>
                    <w:spacing w:after="0" w:line="240" w:lineRule="auto"/>
                    <w:rPr>
                      <w:rFonts w:ascii="Arial" w:hAnsi="Arial" w:cs="Arial"/>
                      <w:color w:val="000000"/>
                      <w:sz w:val="20"/>
                      <w:szCs w:val="20"/>
                    </w:rPr>
                  </w:pPr>
                  <w:r w:rsidRPr="007A0FA9">
                    <w:rPr>
                      <w:rFonts w:ascii="Arial" w:hAnsi="Arial" w:cs="Arial"/>
                      <w:color w:val="000000"/>
                      <w:sz w:val="20"/>
                      <w:szCs w:val="20"/>
                    </w:rPr>
                    <w:t xml:space="preserve">Catálogo de disposición documental </w:t>
                  </w:r>
                </w:p>
              </w:tc>
            </w:tr>
          </w:tbl>
          <w:p w:rsidR="00BB2D89" w:rsidRPr="00D4470D" w:rsidRDefault="00BB2D89" w:rsidP="00D4470D">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Cambria" w:hAnsi="Arial" w:cs="Arial"/>
              </w:rPr>
            </w:pPr>
          </w:p>
        </w:tc>
      </w:tr>
      <w:tr w:rsidR="007A0FA9" w:rsidRPr="00D4470D" w:rsidTr="00D46A8E">
        <w:trPr>
          <w:trHeight w:val="626"/>
        </w:trPr>
        <w:tc>
          <w:tcPr>
            <w:cnfStyle w:val="001000000000" w:firstRow="0" w:lastRow="0" w:firstColumn="1" w:lastColumn="0" w:oddVBand="0" w:evenVBand="0" w:oddHBand="0" w:evenHBand="0" w:firstRowFirstColumn="0" w:firstRowLastColumn="0" w:lastRowFirstColumn="0" w:lastRowLastColumn="0"/>
            <w:tcW w:w="779" w:type="dxa"/>
            <w:tcBorders>
              <w:left w:val="single" w:sz="4" w:space="0" w:color="8DB3E2" w:themeColor="text2" w:themeTint="66"/>
            </w:tcBorders>
          </w:tcPr>
          <w:p w:rsidR="007A0FA9" w:rsidRPr="00D4470D" w:rsidRDefault="007A0FA9" w:rsidP="00316C84">
            <w:pPr>
              <w:spacing w:before="120" w:after="120" w:line="240" w:lineRule="auto"/>
              <w:jc w:val="center"/>
              <w:rPr>
                <w:rFonts w:ascii="Arial" w:eastAsia="Cambria" w:hAnsi="Arial" w:cs="Arial"/>
                <w:b w:val="0"/>
                <w:bCs w:val="0"/>
              </w:rPr>
            </w:pPr>
            <w:r w:rsidRPr="00D4470D">
              <w:rPr>
                <w:rFonts w:ascii="Arial" w:eastAsia="Cambria" w:hAnsi="Arial" w:cs="Arial"/>
                <w:b w:val="0"/>
                <w:bCs w:val="0"/>
              </w:rPr>
              <w:t>4</w:t>
            </w:r>
          </w:p>
        </w:tc>
        <w:tc>
          <w:tcPr>
            <w:tcW w:w="2061" w:type="dxa"/>
          </w:tcPr>
          <w:p w:rsidR="007A0FA9" w:rsidRPr="00D4470D" w:rsidRDefault="00316C84" w:rsidP="007A0FA9">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D4470D">
              <w:rPr>
                <w:sz w:val="20"/>
                <w:szCs w:val="20"/>
              </w:rPr>
              <w:t>U</w:t>
            </w:r>
            <w:r>
              <w:rPr>
                <w:sz w:val="20"/>
                <w:szCs w:val="20"/>
              </w:rPr>
              <w:t xml:space="preserve">nidad Coordinadora de Archivos </w:t>
            </w:r>
            <w:r w:rsidR="007A0FA9" w:rsidRPr="00D4470D">
              <w:rPr>
                <w:sz w:val="20"/>
                <w:szCs w:val="20"/>
              </w:rPr>
              <w:t xml:space="preserve">y/o personal designado </w:t>
            </w:r>
          </w:p>
          <w:p w:rsidR="007A0FA9" w:rsidRPr="00D4470D" w:rsidRDefault="007A0FA9" w:rsidP="00BB2D89">
            <w:pPr>
              <w:pStyle w:val="Default"/>
              <w:cnfStyle w:val="000000000000" w:firstRow="0" w:lastRow="0" w:firstColumn="0" w:lastColumn="0" w:oddVBand="0" w:evenVBand="0" w:oddHBand="0" w:evenHBand="0" w:firstRowFirstColumn="0" w:firstRowLastColumn="0" w:lastRowFirstColumn="0" w:lastRowLastColumn="0"/>
              <w:rPr>
                <w:sz w:val="20"/>
                <w:szCs w:val="20"/>
              </w:rPr>
            </w:pPr>
          </w:p>
        </w:tc>
        <w:tc>
          <w:tcPr>
            <w:tcW w:w="3647" w:type="dxa"/>
          </w:tcPr>
          <w:p w:rsidR="007A0FA9" w:rsidRPr="00D4470D" w:rsidRDefault="007A0FA9" w:rsidP="007A0FA9">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D4470D">
              <w:rPr>
                <w:sz w:val="20"/>
                <w:szCs w:val="20"/>
              </w:rPr>
              <w:t xml:space="preserve">Realizar un </w:t>
            </w:r>
            <w:r w:rsidRPr="00D4470D">
              <w:rPr>
                <w:b/>
                <w:bCs/>
                <w:sz w:val="20"/>
                <w:szCs w:val="20"/>
              </w:rPr>
              <w:t xml:space="preserve">diagnóstico </w:t>
            </w:r>
            <w:r w:rsidRPr="00D4470D">
              <w:rPr>
                <w:sz w:val="20"/>
                <w:szCs w:val="20"/>
              </w:rPr>
              <w:t xml:space="preserve">de los archivos del sujeto obligado, con base en la metodología para su realización (indicado en este proceso) </w:t>
            </w:r>
          </w:p>
          <w:p w:rsidR="007A0FA9" w:rsidRPr="00D4470D" w:rsidRDefault="007A0FA9" w:rsidP="00D4470D">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mbria" w:hAnsi="Arial" w:cs="Arial"/>
              </w:rPr>
            </w:pPr>
          </w:p>
        </w:tc>
        <w:tc>
          <w:tcPr>
            <w:tcW w:w="2400" w:type="dxa"/>
            <w:tcBorders>
              <w:right w:val="single" w:sz="4" w:space="0" w:color="8DB3E2" w:themeColor="text2" w:themeTint="66"/>
            </w:tcBorders>
          </w:tcPr>
          <w:p w:rsidR="007A0FA9" w:rsidRPr="00D4470D" w:rsidRDefault="007A0FA9" w:rsidP="00D4470D">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mbria" w:hAnsi="Arial" w:cs="Arial"/>
              </w:rPr>
            </w:pPr>
            <w:r w:rsidRPr="00D4470D">
              <w:rPr>
                <w:rFonts w:ascii="Arial" w:eastAsia="Cambria" w:hAnsi="Arial" w:cs="Arial"/>
              </w:rPr>
              <w:t>Diagnostico</w:t>
            </w:r>
          </w:p>
        </w:tc>
      </w:tr>
      <w:tr w:rsidR="007A0FA9" w:rsidRPr="00D4470D" w:rsidTr="00D46A8E">
        <w:trPr>
          <w:cnfStyle w:val="000000100000" w:firstRow="0" w:lastRow="0" w:firstColumn="0" w:lastColumn="0" w:oddVBand="0" w:evenVBand="0" w:oddHBand="1" w:evenHBand="0" w:firstRowFirstColumn="0" w:firstRowLastColumn="0" w:lastRowFirstColumn="0" w:lastRowLastColumn="0"/>
          <w:trHeight w:val="626"/>
        </w:trPr>
        <w:tc>
          <w:tcPr>
            <w:cnfStyle w:val="001000000000" w:firstRow="0" w:lastRow="0" w:firstColumn="1" w:lastColumn="0" w:oddVBand="0" w:evenVBand="0" w:oddHBand="0" w:evenHBand="0" w:firstRowFirstColumn="0" w:firstRowLastColumn="0" w:lastRowFirstColumn="0" w:lastRowLastColumn="0"/>
            <w:tcW w:w="779" w:type="dxa"/>
            <w:tcBorders>
              <w:left w:val="single" w:sz="4" w:space="0" w:color="8DB3E2" w:themeColor="text2" w:themeTint="66"/>
            </w:tcBorders>
          </w:tcPr>
          <w:p w:rsidR="007A0FA9" w:rsidRPr="00D4470D" w:rsidRDefault="007A0FA9" w:rsidP="00316C84">
            <w:pPr>
              <w:spacing w:before="120" w:after="120" w:line="240" w:lineRule="auto"/>
              <w:jc w:val="center"/>
              <w:rPr>
                <w:rFonts w:ascii="Arial" w:eastAsia="Cambria" w:hAnsi="Arial" w:cs="Arial"/>
                <w:b w:val="0"/>
                <w:bCs w:val="0"/>
              </w:rPr>
            </w:pPr>
            <w:r w:rsidRPr="00D4470D">
              <w:rPr>
                <w:rFonts w:ascii="Arial" w:eastAsia="Cambria" w:hAnsi="Arial" w:cs="Arial"/>
                <w:b w:val="0"/>
                <w:bCs w:val="0"/>
              </w:rPr>
              <w:t>5</w:t>
            </w:r>
          </w:p>
        </w:tc>
        <w:tc>
          <w:tcPr>
            <w:tcW w:w="2061" w:type="dxa"/>
          </w:tcPr>
          <w:p w:rsidR="007A0FA9" w:rsidRPr="00D4470D" w:rsidRDefault="00316C84" w:rsidP="00BB2D89">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D4470D">
              <w:rPr>
                <w:sz w:val="20"/>
                <w:szCs w:val="20"/>
              </w:rPr>
              <w:t>U</w:t>
            </w:r>
            <w:r>
              <w:rPr>
                <w:sz w:val="20"/>
                <w:szCs w:val="20"/>
              </w:rPr>
              <w:t xml:space="preserve">nidad Coordinadora de Archivos </w:t>
            </w:r>
          </w:p>
        </w:tc>
        <w:tc>
          <w:tcPr>
            <w:tcW w:w="3647" w:type="dxa"/>
          </w:tcPr>
          <w:p w:rsidR="007A0FA9" w:rsidRPr="00D46A8E" w:rsidRDefault="007A0FA9" w:rsidP="00D46A8E">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D4470D">
              <w:rPr>
                <w:sz w:val="20"/>
                <w:szCs w:val="20"/>
              </w:rPr>
              <w:t xml:space="preserve">Elaborar un </w:t>
            </w:r>
            <w:r w:rsidRPr="00D4470D">
              <w:rPr>
                <w:b/>
                <w:bCs/>
                <w:sz w:val="20"/>
                <w:szCs w:val="20"/>
              </w:rPr>
              <w:t>plan de trabajo archivístico</w:t>
            </w:r>
            <w:r w:rsidRPr="00D4470D">
              <w:rPr>
                <w:sz w:val="20"/>
                <w:szCs w:val="20"/>
              </w:rPr>
              <w:t>, basado en el resultado del diagnóstico y en las recomendaciones metodológicas para su elaboraci</w:t>
            </w:r>
            <w:r w:rsidR="00D46A8E">
              <w:rPr>
                <w:sz w:val="20"/>
                <w:szCs w:val="20"/>
              </w:rPr>
              <w:t xml:space="preserve">ón (indicado en este proceso). </w:t>
            </w:r>
          </w:p>
        </w:tc>
        <w:tc>
          <w:tcPr>
            <w:tcW w:w="2400" w:type="dxa"/>
            <w:tcBorders>
              <w:right w:val="single" w:sz="4" w:space="0" w:color="8DB3E2" w:themeColor="text2" w:themeTint="66"/>
            </w:tcBorders>
          </w:tcPr>
          <w:p w:rsidR="007A0FA9" w:rsidRPr="00D4470D" w:rsidRDefault="00281317" w:rsidP="00D4470D">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Cambria" w:hAnsi="Arial" w:cs="Arial"/>
              </w:rPr>
            </w:pPr>
            <w:r w:rsidRPr="00D4470D">
              <w:rPr>
                <w:rFonts w:ascii="Arial" w:eastAsia="Cambria" w:hAnsi="Arial" w:cs="Arial"/>
              </w:rPr>
              <w:t>Plan de trabajo archivístico</w:t>
            </w:r>
          </w:p>
        </w:tc>
      </w:tr>
      <w:tr w:rsidR="007A0FA9" w:rsidRPr="00D4470D" w:rsidTr="00D46A8E">
        <w:trPr>
          <w:trHeight w:val="626"/>
        </w:trPr>
        <w:tc>
          <w:tcPr>
            <w:cnfStyle w:val="001000000000" w:firstRow="0" w:lastRow="0" w:firstColumn="1" w:lastColumn="0" w:oddVBand="0" w:evenVBand="0" w:oddHBand="0" w:evenHBand="0" w:firstRowFirstColumn="0" w:firstRowLastColumn="0" w:lastRowFirstColumn="0" w:lastRowLastColumn="0"/>
            <w:tcW w:w="779" w:type="dxa"/>
            <w:tcBorders>
              <w:left w:val="single" w:sz="4" w:space="0" w:color="8DB3E2" w:themeColor="text2" w:themeTint="66"/>
              <w:bottom w:val="single" w:sz="4" w:space="0" w:color="8DB3E2" w:themeColor="text2" w:themeTint="66"/>
            </w:tcBorders>
          </w:tcPr>
          <w:p w:rsidR="007A0FA9" w:rsidRPr="00D4470D" w:rsidRDefault="007A0FA9" w:rsidP="00316C84">
            <w:pPr>
              <w:spacing w:before="120" w:after="120" w:line="240" w:lineRule="auto"/>
              <w:jc w:val="center"/>
              <w:rPr>
                <w:rFonts w:ascii="Arial" w:eastAsia="Cambria" w:hAnsi="Arial" w:cs="Arial"/>
                <w:b w:val="0"/>
                <w:bCs w:val="0"/>
              </w:rPr>
            </w:pPr>
            <w:r w:rsidRPr="00D4470D">
              <w:rPr>
                <w:rFonts w:ascii="Arial" w:eastAsia="Cambria" w:hAnsi="Arial" w:cs="Arial"/>
                <w:b w:val="0"/>
                <w:bCs w:val="0"/>
              </w:rPr>
              <w:t>6</w:t>
            </w:r>
          </w:p>
        </w:tc>
        <w:tc>
          <w:tcPr>
            <w:tcW w:w="2061" w:type="dxa"/>
            <w:tcBorders>
              <w:bottom w:val="single" w:sz="4" w:space="0" w:color="8DB3E2" w:themeColor="text2" w:themeTint="66"/>
            </w:tcBorders>
          </w:tcPr>
          <w:p w:rsidR="007A0FA9" w:rsidRPr="00D4470D" w:rsidRDefault="00316C84" w:rsidP="007A0FA9">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D4470D">
              <w:rPr>
                <w:sz w:val="20"/>
                <w:szCs w:val="20"/>
              </w:rPr>
              <w:t>U</w:t>
            </w:r>
            <w:r>
              <w:rPr>
                <w:sz w:val="20"/>
                <w:szCs w:val="20"/>
              </w:rPr>
              <w:t xml:space="preserve">nidad Coordinadora de Archivos </w:t>
            </w:r>
            <w:r w:rsidR="007A0FA9" w:rsidRPr="00D4470D">
              <w:rPr>
                <w:sz w:val="20"/>
                <w:szCs w:val="20"/>
              </w:rPr>
              <w:t xml:space="preserve">y/o personal designado </w:t>
            </w:r>
          </w:p>
          <w:p w:rsidR="007A0FA9" w:rsidRPr="00D4470D" w:rsidRDefault="007A0FA9" w:rsidP="00BB2D89">
            <w:pPr>
              <w:pStyle w:val="Default"/>
              <w:cnfStyle w:val="000000000000" w:firstRow="0" w:lastRow="0" w:firstColumn="0" w:lastColumn="0" w:oddVBand="0" w:evenVBand="0" w:oddHBand="0" w:evenHBand="0" w:firstRowFirstColumn="0" w:firstRowLastColumn="0" w:lastRowFirstColumn="0" w:lastRowLastColumn="0"/>
              <w:rPr>
                <w:sz w:val="20"/>
                <w:szCs w:val="20"/>
              </w:rPr>
            </w:pPr>
          </w:p>
        </w:tc>
        <w:tc>
          <w:tcPr>
            <w:tcW w:w="3647" w:type="dxa"/>
            <w:tcBorders>
              <w:bottom w:val="single" w:sz="4" w:space="0" w:color="8DB3E2" w:themeColor="text2" w:themeTint="66"/>
            </w:tcBorders>
          </w:tcPr>
          <w:p w:rsidR="007A0FA9" w:rsidRPr="00D46A8E" w:rsidRDefault="00281317" w:rsidP="00D46A8E">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D4470D">
              <w:rPr>
                <w:sz w:val="20"/>
                <w:szCs w:val="20"/>
              </w:rPr>
              <w:t xml:space="preserve">Realizar las </w:t>
            </w:r>
            <w:r w:rsidRPr="00D4470D">
              <w:rPr>
                <w:b/>
                <w:bCs/>
                <w:sz w:val="20"/>
                <w:szCs w:val="20"/>
              </w:rPr>
              <w:t xml:space="preserve">acciones del rescate documental </w:t>
            </w:r>
            <w:r w:rsidRPr="00D4470D">
              <w:rPr>
                <w:sz w:val="20"/>
                <w:szCs w:val="20"/>
              </w:rPr>
              <w:t>con base en la metodología para su realizaci</w:t>
            </w:r>
            <w:r w:rsidR="00D46A8E">
              <w:rPr>
                <w:sz w:val="20"/>
                <w:szCs w:val="20"/>
              </w:rPr>
              <w:t xml:space="preserve">ón (indicado en este proceso). </w:t>
            </w:r>
          </w:p>
        </w:tc>
        <w:tc>
          <w:tcPr>
            <w:tcW w:w="2400" w:type="dxa"/>
            <w:tcBorders>
              <w:bottom w:val="single" w:sz="4" w:space="0" w:color="8DB3E2" w:themeColor="text2" w:themeTint="66"/>
              <w:right w:val="single" w:sz="4" w:space="0" w:color="8DB3E2" w:themeColor="text2" w:themeTint="66"/>
            </w:tcBorders>
          </w:tcPr>
          <w:p w:rsidR="007A0FA9" w:rsidRPr="00D4470D" w:rsidRDefault="00281317" w:rsidP="00D4470D">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mbria" w:hAnsi="Arial" w:cs="Arial"/>
              </w:rPr>
            </w:pPr>
            <w:r w:rsidRPr="00D4470D">
              <w:rPr>
                <w:rFonts w:ascii="Arial" w:eastAsia="Cambria" w:hAnsi="Arial" w:cs="Arial"/>
              </w:rPr>
              <w:t>Acciones</w:t>
            </w:r>
          </w:p>
        </w:tc>
      </w:tr>
    </w:tbl>
    <w:p w:rsidR="00275D08" w:rsidRDefault="00275D08" w:rsidP="006C4BF7">
      <w:pPr>
        <w:spacing w:after="0" w:line="240" w:lineRule="auto"/>
        <w:jc w:val="both"/>
        <w:rPr>
          <w:rFonts w:ascii="Arial" w:eastAsia="Times New Roman" w:hAnsi="Arial" w:cs="Arial"/>
          <w:b/>
          <w:bCs/>
          <w:sz w:val="32"/>
          <w:szCs w:val="32"/>
          <w:lang w:val="es-ES" w:eastAsia="es-ES"/>
        </w:rPr>
      </w:pPr>
    </w:p>
    <w:p w:rsidR="00275D08" w:rsidRDefault="00275D08" w:rsidP="006C4BF7">
      <w:pPr>
        <w:spacing w:after="0" w:line="240" w:lineRule="auto"/>
        <w:jc w:val="both"/>
        <w:rPr>
          <w:rFonts w:ascii="Arial" w:eastAsia="Times New Roman" w:hAnsi="Arial" w:cs="Arial"/>
          <w:b/>
          <w:bCs/>
          <w:sz w:val="32"/>
          <w:szCs w:val="32"/>
          <w:lang w:val="es-ES" w:eastAsia="es-ES"/>
        </w:rPr>
      </w:pPr>
    </w:p>
    <w:p w:rsidR="00D46A8E" w:rsidRDefault="00D46A8E">
      <w:pPr>
        <w:spacing w:after="0" w:line="240" w:lineRule="auto"/>
        <w:rPr>
          <w:rFonts w:ascii="Arial" w:eastAsia="Times New Roman" w:hAnsi="Arial" w:cs="Arial"/>
          <w:b/>
          <w:bCs/>
          <w:sz w:val="32"/>
          <w:szCs w:val="32"/>
          <w:lang w:val="es-ES" w:eastAsia="es-ES"/>
        </w:rPr>
      </w:pPr>
      <w:r>
        <w:rPr>
          <w:rFonts w:ascii="Arial" w:eastAsia="Times New Roman" w:hAnsi="Arial" w:cs="Arial"/>
          <w:b/>
          <w:bCs/>
          <w:sz w:val="32"/>
          <w:szCs w:val="32"/>
          <w:lang w:val="es-ES" w:eastAsia="es-ES"/>
        </w:rPr>
        <w:br w:type="page"/>
      </w:r>
    </w:p>
    <w:p w:rsidR="002C3B0E" w:rsidRDefault="002C3B0E" w:rsidP="006C4BF7">
      <w:pPr>
        <w:spacing w:after="0" w:line="240" w:lineRule="auto"/>
        <w:jc w:val="both"/>
        <w:rPr>
          <w:rFonts w:ascii="Arial" w:eastAsia="Times New Roman" w:hAnsi="Arial" w:cs="Arial"/>
          <w:b/>
          <w:bCs/>
          <w:sz w:val="32"/>
          <w:szCs w:val="32"/>
          <w:lang w:val="es-ES" w:eastAsia="es-ES"/>
        </w:rPr>
      </w:pPr>
    </w:p>
    <w:p w:rsidR="002C3B0E" w:rsidRDefault="002C3B0E" w:rsidP="002C3B0E">
      <w:pPr>
        <w:pStyle w:val="Default"/>
        <w:rPr>
          <w:b/>
          <w:bCs/>
          <w:sz w:val="28"/>
          <w:szCs w:val="28"/>
        </w:rPr>
      </w:pPr>
      <w:r w:rsidRPr="002C3B0E">
        <w:rPr>
          <w:b/>
          <w:bCs/>
          <w:sz w:val="28"/>
          <w:szCs w:val="28"/>
        </w:rPr>
        <w:t xml:space="preserve">METODOLOGÍA PARA LA REALIZACIÓN DE LAS ACCIONES DEL RESCATE DOCUMENTAL: </w:t>
      </w:r>
    </w:p>
    <w:p w:rsidR="002C3B0E" w:rsidRPr="002C3B0E" w:rsidRDefault="002C3B0E" w:rsidP="00F5035D">
      <w:pPr>
        <w:pStyle w:val="Default"/>
        <w:ind w:firstLine="360"/>
        <w:jc w:val="both"/>
      </w:pPr>
      <w:r w:rsidRPr="002C3B0E">
        <w:t xml:space="preserve">La realización de las acciones del rescate documental deberá llevarse a cabo de acuerdo al plan de trabajo archivístico, bajo la responsabilidad de la unidad coordinadora, del responsable de área y por el personal asignado, con el equipo de seguridad adecuado, de acuerdo a las siguientes recomendaciones: </w:t>
      </w:r>
    </w:p>
    <w:p w:rsidR="00D46A8E" w:rsidRDefault="00D46A8E" w:rsidP="00DE5BB5">
      <w:pPr>
        <w:pStyle w:val="Default"/>
        <w:spacing w:after="158"/>
        <w:jc w:val="both"/>
      </w:pPr>
    </w:p>
    <w:p w:rsidR="002C3B0E" w:rsidRPr="002C3B0E" w:rsidRDefault="002C3B0E" w:rsidP="00177D8E">
      <w:pPr>
        <w:pStyle w:val="Default"/>
        <w:numPr>
          <w:ilvl w:val="0"/>
          <w:numId w:val="11"/>
        </w:numPr>
        <w:spacing w:after="158"/>
        <w:jc w:val="both"/>
      </w:pPr>
      <w:r w:rsidRPr="002C3B0E">
        <w:t xml:space="preserve">Retirar el material ajeno y de riesgo para el área documental: basura, escobas, botes, cajas, envases, material inflamable, recipientes con pinturas, solventes, ácidos, corrosivos, etc. </w:t>
      </w:r>
    </w:p>
    <w:p w:rsidR="002C3B0E" w:rsidRPr="002C3B0E" w:rsidRDefault="002C3B0E" w:rsidP="00177D8E">
      <w:pPr>
        <w:pStyle w:val="Default"/>
        <w:numPr>
          <w:ilvl w:val="0"/>
          <w:numId w:val="11"/>
        </w:numPr>
        <w:spacing w:after="158"/>
        <w:jc w:val="both"/>
      </w:pPr>
      <w:r w:rsidRPr="002C3B0E">
        <w:t xml:space="preserve">Búsqueda, localización y de ser necesario, concentrar o trasladar parte o toda la documentación al área determina para realizar el trabajo; </w:t>
      </w:r>
    </w:p>
    <w:p w:rsidR="002C3B0E" w:rsidRPr="002C3B0E" w:rsidRDefault="002C3B0E" w:rsidP="00177D8E">
      <w:pPr>
        <w:pStyle w:val="Default"/>
        <w:numPr>
          <w:ilvl w:val="0"/>
          <w:numId w:val="11"/>
        </w:numPr>
        <w:spacing w:after="158"/>
        <w:jc w:val="both"/>
      </w:pPr>
      <w:r w:rsidRPr="002C3B0E">
        <w:t xml:space="preserve">Identificar la documentación verificando el estado en que se encuentra, una por una, sea por pieza documental, paquete, expediente, legajo, caja o cualquier otra combinación posible de estas; </w:t>
      </w:r>
    </w:p>
    <w:p w:rsidR="002C3B0E" w:rsidRPr="002C3B0E" w:rsidRDefault="002C3B0E" w:rsidP="00177D8E">
      <w:pPr>
        <w:pStyle w:val="Default"/>
        <w:numPr>
          <w:ilvl w:val="0"/>
          <w:numId w:val="11"/>
        </w:numPr>
        <w:spacing w:after="158"/>
        <w:jc w:val="both"/>
      </w:pPr>
      <w:r w:rsidRPr="002C3B0E">
        <w:t xml:space="preserve">Separar la documentación en mal estado o deteriorada ya sea por factores físicos químicos o biológicos (humedad, insectos, hongos, roedores, microorganismos, bacterias o por la incorrecta manipulación del documento), aislándolos en folders o con pliegos de papel cultural para que no contamine a otro material, para su posterior valoración y restauración si fuere necesario; </w:t>
      </w:r>
    </w:p>
    <w:p w:rsidR="002C3B0E" w:rsidRPr="002C3B0E" w:rsidRDefault="002C3B0E" w:rsidP="00177D8E">
      <w:pPr>
        <w:pStyle w:val="Default"/>
        <w:numPr>
          <w:ilvl w:val="0"/>
          <w:numId w:val="11"/>
        </w:numPr>
        <w:spacing w:after="158"/>
        <w:jc w:val="both"/>
      </w:pPr>
      <w:r w:rsidRPr="002C3B0E">
        <w:t xml:space="preserve">Realizar la limpieza (con brocha de “4’’) de los documentos, hoja por hoja, expediente por expediente, paquete por paquete, etc. </w:t>
      </w:r>
    </w:p>
    <w:p w:rsidR="002C3B0E" w:rsidRPr="002C3B0E" w:rsidRDefault="002C3B0E" w:rsidP="00177D8E">
      <w:pPr>
        <w:pStyle w:val="Default"/>
        <w:numPr>
          <w:ilvl w:val="0"/>
          <w:numId w:val="11"/>
        </w:numPr>
        <w:spacing w:after="158"/>
        <w:jc w:val="both"/>
      </w:pPr>
      <w:r w:rsidRPr="002C3B0E">
        <w:t xml:space="preserve">Colocar los documentos en folders o contenedores adecuados a su tipo de soporte. </w:t>
      </w:r>
    </w:p>
    <w:p w:rsidR="002C3B0E" w:rsidRPr="002C3B0E" w:rsidRDefault="002C3B0E" w:rsidP="00177D8E">
      <w:pPr>
        <w:pStyle w:val="Default"/>
        <w:numPr>
          <w:ilvl w:val="0"/>
          <w:numId w:val="11"/>
        </w:numPr>
        <w:spacing w:after="158"/>
        <w:jc w:val="both"/>
      </w:pPr>
      <w:r w:rsidRPr="002C3B0E">
        <w:t xml:space="preserve">Rotular de acuerdo al procedimiento establecido para la integración, registro y descripción de expedientes de archivo. </w:t>
      </w:r>
    </w:p>
    <w:p w:rsidR="002C3B0E" w:rsidRPr="002C3B0E" w:rsidRDefault="002C3B0E" w:rsidP="00177D8E">
      <w:pPr>
        <w:pStyle w:val="Default"/>
        <w:numPr>
          <w:ilvl w:val="0"/>
          <w:numId w:val="11"/>
        </w:numPr>
        <w:spacing w:after="158"/>
        <w:jc w:val="both"/>
      </w:pPr>
      <w:r w:rsidRPr="002C3B0E">
        <w:t xml:space="preserve">Integrar los expedientes en las series y secciones que les corresponda, de acuerdo al Cuadro General de Clasificación Archivística por funciones. </w:t>
      </w:r>
    </w:p>
    <w:p w:rsidR="002C3B0E" w:rsidRPr="002C3B0E" w:rsidRDefault="002C3B0E" w:rsidP="00177D8E">
      <w:pPr>
        <w:pStyle w:val="Default"/>
        <w:numPr>
          <w:ilvl w:val="0"/>
          <w:numId w:val="11"/>
        </w:numPr>
        <w:jc w:val="both"/>
      </w:pPr>
      <w:r w:rsidRPr="002C3B0E">
        <w:t xml:space="preserve">Una vez clasificada la documentación por funciones, realizar la ordenación correspondiente de acuerdo al sistema establecido: cronológico, numérico, alfabético, alfanumérico. </w:t>
      </w:r>
    </w:p>
    <w:p w:rsidR="002C3B0E" w:rsidRPr="002C3B0E" w:rsidRDefault="002C3B0E" w:rsidP="002C3B0E">
      <w:pPr>
        <w:pStyle w:val="Default"/>
      </w:pPr>
    </w:p>
    <w:p w:rsidR="002C3B0E" w:rsidRPr="002C3B0E" w:rsidRDefault="002C3B0E" w:rsidP="002C3B0E">
      <w:pPr>
        <w:pStyle w:val="Default"/>
        <w:rPr>
          <w:color w:val="auto"/>
        </w:rPr>
      </w:pPr>
    </w:p>
    <w:p w:rsidR="002C3B0E" w:rsidRPr="002C3B0E" w:rsidRDefault="002C3B0E" w:rsidP="00177D8E">
      <w:pPr>
        <w:pStyle w:val="Default"/>
        <w:numPr>
          <w:ilvl w:val="0"/>
          <w:numId w:val="11"/>
        </w:numPr>
        <w:spacing w:after="157"/>
        <w:jc w:val="both"/>
        <w:rPr>
          <w:color w:val="auto"/>
        </w:rPr>
      </w:pPr>
      <w:r w:rsidRPr="002C3B0E">
        <w:rPr>
          <w:color w:val="auto"/>
        </w:rPr>
        <w:lastRenderedPageBreak/>
        <w:t xml:space="preserve">De no contar con el Cuadro General de Clasificación Archivística se procederá a identificar la documentación para crear expedientes ordenándolos por asunto y cronológicamente con el fin de conformar series documentales aplicando los principios archivísticos de procedencia y de orden original; </w:t>
      </w:r>
    </w:p>
    <w:p w:rsidR="002C3B0E" w:rsidRPr="002C3B0E" w:rsidRDefault="002C3B0E" w:rsidP="00177D8E">
      <w:pPr>
        <w:pStyle w:val="Default"/>
        <w:numPr>
          <w:ilvl w:val="0"/>
          <w:numId w:val="11"/>
        </w:numPr>
        <w:spacing w:after="157"/>
        <w:jc w:val="both"/>
        <w:rPr>
          <w:color w:val="auto"/>
        </w:rPr>
      </w:pPr>
      <w:r w:rsidRPr="002C3B0E">
        <w:rPr>
          <w:color w:val="auto"/>
        </w:rPr>
        <w:t xml:space="preserve">Guardar los expedientes o legajos en cajas desacidificadas para archivo </w:t>
      </w:r>
      <w:r w:rsidR="006A3B8F" w:rsidRPr="002C3B0E">
        <w:rPr>
          <w:color w:val="auto"/>
        </w:rPr>
        <w:t>tipos AG-12, AM-50 o AM-60 o similares</w:t>
      </w:r>
      <w:r w:rsidRPr="002C3B0E">
        <w:rPr>
          <w:color w:val="auto"/>
        </w:rPr>
        <w:t xml:space="preserve">, de acuerdo al tipo de soporte documental, rotulándolas con los datos y en la forma establecida como lo indica el procedimiento respectivo. </w:t>
      </w:r>
    </w:p>
    <w:p w:rsidR="002C3B0E" w:rsidRPr="002C3B0E" w:rsidRDefault="002C3B0E" w:rsidP="00177D8E">
      <w:pPr>
        <w:pStyle w:val="Default"/>
        <w:numPr>
          <w:ilvl w:val="0"/>
          <w:numId w:val="11"/>
        </w:numPr>
        <w:spacing w:after="157"/>
        <w:jc w:val="both"/>
        <w:rPr>
          <w:color w:val="auto"/>
        </w:rPr>
      </w:pPr>
      <w:r w:rsidRPr="002C3B0E">
        <w:rPr>
          <w:color w:val="auto"/>
        </w:rPr>
        <w:t xml:space="preserve">Colocar las cajas archivadoras en estantería adecuada y correctamente instalada, conforme a las disposiciones para el repositorio documental. </w:t>
      </w:r>
    </w:p>
    <w:p w:rsidR="002C3B0E" w:rsidRPr="002C3B0E" w:rsidRDefault="002C3B0E" w:rsidP="00177D8E">
      <w:pPr>
        <w:pStyle w:val="Default"/>
        <w:numPr>
          <w:ilvl w:val="0"/>
          <w:numId w:val="11"/>
        </w:numPr>
        <w:jc w:val="both"/>
        <w:rPr>
          <w:color w:val="auto"/>
        </w:rPr>
      </w:pPr>
      <w:r w:rsidRPr="002C3B0E">
        <w:rPr>
          <w:color w:val="auto"/>
        </w:rPr>
        <w:t xml:space="preserve">Realización del </w:t>
      </w:r>
      <w:r w:rsidR="00D46A8E">
        <w:rPr>
          <w:color w:val="auto"/>
        </w:rPr>
        <w:t>I</w:t>
      </w:r>
      <w:r w:rsidR="00D46A8E" w:rsidRPr="002C3B0E">
        <w:rPr>
          <w:color w:val="auto"/>
        </w:rPr>
        <w:t>nventario</w:t>
      </w:r>
      <w:r w:rsidR="00D46A8E">
        <w:rPr>
          <w:color w:val="auto"/>
        </w:rPr>
        <w:t xml:space="preserve"> Documental</w:t>
      </w:r>
      <w:r w:rsidR="00D46A8E" w:rsidRPr="002C3B0E">
        <w:rPr>
          <w:color w:val="auto"/>
        </w:rPr>
        <w:t>. -</w:t>
      </w:r>
      <w:r w:rsidRPr="002C3B0E">
        <w:rPr>
          <w:color w:val="auto"/>
        </w:rPr>
        <w:t xml:space="preserve"> El responsable del área realizará el inventario correspondiente de acuerdo al formato establecido. </w:t>
      </w:r>
    </w:p>
    <w:p w:rsidR="002C3B0E" w:rsidRPr="002C3B0E" w:rsidRDefault="002C3B0E" w:rsidP="00DE5BB5">
      <w:pPr>
        <w:pStyle w:val="Default"/>
        <w:jc w:val="both"/>
        <w:rPr>
          <w:color w:val="auto"/>
        </w:rPr>
      </w:pPr>
    </w:p>
    <w:p w:rsidR="002C3B0E" w:rsidRPr="002C3B0E" w:rsidRDefault="002C3B0E" w:rsidP="00DE5BB5">
      <w:pPr>
        <w:spacing w:after="0" w:line="240" w:lineRule="auto"/>
        <w:jc w:val="both"/>
        <w:rPr>
          <w:rFonts w:ascii="Arial" w:eastAsia="Times New Roman" w:hAnsi="Arial" w:cs="Arial"/>
          <w:b/>
          <w:bCs/>
          <w:sz w:val="24"/>
          <w:szCs w:val="24"/>
          <w:lang w:val="es-ES" w:eastAsia="es-ES"/>
        </w:rPr>
      </w:pPr>
      <w:r w:rsidRPr="002C3B0E">
        <w:rPr>
          <w:rFonts w:ascii="Arial" w:hAnsi="Arial" w:cs="Arial"/>
          <w:sz w:val="24"/>
          <w:szCs w:val="24"/>
        </w:rPr>
        <w:t>Al realizar los procesos del rescate documental y una eficiente valoración documental, se estará en posibilidad de identificar la documentación que puede eliminarse, utilizando el proceso de baja documental (cuando los documentos ya no tienen valores primarios ni secundarios), y aprovechar los espacios para futura documentación de la institución.</w:t>
      </w:r>
    </w:p>
    <w:p w:rsidR="002C3B0E" w:rsidRDefault="002C3B0E" w:rsidP="00DE5BB5">
      <w:pPr>
        <w:spacing w:after="0" w:line="240" w:lineRule="auto"/>
        <w:jc w:val="both"/>
        <w:rPr>
          <w:rFonts w:ascii="Arial" w:eastAsia="Times New Roman" w:hAnsi="Arial" w:cs="Arial"/>
          <w:b/>
          <w:bCs/>
          <w:sz w:val="32"/>
          <w:szCs w:val="32"/>
          <w:lang w:val="es-ES" w:eastAsia="es-ES"/>
        </w:rPr>
      </w:pPr>
    </w:p>
    <w:p w:rsidR="002C3B0E" w:rsidRDefault="002C3B0E" w:rsidP="006C4BF7">
      <w:pPr>
        <w:spacing w:after="0" w:line="240" w:lineRule="auto"/>
        <w:jc w:val="both"/>
        <w:rPr>
          <w:rFonts w:ascii="Arial" w:eastAsia="Times New Roman" w:hAnsi="Arial" w:cs="Arial"/>
          <w:b/>
          <w:bCs/>
          <w:sz w:val="32"/>
          <w:szCs w:val="32"/>
          <w:lang w:val="es-ES" w:eastAsia="es-ES"/>
        </w:rPr>
      </w:pPr>
    </w:p>
    <w:p w:rsidR="00F5035D" w:rsidRDefault="00F5035D">
      <w:pPr>
        <w:rPr>
          <w:rFonts w:ascii="Arial" w:eastAsia="Times New Roman" w:hAnsi="Arial" w:cs="Arial"/>
          <w:b/>
          <w:bCs/>
          <w:sz w:val="32"/>
          <w:szCs w:val="32"/>
          <w:lang w:val="es-ES" w:eastAsia="es-ES"/>
        </w:rPr>
      </w:pPr>
      <w:r>
        <w:rPr>
          <w:rFonts w:ascii="Arial" w:eastAsia="Times New Roman" w:hAnsi="Arial" w:cs="Arial"/>
          <w:b/>
          <w:bCs/>
          <w:sz w:val="32"/>
          <w:szCs w:val="32"/>
          <w:lang w:val="es-ES" w:eastAsia="es-ES"/>
        </w:rPr>
        <w:br w:type="page"/>
      </w:r>
    </w:p>
    <w:p w:rsidR="00F5035D" w:rsidRPr="00F5035D" w:rsidRDefault="00F5035D" w:rsidP="00F5035D">
      <w:pPr>
        <w:pStyle w:val="Estilo1"/>
        <w:rPr>
          <w:sz w:val="2"/>
          <w:szCs w:val="2"/>
        </w:rPr>
      </w:pPr>
    </w:p>
    <w:p w:rsidR="006C4BF7" w:rsidRDefault="0064783B" w:rsidP="00F5035D">
      <w:pPr>
        <w:pStyle w:val="Estilo1"/>
      </w:pPr>
      <w:r>
        <w:t xml:space="preserve">26.- </w:t>
      </w:r>
      <w:r w:rsidR="006C4BF7" w:rsidRPr="00475C90">
        <w:t>CATÁLOGO DE SIGLAS DEL H. AYUNTAMIENTO DE</w:t>
      </w:r>
      <w:r w:rsidR="009D4698">
        <w:t xml:space="preserve"> ATLIXCO </w:t>
      </w:r>
    </w:p>
    <w:p w:rsidR="006C4BF7" w:rsidRDefault="006C4BF7" w:rsidP="006C4BF7">
      <w:pPr>
        <w:spacing w:after="0" w:line="240" w:lineRule="auto"/>
        <w:jc w:val="both"/>
        <w:rPr>
          <w:rFonts w:ascii="Arial" w:eastAsia="Times New Roman" w:hAnsi="Arial" w:cs="Arial"/>
          <w:bCs/>
          <w:sz w:val="24"/>
          <w:szCs w:val="24"/>
          <w:lang w:val="es-ES" w:eastAsia="es-ES"/>
        </w:rPr>
      </w:pPr>
    </w:p>
    <w:p w:rsidR="006C4BF7" w:rsidRDefault="006C4BF7" w:rsidP="00F5035D">
      <w:pPr>
        <w:autoSpaceDE w:val="0"/>
        <w:autoSpaceDN w:val="0"/>
        <w:adjustRightInd w:val="0"/>
        <w:spacing w:after="0" w:line="240" w:lineRule="auto"/>
        <w:ind w:firstLine="708"/>
        <w:jc w:val="both"/>
        <w:rPr>
          <w:rFonts w:ascii="Arial" w:eastAsia="Times New Roman" w:hAnsi="Arial" w:cs="Arial"/>
          <w:bCs/>
          <w:sz w:val="24"/>
          <w:szCs w:val="24"/>
          <w:lang w:val="es-ES" w:eastAsia="es-ES"/>
        </w:rPr>
      </w:pPr>
      <w:r w:rsidRPr="007375CF">
        <w:rPr>
          <w:rFonts w:ascii="Arial" w:eastAsia="Times New Roman" w:hAnsi="Arial" w:cs="Arial"/>
          <w:bCs/>
          <w:sz w:val="24"/>
          <w:szCs w:val="24"/>
          <w:lang w:val="es-ES" w:eastAsia="es-ES"/>
        </w:rPr>
        <w:t xml:space="preserve">Con fundamento en lo estipulado en el artículo 26 </w:t>
      </w:r>
      <w:r w:rsidR="00233C84">
        <w:rPr>
          <w:rFonts w:ascii="Arial" w:eastAsia="Times New Roman" w:hAnsi="Arial" w:cs="Arial"/>
          <w:bCs/>
          <w:sz w:val="24"/>
          <w:szCs w:val="24"/>
          <w:lang w:val="es-ES" w:eastAsia="es-ES"/>
        </w:rPr>
        <w:t>de l</w:t>
      </w:r>
      <w:r w:rsidRPr="007375CF">
        <w:rPr>
          <w:rFonts w:ascii="Arial" w:eastAsia="Times New Roman" w:hAnsi="Arial" w:cs="Arial"/>
          <w:bCs/>
          <w:sz w:val="24"/>
          <w:szCs w:val="24"/>
          <w:lang w:val="es-ES" w:eastAsia="es-ES"/>
        </w:rPr>
        <w:t xml:space="preserve">a ley de Archivos del Estado de </w:t>
      </w:r>
      <w:r w:rsidR="00D46A8E" w:rsidRPr="007375CF">
        <w:rPr>
          <w:rFonts w:ascii="Arial" w:eastAsia="Times New Roman" w:hAnsi="Arial" w:cs="Arial"/>
          <w:bCs/>
          <w:sz w:val="24"/>
          <w:szCs w:val="24"/>
          <w:lang w:val="es-ES" w:eastAsia="es-ES"/>
        </w:rPr>
        <w:t>Puebla la</w:t>
      </w:r>
      <w:r w:rsidRPr="007375CF">
        <w:rPr>
          <w:rFonts w:ascii="Arial" w:eastAsia="Times New Roman" w:hAnsi="Arial" w:cs="Arial"/>
          <w:bCs/>
          <w:sz w:val="24"/>
          <w:szCs w:val="24"/>
          <w:lang w:val="es-ES" w:eastAsia="es-ES"/>
        </w:rPr>
        <w:t xml:space="preserve"> Unidad Coordinadora de Archivos del Ayuntamiento aprobó la redacción e implementación del instrumento titulado “Catálogo de Siglas del H. Ayuntamiento de Atlixco 2014-2018</w:t>
      </w:r>
      <w:r>
        <w:rPr>
          <w:rFonts w:ascii="Arial" w:eastAsia="Times New Roman" w:hAnsi="Arial" w:cs="Arial"/>
          <w:bCs/>
          <w:sz w:val="24"/>
          <w:szCs w:val="24"/>
          <w:lang w:val="es-ES" w:eastAsia="es-ES"/>
        </w:rPr>
        <w:t>”</w:t>
      </w:r>
      <w:r w:rsidRPr="007375CF">
        <w:rPr>
          <w:rFonts w:ascii="Arial" w:eastAsia="Times New Roman" w:hAnsi="Arial" w:cs="Arial"/>
          <w:bCs/>
          <w:sz w:val="24"/>
          <w:szCs w:val="24"/>
          <w:lang w:val="es-ES" w:eastAsia="es-ES"/>
        </w:rPr>
        <w:t>, este catálogo servirá para generar el folio del expediente</w:t>
      </w:r>
      <w:r>
        <w:rPr>
          <w:rFonts w:ascii="Arial" w:eastAsia="Times New Roman" w:hAnsi="Arial" w:cs="Arial"/>
          <w:bCs/>
          <w:sz w:val="24"/>
          <w:szCs w:val="24"/>
          <w:lang w:val="es-ES" w:eastAsia="es-ES"/>
        </w:rPr>
        <w:t xml:space="preserve"> y apoyará a la redacción de los documentos.</w:t>
      </w:r>
    </w:p>
    <w:p w:rsidR="00C72D1F" w:rsidRDefault="00C72D1F" w:rsidP="00DE5BB5">
      <w:pPr>
        <w:autoSpaceDE w:val="0"/>
        <w:autoSpaceDN w:val="0"/>
        <w:adjustRightInd w:val="0"/>
        <w:spacing w:after="0" w:line="240" w:lineRule="auto"/>
        <w:jc w:val="both"/>
        <w:rPr>
          <w:rFonts w:ascii="Arial" w:eastAsia="Times New Roman" w:hAnsi="Arial" w:cs="Arial"/>
          <w:bCs/>
          <w:sz w:val="24"/>
          <w:szCs w:val="24"/>
          <w:lang w:val="es-ES" w:eastAsia="es-ES"/>
        </w:rPr>
      </w:pPr>
    </w:p>
    <w:p w:rsidR="00C72D1F" w:rsidRPr="00C72D1F" w:rsidRDefault="00C72D1F" w:rsidP="00DE5BB5">
      <w:pPr>
        <w:autoSpaceDE w:val="0"/>
        <w:autoSpaceDN w:val="0"/>
        <w:adjustRightInd w:val="0"/>
        <w:spacing w:after="0" w:line="240" w:lineRule="auto"/>
        <w:jc w:val="both"/>
        <w:rPr>
          <w:rFonts w:ascii="ArialNarrow" w:hAnsi="ArialNarrow" w:cs="ArialNarrow"/>
          <w:sz w:val="24"/>
          <w:szCs w:val="24"/>
        </w:rPr>
      </w:pPr>
      <w:r>
        <w:rPr>
          <w:rFonts w:ascii="ArialNarrow,Bold" w:hAnsi="ArialNarrow,Bold" w:cs="ArialNarrow,Bold"/>
          <w:b/>
          <w:bCs/>
          <w:sz w:val="24"/>
          <w:szCs w:val="24"/>
        </w:rPr>
        <w:t xml:space="preserve">Objetivo: </w:t>
      </w:r>
      <w:r>
        <w:rPr>
          <w:rFonts w:ascii="ArialNarrow" w:hAnsi="ArialNarrow" w:cs="ArialNarrow"/>
          <w:sz w:val="24"/>
          <w:szCs w:val="24"/>
        </w:rPr>
        <w:t>Contar con un instrumento de control archivístico que permita realizar la asignación de siglas en la clasificación documental a cada unidad administrativa de las Dependencias o unidades administrativas</w:t>
      </w:r>
    </w:p>
    <w:p w:rsidR="006C4BF7" w:rsidRDefault="006C4BF7" w:rsidP="00DE5BB5">
      <w:pPr>
        <w:autoSpaceDE w:val="0"/>
        <w:autoSpaceDN w:val="0"/>
        <w:adjustRightInd w:val="0"/>
        <w:spacing w:after="0" w:line="240" w:lineRule="auto"/>
        <w:jc w:val="both"/>
        <w:rPr>
          <w:rFonts w:ascii="Arial" w:eastAsia="Times New Roman" w:hAnsi="Arial" w:cs="Arial"/>
          <w:bCs/>
          <w:sz w:val="24"/>
          <w:szCs w:val="24"/>
          <w:lang w:val="es-ES" w:eastAsia="es-ES"/>
        </w:rPr>
      </w:pPr>
    </w:p>
    <w:p w:rsidR="00C72D1F" w:rsidRPr="00F5035D" w:rsidRDefault="006C4BF7" w:rsidP="00DE5BB5">
      <w:pPr>
        <w:autoSpaceDE w:val="0"/>
        <w:autoSpaceDN w:val="0"/>
        <w:adjustRightInd w:val="0"/>
        <w:spacing w:after="0" w:line="240" w:lineRule="auto"/>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 xml:space="preserve">Con éste instrumento </w:t>
      </w:r>
      <w:r w:rsidRPr="007375CF">
        <w:rPr>
          <w:rFonts w:ascii="Arial" w:eastAsia="Times New Roman" w:hAnsi="Arial" w:cs="Arial"/>
          <w:bCs/>
          <w:sz w:val="24"/>
          <w:szCs w:val="24"/>
          <w:lang w:val="es-ES" w:eastAsia="es-ES"/>
        </w:rPr>
        <w:t>se llevará el control de identificación de todos los documentos administrativos</w:t>
      </w:r>
      <w:r w:rsidR="00F5035D">
        <w:rPr>
          <w:rFonts w:ascii="Arial" w:eastAsia="Times New Roman" w:hAnsi="Arial" w:cs="Arial"/>
          <w:bCs/>
          <w:sz w:val="24"/>
          <w:szCs w:val="24"/>
          <w:lang w:val="es-ES" w:eastAsia="es-ES"/>
        </w:rPr>
        <w:t xml:space="preserve"> de la presente administración. </w:t>
      </w:r>
      <w:r w:rsidR="00C72D1F">
        <w:rPr>
          <w:rFonts w:ascii="ArialNarrow" w:hAnsi="ArialNarrow" w:cs="ArialNarrow"/>
          <w:sz w:val="24"/>
          <w:szCs w:val="24"/>
        </w:rPr>
        <w:t xml:space="preserve">La Jefatura de </w:t>
      </w:r>
      <w:r w:rsidR="00D46A8E">
        <w:rPr>
          <w:rFonts w:ascii="ArialNarrow" w:hAnsi="ArialNarrow" w:cs="ArialNarrow"/>
          <w:sz w:val="24"/>
          <w:szCs w:val="24"/>
        </w:rPr>
        <w:t>Archivo Municipal</w:t>
      </w:r>
      <w:r w:rsidR="00C72D1F">
        <w:rPr>
          <w:rFonts w:ascii="ArialNarrow" w:hAnsi="ArialNarrow" w:cs="ArialNarrow"/>
          <w:sz w:val="24"/>
          <w:szCs w:val="24"/>
        </w:rPr>
        <w:t xml:space="preserve">, a través del área de Archivo de Concentración, será la instancia autorizada para actualizar el Catálogo de Siglas de Identificación </w:t>
      </w:r>
      <w:r w:rsidR="00845764">
        <w:rPr>
          <w:rFonts w:ascii="ArialNarrow" w:hAnsi="ArialNarrow" w:cs="ArialNarrow"/>
          <w:sz w:val="24"/>
          <w:szCs w:val="24"/>
        </w:rPr>
        <w:t xml:space="preserve">con </w:t>
      </w:r>
      <w:r w:rsidR="00C72D1F">
        <w:rPr>
          <w:rFonts w:ascii="ArialNarrow" w:hAnsi="ArialNarrow" w:cs="ArialNarrow"/>
          <w:sz w:val="24"/>
          <w:szCs w:val="24"/>
        </w:rPr>
        <w:t>base</w:t>
      </w:r>
      <w:r w:rsidR="00845764">
        <w:rPr>
          <w:rFonts w:ascii="ArialNarrow" w:hAnsi="ArialNarrow" w:cs="ArialNarrow"/>
          <w:sz w:val="24"/>
          <w:szCs w:val="24"/>
        </w:rPr>
        <w:t xml:space="preserve"> en</w:t>
      </w:r>
      <w:r w:rsidR="00C72D1F">
        <w:rPr>
          <w:rFonts w:ascii="ArialNarrow" w:hAnsi="ArialNarrow" w:cs="ArialNarrow"/>
          <w:sz w:val="24"/>
          <w:szCs w:val="24"/>
        </w:rPr>
        <w:t xml:space="preserve"> la estructura orgánica de las Dependencias o unidades administrativas</w:t>
      </w:r>
      <w:r w:rsidR="00845764">
        <w:rPr>
          <w:rFonts w:ascii="ArialNarrow" w:hAnsi="ArialNarrow" w:cs="ArialNarrow"/>
          <w:sz w:val="24"/>
          <w:szCs w:val="24"/>
        </w:rPr>
        <w:t xml:space="preserve"> vigentes. </w:t>
      </w:r>
      <w:r w:rsidR="00C72D1F">
        <w:rPr>
          <w:rFonts w:ascii="ArialNarrow" w:hAnsi="ArialNarrow" w:cs="ArialNarrow"/>
          <w:sz w:val="24"/>
          <w:szCs w:val="24"/>
        </w:rPr>
        <w:t>La estructura del Catálogo de Sigla</w:t>
      </w:r>
      <w:r w:rsidR="00845764">
        <w:rPr>
          <w:rFonts w:ascii="ArialNarrow" w:hAnsi="ArialNarrow" w:cs="ArialNarrow"/>
          <w:sz w:val="24"/>
          <w:szCs w:val="24"/>
        </w:rPr>
        <w:t xml:space="preserve">s de Identificación de Unidades </w:t>
      </w:r>
      <w:r w:rsidR="00233C84">
        <w:rPr>
          <w:rFonts w:ascii="ArialNarrow" w:hAnsi="ArialNarrow" w:cs="ArialNarrow"/>
          <w:sz w:val="24"/>
          <w:szCs w:val="24"/>
        </w:rPr>
        <w:t>Administrativas está basada en niveles jerárquicos</w:t>
      </w:r>
      <w:r w:rsidR="00845764">
        <w:rPr>
          <w:rFonts w:ascii="ArialNarrow" w:hAnsi="ArialNarrow" w:cs="ArialNarrow"/>
          <w:sz w:val="24"/>
          <w:szCs w:val="24"/>
        </w:rPr>
        <w:t xml:space="preserve">. </w:t>
      </w:r>
      <w:r w:rsidR="00C72D1F">
        <w:rPr>
          <w:rFonts w:ascii="ArialNarrow" w:hAnsi="ArialNarrow" w:cs="ArialNarrow"/>
          <w:sz w:val="24"/>
          <w:szCs w:val="24"/>
        </w:rPr>
        <w:t>Es requisito indispensable utilizar el Catálogo de Siglas de Identificación de</w:t>
      </w:r>
      <w:r w:rsidR="00845764">
        <w:rPr>
          <w:rFonts w:ascii="ArialNarrow" w:hAnsi="ArialNarrow" w:cs="ArialNarrow"/>
          <w:sz w:val="24"/>
          <w:szCs w:val="24"/>
        </w:rPr>
        <w:t xml:space="preserve"> </w:t>
      </w:r>
      <w:r w:rsidR="00C72D1F">
        <w:rPr>
          <w:rFonts w:ascii="ArialNarrow" w:hAnsi="ArialNarrow" w:cs="ArialNarrow"/>
          <w:sz w:val="24"/>
          <w:szCs w:val="24"/>
        </w:rPr>
        <w:t>Unidades Administrativas en la codificación de los documentos y expedientes.</w:t>
      </w:r>
    </w:p>
    <w:p w:rsidR="00C72D1F" w:rsidRPr="00C72D1F" w:rsidRDefault="00C72D1F" w:rsidP="00DE5BB5">
      <w:pPr>
        <w:autoSpaceDE w:val="0"/>
        <w:autoSpaceDN w:val="0"/>
        <w:adjustRightInd w:val="0"/>
        <w:spacing w:after="0" w:line="240" w:lineRule="auto"/>
        <w:jc w:val="both"/>
        <w:rPr>
          <w:rFonts w:ascii="ArialNarrow" w:hAnsi="ArialNarrow" w:cs="ArialNarrow"/>
          <w:sz w:val="24"/>
          <w:szCs w:val="24"/>
        </w:rPr>
      </w:pPr>
    </w:p>
    <w:p w:rsidR="006C4BF7" w:rsidRDefault="009C59D1" w:rsidP="00F5035D">
      <w:pPr>
        <w:autoSpaceDE w:val="0"/>
        <w:autoSpaceDN w:val="0"/>
        <w:adjustRightInd w:val="0"/>
        <w:spacing w:after="0" w:line="240" w:lineRule="auto"/>
        <w:jc w:val="center"/>
        <w:rPr>
          <w:rFonts w:ascii="Arial" w:eastAsia="Times New Roman" w:hAnsi="Arial" w:cs="Arial"/>
          <w:b/>
          <w:bCs/>
          <w:sz w:val="28"/>
          <w:szCs w:val="28"/>
          <w:lang w:val="es-ES" w:eastAsia="es-ES"/>
        </w:rPr>
      </w:pPr>
      <w:r w:rsidRPr="00D46A8E">
        <w:rPr>
          <w:rFonts w:ascii="Arial" w:eastAsia="Times New Roman" w:hAnsi="Arial" w:cs="Arial"/>
          <w:b/>
          <w:bCs/>
          <w:noProof/>
          <w:sz w:val="28"/>
          <w:szCs w:val="28"/>
        </w:rPr>
        <w:drawing>
          <wp:anchor distT="0" distB="0" distL="114300" distR="114300" simplePos="0" relativeHeight="251701248" behindDoc="0" locked="0" layoutInCell="1" allowOverlap="1">
            <wp:simplePos x="0" y="0"/>
            <wp:positionH relativeFrom="column">
              <wp:posOffset>-68580</wp:posOffset>
            </wp:positionH>
            <wp:positionV relativeFrom="paragraph">
              <wp:posOffset>190385</wp:posOffset>
            </wp:positionV>
            <wp:extent cx="6012873" cy="3406929"/>
            <wp:effectExtent l="0" t="0" r="6985" b="3175"/>
            <wp:wrapNone/>
            <wp:docPr id="38" name="Imagen 38" descr="C:\Users\AR-MUNICIPAL\Documents\2017-ADMON. ING. JOSE LUIS GALEAZZI BERRA\JEFATURA DE ARCHIVO\3C.12 MANUAL PROCES-PROCED 2016\APOYO\13C.5-CS-2017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R-MUNICIPAL\Documents\2017-ADMON. ING. JOSE LUIS GALEAZZI BERRA\JEFATURA DE ARCHIVO\3C.12 MANUAL PROCES-PROCED 2016\APOYO\13C.5-CS-2017_001.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4912" t="10282" r="8790" b="9180"/>
                    <a:stretch/>
                  </pic:blipFill>
                  <pic:spPr bwMode="auto">
                    <a:xfrm>
                      <a:off x="0" y="0"/>
                      <a:ext cx="6012873" cy="340692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2D1F" w:rsidRPr="00C72D1F">
        <w:rPr>
          <w:rFonts w:ascii="Arial" w:eastAsia="Times New Roman" w:hAnsi="Arial" w:cs="Arial"/>
          <w:b/>
          <w:bCs/>
          <w:sz w:val="28"/>
          <w:szCs w:val="28"/>
          <w:lang w:val="es-ES" w:eastAsia="es-ES"/>
        </w:rPr>
        <w:t>CATALOGO DE SIGLAS H. AYUNTAMIENTO 2014-1018</w:t>
      </w:r>
    </w:p>
    <w:p w:rsidR="00F5035D" w:rsidRDefault="00F5035D" w:rsidP="00F5035D">
      <w:pPr>
        <w:autoSpaceDE w:val="0"/>
        <w:autoSpaceDN w:val="0"/>
        <w:adjustRightInd w:val="0"/>
        <w:spacing w:after="0" w:line="240" w:lineRule="auto"/>
        <w:jc w:val="center"/>
        <w:rPr>
          <w:rFonts w:ascii="Arial" w:eastAsia="Times New Roman" w:hAnsi="Arial" w:cs="Arial"/>
          <w:b/>
          <w:bCs/>
          <w:sz w:val="28"/>
          <w:szCs w:val="28"/>
          <w:lang w:val="es-ES" w:eastAsia="es-ES"/>
        </w:rPr>
      </w:pPr>
    </w:p>
    <w:p w:rsidR="00F5035D" w:rsidRDefault="00F5035D" w:rsidP="00F5035D">
      <w:pPr>
        <w:autoSpaceDE w:val="0"/>
        <w:autoSpaceDN w:val="0"/>
        <w:adjustRightInd w:val="0"/>
        <w:spacing w:after="0" w:line="240" w:lineRule="auto"/>
        <w:jc w:val="center"/>
        <w:rPr>
          <w:rFonts w:ascii="Arial" w:eastAsia="Times New Roman" w:hAnsi="Arial" w:cs="Arial"/>
          <w:b/>
          <w:bCs/>
          <w:sz w:val="28"/>
          <w:szCs w:val="28"/>
          <w:lang w:val="es-ES" w:eastAsia="es-ES"/>
        </w:rPr>
      </w:pPr>
    </w:p>
    <w:p w:rsidR="005B12DA" w:rsidRDefault="005B12DA" w:rsidP="006C4BF7">
      <w:pPr>
        <w:autoSpaceDE w:val="0"/>
        <w:autoSpaceDN w:val="0"/>
        <w:adjustRightInd w:val="0"/>
        <w:spacing w:after="0" w:line="240" w:lineRule="auto"/>
        <w:jc w:val="both"/>
        <w:rPr>
          <w:rFonts w:ascii="Arial" w:eastAsia="Times New Roman" w:hAnsi="Arial" w:cs="Arial"/>
          <w:b/>
          <w:bCs/>
          <w:sz w:val="28"/>
          <w:szCs w:val="28"/>
          <w:lang w:val="es-ES" w:eastAsia="es-ES"/>
        </w:rPr>
      </w:pPr>
    </w:p>
    <w:p w:rsidR="00845764" w:rsidRDefault="00845764" w:rsidP="006C4BF7">
      <w:pPr>
        <w:autoSpaceDE w:val="0"/>
        <w:autoSpaceDN w:val="0"/>
        <w:adjustRightInd w:val="0"/>
        <w:spacing w:after="0" w:line="240" w:lineRule="auto"/>
        <w:jc w:val="both"/>
        <w:rPr>
          <w:rFonts w:ascii="Arial" w:eastAsia="Times New Roman" w:hAnsi="Arial" w:cs="Arial"/>
          <w:b/>
          <w:bCs/>
          <w:sz w:val="28"/>
          <w:szCs w:val="28"/>
          <w:lang w:val="es-ES" w:eastAsia="es-ES"/>
        </w:rPr>
      </w:pPr>
    </w:p>
    <w:p w:rsidR="00845764" w:rsidRDefault="00845764" w:rsidP="006C4BF7">
      <w:pPr>
        <w:autoSpaceDE w:val="0"/>
        <w:autoSpaceDN w:val="0"/>
        <w:adjustRightInd w:val="0"/>
        <w:spacing w:after="0" w:line="240" w:lineRule="auto"/>
        <w:jc w:val="both"/>
        <w:rPr>
          <w:rFonts w:ascii="Arial" w:eastAsia="Times New Roman" w:hAnsi="Arial" w:cs="Arial"/>
          <w:b/>
          <w:bCs/>
          <w:sz w:val="28"/>
          <w:szCs w:val="28"/>
          <w:lang w:val="es-ES" w:eastAsia="es-ES"/>
        </w:rPr>
      </w:pPr>
    </w:p>
    <w:p w:rsidR="00845764" w:rsidRDefault="00845764" w:rsidP="006C4BF7">
      <w:pPr>
        <w:autoSpaceDE w:val="0"/>
        <w:autoSpaceDN w:val="0"/>
        <w:adjustRightInd w:val="0"/>
        <w:spacing w:after="0" w:line="240" w:lineRule="auto"/>
        <w:jc w:val="both"/>
        <w:rPr>
          <w:rFonts w:ascii="Arial" w:eastAsia="Times New Roman" w:hAnsi="Arial" w:cs="Arial"/>
          <w:b/>
          <w:bCs/>
          <w:sz w:val="28"/>
          <w:szCs w:val="28"/>
          <w:lang w:val="es-ES" w:eastAsia="es-ES"/>
        </w:rPr>
      </w:pPr>
    </w:p>
    <w:p w:rsidR="00845764" w:rsidRDefault="00845764" w:rsidP="006C4BF7">
      <w:pPr>
        <w:autoSpaceDE w:val="0"/>
        <w:autoSpaceDN w:val="0"/>
        <w:adjustRightInd w:val="0"/>
        <w:spacing w:after="0" w:line="240" w:lineRule="auto"/>
        <w:jc w:val="both"/>
        <w:rPr>
          <w:rFonts w:ascii="Arial" w:eastAsia="Times New Roman" w:hAnsi="Arial" w:cs="Arial"/>
          <w:b/>
          <w:bCs/>
          <w:sz w:val="28"/>
          <w:szCs w:val="28"/>
          <w:lang w:val="es-ES" w:eastAsia="es-ES"/>
        </w:rPr>
      </w:pPr>
    </w:p>
    <w:p w:rsidR="00845764" w:rsidRDefault="00845764" w:rsidP="006C4BF7">
      <w:pPr>
        <w:autoSpaceDE w:val="0"/>
        <w:autoSpaceDN w:val="0"/>
        <w:adjustRightInd w:val="0"/>
        <w:spacing w:after="0" w:line="240" w:lineRule="auto"/>
        <w:jc w:val="both"/>
        <w:rPr>
          <w:rFonts w:ascii="Arial" w:eastAsia="Times New Roman" w:hAnsi="Arial" w:cs="Arial"/>
          <w:b/>
          <w:bCs/>
          <w:sz w:val="28"/>
          <w:szCs w:val="28"/>
          <w:lang w:val="es-ES" w:eastAsia="es-ES"/>
        </w:rPr>
      </w:pPr>
    </w:p>
    <w:p w:rsidR="00845764" w:rsidRDefault="00845764" w:rsidP="006C4BF7">
      <w:pPr>
        <w:autoSpaceDE w:val="0"/>
        <w:autoSpaceDN w:val="0"/>
        <w:adjustRightInd w:val="0"/>
        <w:spacing w:after="0" w:line="240" w:lineRule="auto"/>
        <w:jc w:val="both"/>
        <w:rPr>
          <w:rFonts w:ascii="Arial" w:eastAsia="Times New Roman" w:hAnsi="Arial" w:cs="Arial"/>
          <w:b/>
          <w:bCs/>
          <w:sz w:val="28"/>
          <w:szCs w:val="28"/>
          <w:lang w:val="es-ES" w:eastAsia="es-ES"/>
        </w:rPr>
      </w:pPr>
    </w:p>
    <w:p w:rsidR="00845764" w:rsidRDefault="00845764" w:rsidP="006C4BF7">
      <w:pPr>
        <w:autoSpaceDE w:val="0"/>
        <w:autoSpaceDN w:val="0"/>
        <w:adjustRightInd w:val="0"/>
        <w:spacing w:after="0" w:line="240" w:lineRule="auto"/>
        <w:jc w:val="both"/>
        <w:rPr>
          <w:rFonts w:ascii="Arial" w:eastAsia="Times New Roman" w:hAnsi="Arial" w:cs="Arial"/>
          <w:b/>
          <w:bCs/>
          <w:sz w:val="28"/>
          <w:szCs w:val="28"/>
          <w:lang w:val="es-ES" w:eastAsia="es-ES"/>
        </w:rPr>
      </w:pPr>
    </w:p>
    <w:p w:rsidR="00845764" w:rsidRDefault="00845764" w:rsidP="006C4BF7">
      <w:pPr>
        <w:autoSpaceDE w:val="0"/>
        <w:autoSpaceDN w:val="0"/>
        <w:adjustRightInd w:val="0"/>
        <w:spacing w:after="0" w:line="240" w:lineRule="auto"/>
        <w:jc w:val="both"/>
        <w:rPr>
          <w:rFonts w:ascii="Arial" w:eastAsia="Times New Roman" w:hAnsi="Arial" w:cs="Arial"/>
          <w:b/>
          <w:bCs/>
          <w:sz w:val="28"/>
          <w:szCs w:val="28"/>
          <w:lang w:val="es-ES" w:eastAsia="es-ES"/>
        </w:rPr>
      </w:pPr>
    </w:p>
    <w:p w:rsidR="00845764" w:rsidRDefault="00845764" w:rsidP="006C4BF7">
      <w:pPr>
        <w:autoSpaceDE w:val="0"/>
        <w:autoSpaceDN w:val="0"/>
        <w:adjustRightInd w:val="0"/>
        <w:spacing w:after="0" w:line="240" w:lineRule="auto"/>
        <w:jc w:val="both"/>
        <w:rPr>
          <w:rFonts w:ascii="Arial" w:eastAsia="Times New Roman" w:hAnsi="Arial" w:cs="Arial"/>
          <w:b/>
          <w:bCs/>
          <w:sz w:val="28"/>
          <w:szCs w:val="28"/>
          <w:lang w:val="es-ES" w:eastAsia="es-ES"/>
        </w:rPr>
      </w:pPr>
    </w:p>
    <w:p w:rsidR="00845764" w:rsidRDefault="00845764" w:rsidP="006C4BF7">
      <w:pPr>
        <w:autoSpaceDE w:val="0"/>
        <w:autoSpaceDN w:val="0"/>
        <w:adjustRightInd w:val="0"/>
        <w:spacing w:after="0" w:line="240" w:lineRule="auto"/>
        <w:jc w:val="both"/>
        <w:rPr>
          <w:rFonts w:ascii="Arial" w:eastAsia="Times New Roman" w:hAnsi="Arial" w:cs="Arial"/>
          <w:b/>
          <w:bCs/>
          <w:sz w:val="28"/>
          <w:szCs w:val="28"/>
          <w:lang w:val="es-ES" w:eastAsia="es-ES"/>
        </w:rPr>
      </w:pPr>
    </w:p>
    <w:p w:rsidR="00845764" w:rsidRDefault="00845764" w:rsidP="006C4BF7">
      <w:pPr>
        <w:autoSpaceDE w:val="0"/>
        <w:autoSpaceDN w:val="0"/>
        <w:adjustRightInd w:val="0"/>
        <w:spacing w:after="0" w:line="240" w:lineRule="auto"/>
        <w:jc w:val="both"/>
        <w:rPr>
          <w:rFonts w:ascii="Arial" w:eastAsia="Times New Roman" w:hAnsi="Arial" w:cs="Arial"/>
          <w:b/>
          <w:bCs/>
          <w:sz w:val="28"/>
          <w:szCs w:val="28"/>
          <w:lang w:val="es-ES" w:eastAsia="es-ES"/>
        </w:rPr>
      </w:pPr>
    </w:p>
    <w:p w:rsidR="00845764" w:rsidRDefault="00845764" w:rsidP="006C4BF7">
      <w:pPr>
        <w:autoSpaceDE w:val="0"/>
        <w:autoSpaceDN w:val="0"/>
        <w:adjustRightInd w:val="0"/>
        <w:spacing w:after="0" w:line="240" w:lineRule="auto"/>
        <w:jc w:val="both"/>
        <w:rPr>
          <w:rFonts w:ascii="Arial" w:eastAsia="Times New Roman" w:hAnsi="Arial" w:cs="Arial"/>
          <w:b/>
          <w:bCs/>
          <w:sz w:val="28"/>
          <w:szCs w:val="28"/>
          <w:lang w:val="es-ES" w:eastAsia="es-ES"/>
        </w:rPr>
      </w:pPr>
    </w:p>
    <w:p w:rsidR="00845764" w:rsidRDefault="00845764" w:rsidP="006C4BF7">
      <w:pPr>
        <w:autoSpaceDE w:val="0"/>
        <w:autoSpaceDN w:val="0"/>
        <w:adjustRightInd w:val="0"/>
        <w:spacing w:after="0" w:line="240" w:lineRule="auto"/>
        <w:jc w:val="both"/>
        <w:rPr>
          <w:rFonts w:ascii="Arial" w:eastAsia="Times New Roman" w:hAnsi="Arial" w:cs="Arial"/>
          <w:b/>
          <w:bCs/>
          <w:sz w:val="28"/>
          <w:szCs w:val="28"/>
          <w:lang w:val="es-ES" w:eastAsia="es-ES"/>
        </w:rPr>
      </w:pPr>
    </w:p>
    <w:p w:rsidR="00845764" w:rsidRDefault="00845764" w:rsidP="006C4BF7">
      <w:pPr>
        <w:autoSpaceDE w:val="0"/>
        <w:autoSpaceDN w:val="0"/>
        <w:adjustRightInd w:val="0"/>
        <w:spacing w:after="0" w:line="240" w:lineRule="auto"/>
        <w:jc w:val="both"/>
        <w:rPr>
          <w:rFonts w:ascii="Arial" w:eastAsia="Times New Roman" w:hAnsi="Arial" w:cs="Arial"/>
          <w:b/>
          <w:bCs/>
          <w:sz w:val="28"/>
          <w:szCs w:val="28"/>
          <w:lang w:val="es-ES" w:eastAsia="es-ES"/>
        </w:rPr>
      </w:pPr>
    </w:p>
    <w:p w:rsidR="00C72D1F" w:rsidRDefault="0064783B" w:rsidP="00F5035D">
      <w:pPr>
        <w:pStyle w:val="Estilo1"/>
      </w:pPr>
      <w:r>
        <w:t xml:space="preserve">27.- </w:t>
      </w:r>
      <w:r w:rsidR="00F5035D" w:rsidRPr="00F5035D">
        <w:t xml:space="preserve">CARACTERÍSTICAS DE LA ELABORACIÓN DE UN OFICIO </w:t>
      </w:r>
    </w:p>
    <w:p w:rsidR="00F5035D" w:rsidRDefault="00F5035D" w:rsidP="00BC65A0">
      <w:pPr>
        <w:pStyle w:val="Default"/>
        <w:rPr>
          <w:b/>
          <w:color w:val="auto"/>
          <w:sz w:val="23"/>
          <w:szCs w:val="23"/>
        </w:rPr>
      </w:pPr>
    </w:p>
    <w:p w:rsidR="001743B3" w:rsidRPr="001C3CA4" w:rsidRDefault="00C72D1F" w:rsidP="00BC65A0">
      <w:pPr>
        <w:pStyle w:val="Default"/>
        <w:rPr>
          <w:color w:val="auto"/>
        </w:rPr>
      </w:pPr>
      <w:r w:rsidRPr="001C3CA4">
        <w:rPr>
          <w:color w:val="auto"/>
        </w:rPr>
        <w:t>U</w:t>
      </w:r>
      <w:r w:rsidR="00C51D7B" w:rsidRPr="001C3CA4">
        <w:rPr>
          <w:color w:val="auto"/>
        </w:rPr>
        <w:t>n</w:t>
      </w:r>
      <w:r w:rsidR="008060FE" w:rsidRPr="001C3CA4">
        <w:rPr>
          <w:color w:val="auto"/>
        </w:rPr>
        <w:t xml:space="preserve"> oficio o</w:t>
      </w:r>
      <w:r w:rsidR="00C51D7B" w:rsidRPr="001C3CA4">
        <w:rPr>
          <w:color w:val="auto"/>
        </w:rPr>
        <w:t xml:space="preserve"> documento de archivo</w:t>
      </w:r>
      <w:r w:rsidRPr="001C3CA4">
        <w:rPr>
          <w:color w:val="auto"/>
        </w:rPr>
        <w:t xml:space="preserve"> debe </w:t>
      </w:r>
      <w:r w:rsidR="00281317" w:rsidRPr="001C3CA4">
        <w:rPr>
          <w:color w:val="auto"/>
        </w:rPr>
        <w:t>contener</w:t>
      </w:r>
      <w:r w:rsidR="005E75E2" w:rsidRPr="001C3CA4">
        <w:rPr>
          <w:color w:val="auto"/>
        </w:rPr>
        <w:t xml:space="preserve"> los siguientes datos</w:t>
      </w:r>
      <w:r w:rsidR="00C51D7B" w:rsidRPr="001C3CA4">
        <w:rPr>
          <w:color w:val="auto"/>
        </w:rPr>
        <w:t>:</w:t>
      </w:r>
    </w:p>
    <w:p w:rsidR="00C51D7B" w:rsidRPr="00F5035D" w:rsidRDefault="00C51D7B" w:rsidP="00177D8E">
      <w:pPr>
        <w:pStyle w:val="Default"/>
        <w:numPr>
          <w:ilvl w:val="0"/>
          <w:numId w:val="19"/>
        </w:numPr>
        <w:spacing w:after="100" w:afterAutospacing="1" w:line="360" w:lineRule="auto"/>
      </w:pPr>
      <w:r w:rsidRPr="00F5035D">
        <w:t xml:space="preserve">Logotipo institucional </w:t>
      </w:r>
    </w:p>
    <w:p w:rsidR="00C51D7B" w:rsidRPr="00F5035D" w:rsidRDefault="00845764" w:rsidP="00177D8E">
      <w:pPr>
        <w:pStyle w:val="Default"/>
        <w:numPr>
          <w:ilvl w:val="0"/>
          <w:numId w:val="19"/>
        </w:numPr>
        <w:spacing w:after="100" w:afterAutospacing="1" w:line="360" w:lineRule="auto"/>
      </w:pPr>
      <w:r w:rsidRPr="00F5035D">
        <w:t>Unidad A</w:t>
      </w:r>
      <w:r w:rsidR="00C51D7B" w:rsidRPr="00F5035D">
        <w:t xml:space="preserve">dministrativa productora </w:t>
      </w:r>
    </w:p>
    <w:p w:rsidR="00C51D7B" w:rsidRPr="00F5035D" w:rsidRDefault="00C51D7B" w:rsidP="00177D8E">
      <w:pPr>
        <w:pStyle w:val="Default"/>
        <w:numPr>
          <w:ilvl w:val="0"/>
          <w:numId w:val="19"/>
        </w:numPr>
        <w:spacing w:after="100" w:afterAutospacing="1" w:line="360" w:lineRule="auto"/>
      </w:pPr>
      <w:r w:rsidRPr="00F5035D">
        <w:t xml:space="preserve">Fecha de emisión </w:t>
      </w:r>
    </w:p>
    <w:p w:rsidR="00C51D7B" w:rsidRPr="00F5035D" w:rsidRDefault="00C51D7B" w:rsidP="00177D8E">
      <w:pPr>
        <w:pStyle w:val="Default"/>
        <w:numPr>
          <w:ilvl w:val="0"/>
          <w:numId w:val="19"/>
        </w:numPr>
        <w:spacing w:after="100" w:afterAutospacing="1" w:line="360" w:lineRule="auto"/>
      </w:pPr>
      <w:r w:rsidRPr="00F5035D">
        <w:t>Número de</w:t>
      </w:r>
      <w:r w:rsidR="00FF4D73" w:rsidRPr="00F5035D">
        <w:t xml:space="preserve"> oficio o</w:t>
      </w:r>
      <w:r w:rsidRPr="00F5035D">
        <w:t xml:space="preserve"> referencia del documento </w:t>
      </w:r>
      <w:r w:rsidR="00845764" w:rsidRPr="00F5035D">
        <w:t>(U</w:t>
      </w:r>
      <w:r w:rsidR="00FF4D73" w:rsidRPr="00F5035D">
        <w:t xml:space="preserve">tilizar siglas de </w:t>
      </w:r>
      <w:r w:rsidR="00845764" w:rsidRPr="00F5035D">
        <w:t>catálogo)</w:t>
      </w:r>
    </w:p>
    <w:p w:rsidR="00C51D7B" w:rsidRPr="00F5035D" w:rsidRDefault="00845764" w:rsidP="00177D8E">
      <w:pPr>
        <w:pStyle w:val="Default"/>
        <w:numPr>
          <w:ilvl w:val="0"/>
          <w:numId w:val="19"/>
        </w:numPr>
        <w:spacing w:after="100" w:afterAutospacing="1" w:line="360" w:lineRule="auto"/>
      </w:pPr>
      <w:r w:rsidRPr="00F5035D">
        <w:t>Asunto o b</w:t>
      </w:r>
      <w:r w:rsidR="00C51D7B" w:rsidRPr="00F5035D">
        <w:t xml:space="preserve">reve extracto del </w:t>
      </w:r>
      <w:r w:rsidRPr="00F5035D">
        <w:t>tema</w:t>
      </w:r>
      <w:r w:rsidR="00C51D7B" w:rsidRPr="00F5035D">
        <w:t xml:space="preserve"> trata</w:t>
      </w:r>
      <w:r w:rsidRPr="00F5035D">
        <w:t>r</w:t>
      </w:r>
      <w:r w:rsidR="00C51D7B" w:rsidRPr="00F5035D">
        <w:t xml:space="preserve"> </w:t>
      </w:r>
    </w:p>
    <w:p w:rsidR="00C51D7B" w:rsidRPr="00F5035D" w:rsidRDefault="00C51D7B" w:rsidP="00177D8E">
      <w:pPr>
        <w:pStyle w:val="Default"/>
        <w:numPr>
          <w:ilvl w:val="0"/>
          <w:numId w:val="19"/>
        </w:numPr>
        <w:spacing w:after="100" w:afterAutospacing="1" w:line="360" w:lineRule="auto"/>
      </w:pPr>
      <w:r w:rsidRPr="00F5035D">
        <w:t xml:space="preserve">Nombre y cargo del destinatario </w:t>
      </w:r>
    </w:p>
    <w:p w:rsidR="00845764" w:rsidRPr="00F5035D" w:rsidRDefault="00845764" w:rsidP="00177D8E">
      <w:pPr>
        <w:pStyle w:val="Default"/>
        <w:numPr>
          <w:ilvl w:val="0"/>
          <w:numId w:val="19"/>
        </w:numPr>
        <w:spacing w:after="100" w:afterAutospacing="1" w:line="360" w:lineRule="auto"/>
      </w:pPr>
      <w:r w:rsidRPr="00F5035D">
        <w:t>Fundamento legal</w:t>
      </w:r>
    </w:p>
    <w:p w:rsidR="00C51D7B" w:rsidRPr="00F5035D" w:rsidRDefault="00C51D7B" w:rsidP="00177D8E">
      <w:pPr>
        <w:pStyle w:val="Default"/>
        <w:numPr>
          <w:ilvl w:val="0"/>
          <w:numId w:val="19"/>
        </w:numPr>
        <w:spacing w:after="100" w:afterAutospacing="1" w:line="360" w:lineRule="auto"/>
      </w:pPr>
      <w:r w:rsidRPr="00F5035D">
        <w:t xml:space="preserve">Contenido del documento </w:t>
      </w:r>
    </w:p>
    <w:p w:rsidR="00C51D7B" w:rsidRPr="00F5035D" w:rsidRDefault="00C51D7B" w:rsidP="00177D8E">
      <w:pPr>
        <w:pStyle w:val="Default"/>
        <w:numPr>
          <w:ilvl w:val="0"/>
          <w:numId w:val="19"/>
        </w:numPr>
        <w:spacing w:after="100" w:afterAutospacing="1" w:line="360" w:lineRule="auto"/>
      </w:pPr>
      <w:r w:rsidRPr="00F5035D">
        <w:t xml:space="preserve">Nombre, cargo y firma del emisor </w:t>
      </w:r>
    </w:p>
    <w:p w:rsidR="00C51D7B" w:rsidRPr="00F5035D" w:rsidRDefault="00F5035D" w:rsidP="00177D8E">
      <w:pPr>
        <w:pStyle w:val="Default"/>
        <w:numPr>
          <w:ilvl w:val="0"/>
          <w:numId w:val="19"/>
        </w:numPr>
        <w:spacing w:after="100" w:afterAutospacing="1" w:line="360" w:lineRule="auto"/>
      </w:pPr>
      <w:r>
        <w:t xml:space="preserve"> </w:t>
      </w:r>
      <w:r w:rsidR="00C51D7B" w:rsidRPr="00F5035D">
        <w:t xml:space="preserve">Copias marcadas </w:t>
      </w:r>
    </w:p>
    <w:p w:rsidR="00C51D7B" w:rsidRPr="00F5035D" w:rsidRDefault="00F5035D" w:rsidP="00177D8E">
      <w:pPr>
        <w:pStyle w:val="Default"/>
        <w:numPr>
          <w:ilvl w:val="0"/>
          <w:numId w:val="19"/>
        </w:numPr>
        <w:spacing w:after="100" w:afterAutospacing="1" w:line="360" w:lineRule="auto"/>
      </w:pPr>
      <w:r>
        <w:t xml:space="preserve"> </w:t>
      </w:r>
      <w:r w:rsidR="00C51D7B" w:rsidRPr="00F5035D">
        <w:t xml:space="preserve">Siglas del emisor y de la persona que elaboró el documento. </w:t>
      </w:r>
    </w:p>
    <w:p w:rsidR="00FF4D73" w:rsidRPr="00F5035D" w:rsidRDefault="00F5035D" w:rsidP="00177D8E">
      <w:pPr>
        <w:pStyle w:val="Default"/>
        <w:numPr>
          <w:ilvl w:val="0"/>
          <w:numId w:val="19"/>
        </w:numPr>
        <w:spacing w:after="100" w:afterAutospacing="1" w:line="360" w:lineRule="auto"/>
      </w:pPr>
      <w:r>
        <w:t xml:space="preserve"> </w:t>
      </w:r>
      <w:r w:rsidR="00845764" w:rsidRPr="00F5035D">
        <w:t>Sello del</w:t>
      </w:r>
      <w:r w:rsidR="00FF4D73" w:rsidRPr="00F5035D">
        <w:t xml:space="preserve"> emisor </w:t>
      </w:r>
    </w:p>
    <w:p w:rsidR="006E3617" w:rsidRDefault="00845764">
      <w:pPr>
        <w:spacing w:after="0" w:line="240" w:lineRule="auto"/>
        <w:rPr>
          <w:b/>
          <w:sz w:val="23"/>
          <w:szCs w:val="23"/>
        </w:rPr>
        <w:sectPr w:rsidR="006E3617" w:rsidSect="00B435FE">
          <w:footerReference w:type="default" r:id="rId30"/>
          <w:pgSz w:w="12242" w:h="15842" w:code="1"/>
          <w:pgMar w:top="709" w:right="1276" w:bottom="1134" w:left="1701" w:header="709" w:footer="567" w:gutter="0"/>
          <w:cols w:space="708"/>
          <w:docGrid w:linePitch="360"/>
        </w:sectPr>
      </w:pPr>
      <w:r>
        <w:rPr>
          <w:b/>
          <w:sz w:val="23"/>
          <w:szCs w:val="23"/>
        </w:rPr>
        <w:br w:type="page"/>
      </w:r>
    </w:p>
    <w:p w:rsidR="00845764" w:rsidRDefault="00845764">
      <w:pPr>
        <w:spacing w:after="0" w:line="240" w:lineRule="auto"/>
        <w:rPr>
          <w:rFonts w:ascii="Arial" w:hAnsi="Arial" w:cs="Arial"/>
          <w:b/>
          <w:sz w:val="23"/>
          <w:szCs w:val="23"/>
        </w:rPr>
      </w:pPr>
    </w:p>
    <w:p w:rsidR="00475C90" w:rsidRPr="00475C90" w:rsidRDefault="00475C90" w:rsidP="00FD515F">
      <w:pPr>
        <w:pStyle w:val="Estilo1"/>
        <w:jc w:val="center"/>
      </w:pPr>
      <w:r w:rsidRPr="00475C90">
        <w:t>GLOSARIO</w:t>
      </w:r>
    </w:p>
    <w:p w:rsidR="00475C90" w:rsidRDefault="00475C90" w:rsidP="00475C90">
      <w:pPr>
        <w:spacing w:line="240" w:lineRule="auto"/>
        <w:contextualSpacing/>
        <w:jc w:val="both"/>
      </w:pPr>
    </w:p>
    <w:p w:rsidR="00475C90" w:rsidRPr="00835A30" w:rsidRDefault="00475C90" w:rsidP="00475C90">
      <w:pPr>
        <w:autoSpaceDE w:val="0"/>
        <w:autoSpaceDN w:val="0"/>
        <w:adjustRightInd w:val="0"/>
        <w:spacing w:line="240" w:lineRule="auto"/>
        <w:jc w:val="both"/>
        <w:rPr>
          <w:rFonts w:ascii="Arial" w:hAnsi="Arial" w:cs="Arial"/>
          <w:sz w:val="24"/>
          <w:szCs w:val="24"/>
          <w:lang w:val="es-ES"/>
        </w:rPr>
      </w:pPr>
      <w:r>
        <w:rPr>
          <w:rFonts w:ascii="Arial-BoldMT" w:hAnsi="Arial-BoldMT" w:cs="Arial-BoldMT"/>
          <w:b/>
          <w:bCs/>
          <w:sz w:val="24"/>
          <w:szCs w:val="24"/>
          <w:lang w:val="es-ES"/>
        </w:rPr>
        <w:t>Acceso</w:t>
      </w:r>
      <w:r>
        <w:rPr>
          <w:rFonts w:ascii="Arial" w:hAnsi="Arial" w:cs="Arial"/>
          <w:sz w:val="24"/>
          <w:szCs w:val="24"/>
          <w:lang w:val="es-ES"/>
        </w:rPr>
        <w:t>. Facultad de utilizar el material de un fondo, sometido por regla general a determinadas normas y condiciones</w:t>
      </w:r>
      <w:r>
        <w:rPr>
          <w:rFonts w:ascii="Arial-ItalicMT" w:hAnsi="Arial-ItalicMT" w:cs="Arial-ItalicMT"/>
          <w:i/>
          <w:iCs/>
          <w:sz w:val="24"/>
          <w:szCs w:val="24"/>
          <w:lang w:val="es-ES"/>
        </w:rPr>
        <w:t xml:space="preserve">. </w:t>
      </w:r>
      <w:r>
        <w:rPr>
          <w:rFonts w:ascii="Arial" w:hAnsi="Arial" w:cs="Arial"/>
          <w:sz w:val="24"/>
          <w:szCs w:val="24"/>
          <w:lang w:val="es-ES"/>
        </w:rPr>
        <w:t>Derecho de los ciudadanos a consultar la información que conservan los archivos.</w:t>
      </w:r>
    </w:p>
    <w:p w:rsidR="00475C90" w:rsidRPr="00835A30" w:rsidRDefault="00475C90" w:rsidP="00475C90">
      <w:pPr>
        <w:autoSpaceDE w:val="0"/>
        <w:autoSpaceDN w:val="0"/>
        <w:adjustRightInd w:val="0"/>
        <w:spacing w:line="240" w:lineRule="auto"/>
        <w:jc w:val="both"/>
        <w:rPr>
          <w:rFonts w:ascii="Arial" w:hAnsi="Arial" w:cs="Arial"/>
          <w:sz w:val="24"/>
          <w:szCs w:val="24"/>
          <w:lang w:val="es-ES"/>
        </w:rPr>
      </w:pPr>
      <w:r>
        <w:rPr>
          <w:rFonts w:ascii="Arial-BoldMT" w:hAnsi="Arial-BoldMT" w:cs="Arial-BoldMT"/>
          <w:b/>
          <w:bCs/>
          <w:sz w:val="24"/>
          <w:szCs w:val="24"/>
          <w:lang w:val="es-ES"/>
        </w:rPr>
        <w:t xml:space="preserve">Acervo. </w:t>
      </w:r>
      <w:r>
        <w:rPr>
          <w:rFonts w:ascii="Arial" w:hAnsi="Arial" w:cs="Arial"/>
          <w:sz w:val="24"/>
          <w:szCs w:val="24"/>
          <w:lang w:val="es-ES"/>
        </w:rPr>
        <w:t xml:space="preserve">Totalidad de documentos que custodia un archivo. Conjunto de documentos de un archivo. </w:t>
      </w:r>
    </w:p>
    <w:p w:rsidR="00475C90" w:rsidRPr="00835A30" w:rsidRDefault="00475C90" w:rsidP="00475C90">
      <w:pPr>
        <w:autoSpaceDE w:val="0"/>
        <w:autoSpaceDN w:val="0"/>
        <w:adjustRightInd w:val="0"/>
        <w:spacing w:line="240" w:lineRule="auto"/>
        <w:jc w:val="both"/>
        <w:rPr>
          <w:rFonts w:ascii="Arial" w:hAnsi="Arial" w:cs="Arial"/>
          <w:sz w:val="24"/>
          <w:szCs w:val="24"/>
          <w:lang w:val="es-ES"/>
        </w:rPr>
      </w:pPr>
      <w:r>
        <w:rPr>
          <w:rFonts w:ascii="Arial-BoldMT" w:hAnsi="Arial-BoldMT" w:cs="Arial-BoldMT"/>
          <w:b/>
          <w:bCs/>
          <w:sz w:val="24"/>
          <w:szCs w:val="24"/>
          <w:lang w:val="es-ES"/>
        </w:rPr>
        <w:t>Administración de documentos</w:t>
      </w:r>
      <w:r>
        <w:rPr>
          <w:rFonts w:ascii="Arial" w:hAnsi="Arial" w:cs="Arial"/>
          <w:sz w:val="24"/>
          <w:szCs w:val="24"/>
          <w:lang w:val="es-ES"/>
        </w:rPr>
        <w:t xml:space="preserve">. Conjunto de métodos y prácticas </w:t>
      </w:r>
      <w:r w:rsidR="00F11A36">
        <w:rPr>
          <w:rFonts w:ascii="Arial" w:hAnsi="Arial" w:cs="Arial"/>
          <w:sz w:val="24"/>
          <w:szCs w:val="24"/>
          <w:lang w:val="es-ES"/>
        </w:rPr>
        <w:t>destinadas</w:t>
      </w:r>
      <w:r>
        <w:rPr>
          <w:rFonts w:ascii="Arial" w:hAnsi="Arial" w:cs="Arial"/>
          <w:sz w:val="24"/>
          <w:szCs w:val="24"/>
          <w:lang w:val="es-ES"/>
        </w:rPr>
        <w:t xml:space="preserve"> a planear, dirigir y controlar la producción, circulación, organización, uso, selección y destino final de los documentos de archivo. </w:t>
      </w:r>
    </w:p>
    <w:p w:rsidR="00475C90" w:rsidRDefault="00475C90" w:rsidP="00475C90">
      <w:pPr>
        <w:autoSpaceDE w:val="0"/>
        <w:autoSpaceDN w:val="0"/>
        <w:adjustRightInd w:val="0"/>
        <w:spacing w:line="240" w:lineRule="auto"/>
        <w:jc w:val="both"/>
        <w:rPr>
          <w:rFonts w:ascii="Arial" w:hAnsi="Arial" w:cs="Arial"/>
          <w:sz w:val="24"/>
          <w:szCs w:val="24"/>
          <w:lang w:val="es-ES"/>
        </w:rPr>
      </w:pPr>
      <w:r>
        <w:rPr>
          <w:rFonts w:ascii="Arial-BoldMT" w:hAnsi="Arial-BoldMT" w:cs="Arial-BoldMT"/>
          <w:b/>
          <w:bCs/>
          <w:sz w:val="24"/>
          <w:szCs w:val="24"/>
          <w:lang w:val="es-ES"/>
        </w:rPr>
        <w:t xml:space="preserve">Archivo. </w:t>
      </w:r>
      <w:r>
        <w:rPr>
          <w:rFonts w:ascii="Arial" w:hAnsi="Arial" w:cs="Arial"/>
          <w:sz w:val="24"/>
          <w:szCs w:val="24"/>
          <w:lang w:val="es-ES"/>
        </w:rPr>
        <w:t>Es uno o más conjuntos de documentos, sea cual sea su fecha, su forma y soporte material, acumulados en un proceso natural por una persona o institución pública o privada en el transcurso de su gestión, conservados respetando aquel orden, para servir como testimonio e información para la persona o institución que los produce, para los ciudadanos o para servir de fuentes de historia. Conjunto orgánico de documentos en cualquier soporte, que son producidos o recibidos en el ejercicio de sus atribuciones por las dependencias y entidades.</w:t>
      </w:r>
    </w:p>
    <w:p w:rsidR="00475C90" w:rsidRPr="00835A30" w:rsidRDefault="00475C90" w:rsidP="00475C90">
      <w:pPr>
        <w:autoSpaceDE w:val="0"/>
        <w:autoSpaceDN w:val="0"/>
        <w:adjustRightInd w:val="0"/>
        <w:spacing w:line="240" w:lineRule="auto"/>
        <w:jc w:val="both"/>
        <w:rPr>
          <w:rFonts w:ascii="Arial" w:hAnsi="Arial" w:cs="Arial"/>
          <w:sz w:val="24"/>
          <w:szCs w:val="24"/>
          <w:lang w:val="es-ES"/>
        </w:rPr>
      </w:pPr>
      <w:r>
        <w:rPr>
          <w:rFonts w:ascii="Arial-BoldMT" w:hAnsi="Arial-BoldMT" w:cs="Arial-BoldMT"/>
          <w:b/>
          <w:bCs/>
          <w:sz w:val="24"/>
          <w:szCs w:val="24"/>
          <w:lang w:val="es-ES"/>
        </w:rPr>
        <w:t>Archivo de concentración</w:t>
      </w:r>
      <w:r>
        <w:rPr>
          <w:rFonts w:ascii="Arial" w:hAnsi="Arial" w:cs="Arial"/>
          <w:sz w:val="24"/>
          <w:szCs w:val="24"/>
          <w:lang w:val="es-ES"/>
        </w:rPr>
        <w:t xml:space="preserve">. Unidad responsable de la administración de documentos cuya consulta es esporádica por parte de las unidades administrativas de las dependencias y entidades, y que permanecen en él hasta su destino final. </w:t>
      </w:r>
    </w:p>
    <w:p w:rsidR="00475C90" w:rsidRPr="00835A30" w:rsidRDefault="00475C90" w:rsidP="00475C90">
      <w:pPr>
        <w:autoSpaceDE w:val="0"/>
        <w:autoSpaceDN w:val="0"/>
        <w:adjustRightInd w:val="0"/>
        <w:spacing w:line="240" w:lineRule="auto"/>
        <w:jc w:val="both"/>
        <w:rPr>
          <w:rFonts w:ascii="Arial" w:hAnsi="Arial" w:cs="Arial"/>
          <w:sz w:val="24"/>
          <w:szCs w:val="24"/>
          <w:lang w:val="es-ES"/>
        </w:rPr>
      </w:pPr>
      <w:r>
        <w:rPr>
          <w:rFonts w:ascii="Arial-BoldMT" w:hAnsi="Arial-BoldMT" w:cs="Arial-BoldMT"/>
          <w:b/>
          <w:bCs/>
          <w:sz w:val="24"/>
          <w:szCs w:val="24"/>
          <w:lang w:val="es-ES"/>
        </w:rPr>
        <w:t xml:space="preserve">Archivo de trámite. </w:t>
      </w:r>
      <w:r>
        <w:rPr>
          <w:rFonts w:ascii="Arial" w:hAnsi="Arial" w:cs="Arial"/>
          <w:sz w:val="24"/>
          <w:szCs w:val="24"/>
          <w:lang w:val="es-ES"/>
        </w:rPr>
        <w:t xml:space="preserve">Unidad responsable de la administración de documentos de uso cotidiano y necesario para el ejercicio de las atribuciones de una unidad administrativa. </w:t>
      </w:r>
    </w:p>
    <w:p w:rsidR="00475C90" w:rsidRPr="00835A30" w:rsidRDefault="00475C90" w:rsidP="00475C90">
      <w:pPr>
        <w:autoSpaceDE w:val="0"/>
        <w:autoSpaceDN w:val="0"/>
        <w:adjustRightInd w:val="0"/>
        <w:spacing w:line="240" w:lineRule="auto"/>
        <w:jc w:val="both"/>
        <w:rPr>
          <w:rFonts w:ascii="Arial" w:hAnsi="Arial" w:cs="Arial"/>
          <w:sz w:val="24"/>
          <w:szCs w:val="24"/>
          <w:lang w:val="es-ES"/>
        </w:rPr>
      </w:pPr>
      <w:r>
        <w:rPr>
          <w:rFonts w:ascii="Arial-BoldMT" w:hAnsi="Arial-BoldMT" w:cs="Arial-BoldMT"/>
          <w:b/>
          <w:bCs/>
          <w:sz w:val="24"/>
          <w:szCs w:val="24"/>
          <w:lang w:val="es-ES"/>
        </w:rPr>
        <w:t>Archivo histórico</w:t>
      </w:r>
      <w:r>
        <w:rPr>
          <w:rFonts w:ascii="Arial" w:hAnsi="Arial" w:cs="Arial"/>
          <w:sz w:val="24"/>
          <w:szCs w:val="24"/>
          <w:lang w:val="es-ES"/>
        </w:rPr>
        <w:t xml:space="preserve">. Unidad responsable de organizar, conservar, administrar, describir y divulgar la memoria documental institucional. </w:t>
      </w:r>
    </w:p>
    <w:p w:rsidR="00475C90" w:rsidRPr="00835A30" w:rsidRDefault="00475C90" w:rsidP="00475C90">
      <w:pPr>
        <w:autoSpaceDE w:val="0"/>
        <w:autoSpaceDN w:val="0"/>
        <w:adjustRightInd w:val="0"/>
        <w:spacing w:line="240" w:lineRule="auto"/>
        <w:jc w:val="both"/>
        <w:rPr>
          <w:rFonts w:ascii="Arial" w:hAnsi="Arial" w:cs="Arial"/>
          <w:sz w:val="24"/>
          <w:szCs w:val="24"/>
          <w:lang w:val="es-ES"/>
        </w:rPr>
      </w:pPr>
      <w:r>
        <w:rPr>
          <w:rFonts w:ascii="Arial-BoldMT" w:hAnsi="Arial-BoldMT" w:cs="Arial-BoldMT"/>
          <w:b/>
          <w:bCs/>
          <w:sz w:val="24"/>
          <w:szCs w:val="24"/>
          <w:lang w:val="es-ES"/>
        </w:rPr>
        <w:t>Baja documental</w:t>
      </w:r>
      <w:r>
        <w:rPr>
          <w:rFonts w:ascii="Arial" w:hAnsi="Arial" w:cs="Arial"/>
          <w:sz w:val="24"/>
          <w:szCs w:val="24"/>
          <w:lang w:val="es-ES"/>
        </w:rPr>
        <w:t>. Eliminación de documentación que haya prescrito en sus valores administrativos, legales, fiscales o contables y que no tenga valores históricos</w:t>
      </w:r>
      <w:r w:rsidR="009360F6">
        <w:rPr>
          <w:rFonts w:ascii="Arial" w:hAnsi="Arial" w:cs="Arial"/>
          <w:sz w:val="24"/>
          <w:szCs w:val="24"/>
          <w:lang w:val="es-ES"/>
        </w:rPr>
        <w:t xml:space="preserve"> o secundarios</w:t>
      </w:r>
      <w:r>
        <w:rPr>
          <w:rFonts w:ascii="Arial" w:hAnsi="Arial" w:cs="Arial"/>
          <w:sz w:val="24"/>
          <w:szCs w:val="24"/>
          <w:lang w:val="es-ES"/>
        </w:rPr>
        <w:t xml:space="preserve">. </w:t>
      </w:r>
    </w:p>
    <w:p w:rsidR="00475C90" w:rsidRPr="00835A30" w:rsidRDefault="00475C90" w:rsidP="00475C90">
      <w:pPr>
        <w:autoSpaceDE w:val="0"/>
        <w:autoSpaceDN w:val="0"/>
        <w:adjustRightInd w:val="0"/>
        <w:spacing w:line="240" w:lineRule="auto"/>
        <w:jc w:val="both"/>
        <w:rPr>
          <w:rFonts w:ascii="Arial" w:hAnsi="Arial" w:cs="Arial"/>
          <w:sz w:val="24"/>
          <w:szCs w:val="24"/>
          <w:lang w:val="es-ES"/>
        </w:rPr>
      </w:pPr>
      <w:r>
        <w:rPr>
          <w:rFonts w:ascii="Arial-BoldMT" w:hAnsi="Arial-BoldMT" w:cs="Arial-BoldMT"/>
          <w:b/>
          <w:bCs/>
          <w:sz w:val="24"/>
          <w:szCs w:val="24"/>
          <w:lang w:val="es-ES"/>
        </w:rPr>
        <w:t>Catálogo de disposición documental</w:t>
      </w:r>
      <w:r>
        <w:rPr>
          <w:rFonts w:ascii="Arial" w:hAnsi="Arial" w:cs="Arial"/>
          <w:sz w:val="24"/>
          <w:szCs w:val="24"/>
          <w:lang w:val="es-ES"/>
        </w:rPr>
        <w:t xml:space="preserve">. Es el registro general, sistemático y normalizado de los valores de disposición de todos los documentos existentes, ya sean producidos o recibidos en un sistema administrativo. Registro General y sistemático que establece los valores documentales, los plazos de conservación, la vigencia documental, la clasificación de reserva o confidencialidad y el destino final. </w:t>
      </w:r>
    </w:p>
    <w:p w:rsidR="00475C90" w:rsidRDefault="00475C90" w:rsidP="00475C90">
      <w:pPr>
        <w:autoSpaceDE w:val="0"/>
        <w:autoSpaceDN w:val="0"/>
        <w:adjustRightInd w:val="0"/>
        <w:spacing w:line="240" w:lineRule="auto"/>
        <w:jc w:val="both"/>
        <w:rPr>
          <w:rFonts w:ascii="Arial" w:hAnsi="Arial" w:cs="Arial"/>
          <w:sz w:val="24"/>
          <w:szCs w:val="24"/>
          <w:lang w:val="es-ES"/>
        </w:rPr>
      </w:pPr>
      <w:r>
        <w:rPr>
          <w:rFonts w:ascii="Arial-BoldMT" w:hAnsi="Arial-BoldMT" w:cs="Arial-BoldMT"/>
          <w:b/>
          <w:bCs/>
          <w:sz w:val="24"/>
          <w:szCs w:val="24"/>
          <w:lang w:val="es-ES"/>
        </w:rPr>
        <w:t>Ciclo vital del documento</w:t>
      </w:r>
      <w:r>
        <w:rPr>
          <w:rFonts w:ascii="Arial" w:hAnsi="Arial" w:cs="Arial"/>
          <w:sz w:val="24"/>
          <w:szCs w:val="24"/>
          <w:lang w:val="es-ES"/>
        </w:rPr>
        <w:t>. Es la teoría que nos dice que el documento atraviesa a lo largo de su existencia por tres edades (etapas o fases) determinadas por sus valores y usos que tiene durante la misma. A cada etapa le corresponde un tratamiento especializado y se conserva en un archivo específico.</w:t>
      </w:r>
    </w:p>
    <w:p w:rsidR="00475C90" w:rsidRPr="00835A30" w:rsidRDefault="00475C90" w:rsidP="00475C90">
      <w:pPr>
        <w:autoSpaceDE w:val="0"/>
        <w:autoSpaceDN w:val="0"/>
        <w:adjustRightInd w:val="0"/>
        <w:spacing w:line="240" w:lineRule="auto"/>
        <w:jc w:val="both"/>
        <w:rPr>
          <w:rFonts w:ascii="Arial" w:hAnsi="Arial" w:cs="Arial"/>
          <w:sz w:val="24"/>
          <w:szCs w:val="24"/>
          <w:lang w:val="es-ES"/>
        </w:rPr>
      </w:pPr>
      <w:r>
        <w:rPr>
          <w:rFonts w:ascii="Arial-BoldMT" w:hAnsi="Arial-BoldMT" w:cs="Arial-BoldMT"/>
          <w:b/>
          <w:bCs/>
          <w:sz w:val="24"/>
          <w:szCs w:val="24"/>
          <w:lang w:val="es-ES"/>
        </w:rPr>
        <w:lastRenderedPageBreak/>
        <w:t xml:space="preserve">Clasificación. </w:t>
      </w:r>
      <w:r>
        <w:rPr>
          <w:rFonts w:ascii="Arial" w:hAnsi="Arial" w:cs="Arial"/>
          <w:sz w:val="24"/>
          <w:szCs w:val="24"/>
          <w:lang w:val="es-ES"/>
        </w:rPr>
        <w:t xml:space="preserve">Es la acción de agrupar jerárquicamente los documentos de un fondo mediante agregados o clases, desde los más amplios o los más específicos, de acuerdo con los principios de procedencia y orden original.   </w:t>
      </w:r>
      <w:r>
        <w:rPr>
          <w:rFonts w:ascii="Arial-ItalicMT" w:hAnsi="Arial-ItalicMT" w:cs="Arial-ItalicMT"/>
          <w:i/>
          <w:iCs/>
          <w:sz w:val="24"/>
          <w:szCs w:val="24"/>
          <w:lang w:val="es-ES"/>
        </w:rPr>
        <w:t>.</w:t>
      </w:r>
      <w:r>
        <w:rPr>
          <w:rFonts w:ascii="Arial" w:hAnsi="Arial" w:cs="Arial"/>
          <w:sz w:val="24"/>
          <w:szCs w:val="24"/>
          <w:lang w:val="es-ES"/>
        </w:rPr>
        <w:t xml:space="preserve">                                                   Proceso de identificación y agrupación de expedientes homogéneos con base en la estructura funcional de la dependencia o entidad. </w:t>
      </w:r>
    </w:p>
    <w:p w:rsidR="00475C90" w:rsidRPr="00835A30" w:rsidRDefault="00475C90" w:rsidP="00475C90">
      <w:pPr>
        <w:autoSpaceDE w:val="0"/>
        <w:autoSpaceDN w:val="0"/>
        <w:adjustRightInd w:val="0"/>
        <w:spacing w:line="240" w:lineRule="auto"/>
        <w:jc w:val="both"/>
        <w:rPr>
          <w:rFonts w:ascii="Arial" w:hAnsi="Arial" w:cs="Arial"/>
          <w:sz w:val="24"/>
          <w:szCs w:val="24"/>
          <w:lang w:val="es-ES"/>
        </w:rPr>
      </w:pPr>
      <w:r>
        <w:rPr>
          <w:rFonts w:ascii="Arial-BoldMT" w:hAnsi="Arial-BoldMT" w:cs="Arial-BoldMT"/>
          <w:b/>
          <w:bCs/>
          <w:sz w:val="24"/>
          <w:szCs w:val="24"/>
          <w:lang w:val="es-ES"/>
        </w:rPr>
        <w:t xml:space="preserve">Conservación de archivos. </w:t>
      </w:r>
      <w:r>
        <w:rPr>
          <w:rFonts w:ascii="Arial" w:hAnsi="Arial" w:cs="Arial"/>
          <w:sz w:val="24"/>
          <w:szCs w:val="24"/>
          <w:lang w:val="es-ES"/>
        </w:rPr>
        <w:t xml:space="preserve">Conjunto de procedimientos y medidas destinados a asegurar la preservación y la prevención de alteraciones físicas y de información de los documentos de archivo. </w:t>
      </w:r>
    </w:p>
    <w:p w:rsidR="00475C90" w:rsidRPr="00835A30" w:rsidRDefault="00475C90" w:rsidP="00475C90">
      <w:pPr>
        <w:autoSpaceDE w:val="0"/>
        <w:autoSpaceDN w:val="0"/>
        <w:adjustRightInd w:val="0"/>
        <w:spacing w:line="240" w:lineRule="auto"/>
        <w:jc w:val="both"/>
        <w:rPr>
          <w:rFonts w:ascii="Arial" w:hAnsi="Arial" w:cs="Arial"/>
          <w:sz w:val="24"/>
          <w:szCs w:val="24"/>
          <w:lang w:val="es-ES"/>
        </w:rPr>
      </w:pPr>
      <w:r>
        <w:rPr>
          <w:rFonts w:ascii="Arial-BoldMT" w:hAnsi="Arial-BoldMT" w:cs="Arial-BoldMT"/>
          <w:b/>
          <w:bCs/>
          <w:sz w:val="24"/>
          <w:szCs w:val="24"/>
          <w:lang w:val="es-ES"/>
        </w:rPr>
        <w:t xml:space="preserve">Cuadro general de clasificación archivística. </w:t>
      </w:r>
      <w:r>
        <w:rPr>
          <w:rFonts w:ascii="Arial" w:hAnsi="Arial" w:cs="Arial"/>
          <w:sz w:val="24"/>
          <w:szCs w:val="24"/>
          <w:lang w:val="es-ES"/>
        </w:rPr>
        <w:t xml:space="preserve">Instrumento técnico que refleja la estructura de un archivo con base en las atribuciones y funciones de cada dependencia o entidad. </w:t>
      </w:r>
    </w:p>
    <w:p w:rsidR="00475C90" w:rsidRPr="00835A30" w:rsidRDefault="00475C90" w:rsidP="00475C90">
      <w:pPr>
        <w:autoSpaceDE w:val="0"/>
        <w:autoSpaceDN w:val="0"/>
        <w:adjustRightInd w:val="0"/>
        <w:spacing w:line="240" w:lineRule="auto"/>
        <w:jc w:val="both"/>
        <w:rPr>
          <w:rFonts w:ascii="Arial" w:hAnsi="Arial" w:cs="Arial"/>
          <w:sz w:val="24"/>
          <w:szCs w:val="24"/>
          <w:lang w:val="es-ES"/>
        </w:rPr>
      </w:pPr>
      <w:r>
        <w:rPr>
          <w:rFonts w:ascii="Arial-BoldMT" w:hAnsi="Arial-BoldMT" w:cs="Arial-BoldMT"/>
          <w:b/>
          <w:bCs/>
          <w:sz w:val="24"/>
          <w:szCs w:val="24"/>
          <w:lang w:val="es-ES"/>
        </w:rPr>
        <w:t>Custodia</w:t>
      </w:r>
      <w:r>
        <w:rPr>
          <w:rFonts w:ascii="Arial" w:hAnsi="Arial" w:cs="Arial"/>
          <w:sz w:val="24"/>
          <w:szCs w:val="24"/>
          <w:lang w:val="es-ES"/>
        </w:rPr>
        <w:t xml:space="preserve">. Responsabilidad sobre el cuidado de los documentos que se basa en su posesión física y que no siempre implica la propiedad jurídica ni el derecho a controlar el acceso de los documentos. </w:t>
      </w:r>
    </w:p>
    <w:p w:rsidR="00475C90" w:rsidRDefault="00475C90" w:rsidP="00475C90">
      <w:pPr>
        <w:autoSpaceDE w:val="0"/>
        <w:autoSpaceDN w:val="0"/>
        <w:adjustRightInd w:val="0"/>
        <w:spacing w:line="240" w:lineRule="auto"/>
        <w:jc w:val="both"/>
        <w:rPr>
          <w:rFonts w:ascii="Arial" w:hAnsi="Arial" w:cs="Arial"/>
          <w:sz w:val="24"/>
          <w:szCs w:val="24"/>
          <w:lang w:val="es-ES"/>
        </w:rPr>
      </w:pPr>
      <w:r>
        <w:rPr>
          <w:rFonts w:ascii="Arial-BoldMT" w:hAnsi="Arial-BoldMT" w:cs="Arial-BoldMT"/>
          <w:b/>
          <w:bCs/>
          <w:sz w:val="24"/>
          <w:szCs w:val="24"/>
          <w:lang w:val="es-ES"/>
        </w:rPr>
        <w:t>Descripción archivística</w:t>
      </w:r>
      <w:r>
        <w:rPr>
          <w:rFonts w:ascii="Arial" w:hAnsi="Arial" w:cs="Arial"/>
          <w:sz w:val="24"/>
          <w:szCs w:val="24"/>
          <w:lang w:val="es-ES"/>
        </w:rPr>
        <w:t xml:space="preserve">. Elaboración de una representación exacta de la unidad de descripción y, en su caso, de las partes que la componen mediante la recopilación, análisis, organización y registro de la información que sirve para identificar, gestionar, localizar y explicar los documentos de archivo, así como su contexto y el sistema que los ha producido. </w:t>
      </w:r>
    </w:p>
    <w:p w:rsidR="00475C90" w:rsidRPr="00835A30" w:rsidRDefault="00475C90" w:rsidP="00475C90">
      <w:pPr>
        <w:autoSpaceDE w:val="0"/>
        <w:autoSpaceDN w:val="0"/>
        <w:adjustRightInd w:val="0"/>
        <w:spacing w:line="240" w:lineRule="auto"/>
        <w:jc w:val="both"/>
        <w:rPr>
          <w:rFonts w:ascii="Arial" w:hAnsi="Arial" w:cs="Arial"/>
          <w:sz w:val="24"/>
          <w:szCs w:val="24"/>
          <w:lang w:val="es-ES"/>
        </w:rPr>
      </w:pPr>
      <w:r>
        <w:rPr>
          <w:rFonts w:ascii="Arial-BoldMT" w:hAnsi="Arial-BoldMT" w:cs="Arial-BoldMT"/>
          <w:b/>
          <w:bCs/>
          <w:sz w:val="24"/>
          <w:szCs w:val="24"/>
          <w:lang w:val="es-ES"/>
        </w:rPr>
        <w:t>Documento</w:t>
      </w:r>
      <w:r>
        <w:rPr>
          <w:rFonts w:ascii="Arial" w:hAnsi="Arial" w:cs="Arial"/>
          <w:sz w:val="24"/>
          <w:szCs w:val="24"/>
          <w:lang w:val="es-ES"/>
        </w:rPr>
        <w:t xml:space="preserve">. Información que ha quedado registrada de alguna forma con independencia de su soporte y tipo documental, producida, recibida y conservada por cualquier organización o persona en el ejercicio de sus competencias o en el desarrollo de su actividad. </w:t>
      </w:r>
    </w:p>
    <w:p w:rsidR="00475C90" w:rsidRPr="00C95633" w:rsidRDefault="00475C90" w:rsidP="00475C90">
      <w:pPr>
        <w:autoSpaceDE w:val="0"/>
        <w:autoSpaceDN w:val="0"/>
        <w:adjustRightInd w:val="0"/>
        <w:spacing w:line="240" w:lineRule="auto"/>
        <w:jc w:val="both"/>
        <w:rPr>
          <w:rFonts w:ascii="Arial" w:hAnsi="Arial" w:cs="Arial"/>
          <w:sz w:val="24"/>
          <w:szCs w:val="24"/>
          <w:lang w:val="es-ES"/>
        </w:rPr>
      </w:pPr>
      <w:r>
        <w:rPr>
          <w:rFonts w:ascii="Arial-BoldMT" w:hAnsi="Arial-BoldMT" w:cs="Arial-BoldMT"/>
          <w:b/>
          <w:bCs/>
          <w:sz w:val="24"/>
          <w:szCs w:val="24"/>
          <w:lang w:val="es-ES"/>
        </w:rPr>
        <w:t>Documentación activa</w:t>
      </w:r>
      <w:r>
        <w:rPr>
          <w:rFonts w:ascii="Arial" w:hAnsi="Arial" w:cs="Arial"/>
          <w:sz w:val="24"/>
          <w:szCs w:val="24"/>
          <w:lang w:val="es-ES"/>
        </w:rPr>
        <w:t xml:space="preserve">. Aquella necesaria para el ejercicio de las atribuciones de las unidades administrativas y de uso frecuente, que se conserva en el archivo de trámite. </w:t>
      </w:r>
      <w:r>
        <w:rPr>
          <w:rFonts w:ascii="Arial-ItalicMT" w:hAnsi="Arial-ItalicMT" w:cs="Arial-ItalicMT"/>
          <w:i/>
          <w:iCs/>
          <w:sz w:val="24"/>
          <w:szCs w:val="24"/>
          <w:lang w:val="es-ES"/>
        </w:rPr>
        <w:t>Lineamientos generales.</w:t>
      </w:r>
    </w:p>
    <w:p w:rsidR="00475C90" w:rsidRDefault="00475C90" w:rsidP="00475C90">
      <w:pPr>
        <w:autoSpaceDE w:val="0"/>
        <w:autoSpaceDN w:val="0"/>
        <w:adjustRightInd w:val="0"/>
        <w:spacing w:line="240" w:lineRule="auto"/>
        <w:jc w:val="both"/>
        <w:rPr>
          <w:rFonts w:ascii="Arial" w:hAnsi="Arial" w:cs="Arial"/>
          <w:sz w:val="24"/>
          <w:szCs w:val="24"/>
          <w:lang w:val="es-ES"/>
        </w:rPr>
      </w:pPr>
      <w:r>
        <w:rPr>
          <w:rFonts w:ascii="Arial-BoldMT" w:hAnsi="Arial-BoldMT" w:cs="Arial-BoldMT"/>
          <w:b/>
          <w:bCs/>
          <w:sz w:val="24"/>
          <w:szCs w:val="24"/>
          <w:lang w:val="es-ES"/>
        </w:rPr>
        <w:t>Documentación histórica</w:t>
      </w:r>
      <w:r>
        <w:rPr>
          <w:rFonts w:ascii="Arial" w:hAnsi="Arial" w:cs="Arial"/>
          <w:sz w:val="24"/>
          <w:szCs w:val="24"/>
          <w:lang w:val="es-ES"/>
        </w:rPr>
        <w:t>. Aquella que contiene evidencia y testimonios de las acciones de la dependencia o entidad, por lo que debe conservarse permanentemente.</w:t>
      </w:r>
    </w:p>
    <w:p w:rsidR="00475C90" w:rsidRDefault="00475C90" w:rsidP="00475C90">
      <w:pPr>
        <w:autoSpaceDE w:val="0"/>
        <w:autoSpaceDN w:val="0"/>
        <w:adjustRightInd w:val="0"/>
        <w:spacing w:line="240" w:lineRule="auto"/>
        <w:jc w:val="both"/>
        <w:rPr>
          <w:rFonts w:ascii="Arial" w:hAnsi="Arial" w:cs="Arial"/>
          <w:sz w:val="24"/>
          <w:szCs w:val="24"/>
          <w:lang w:val="es-ES"/>
        </w:rPr>
      </w:pPr>
      <w:r>
        <w:rPr>
          <w:rFonts w:ascii="Arial-BoldMT" w:hAnsi="Arial-BoldMT" w:cs="Arial-BoldMT"/>
          <w:b/>
          <w:bCs/>
          <w:sz w:val="24"/>
          <w:szCs w:val="24"/>
          <w:lang w:val="es-ES"/>
        </w:rPr>
        <w:t xml:space="preserve">Documentación </w:t>
      </w:r>
      <w:proofErr w:type="spellStart"/>
      <w:r>
        <w:rPr>
          <w:rFonts w:ascii="Arial-BoldMT" w:hAnsi="Arial-BoldMT" w:cs="Arial-BoldMT"/>
          <w:b/>
          <w:bCs/>
          <w:sz w:val="24"/>
          <w:szCs w:val="24"/>
          <w:lang w:val="es-ES"/>
        </w:rPr>
        <w:t>semiactiva</w:t>
      </w:r>
      <w:proofErr w:type="spellEnd"/>
      <w:r>
        <w:rPr>
          <w:rFonts w:ascii="Arial" w:hAnsi="Arial" w:cs="Arial"/>
          <w:sz w:val="24"/>
          <w:szCs w:val="24"/>
          <w:lang w:val="es-ES"/>
        </w:rPr>
        <w:t>. Aquella de uso esporádico que debe conservarse por razones administrativas, legales, fiscales o contables en el archivo de concentración.</w:t>
      </w:r>
    </w:p>
    <w:p w:rsidR="00475C90" w:rsidRDefault="00475C90" w:rsidP="00475C90">
      <w:pPr>
        <w:autoSpaceDE w:val="0"/>
        <w:autoSpaceDN w:val="0"/>
        <w:adjustRightInd w:val="0"/>
        <w:spacing w:line="240" w:lineRule="auto"/>
        <w:jc w:val="both"/>
        <w:rPr>
          <w:rFonts w:ascii="Arial" w:hAnsi="Arial" w:cs="Arial"/>
          <w:sz w:val="24"/>
          <w:szCs w:val="24"/>
          <w:lang w:val="es-ES"/>
        </w:rPr>
      </w:pPr>
      <w:r>
        <w:rPr>
          <w:rFonts w:ascii="Arial-BoldMT" w:hAnsi="Arial-BoldMT" w:cs="Arial-BoldMT"/>
          <w:b/>
          <w:bCs/>
          <w:sz w:val="24"/>
          <w:szCs w:val="24"/>
          <w:lang w:val="es-ES"/>
        </w:rPr>
        <w:t>Documento de archivo</w:t>
      </w:r>
      <w:r>
        <w:rPr>
          <w:rFonts w:ascii="Arial" w:hAnsi="Arial" w:cs="Arial"/>
          <w:sz w:val="24"/>
          <w:szCs w:val="24"/>
          <w:lang w:val="es-ES"/>
        </w:rPr>
        <w:t xml:space="preserve">. Es el que registra un hecho o acto administrativo, jurídico, fiscal o contable, creado, recibido, manejado y usado en el ejercicio de las facultades y actividades de las dependencias y entidades. </w:t>
      </w:r>
    </w:p>
    <w:p w:rsidR="000D0DEF" w:rsidRPr="000D0DEF" w:rsidRDefault="000D0DEF" w:rsidP="00475C90">
      <w:pPr>
        <w:autoSpaceDE w:val="0"/>
        <w:autoSpaceDN w:val="0"/>
        <w:adjustRightInd w:val="0"/>
        <w:spacing w:line="240" w:lineRule="auto"/>
        <w:jc w:val="both"/>
        <w:rPr>
          <w:rFonts w:ascii="Arial" w:hAnsi="Arial" w:cs="Arial"/>
          <w:sz w:val="24"/>
          <w:szCs w:val="24"/>
          <w:lang w:val="es-ES"/>
        </w:rPr>
      </w:pPr>
      <w:r>
        <w:rPr>
          <w:rFonts w:ascii="Arial" w:hAnsi="Arial" w:cs="Arial"/>
          <w:b/>
          <w:sz w:val="24"/>
          <w:szCs w:val="24"/>
          <w:lang w:val="es-ES"/>
        </w:rPr>
        <w:t xml:space="preserve">DOF.- </w:t>
      </w:r>
      <w:r>
        <w:rPr>
          <w:rFonts w:ascii="Arial" w:hAnsi="Arial" w:cs="Arial"/>
          <w:sz w:val="24"/>
          <w:szCs w:val="24"/>
          <w:lang w:val="es-ES"/>
        </w:rPr>
        <w:t>Diario Oficial de la Federación.</w:t>
      </w:r>
    </w:p>
    <w:p w:rsidR="00475C90" w:rsidRPr="00C95633" w:rsidRDefault="00475C90" w:rsidP="00475C90">
      <w:pPr>
        <w:autoSpaceDE w:val="0"/>
        <w:autoSpaceDN w:val="0"/>
        <w:adjustRightInd w:val="0"/>
        <w:spacing w:line="240" w:lineRule="auto"/>
        <w:jc w:val="both"/>
        <w:rPr>
          <w:rFonts w:ascii="Arial" w:hAnsi="Arial" w:cs="Arial"/>
          <w:sz w:val="24"/>
          <w:szCs w:val="24"/>
          <w:lang w:val="es-ES"/>
        </w:rPr>
      </w:pPr>
      <w:r>
        <w:rPr>
          <w:rFonts w:ascii="Arial-BoldMT" w:hAnsi="Arial-BoldMT" w:cs="Arial-BoldMT"/>
          <w:b/>
          <w:bCs/>
          <w:sz w:val="24"/>
          <w:szCs w:val="24"/>
          <w:lang w:val="es-ES"/>
        </w:rPr>
        <w:t>Entidad</w:t>
      </w:r>
      <w:r>
        <w:rPr>
          <w:rFonts w:ascii="Arial" w:hAnsi="Arial" w:cs="Arial"/>
          <w:sz w:val="24"/>
          <w:szCs w:val="24"/>
          <w:lang w:val="es-ES"/>
        </w:rPr>
        <w:t xml:space="preserve">. Organización o grupo de personas identificado con un nombre propio que actúa o puede actuar con plena autonomía. </w:t>
      </w:r>
    </w:p>
    <w:p w:rsidR="00475C90" w:rsidRPr="00C95633" w:rsidRDefault="00475C90" w:rsidP="00475C90">
      <w:pPr>
        <w:autoSpaceDE w:val="0"/>
        <w:autoSpaceDN w:val="0"/>
        <w:adjustRightInd w:val="0"/>
        <w:spacing w:line="240" w:lineRule="auto"/>
        <w:jc w:val="both"/>
        <w:rPr>
          <w:rFonts w:ascii="Arial" w:hAnsi="Arial" w:cs="Arial"/>
          <w:sz w:val="24"/>
          <w:szCs w:val="24"/>
          <w:lang w:val="es-ES"/>
        </w:rPr>
      </w:pPr>
      <w:r>
        <w:rPr>
          <w:rFonts w:ascii="Arial-BoldMT" w:hAnsi="Arial-BoldMT" w:cs="Arial-BoldMT"/>
          <w:b/>
          <w:bCs/>
          <w:sz w:val="24"/>
          <w:szCs w:val="24"/>
          <w:lang w:val="es-ES"/>
        </w:rPr>
        <w:lastRenderedPageBreak/>
        <w:t>Expediente</w:t>
      </w:r>
      <w:r>
        <w:rPr>
          <w:rFonts w:ascii="Arial" w:hAnsi="Arial" w:cs="Arial"/>
          <w:sz w:val="24"/>
          <w:szCs w:val="24"/>
          <w:lang w:val="es-ES"/>
        </w:rPr>
        <w:t xml:space="preserve">. Unidad organizada de documentos reunidos por el productor para su uso corriente, durante el proceso de organización archivística, porque se refieren al mismo tema, actividad o asunto. El expediente es generalmente la unidad básica de la serie. Es la unidad documental constituida por uno o varios documentos de archivo, ordenados y relacionados por un mismo asunto, actividad o trámite de una dependencia o entidad. </w:t>
      </w:r>
    </w:p>
    <w:p w:rsidR="00475C90" w:rsidRPr="00C95633" w:rsidRDefault="00475C90" w:rsidP="00475C90">
      <w:pPr>
        <w:autoSpaceDE w:val="0"/>
        <w:autoSpaceDN w:val="0"/>
        <w:adjustRightInd w:val="0"/>
        <w:spacing w:line="240" w:lineRule="auto"/>
        <w:jc w:val="both"/>
        <w:rPr>
          <w:rFonts w:ascii="Arial" w:hAnsi="Arial" w:cs="Arial"/>
          <w:sz w:val="24"/>
          <w:szCs w:val="24"/>
          <w:lang w:val="es-ES"/>
        </w:rPr>
      </w:pPr>
      <w:r>
        <w:rPr>
          <w:rFonts w:ascii="Arial-BoldMT" w:hAnsi="Arial-BoldMT" w:cs="Arial-BoldMT"/>
          <w:b/>
          <w:bCs/>
          <w:sz w:val="24"/>
          <w:szCs w:val="24"/>
          <w:lang w:val="es-ES"/>
        </w:rPr>
        <w:t>Fondo</w:t>
      </w:r>
      <w:r>
        <w:rPr>
          <w:rFonts w:ascii="Arial" w:hAnsi="Arial" w:cs="Arial"/>
          <w:sz w:val="24"/>
          <w:szCs w:val="24"/>
          <w:lang w:val="es-ES"/>
        </w:rPr>
        <w:t xml:space="preserve">. Conjunto de documentos, con independencia de su tipo documental o soporte, producidos orgánicamente y/o acumulados y utilizados por una persona física, familia o entidad en el transcurso de sus actividades y funciones como productor. </w:t>
      </w:r>
    </w:p>
    <w:p w:rsidR="00475C90" w:rsidRPr="00C95633" w:rsidRDefault="00475C90" w:rsidP="00475C90">
      <w:pPr>
        <w:autoSpaceDE w:val="0"/>
        <w:autoSpaceDN w:val="0"/>
        <w:adjustRightInd w:val="0"/>
        <w:spacing w:line="240" w:lineRule="auto"/>
        <w:jc w:val="both"/>
        <w:rPr>
          <w:rFonts w:ascii="Arial" w:hAnsi="Arial" w:cs="Arial"/>
          <w:sz w:val="24"/>
          <w:szCs w:val="24"/>
          <w:lang w:val="es-ES"/>
        </w:rPr>
      </w:pPr>
      <w:r>
        <w:rPr>
          <w:rFonts w:ascii="Arial-BoldMT" w:hAnsi="Arial-BoldMT" w:cs="Arial-BoldMT"/>
          <w:b/>
          <w:bCs/>
          <w:sz w:val="24"/>
          <w:szCs w:val="24"/>
          <w:lang w:val="es-ES"/>
        </w:rPr>
        <w:t xml:space="preserve">Guía simple de archivo. </w:t>
      </w:r>
      <w:r>
        <w:rPr>
          <w:rFonts w:ascii="Arial" w:hAnsi="Arial" w:cs="Arial"/>
          <w:sz w:val="24"/>
          <w:szCs w:val="24"/>
          <w:lang w:val="es-ES"/>
        </w:rPr>
        <w:t xml:space="preserve">Esquema general de descripción de las series documentales de los archivos de una dependencia o entidad, que indica sus características fundamentales conforme al Cuadro general de clasificación archivística y sus datos generales. </w:t>
      </w:r>
    </w:p>
    <w:p w:rsidR="00475C90" w:rsidRPr="00C95633" w:rsidRDefault="00475C90" w:rsidP="00475C90">
      <w:pPr>
        <w:autoSpaceDE w:val="0"/>
        <w:autoSpaceDN w:val="0"/>
        <w:adjustRightInd w:val="0"/>
        <w:spacing w:line="240" w:lineRule="auto"/>
        <w:jc w:val="both"/>
        <w:rPr>
          <w:rFonts w:ascii="Arial" w:hAnsi="Arial" w:cs="Arial"/>
          <w:sz w:val="24"/>
          <w:szCs w:val="24"/>
          <w:lang w:val="es-ES"/>
        </w:rPr>
      </w:pPr>
      <w:r>
        <w:rPr>
          <w:rFonts w:ascii="Arial-BoldMT" w:hAnsi="Arial-BoldMT" w:cs="Arial-BoldMT"/>
          <w:b/>
          <w:bCs/>
          <w:sz w:val="24"/>
          <w:szCs w:val="24"/>
          <w:lang w:val="es-ES"/>
        </w:rPr>
        <w:t>Instrumento de descripción</w:t>
      </w:r>
      <w:r>
        <w:rPr>
          <w:rFonts w:ascii="Arial" w:hAnsi="Arial" w:cs="Arial"/>
          <w:sz w:val="24"/>
          <w:szCs w:val="24"/>
          <w:lang w:val="es-ES"/>
        </w:rPr>
        <w:t xml:space="preserve">. Término genérico que sirve para denominar cualquier descripción o instrumento de referencias realizado o recibido por un servicio de archivos en el desarrollo del control administrativo e intelectual de los documentos. </w:t>
      </w:r>
    </w:p>
    <w:p w:rsidR="00475C90" w:rsidRDefault="00475C90" w:rsidP="00475C90">
      <w:pPr>
        <w:autoSpaceDE w:val="0"/>
        <w:autoSpaceDN w:val="0"/>
        <w:adjustRightInd w:val="0"/>
        <w:spacing w:line="240" w:lineRule="auto"/>
        <w:jc w:val="both"/>
        <w:rPr>
          <w:rFonts w:ascii="Arial" w:hAnsi="Arial" w:cs="Arial"/>
          <w:sz w:val="24"/>
          <w:szCs w:val="24"/>
          <w:lang w:val="es-ES"/>
        </w:rPr>
      </w:pPr>
      <w:r>
        <w:rPr>
          <w:rFonts w:ascii="Arial-BoldMT" w:hAnsi="Arial-BoldMT" w:cs="Arial-BoldMT"/>
          <w:b/>
          <w:bCs/>
          <w:sz w:val="24"/>
          <w:szCs w:val="24"/>
          <w:lang w:val="es-ES"/>
        </w:rPr>
        <w:t xml:space="preserve">Inventarios documentales. </w:t>
      </w:r>
      <w:r>
        <w:rPr>
          <w:rFonts w:ascii="Arial" w:hAnsi="Arial" w:cs="Arial"/>
          <w:sz w:val="24"/>
          <w:szCs w:val="24"/>
          <w:lang w:val="es-ES"/>
        </w:rPr>
        <w:t>Instrumentos de consulta que describen las series y expedientes de un archivo y que permiten su localización (inventario general), transferencia (inventario de transferencia) o baja documental (inventario de baja documental).</w:t>
      </w:r>
    </w:p>
    <w:p w:rsidR="00B11E31" w:rsidRPr="00B11E31" w:rsidRDefault="00B11E31" w:rsidP="00475C90">
      <w:pPr>
        <w:autoSpaceDE w:val="0"/>
        <w:autoSpaceDN w:val="0"/>
        <w:adjustRightInd w:val="0"/>
        <w:spacing w:line="240" w:lineRule="auto"/>
        <w:jc w:val="both"/>
        <w:rPr>
          <w:rFonts w:ascii="Arial" w:hAnsi="Arial" w:cs="Arial"/>
          <w:sz w:val="24"/>
          <w:szCs w:val="24"/>
          <w:lang w:val="es-ES"/>
        </w:rPr>
      </w:pPr>
      <w:r>
        <w:rPr>
          <w:rFonts w:ascii="Arial" w:hAnsi="Arial" w:cs="Arial"/>
          <w:b/>
          <w:sz w:val="24"/>
          <w:szCs w:val="24"/>
          <w:lang w:val="es-ES"/>
        </w:rPr>
        <w:t>Legajo</w:t>
      </w:r>
      <w:r w:rsidRPr="009360F6">
        <w:rPr>
          <w:rFonts w:ascii="Arial" w:hAnsi="Arial" w:cs="Arial"/>
          <w:sz w:val="24"/>
          <w:szCs w:val="24"/>
          <w:lang w:val="es-ES"/>
        </w:rPr>
        <w:t xml:space="preserve">.-  </w:t>
      </w:r>
      <w:r w:rsidR="009360F6" w:rsidRPr="009360F6">
        <w:rPr>
          <w:rFonts w:ascii="Arial" w:hAnsi="Arial" w:cs="Arial"/>
          <w:sz w:val="24"/>
          <w:szCs w:val="24"/>
          <w:lang w:val="es-ES"/>
        </w:rPr>
        <w:t>L</w:t>
      </w:r>
      <w:r w:rsidRPr="00B11E31">
        <w:rPr>
          <w:rFonts w:ascii="Arial" w:hAnsi="Arial" w:cs="Arial"/>
          <w:sz w:val="24"/>
          <w:szCs w:val="24"/>
          <w:lang w:val="es-ES"/>
        </w:rPr>
        <w:t xml:space="preserve">a </w:t>
      </w:r>
      <w:r>
        <w:rPr>
          <w:rFonts w:ascii="Arial" w:hAnsi="Arial" w:cs="Arial"/>
          <w:sz w:val="24"/>
          <w:szCs w:val="24"/>
          <w:lang w:val="es-ES"/>
        </w:rPr>
        <w:t xml:space="preserve">subdivisión de un expediente, realizado por la Unidad generadora, que por su </w:t>
      </w:r>
      <w:r w:rsidR="000256C9">
        <w:rPr>
          <w:rFonts w:ascii="Arial" w:hAnsi="Arial" w:cs="Arial"/>
          <w:sz w:val="24"/>
          <w:szCs w:val="24"/>
          <w:lang w:val="es-ES"/>
        </w:rPr>
        <w:t>volumen,</w:t>
      </w:r>
      <w:r>
        <w:rPr>
          <w:rFonts w:ascii="Arial" w:hAnsi="Arial" w:cs="Arial"/>
          <w:sz w:val="24"/>
          <w:szCs w:val="24"/>
          <w:lang w:val="es-ES"/>
        </w:rPr>
        <w:t xml:space="preserve"> permite un adecuado manejo y conservación.</w:t>
      </w:r>
    </w:p>
    <w:p w:rsidR="00475C90" w:rsidRDefault="00475C90" w:rsidP="00475C90">
      <w:pPr>
        <w:autoSpaceDE w:val="0"/>
        <w:autoSpaceDN w:val="0"/>
        <w:adjustRightInd w:val="0"/>
        <w:spacing w:line="240" w:lineRule="auto"/>
        <w:jc w:val="both"/>
        <w:rPr>
          <w:rFonts w:ascii="Arial" w:hAnsi="Arial" w:cs="Arial"/>
          <w:sz w:val="24"/>
          <w:szCs w:val="24"/>
          <w:lang w:val="es-ES"/>
        </w:rPr>
      </w:pPr>
      <w:r>
        <w:rPr>
          <w:rFonts w:ascii="Arial-BoldMT" w:hAnsi="Arial-BoldMT" w:cs="Arial-BoldMT"/>
          <w:b/>
          <w:bCs/>
          <w:sz w:val="24"/>
          <w:szCs w:val="24"/>
          <w:lang w:val="es-ES"/>
        </w:rPr>
        <w:t>Ordenación</w:t>
      </w:r>
      <w:r>
        <w:rPr>
          <w:rFonts w:ascii="Arial" w:hAnsi="Arial" w:cs="Arial"/>
          <w:sz w:val="24"/>
          <w:szCs w:val="24"/>
          <w:lang w:val="es-ES"/>
        </w:rPr>
        <w:t>. Es la acción de unir secuencialmente los documentos que conforman las series y los expedientes mediante la aplicación de criterios alfabéticos o cronológicos. En esta operación se distinguen dos tipos de actividades: una intelectual y otra física.</w:t>
      </w:r>
    </w:p>
    <w:p w:rsidR="00475C90" w:rsidRPr="00C95633" w:rsidRDefault="00475C90" w:rsidP="00475C90">
      <w:pPr>
        <w:autoSpaceDE w:val="0"/>
        <w:autoSpaceDN w:val="0"/>
        <w:adjustRightInd w:val="0"/>
        <w:spacing w:line="240" w:lineRule="auto"/>
        <w:jc w:val="both"/>
        <w:rPr>
          <w:rFonts w:ascii="Arial" w:hAnsi="Arial" w:cs="Arial"/>
          <w:sz w:val="24"/>
          <w:szCs w:val="24"/>
          <w:lang w:val="es-ES"/>
        </w:rPr>
      </w:pPr>
      <w:r>
        <w:rPr>
          <w:rFonts w:ascii="Arial-BoldMT" w:hAnsi="Arial-BoldMT" w:cs="Arial-BoldMT"/>
          <w:b/>
          <w:bCs/>
          <w:sz w:val="24"/>
          <w:szCs w:val="24"/>
          <w:lang w:val="es-ES"/>
        </w:rPr>
        <w:t>Organización</w:t>
      </w:r>
      <w:r>
        <w:rPr>
          <w:rFonts w:ascii="Arial" w:hAnsi="Arial" w:cs="Arial"/>
          <w:sz w:val="24"/>
          <w:szCs w:val="24"/>
          <w:lang w:val="es-ES"/>
        </w:rPr>
        <w:t xml:space="preserve">. Es el proceso que evidencia y reconstruye en lo posible la estructura orgánica de un archivo, mediante la asignación del lugar definitivo del conjunto a cada uno de los grupos y/o piezas que lo componen, de manera que </w:t>
      </w:r>
      <w:r>
        <w:rPr>
          <w:rFonts w:ascii="Arial" w:hAnsi="Arial" w:cs="Arial"/>
          <w:sz w:val="20"/>
          <w:szCs w:val="20"/>
          <w:lang w:val="es-ES"/>
        </w:rPr>
        <w:t>65</w:t>
      </w:r>
      <w:r>
        <w:rPr>
          <w:rFonts w:ascii="Arial" w:hAnsi="Arial" w:cs="Arial"/>
          <w:sz w:val="24"/>
          <w:szCs w:val="24"/>
          <w:lang w:val="es-ES"/>
        </w:rPr>
        <w:t xml:space="preserve"> represente la naturaleza de los organismos que generaron el acervo. </w:t>
      </w:r>
    </w:p>
    <w:p w:rsidR="00475C90" w:rsidRDefault="00475C90" w:rsidP="00475C90">
      <w:pPr>
        <w:autoSpaceDE w:val="0"/>
        <w:autoSpaceDN w:val="0"/>
        <w:adjustRightInd w:val="0"/>
        <w:spacing w:line="240" w:lineRule="auto"/>
        <w:jc w:val="both"/>
        <w:rPr>
          <w:rFonts w:ascii="Arial" w:hAnsi="Arial" w:cs="Arial"/>
          <w:sz w:val="24"/>
          <w:szCs w:val="24"/>
          <w:lang w:val="es-ES"/>
        </w:rPr>
      </w:pPr>
      <w:r>
        <w:rPr>
          <w:rFonts w:ascii="Arial-BoldMT" w:hAnsi="Arial-BoldMT" w:cs="Arial-BoldMT"/>
          <w:b/>
          <w:bCs/>
          <w:sz w:val="24"/>
          <w:szCs w:val="24"/>
          <w:lang w:val="es-ES"/>
        </w:rPr>
        <w:t xml:space="preserve">Sección. </w:t>
      </w:r>
      <w:r>
        <w:rPr>
          <w:rFonts w:ascii="Arial" w:hAnsi="Arial" w:cs="Arial"/>
          <w:sz w:val="24"/>
          <w:szCs w:val="24"/>
          <w:lang w:val="es-ES"/>
        </w:rPr>
        <w:t xml:space="preserve">Se le llama así a la división primera del fondo establecida en virtud de las líneas de acción de la entidad. </w:t>
      </w:r>
    </w:p>
    <w:p w:rsidR="00475C90" w:rsidRDefault="00475C90" w:rsidP="00475C90">
      <w:pPr>
        <w:autoSpaceDE w:val="0"/>
        <w:autoSpaceDN w:val="0"/>
        <w:adjustRightInd w:val="0"/>
        <w:spacing w:line="240" w:lineRule="auto"/>
        <w:jc w:val="both"/>
        <w:rPr>
          <w:rFonts w:ascii="Arial" w:hAnsi="Arial" w:cs="Arial"/>
          <w:sz w:val="24"/>
          <w:szCs w:val="24"/>
          <w:lang w:val="es-ES"/>
        </w:rPr>
      </w:pPr>
      <w:r>
        <w:rPr>
          <w:rFonts w:ascii="Arial-BoldMT" w:hAnsi="Arial-BoldMT" w:cs="Arial-BoldMT"/>
          <w:b/>
          <w:bCs/>
          <w:sz w:val="24"/>
          <w:szCs w:val="24"/>
          <w:lang w:val="es-ES"/>
        </w:rPr>
        <w:t>Serie</w:t>
      </w:r>
      <w:r>
        <w:rPr>
          <w:rFonts w:ascii="Arial" w:hAnsi="Arial" w:cs="Arial"/>
          <w:sz w:val="24"/>
          <w:szCs w:val="24"/>
          <w:lang w:val="es-ES"/>
        </w:rPr>
        <w:t xml:space="preserve">. Documentos organizados de acuerdo con un sistema de archivo o conservados formando una unidad como resultado de una misma acumulación, del mismo proceso archivístico o de la misma actividad, que tienen una forma particular, o como consecuencia de cualquier relación derivada de su producción, recepción o utilización. </w:t>
      </w:r>
    </w:p>
    <w:p w:rsidR="00475C90" w:rsidRPr="00C95633" w:rsidRDefault="00475C90" w:rsidP="00475C90">
      <w:pPr>
        <w:autoSpaceDE w:val="0"/>
        <w:autoSpaceDN w:val="0"/>
        <w:adjustRightInd w:val="0"/>
        <w:spacing w:line="240" w:lineRule="auto"/>
        <w:jc w:val="both"/>
        <w:rPr>
          <w:rFonts w:ascii="Arial" w:hAnsi="Arial" w:cs="Arial"/>
          <w:sz w:val="24"/>
          <w:szCs w:val="24"/>
          <w:lang w:val="es-ES"/>
        </w:rPr>
      </w:pPr>
      <w:r>
        <w:rPr>
          <w:rFonts w:ascii="Arial-BoldMT" w:hAnsi="Arial-BoldMT" w:cs="Arial-BoldMT"/>
          <w:b/>
          <w:bCs/>
          <w:sz w:val="24"/>
          <w:szCs w:val="24"/>
          <w:lang w:val="es-ES"/>
        </w:rPr>
        <w:t>Tipo documental</w:t>
      </w:r>
      <w:r>
        <w:rPr>
          <w:rFonts w:ascii="Arial" w:hAnsi="Arial" w:cs="Arial"/>
          <w:sz w:val="24"/>
          <w:szCs w:val="24"/>
          <w:lang w:val="es-ES"/>
        </w:rPr>
        <w:t xml:space="preserve">. Clase de documentos que se distinguen por la semejanza de sus características físicas (acuarelas, dibujos, etc.) y/o intelectuales (diarios, libros de actas, cartas, etc.) </w:t>
      </w:r>
    </w:p>
    <w:p w:rsidR="00475C90" w:rsidRDefault="00475C90" w:rsidP="00475C90">
      <w:pPr>
        <w:autoSpaceDE w:val="0"/>
        <w:autoSpaceDN w:val="0"/>
        <w:adjustRightInd w:val="0"/>
        <w:spacing w:line="240" w:lineRule="auto"/>
        <w:jc w:val="both"/>
        <w:rPr>
          <w:rFonts w:ascii="Arial" w:hAnsi="Arial" w:cs="Arial"/>
          <w:sz w:val="24"/>
          <w:szCs w:val="24"/>
          <w:lang w:val="es-ES"/>
        </w:rPr>
      </w:pPr>
      <w:r>
        <w:rPr>
          <w:rFonts w:ascii="Arial-BoldMT" w:hAnsi="Arial-BoldMT" w:cs="Arial-BoldMT"/>
          <w:b/>
          <w:bCs/>
          <w:sz w:val="24"/>
          <w:szCs w:val="24"/>
          <w:lang w:val="es-ES"/>
        </w:rPr>
        <w:lastRenderedPageBreak/>
        <w:t>Transferencia</w:t>
      </w:r>
      <w:r>
        <w:rPr>
          <w:rFonts w:ascii="Arial" w:hAnsi="Arial" w:cs="Arial"/>
          <w:sz w:val="24"/>
          <w:szCs w:val="24"/>
          <w:lang w:val="es-ES"/>
        </w:rPr>
        <w:t xml:space="preserve">. Traslado controlado y sistemático de expedientes de consulta esporádica de un archivo de trámite al archivo de concentración (transferencia primaria) y de expedientes que deben conservarse de manera permanente, del archivo de concentración al archivo histórico (transferencia secundaria). </w:t>
      </w:r>
    </w:p>
    <w:p w:rsidR="00674C1E" w:rsidRPr="00C95633" w:rsidRDefault="00674C1E" w:rsidP="00475C90">
      <w:pPr>
        <w:autoSpaceDE w:val="0"/>
        <w:autoSpaceDN w:val="0"/>
        <w:adjustRightInd w:val="0"/>
        <w:spacing w:line="240" w:lineRule="auto"/>
        <w:jc w:val="both"/>
        <w:rPr>
          <w:rFonts w:ascii="Arial" w:hAnsi="Arial" w:cs="Arial"/>
          <w:sz w:val="24"/>
          <w:szCs w:val="24"/>
          <w:lang w:val="es-ES"/>
        </w:rPr>
      </w:pPr>
      <w:r w:rsidRPr="00674C1E">
        <w:rPr>
          <w:rFonts w:ascii="Arial" w:hAnsi="Arial" w:cs="Arial"/>
          <w:b/>
          <w:sz w:val="24"/>
          <w:szCs w:val="24"/>
          <w:lang w:val="es-ES"/>
        </w:rPr>
        <w:t>UCA.</w:t>
      </w:r>
      <w:r>
        <w:rPr>
          <w:rFonts w:ascii="Arial" w:hAnsi="Arial" w:cs="Arial"/>
          <w:sz w:val="24"/>
          <w:szCs w:val="24"/>
          <w:lang w:val="es-ES"/>
        </w:rPr>
        <w:t>- Es la Unidad Coordinadora de Archivos de los sujetos obligados, que será la encargada de aplicar las normas, criterios y lineamientos archivísticos, a efecto de lograr homogeneidad en la materia entre las Unidades administrativas.</w:t>
      </w:r>
    </w:p>
    <w:p w:rsidR="00475C90" w:rsidRPr="00C95633" w:rsidRDefault="00475C90" w:rsidP="00475C90">
      <w:pPr>
        <w:autoSpaceDE w:val="0"/>
        <w:autoSpaceDN w:val="0"/>
        <w:adjustRightInd w:val="0"/>
        <w:spacing w:line="240" w:lineRule="auto"/>
        <w:jc w:val="both"/>
        <w:rPr>
          <w:rFonts w:ascii="Arial" w:hAnsi="Arial" w:cs="Arial"/>
          <w:sz w:val="24"/>
          <w:szCs w:val="24"/>
          <w:lang w:val="es-ES"/>
        </w:rPr>
      </w:pPr>
      <w:r>
        <w:rPr>
          <w:rFonts w:ascii="Arial-BoldMT" w:hAnsi="Arial-BoldMT" w:cs="Arial-BoldMT"/>
          <w:b/>
          <w:bCs/>
          <w:sz w:val="24"/>
          <w:szCs w:val="24"/>
          <w:lang w:val="es-ES"/>
        </w:rPr>
        <w:t>Valor documental</w:t>
      </w:r>
      <w:r>
        <w:rPr>
          <w:rFonts w:ascii="Arial" w:hAnsi="Arial" w:cs="Arial"/>
          <w:sz w:val="24"/>
          <w:szCs w:val="24"/>
          <w:lang w:val="es-ES"/>
        </w:rPr>
        <w:t xml:space="preserve">. Condición de los documentos que les confiere características administrativas, legales, fiscales o contables en los archivos de trámite o concentración (valores primarios); o bien, </w:t>
      </w:r>
      <w:r w:rsidR="006A3B8F">
        <w:rPr>
          <w:rFonts w:ascii="Arial" w:hAnsi="Arial" w:cs="Arial"/>
          <w:sz w:val="24"/>
          <w:szCs w:val="24"/>
          <w:lang w:val="es-ES"/>
        </w:rPr>
        <w:t>evidénciales</w:t>
      </w:r>
      <w:r>
        <w:rPr>
          <w:rFonts w:ascii="Arial" w:hAnsi="Arial" w:cs="Arial"/>
          <w:sz w:val="24"/>
          <w:szCs w:val="24"/>
          <w:lang w:val="es-ES"/>
        </w:rPr>
        <w:t xml:space="preserve">, testimoniales e informativas en los archivos históricos (valores secundarios). </w:t>
      </w:r>
    </w:p>
    <w:p w:rsidR="00B345C3" w:rsidRDefault="00475C90" w:rsidP="00102003">
      <w:pPr>
        <w:pStyle w:val="Default"/>
        <w:rPr>
          <w:b/>
        </w:rPr>
      </w:pPr>
      <w:r>
        <w:rPr>
          <w:rFonts w:ascii="Arial-BoldMT" w:hAnsi="Arial-BoldMT" w:cs="Arial-BoldMT"/>
          <w:b/>
          <w:bCs/>
          <w:lang w:val="es-ES"/>
        </w:rPr>
        <w:t>Valoración</w:t>
      </w:r>
      <w:r>
        <w:rPr>
          <w:lang w:val="es-ES"/>
        </w:rPr>
        <w:t>. Procedimiento que permite determinar el calendario de conservación de los documentos de archivo.</w:t>
      </w:r>
    </w:p>
    <w:sectPr w:rsidR="00B345C3" w:rsidSect="002A2383">
      <w:footerReference w:type="default" r:id="rId31"/>
      <w:pgSz w:w="12242" w:h="15842" w:code="1"/>
      <w:pgMar w:top="709" w:right="1276" w:bottom="1276" w:left="1701"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2864" w:rsidRDefault="00382864" w:rsidP="00723576">
      <w:pPr>
        <w:spacing w:after="0" w:line="240" w:lineRule="auto"/>
      </w:pPr>
      <w:r>
        <w:separator/>
      </w:r>
    </w:p>
  </w:endnote>
  <w:endnote w:type="continuationSeparator" w:id="0">
    <w:p w:rsidR="00382864" w:rsidRDefault="00382864" w:rsidP="007235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Narrow">
    <w:altName w:val="Arial"/>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Narrow,Bold">
    <w:altName w:val="Arial"/>
    <w:panose1 w:val="00000000000000000000"/>
    <w:charset w:val="00"/>
    <w:family w:val="auto"/>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Arial-Italic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9D1" w:rsidRDefault="009C59D1" w:rsidP="009A00C6">
    <w:pPr>
      <w:pStyle w:val="Piedepgina"/>
      <w:tabs>
        <w:tab w:val="left" w:pos="6578"/>
        <w:tab w:val="left" w:pos="7985"/>
        <w:tab w:val="right" w:pos="9214"/>
      </w:tabs>
    </w:pPr>
    <w:r>
      <w:tab/>
    </w:r>
    <w:r>
      <w:tab/>
      <w:t xml:space="preserve">                             </w:t>
    </w:r>
    <w:r>
      <w:tab/>
    </w:r>
    <w:r>
      <w:fldChar w:fldCharType="begin"/>
    </w:r>
    <w:r>
      <w:instrText xml:space="preserve"> PAGE   \* MERGEFORMAT </w:instrText>
    </w:r>
    <w:r>
      <w:fldChar w:fldCharType="separate"/>
    </w:r>
    <w:r w:rsidR="00451727">
      <w:rPr>
        <w:noProof/>
      </w:rPr>
      <w:t>11</w:t>
    </w:r>
    <w:r>
      <w:fldChar w:fldCharType="end"/>
    </w:r>
  </w:p>
  <w:p w:rsidR="009C59D1" w:rsidRDefault="009C59D1">
    <w:pPr>
      <w:pStyle w:val="Piedepgina"/>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9D1" w:rsidRDefault="009C59D1" w:rsidP="006E3617">
    <w:pPr>
      <w:pStyle w:val="Piedepgina"/>
      <w:tabs>
        <w:tab w:val="left" w:pos="7985"/>
        <w:tab w:val="right" w:pos="9214"/>
      </w:tabs>
    </w:pPr>
    <w:r>
      <w:tab/>
      <w:t xml:space="preserve">                                        Jefe del Archivo Municipal. Lic. Natalia Graciela Pacheco Pérez</w:t>
    </w:r>
    <w:r>
      <w:tab/>
    </w:r>
    <w:r>
      <w:fldChar w:fldCharType="begin"/>
    </w:r>
    <w:r>
      <w:instrText xml:space="preserve"> PAGE   \* MERGEFORMAT </w:instrText>
    </w:r>
    <w:r>
      <w:fldChar w:fldCharType="separate"/>
    </w:r>
    <w:r w:rsidR="00451727">
      <w:rPr>
        <w:noProof/>
      </w:rPr>
      <w:t>37</w:t>
    </w:r>
    <w:r>
      <w:fldChar w:fldCharType="end"/>
    </w:r>
  </w:p>
  <w:p w:rsidR="009C59D1" w:rsidRDefault="009C59D1">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9D1" w:rsidRDefault="009C59D1" w:rsidP="006E3617">
    <w:pPr>
      <w:pStyle w:val="Piedepgina"/>
      <w:tabs>
        <w:tab w:val="left" w:pos="7985"/>
        <w:tab w:val="right" w:pos="9214"/>
      </w:tabs>
    </w:pPr>
    <w:r>
      <w:tab/>
    </w:r>
    <w:r>
      <w:tab/>
    </w:r>
    <w:r>
      <w:fldChar w:fldCharType="begin"/>
    </w:r>
    <w:r>
      <w:instrText xml:space="preserve"> PAGE   \* MERGEFORMAT </w:instrText>
    </w:r>
    <w:r>
      <w:fldChar w:fldCharType="separate"/>
    </w:r>
    <w:r w:rsidR="00451727">
      <w:rPr>
        <w:noProof/>
      </w:rPr>
      <w:t>101</w:t>
    </w:r>
    <w:r>
      <w:fldChar w:fldCharType="end"/>
    </w:r>
  </w:p>
  <w:p w:rsidR="009C59D1" w:rsidRDefault="009C59D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2864" w:rsidRDefault="00382864" w:rsidP="00723576">
      <w:pPr>
        <w:spacing w:after="0" w:line="240" w:lineRule="auto"/>
      </w:pPr>
      <w:r>
        <w:separator/>
      </w:r>
    </w:p>
  </w:footnote>
  <w:footnote w:type="continuationSeparator" w:id="0">
    <w:p w:rsidR="00382864" w:rsidRDefault="00382864" w:rsidP="007235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9D1" w:rsidRDefault="009C59D1" w:rsidP="00FB5A2B">
    <w:pPr>
      <w:tabs>
        <w:tab w:val="left" w:pos="5790"/>
      </w:tabs>
      <w:spacing w:line="240" w:lineRule="auto"/>
      <w:ind w:left="-709" w:right="-801"/>
      <w:contextualSpacing/>
      <w:jc w:val="right"/>
      <w:rPr>
        <w:b/>
        <w:sz w:val="24"/>
        <w:szCs w:val="24"/>
      </w:rPr>
    </w:pPr>
  </w:p>
  <w:p w:rsidR="009C59D1" w:rsidRDefault="009C59D1" w:rsidP="00FB5A2B">
    <w:pPr>
      <w:tabs>
        <w:tab w:val="left" w:pos="5790"/>
      </w:tabs>
      <w:spacing w:line="240" w:lineRule="auto"/>
      <w:ind w:left="-709" w:right="-801"/>
      <w:contextualSpacing/>
      <w:jc w:val="right"/>
      <w:rPr>
        <w:b/>
        <w:sz w:val="24"/>
        <w:szCs w:val="24"/>
      </w:rPr>
    </w:pPr>
  </w:p>
  <w:p w:rsidR="009C59D1" w:rsidRDefault="009C59D1" w:rsidP="00FB5A2B">
    <w:pPr>
      <w:tabs>
        <w:tab w:val="left" w:pos="5790"/>
      </w:tabs>
      <w:spacing w:line="240" w:lineRule="auto"/>
      <w:ind w:left="-709" w:right="-801"/>
      <w:contextualSpacing/>
      <w:jc w:val="right"/>
      <w:rPr>
        <w:b/>
        <w:sz w:val="24"/>
        <w:szCs w:val="24"/>
      </w:rPr>
    </w:pPr>
    <w:r>
      <w:rPr>
        <w:noProof/>
      </w:rPr>
      <w:drawing>
        <wp:anchor distT="0" distB="0" distL="114300" distR="114300" simplePos="0" relativeHeight="251655168" behindDoc="0" locked="0" layoutInCell="1" allowOverlap="1">
          <wp:simplePos x="0" y="0"/>
          <wp:positionH relativeFrom="column">
            <wp:posOffset>-709930</wp:posOffset>
          </wp:positionH>
          <wp:positionV relativeFrom="paragraph">
            <wp:posOffset>-247650</wp:posOffset>
          </wp:positionV>
          <wp:extent cx="2039620" cy="582930"/>
          <wp:effectExtent l="0" t="0" r="0" b="7620"/>
          <wp:wrapSquare wrapText="bothSides"/>
          <wp:docPr id="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9620" cy="58293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4"/>
        <w:szCs w:val="24"/>
      </w:rPr>
      <w:t>MANUAL DE ORGANIZACIÓN Y PROCEDIMIENTOS</w:t>
    </w:r>
  </w:p>
  <w:p w:rsidR="009C59D1" w:rsidRPr="008D623A" w:rsidRDefault="009C59D1" w:rsidP="008D623A">
    <w:pPr>
      <w:tabs>
        <w:tab w:val="left" w:pos="5790"/>
      </w:tabs>
      <w:spacing w:line="240" w:lineRule="auto"/>
      <w:ind w:left="-709" w:right="-801"/>
      <w:contextualSpacing/>
      <w:jc w:val="right"/>
      <w:rPr>
        <w:b/>
        <w:sz w:val="24"/>
        <w:szCs w:val="24"/>
      </w:rPr>
    </w:pPr>
    <w:r>
      <w:rPr>
        <w:b/>
        <w:noProof/>
        <w:sz w:val="24"/>
        <w:szCs w:val="24"/>
      </w:rPr>
      <mc:AlternateContent>
        <mc:Choice Requires="wps">
          <w:drawing>
            <wp:anchor distT="0" distB="0" distL="114300" distR="114300" simplePos="0" relativeHeight="251659264" behindDoc="0" locked="0" layoutInCell="1" allowOverlap="1">
              <wp:simplePos x="0" y="0"/>
              <wp:positionH relativeFrom="column">
                <wp:posOffset>1801495</wp:posOffset>
              </wp:positionH>
              <wp:positionV relativeFrom="paragraph">
                <wp:posOffset>261620</wp:posOffset>
              </wp:positionV>
              <wp:extent cx="4841875" cy="0"/>
              <wp:effectExtent l="20320" t="23495" r="24130" b="43180"/>
              <wp:wrapNone/>
              <wp:docPr id="2" name="8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41875" cy="0"/>
                      </a:xfrm>
                      <a:prstGeom prst="line">
                        <a:avLst/>
                      </a:prstGeom>
                      <a:noFill/>
                      <a:ln w="38100">
                        <a:solidFill>
                          <a:srgbClr val="000000"/>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15FDD80C" id="8 Conector recto"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41.85pt,20.6pt" to="523.1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" strokeweight="3pt">
              <v:shadow on="t" color="black" opacity="22936f" origin=",.5" offset="0,.63889mm"/>
            </v:line>
          </w:pict>
        </mc:Fallback>
      </mc:AlternateContent>
    </w:r>
    <w:r>
      <w:rPr>
        <w:b/>
        <w:sz w:val="24"/>
        <w:szCs w:val="24"/>
      </w:rPr>
      <w:t>DE LA JEFATURA DEL ARCHIVO MUNICIPAL</w:t>
    </w:r>
  </w:p>
  <w:p w:rsidR="009C59D1" w:rsidRPr="00723576" w:rsidRDefault="009C59D1" w:rsidP="00F86732">
    <w:pPr>
      <w:pStyle w:val="Encabezado"/>
      <w:tabs>
        <w:tab w:val="clear" w:pos="8838"/>
        <w:tab w:val="right" w:pos="9639"/>
      </w:tabs>
      <w:ind w:left="-709"/>
    </w:pPr>
    <w:r>
      <w:rPr>
        <w:noProof/>
      </w:rPr>
      <mc:AlternateContent>
        <mc:Choice Requires="wps">
          <w:drawing>
            <wp:anchor distT="0" distB="0" distL="114300" distR="114300" simplePos="0" relativeHeight="251663360" behindDoc="0" locked="0" layoutInCell="1" allowOverlap="1">
              <wp:simplePos x="0" y="0"/>
              <wp:positionH relativeFrom="column">
                <wp:posOffset>1801495</wp:posOffset>
              </wp:positionH>
              <wp:positionV relativeFrom="paragraph">
                <wp:posOffset>31750</wp:posOffset>
              </wp:positionV>
              <wp:extent cx="4841875" cy="0"/>
              <wp:effectExtent l="20320" t="22225" r="24130" b="44450"/>
              <wp:wrapNone/>
              <wp:docPr id="1" name="8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41875" cy="0"/>
                      </a:xfrm>
                      <a:prstGeom prst="line">
                        <a:avLst/>
                      </a:prstGeom>
                      <a:noFill/>
                      <a:ln w="38100">
                        <a:solidFill>
                          <a:srgbClr val="000000"/>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5BE1DFE2" id="8 Conector recto"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41.85pt,2.5pt" to="523.1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" strokeweight="3pt">
              <v:shadow on="t" color="black" opacity="22936f" origin=",.5" offset="0,.63889mm"/>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B1215"/>
    <w:multiLevelType w:val="hybridMultilevel"/>
    <w:tmpl w:val="C38682A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296823"/>
    <w:multiLevelType w:val="hybridMultilevel"/>
    <w:tmpl w:val="BA1EB98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693A17"/>
    <w:multiLevelType w:val="hybridMultilevel"/>
    <w:tmpl w:val="6F662FC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8702FAD"/>
    <w:multiLevelType w:val="hybridMultilevel"/>
    <w:tmpl w:val="694CECAC"/>
    <w:lvl w:ilvl="0" w:tplc="080A000D">
      <w:start w:val="1"/>
      <w:numFmt w:val="bullet"/>
      <w:lvlText w:val=""/>
      <w:lvlJc w:val="left"/>
      <w:pPr>
        <w:ind w:left="720" w:hanging="360"/>
      </w:pPr>
      <w:rPr>
        <w:rFonts w:ascii="Wingdings" w:hAnsi="Wingding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BA40CF8"/>
    <w:multiLevelType w:val="hybridMultilevel"/>
    <w:tmpl w:val="D272FF16"/>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5020702"/>
    <w:multiLevelType w:val="hybridMultilevel"/>
    <w:tmpl w:val="EA8A6A44"/>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6" w15:restartNumberingAfterBreak="0">
    <w:nsid w:val="252D64BE"/>
    <w:multiLevelType w:val="hybridMultilevel"/>
    <w:tmpl w:val="40C4EF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6AE2ABC"/>
    <w:multiLevelType w:val="hybridMultilevel"/>
    <w:tmpl w:val="EBA84EF8"/>
    <w:lvl w:ilvl="0" w:tplc="080A0011">
      <w:start w:val="1"/>
      <w:numFmt w:val="decimal"/>
      <w:lvlText w:val="%1)"/>
      <w:lvlJc w:val="left"/>
      <w:pPr>
        <w:ind w:left="720" w:hanging="360"/>
      </w:pPr>
      <w:rPr>
        <w:rFonts w:hint="default"/>
      </w:rPr>
    </w:lvl>
    <w:lvl w:ilvl="1" w:tplc="DE363C3E">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C782A9F"/>
    <w:multiLevelType w:val="hybridMultilevel"/>
    <w:tmpl w:val="52DE64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D0E6FEC"/>
    <w:multiLevelType w:val="hybridMultilevel"/>
    <w:tmpl w:val="E71EF736"/>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F6D7913"/>
    <w:multiLevelType w:val="hybridMultilevel"/>
    <w:tmpl w:val="B05E847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07B6DD9"/>
    <w:multiLevelType w:val="hybridMultilevel"/>
    <w:tmpl w:val="801E9F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5DC5CAB"/>
    <w:multiLevelType w:val="hybridMultilevel"/>
    <w:tmpl w:val="52642BF4"/>
    <w:lvl w:ilvl="0" w:tplc="BACC9B08">
      <w:start w:val="1"/>
      <w:numFmt w:val="decimal"/>
      <w:lvlText w:val="%1."/>
      <w:lvlJc w:val="left"/>
      <w:pPr>
        <w:ind w:left="720" w:hanging="360"/>
      </w:pPr>
      <w:rPr>
        <w:sz w:val="32"/>
        <w:szCs w:val="3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1377C6C"/>
    <w:multiLevelType w:val="hybridMultilevel"/>
    <w:tmpl w:val="4154AD5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8E937B1"/>
    <w:multiLevelType w:val="hybridMultilevel"/>
    <w:tmpl w:val="C366D7E4"/>
    <w:lvl w:ilvl="0" w:tplc="080A0011">
      <w:start w:val="1"/>
      <w:numFmt w:val="decimal"/>
      <w:lvlText w:val="%1)"/>
      <w:lvlJc w:val="left"/>
      <w:pPr>
        <w:ind w:left="720" w:hanging="360"/>
      </w:pPr>
      <w:rPr>
        <w:rFonts w:hint="default"/>
      </w:rPr>
    </w:lvl>
    <w:lvl w:ilvl="1" w:tplc="080A000F">
      <w:start w:val="1"/>
      <w:numFmt w:val="decimal"/>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D734A2F"/>
    <w:multiLevelType w:val="hybridMultilevel"/>
    <w:tmpl w:val="851637C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67A31523"/>
    <w:multiLevelType w:val="hybridMultilevel"/>
    <w:tmpl w:val="3E78DD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83B5B10"/>
    <w:multiLevelType w:val="hybridMultilevel"/>
    <w:tmpl w:val="FDC2B07C"/>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A7C591F"/>
    <w:multiLevelType w:val="hybridMultilevel"/>
    <w:tmpl w:val="CC3EF416"/>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E031AAE"/>
    <w:multiLevelType w:val="hybridMultilevel"/>
    <w:tmpl w:val="7D5EEC8E"/>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2"/>
  </w:num>
  <w:num w:numId="3">
    <w:abstractNumId w:val="1"/>
  </w:num>
  <w:num w:numId="4">
    <w:abstractNumId w:val="15"/>
  </w:num>
  <w:num w:numId="5">
    <w:abstractNumId w:val="3"/>
  </w:num>
  <w:num w:numId="6">
    <w:abstractNumId w:val="0"/>
  </w:num>
  <w:num w:numId="7">
    <w:abstractNumId w:val="12"/>
  </w:num>
  <w:num w:numId="8">
    <w:abstractNumId w:val="11"/>
  </w:num>
  <w:num w:numId="9">
    <w:abstractNumId w:val="6"/>
  </w:num>
  <w:num w:numId="10">
    <w:abstractNumId w:val="4"/>
  </w:num>
  <w:num w:numId="11">
    <w:abstractNumId w:val="16"/>
  </w:num>
  <w:num w:numId="12">
    <w:abstractNumId w:val="7"/>
  </w:num>
  <w:num w:numId="13">
    <w:abstractNumId w:val="18"/>
  </w:num>
  <w:num w:numId="14">
    <w:abstractNumId w:val="17"/>
  </w:num>
  <w:num w:numId="15">
    <w:abstractNumId w:val="13"/>
  </w:num>
  <w:num w:numId="16">
    <w:abstractNumId w:val="10"/>
  </w:num>
  <w:num w:numId="17">
    <w:abstractNumId w:val="9"/>
  </w:num>
  <w:num w:numId="18">
    <w:abstractNumId w:val="14"/>
  </w:num>
  <w:num w:numId="19">
    <w:abstractNumId w:val="19"/>
  </w:num>
  <w:num w:numId="20">
    <w:abstractNumId w:val="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3576"/>
    <w:rsid w:val="0000040E"/>
    <w:rsid w:val="0000085E"/>
    <w:rsid w:val="00002470"/>
    <w:rsid w:val="000078C3"/>
    <w:rsid w:val="000133CD"/>
    <w:rsid w:val="0001359A"/>
    <w:rsid w:val="000137BC"/>
    <w:rsid w:val="00014318"/>
    <w:rsid w:val="00015A25"/>
    <w:rsid w:val="00016237"/>
    <w:rsid w:val="0001730B"/>
    <w:rsid w:val="0002225B"/>
    <w:rsid w:val="00023C3C"/>
    <w:rsid w:val="000256C9"/>
    <w:rsid w:val="00025A2E"/>
    <w:rsid w:val="0003229C"/>
    <w:rsid w:val="00040ED8"/>
    <w:rsid w:val="00045768"/>
    <w:rsid w:val="00052FA2"/>
    <w:rsid w:val="0005499B"/>
    <w:rsid w:val="00055770"/>
    <w:rsid w:val="00055943"/>
    <w:rsid w:val="00056958"/>
    <w:rsid w:val="000621C4"/>
    <w:rsid w:val="00062CB5"/>
    <w:rsid w:val="000644AF"/>
    <w:rsid w:val="0006465C"/>
    <w:rsid w:val="00072DB1"/>
    <w:rsid w:val="00074616"/>
    <w:rsid w:val="00074798"/>
    <w:rsid w:val="00077E89"/>
    <w:rsid w:val="00081151"/>
    <w:rsid w:val="000824ED"/>
    <w:rsid w:val="00083C1D"/>
    <w:rsid w:val="00084207"/>
    <w:rsid w:val="00087167"/>
    <w:rsid w:val="00090E0B"/>
    <w:rsid w:val="000937B2"/>
    <w:rsid w:val="00093DB9"/>
    <w:rsid w:val="000948C4"/>
    <w:rsid w:val="00096DD2"/>
    <w:rsid w:val="000A0F6F"/>
    <w:rsid w:val="000A1034"/>
    <w:rsid w:val="000A2349"/>
    <w:rsid w:val="000A27BB"/>
    <w:rsid w:val="000A471F"/>
    <w:rsid w:val="000A4A92"/>
    <w:rsid w:val="000A71B7"/>
    <w:rsid w:val="000B15F4"/>
    <w:rsid w:val="000B1FAC"/>
    <w:rsid w:val="000B4908"/>
    <w:rsid w:val="000B596D"/>
    <w:rsid w:val="000B604B"/>
    <w:rsid w:val="000B7CB5"/>
    <w:rsid w:val="000B7DA3"/>
    <w:rsid w:val="000C4413"/>
    <w:rsid w:val="000C4B34"/>
    <w:rsid w:val="000C5567"/>
    <w:rsid w:val="000D0DEF"/>
    <w:rsid w:val="000D4782"/>
    <w:rsid w:val="000D5841"/>
    <w:rsid w:val="000E058A"/>
    <w:rsid w:val="000E1AE5"/>
    <w:rsid w:val="000E36B5"/>
    <w:rsid w:val="000E7F20"/>
    <w:rsid w:val="000F4F17"/>
    <w:rsid w:val="000F75F2"/>
    <w:rsid w:val="000F7E54"/>
    <w:rsid w:val="00102003"/>
    <w:rsid w:val="00102CE3"/>
    <w:rsid w:val="00103E04"/>
    <w:rsid w:val="0011026A"/>
    <w:rsid w:val="00112AD5"/>
    <w:rsid w:val="00113A4D"/>
    <w:rsid w:val="00115ADD"/>
    <w:rsid w:val="00115E85"/>
    <w:rsid w:val="00117F62"/>
    <w:rsid w:val="00120A3C"/>
    <w:rsid w:val="00120CEF"/>
    <w:rsid w:val="0012113C"/>
    <w:rsid w:val="001276A5"/>
    <w:rsid w:val="001306D6"/>
    <w:rsid w:val="00132901"/>
    <w:rsid w:val="001354EA"/>
    <w:rsid w:val="00141C3D"/>
    <w:rsid w:val="00141DD6"/>
    <w:rsid w:val="00141E6D"/>
    <w:rsid w:val="00144C93"/>
    <w:rsid w:val="00146331"/>
    <w:rsid w:val="0014720A"/>
    <w:rsid w:val="001502F0"/>
    <w:rsid w:val="001536DA"/>
    <w:rsid w:val="001566B2"/>
    <w:rsid w:val="001605AB"/>
    <w:rsid w:val="00163B11"/>
    <w:rsid w:val="00167524"/>
    <w:rsid w:val="00170DFB"/>
    <w:rsid w:val="0017239D"/>
    <w:rsid w:val="00173142"/>
    <w:rsid w:val="001743B3"/>
    <w:rsid w:val="00177D8E"/>
    <w:rsid w:val="0018355C"/>
    <w:rsid w:val="00183690"/>
    <w:rsid w:val="001862B1"/>
    <w:rsid w:val="001865FB"/>
    <w:rsid w:val="00187FED"/>
    <w:rsid w:val="00190FEB"/>
    <w:rsid w:val="00191703"/>
    <w:rsid w:val="001A04CD"/>
    <w:rsid w:val="001A19A0"/>
    <w:rsid w:val="001A29B1"/>
    <w:rsid w:val="001A3278"/>
    <w:rsid w:val="001A51B0"/>
    <w:rsid w:val="001A5513"/>
    <w:rsid w:val="001A5F23"/>
    <w:rsid w:val="001B38E5"/>
    <w:rsid w:val="001B5370"/>
    <w:rsid w:val="001B7F6D"/>
    <w:rsid w:val="001C2186"/>
    <w:rsid w:val="001C2923"/>
    <w:rsid w:val="001C3CA4"/>
    <w:rsid w:val="001C59BE"/>
    <w:rsid w:val="001D4B37"/>
    <w:rsid w:val="001D4EDB"/>
    <w:rsid w:val="001D617B"/>
    <w:rsid w:val="001E4DE0"/>
    <w:rsid w:val="001E4E43"/>
    <w:rsid w:val="001E5284"/>
    <w:rsid w:val="001E59F8"/>
    <w:rsid w:val="001E7904"/>
    <w:rsid w:val="001F0AC4"/>
    <w:rsid w:val="001F28B5"/>
    <w:rsid w:val="001F2E55"/>
    <w:rsid w:val="001F4A1E"/>
    <w:rsid w:val="001F61A9"/>
    <w:rsid w:val="00200585"/>
    <w:rsid w:val="00201ABE"/>
    <w:rsid w:val="00202971"/>
    <w:rsid w:val="00205B6D"/>
    <w:rsid w:val="00207FAF"/>
    <w:rsid w:val="0021050C"/>
    <w:rsid w:val="00210EE1"/>
    <w:rsid w:val="0021460F"/>
    <w:rsid w:val="002146C5"/>
    <w:rsid w:val="002149CA"/>
    <w:rsid w:val="00215BEF"/>
    <w:rsid w:val="00222B06"/>
    <w:rsid w:val="00226883"/>
    <w:rsid w:val="00230261"/>
    <w:rsid w:val="00231434"/>
    <w:rsid w:val="002324CE"/>
    <w:rsid w:val="00233C84"/>
    <w:rsid w:val="0023515B"/>
    <w:rsid w:val="002357FE"/>
    <w:rsid w:val="00241818"/>
    <w:rsid w:val="00241A2B"/>
    <w:rsid w:val="00241FB7"/>
    <w:rsid w:val="0024237C"/>
    <w:rsid w:val="00244147"/>
    <w:rsid w:val="00251389"/>
    <w:rsid w:val="00253F69"/>
    <w:rsid w:val="002548B3"/>
    <w:rsid w:val="00255E5D"/>
    <w:rsid w:val="002569B0"/>
    <w:rsid w:val="002615F7"/>
    <w:rsid w:val="002635CB"/>
    <w:rsid w:val="002650B8"/>
    <w:rsid w:val="00265B7F"/>
    <w:rsid w:val="00267B1C"/>
    <w:rsid w:val="00275D08"/>
    <w:rsid w:val="00275E24"/>
    <w:rsid w:val="002805C7"/>
    <w:rsid w:val="00281317"/>
    <w:rsid w:val="0028227A"/>
    <w:rsid w:val="00283EF9"/>
    <w:rsid w:val="00284379"/>
    <w:rsid w:val="002844A2"/>
    <w:rsid w:val="00284505"/>
    <w:rsid w:val="00285DE0"/>
    <w:rsid w:val="00290549"/>
    <w:rsid w:val="0029072E"/>
    <w:rsid w:val="002946B1"/>
    <w:rsid w:val="0029774B"/>
    <w:rsid w:val="00297D77"/>
    <w:rsid w:val="002A2383"/>
    <w:rsid w:val="002A309A"/>
    <w:rsid w:val="002A6842"/>
    <w:rsid w:val="002A7874"/>
    <w:rsid w:val="002A7F07"/>
    <w:rsid w:val="002B103A"/>
    <w:rsid w:val="002B10B8"/>
    <w:rsid w:val="002B13EA"/>
    <w:rsid w:val="002B6A26"/>
    <w:rsid w:val="002C3B0E"/>
    <w:rsid w:val="002D24A2"/>
    <w:rsid w:val="002D2BE7"/>
    <w:rsid w:val="002D4EFF"/>
    <w:rsid w:val="002D5494"/>
    <w:rsid w:val="002D68A4"/>
    <w:rsid w:val="002D79BE"/>
    <w:rsid w:val="002E030F"/>
    <w:rsid w:val="002E224D"/>
    <w:rsid w:val="002E60F1"/>
    <w:rsid w:val="002E67FE"/>
    <w:rsid w:val="002E6CA1"/>
    <w:rsid w:val="002E7B7E"/>
    <w:rsid w:val="002E7F66"/>
    <w:rsid w:val="002F15A5"/>
    <w:rsid w:val="002F16F2"/>
    <w:rsid w:val="002F2333"/>
    <w:rsid w:val="002F2DD4"/>
    <w:rsid w:val="002F55BD"/>
    <w:rsid w:val="002F5FCC"/>
    <w:rsid w:val="002F6300"/>
    <w:rsid w:val="002F7D21"/>
    <w:rsid w:val="00304D7D"/>
    <w:rsid w:val="003103EA"/>
    <w:rsid w:val="00312C4F"/>
    <w:rsid w:val="00313EBF"/>
    <w:rsid w:val="0031523A"/>
    <w:rsid w:val="00315851"/>
    <w:rsid w:val="00315ED7"/>
    <w:rsid w:val="00315F4A"/>
    <w:rsid w:val="00316C84"/>
    <w:rsid w:val="00322673"/>
    <w:rsid w:val="0032388E"/>
    <w:rsid w:val="00332C2C"/>
    <w:rsid w:val="003355B5"/>
    <w:rsid w:val="00337059"/>
    <w:rsid w:val="00337606"/>
    <w:rsid w:val="00337E65"/>
    <w:rsid w:val="00351194"/>
    <w:rsid w:val="00354434"/>
    <w:rsid w:val="0035514E"/>
    <w:rsid w:val="00357DCA"/>
    <w:rsid w:val="00360646"/>
    <w:rsid w:val="00361F0D"/>
    <w:rsid w:val="00365907"/>
    <w:rsid w:val="00365BF8"/>
    <w:rsid w:val="00370587"/>
    <w:rsid w:val="003750CB"/>
    <w:rsid w:val="00376696"/>
    <w:rsid w:val="00377561"/>
    <w:rsid w:val="003778BF"/>
    <w:rsid w:val="00381D94"/>
    <w:rsid w:val="00382864"/>
    <w:rsid w:val="00383FB8"/>
    <w:rsid w:val="00385E6F"/>
    <w:rsid w:val="00386DE8"/>
    <w:rsid w:val="0039129E"/>
    <w:rsid w:val="00391A65"/>
    <w:rsid w:val="00391AE5"/>
    <w:rsid w:val="00394386"/>
    <w:rsid w:val="003950BA"/>
    <w:rsid w:val="00396570"/>
    <w:rsid w:val="003A7001"/>
    <w:rsid w:val="003A7CBD"/>
    <w:rsid w:val="003B34E7"/>
    <w:rsid w:val="003B4D9F"/>
    <w:rsid w:val="003C0AF4"/>
    <w:rsid w:val="003C2EFE"/>
    <w:rsid w:val="003D2918"/>
    <w:rsid w:val="003D312F"/>
    <w:rsid w:val="003D4437"/>
    <w:rsid w:val="003D588D"/>
    <w:rsid w:val="003D59B2"/>
    <w:rsid w:val="003D5B59"/>
    <w:rsid w:val="003E5C9F"/>
    <w:rsid w:val="003F3E1F"/>
    <w:rsid w:val="003F3E56"/>
    <w:rsid w:val="003F459C"/>
    <w:rsid w:val="003F471E"/>
    <w:rsid w:val="003F4BD1"/>
    <w:rsid w:val="003F5F54"/>
    <w:rsid w:val="00400CF2"/>
    <w:rsid w:val="004011E9"/>
    <w:rsid w:val="004051FE"/>
    <w:rsid w:val="0041103E"/>
    <w:rsid w:val="004127BB"/>
    <w:rsid w:val="004131EB"/>
    <w:rsid w:val="00414957"/>
    <w:rsid w:val="00420799"/>
    <w:rsid w:val="00431A81"/>
    <w:rsid w:val="0043256C"/>
    <w:rsid w:val="004449AE"/>
    <w:rsid w:val="00445499"/>
    <w:rsid w:val="004504CA"/>
    <w:rsid w:val="00451727"/>
    <w:rsid w:val="004558E6"/>
    <w:rsid w:val="00457713"/>
    <w:rsid w:val="004668AF"/>
    <w:rsid w:val="004670FC"/>
    <w:rsid w:val="00470B1C"/>
    <w:rsid w:val="00475C90"/>
    <w:rsid w:val="0048065B"/>
    <w:rsid w:val="00480F5F"/>
    <w:rsid w:val="00482C8B"/>
    <w:rsid w:val="004841A4"/>
    <w:rsid w:val="004863DC"/>
    <w:rsid w:val="004905A2"/>
    <w:rsid w:val="004A45BE"/>
    <w:rsid w:val="004A4FA2"/>
    <w:rsid w:val="004A635A"/>
    <w:rsid w:val="004B2CCB"/>
    <w:rsid w:val="004B54F9"/>
    <w:rsid w:val="004C0651"/>
    <w:rsid w:val="004C15BF"/>
    <w:rsid w:val="004C2353"/>
    <w:rsid w:val="004C2AC4"/>
    <w:rsid w:val="004C3347"/>
    <w:rsid w:val="004C33D2"/>
    <w:rsid w:val="004C42A5"/>
    <w:rsid w:val="004C49DB"/>
    <w:rsid w:val="004C5858"/>
    <w:rsid w:val="004C5E24"/>
    <w:rsid w:val="004C65EF"/>
    <w:rsid w:val="004D1986"/>
    <w:rsid w:val="004D2012"/>
    <w:rsid w:val="004D5EE7"/>
    <w:rsid w:val="004E2958"/>
    <w:rsid w:val="004F0AED"/>
    <w:rsid w:val="004F125E"/>
    <w:rsid w:val="004F321D"/>
    <w:rsid w:val="004F53D9"/>
    <w:rsid w:val="004F69AE"/>
    <w:rsid w:val="004F7835"/>
    <w:rsid w:val="00500D2A"/>
    <w:rsid w:val="00504A77"/>
    <w:rsid w:val="005053D8"/>
    <w:rsid w:val="00506A41"/>
    <w:rsid w:val="00511640"/>
    <w:rsid w:val="00512610"/>
    <w:rsid w:val="00512CD6"/>
    <w:rsid w:val="0051348B"/>
    <w:rsid w:val="005152AC"/>
    <w:rsid w:val="00516908"/>
    <w:rsid w:val="0052138C"/>
    <w:rsid w:val="0052446E"/>
    <w:rsid w:val="00526B32"/>
    <w:rsid w:val="00527E35"/>
    <w:rsid w:val="00530503"/>
    <w:rsid w:val="005326AE"/>
    <w:rsid w:val="0053449C"/>
    <w:rsid w:val="00535701"/>
    <w:rsid w:val="00535974"/>
    <w:rsid w:val="005369E7"/>
    <w:rsid w:val="005379C3"/>
    <w:rsid w:val="00540DD4"/>
    <w:rsid w:val="005424AB"/>
    <w:rsid w:val="005427D4"/>
    <w:rsid w:val="00543BB6"/>
    <w:rsid w:val="005454A2"/>
    <w:rsid w:val="00545571"/>
    <w:rsid w:val="00545E1B"/>
    <w:rsid w:val="00546E3F"/>
    <w:rsid w:val="00552058"/>
    <w:rsid w:val="00552A0C"/>
    <w:rsid w:val="00553123"/>
    <w:rsid w:val="00554CDA"/>
    <w:rsid w:val="005650C8"/>
    <w:rsid w:val="0056640E"/>
    <w:rsid w:val="00572D07"/>
    <w:rsid w:val="0057338D"/>
    <w:rsid w:val="00574FC6"/>
    <w:rsid w:val="00577E8F"/>
    <w:rsid w:val="00582EFD"/>
    <w:rsid w:val="005831A8"/>
    <w:rsid w:val="005861AF"/>
    <w:rsid w:val="00587317"/>
    <w:rsid w:val="00595E0B"/>
    <w:rsid w:val="00596B3E"/>
    <w:rsid w:val="005A0754"/>
    <w:rsid w:val="005A31EE"/>
    <w:rsid w:val="005A5137"/>
    <w:rsid w:val="005A64A3"/>
    <w:rsid w:val="005A703D"/>
    <w:rsid w:val="005A7E7F"/>
    <w:rsid w:val="005B12DA"/>
    <w:rsid w:val="005B33BE"/>
    <w:rsid w:val="005B3A12"/>
    <w:rsid w:val="005B5684"/>
    <w:rsid w:val="005B7AC6"/>
    <w:rsid w:val="005C040D"/>
    <w:rsid w:val="005C148C"/>
    <w:rsid w:val="005C21BD"/>
    <w:rsid w:val="005C23A8"/>
    <w:rsid w:val="005C362B"/>
    <w:rsid w:val="005C3C14"/>
    <w:rsid w:val="005C430B"/>
    <w:rsid w:val="005C6750"/>
    <w:rsid w:val="005C7ABA"/>
    <w:rsid w:val="005D43E7"/>
    <w:rsid w:val="005D4D71"/>
    <w:rsid w:val="005E1A46"/>
    <w:rsid w:val="005E29AA"/>
    <w:rsid w:val="005E4961"/>
    <w:rsid w:val="005E75E2"/>
    <w:rsid w:val="005E77DC"/>
    <w:rsid w:val="005F1713"/>
    <w:rsid w:val="005F4CB6"/>
    <w:rsid w:val="005F6A82"/>
    <w:rsid w:val="005F6BCA"/>
    <w:rsid w:val="005F737A"/>
    <w:rsid w:val="005F761B"/>
    <w:rsid w:val="005F7A03"/>
    <w:rsid w:val="006001BE"/>
    <w:rsid w:val="00605256"/>
    <w:rsid w:val="00611424"/>
    <w:rsid w:val="00622822"/>
    <w:rsid w:val="00622AED"/>
    <w:rsid w:val="006238BA"/>
    <w:rsid w:val="006248B4"/>
    <w:rsid w:val="00624BBD"/>
    <w:rsid w:val="00624C28"/>
    <w:rsid w:val="006265B9"/>
    <w:rsid w:val="00626ABE"/>
    <w:rsid w:val="0063014F"/>
    <w:rsid w:val="0063087B"/>
    <w:rsid w:val="006308D0"/>
    <w:rsid w:val="006352CF"/>
    <w:rsid w:val="0063790A"/>
    <w:rsid w:val="00640517"/>
    <w:rsid w:val="00640616"/>
    <w:rsid w:val="00641214"/>
    <w:rsid w:val="006414E9"/>
    <w:rsid w:val="006446C9"/>
    <w:rsid w:val="006451B9"/>
    <w:rsid w:val="0064783B"/>
    <w:rsid w:val="00647868"/>
    <w:rsid w:val="006510B0"/>
    <w:rsid w:val="00651440"/>
    <w:rsid w:val="0065497F"/>
    <w:rsid w:val="00656142"/>
    <w:rsid w:val="006564B7"/>
    <w:rsid w:val="006618A7"/>
    <w:rsid w:val="00664C6F"/>
    <w:rsid w:val="00670F01"/>
    <w:rsid w:val="00674C1E"/>
    <w:rsid w:val="00675D91"/>
    <w:rsid w:val="00676393"/>
    <w:rsid w:val="006811D2"/>
    <w:rsid w:val="00682326"/>
    <w:rsid w:val="00682F7E"/>
    <w:rsid w:val="006832D0"/>
    <w:rsid w:val="00683904"/>
    <w:rsid w:val="0068494D"/>
    <w:rsid w:val="0069205D"/>
    <w:rsid w:val="0069286C"/>
    <w:rsid w:val="00692FDA"/>
    <w:rsid w:val="00693439"/>
    <w:rsid w:val="00695A4F"/>
    <w:rsid w:val="00696801"/>
    <w:rsid w:val="00697EF9"/>
    <w:rsid w:val="006A0354"/>
    <w:rsid w:val="006A1779"/>
    <w:rsid w:val="006A3B3B"/>
    <w:rsid w:val="006A3B8F"/>
    <w:rsid w:val="006A4F69"/>
    <w:rsid w:val="006A60AE"/>
    <w:rsid w:val="006A6C9F"/>
    <w:rsid w:val="006B0411"/>
    <w:rsid w:val="006B135E"/>
    <w:rsid w:val="006B2318"/>
    <w:rsid w:val="006B2691"/>
    <w:rsid w:val="006B53AD"/>
    <w:rsid w:val="006B5845"/>
    <w:rsid w:val="006B61B7"/>
    <w:rsid w:val="006C0430"/>
    <w:rsid w:val="006C1FE0"/>
    <w:rsid w:val="006C2137"/>
    <w:rsid w:val="006C27BC"/>
    <w:rsid w:val="006C4BF7"/>
    <w:rsid w:val="006C5641"/>
    <w:rsid w:val="006D1709"/>
    <w:rsid w:val="006D2DB3"/>
    <w:rsid w:val="006D2F6B"/>
    <w:rsid w:val="006D3E1F"/>
    <w:rsid w:val="006D52C4"/>
    <w:rsid w:val="006D57C1"/>
    <w:rsid w:val="006E27E3"/>
    <w:rsid w:val="006E3617"/>
    <w:rsid w:val="006E4092"/>
    <w:rsid w:val="006E63B9"/>
    <w:rsid w:val="006E6593"/>
    <w:rsid w:val="006F06FB"/>
    <w:rsid w:val="006F0E48"/>
    <w:rsid w:val="006F158F"/>
    <w:rsid w:val="006F5D68"/>
    <w:rsid w:val="007001F8"/>
    <w:rsid w:val="007009FD"/>
    <w:rsid w:val="007022F5"/>
    <w:rsid w:val="00703191"/>
    <w:rsid w:val="00710108"/>
    <w:rsid w:val="007105A9"/>
    <w:rsid w:val="00712728"/>
    <w:rsid w:val="00712CF3"/>
    <w:rsid w:val="007164BA"/>
    <w:rsid w:val="00720435"/>
    <w:rsid w:val="00723576"/>
    <w:rsid w:val="00727659"/>
    <w:rsid w:val="0073099E"/>
    <w:rsid w:val="007326EF"/>
    <w:rsid w:val="00733C24"/>
    <w:rsid w:val="00736C87"/>
    <w:rsid w:val="007375CF"/>
    <w:rsid w:val="0074197F"/>
    <w:rsid w:val="0074337D"/>
    <w:rsid w:val="007440C1"/>
    <w:rsid w:val="00746216"/>
    <w:rsid w:val="00746A20"/>
    <w:rsid w:val="00747022"/>
    <w:rsid w:val="007474AD"/>
    <w:rsid w:val="00747AA8"/>
    <w:rsid w:val="007506AF"/>
    <w:rsid w:val="00750B37"/>
    <w:rsid w:val="00757D9F"/>
    <w:rsid w:val="00760867"/>
    <w:rsid w:val="00760FA1"/>
    <w:rsid w:val="00763948"/>
    <w:rsid w:val="00763A4A"/>
    <w:rsid w:val="00766CBA"/>
    <w:rsid w:val="0077203F"/>
    <w:rsid w:val="00773EC9"/>
    <w:rsid w:val="007745CB"/>
    <w:rsid w:val="007748B6"/>
    <w:rsid w:val="00774A88"/>
    <w:rsid w:val="0077537B"/>
    <w:rsid w:val="007807D8"/>
    <w:rsid w:val="00780FB1"/>
    <w:rsid w:val="00781305"/>
    <w:rsid w:val="00782633"/>
    <w:rsid w:val="007838C7"/>
    <w:rsid w:val="00784547"/>
    <w:rsid w:val="00784CEA"/>
    <w:rsid w:val="007901AF"/>
    <w:rsid w:val="00790984"/>
    <w:rsid w:val="00791B6F"/>
    <w:rsid w:val="00792FE1"/>
    <w:rsid w:val="007A0D93"/>
    <w:rsid w:val="007A0FA9"/>
    <w:rsid w:val="007A19D6"/>
    <w:rsid w:val="007A55A6"/>
    <w:rsid w:val="007B63EB"/>
    <w:rsid w:val="007B671E"/>
    <w:rsid w:val="007B6CD7"/>
    <w:rsid w:val="007B6FCB"/>
    <w:rsid w:val="007B7B00"/>
    <w:rsid w:val="007C27BE"/>
    <w:rsid w:val="007C5868"/>
    <w:rsid w:val="007C601B"/>
    <w:rsid w:val="007C701A"/>
    <w:rsid w:val="007C7573"/>
    <w:rsid w:val="007E0912"/>
    <w:rsid w:val="007E2F68"/>
    <w:rsid w:val="007E352E"/>
    <w:rsid w:val="007E60F5"/>
    <w:rsid w:val="007F0E1E"/>
    <w:rsid w:val="007F168C"/>
    <w:rsid w:val="007F4F24"/>
    <w:rsid w:val="007F70B6"/>
    <w:rsid w:val="007F76F2"/>
    <w:rsid w:val="00800E86"/>
    <w:rsid w:val="008022E6"/>
    <w:rsid w:val="00804EEB"/>
    <w:rsid w:val="00805703"/>
    <w:rsid w:val="00805DF7"/>
    <w:rsid w:val="008060FE"/>
    <w:rsid w:val="00806BF3"/>
    <w:rsid w:val="00810AE4"/>
    <w:rsid w:val="00811136"/>
    <w:rsid w:val="008147CE"/>
    <w:rsid w:val="00816E4B"/>
    <w:rsid w:val="0082008A"/>
    <w:rsid w:val="0082181B"/>
    <w:rsid w:val="008238D0"/>
    <w:rsid w:val="00825564"/>
    <w:rsid w:val="00832DB7"/>
    <w:rsid w:val="00834052"/>
    <w:rsid w:val="0083466B"/>
    <w:rsid w:val="00834EED"/>
    <w:rsid w:val="00835A30"/>
    <w:rsid w:val="008360C8"/>
    <w:rsid w:val="008423C4"/>
    <w:rsid w:val="0084320F"/>
    <w:rsid w:val="00843CB0"/>
    <w:rsid w:val="0084572C"/>
    <w:rsid w:val="00845764"/>
    <w:rsid w:val="00846009"/>
    <w:rsid w:val="00847931"/>
    <w:rsid w:val="00850399"/>
    <w:rsid w:val="0085323C"/>
    <w:rsid w:val="008532EB"/>
    <w:rsid w:val="00853BA7"/>
    <w:rsid w:val="00854C76"/>
    <w:rsid w:val="00854FAB"/>
    <w:rsid w:val="008569F9"/>
    <w:rsid w:val="00864ADC"/>
    <w:rsid w:val="00865662"/>
    <w:rsid w:val="008661F4"/>
    <w:rsid w:val="008677EF"/>
    <w:rsid w:val="008770C4"/>
    <w:rsid w:val="00877DDF"/>
    <w:rsid w:val="008839EB"/>
    <w:rsid w:val="00887278"/>
    <w:rsid w:val="008909FA"/>
    <w:rsid w:val="008916EE"/>
    <w:rsid w:val="00891FA6"/>
    <w:rsid w:val="00896E56"/>
    <w:rsid w:val="008A27B5"/>
    <w:rsid w:val="008A2D8C"/>
    <w:rsid w:val="008A31F3"/>
    <w:rsid w:val="008A442D"/>
    <w:rsid w:val="008A511F"/>
    <w:rsid w:val="008A666F"/>
    <w:rsid w:val="008B0DD3"/>
    <w:rsid w:val="008B3749"/>
    <w:rsid w:val="008B44EA"/>
    <w:rsid w:val="008B5252"/>
    <w:rsid w:val="008C2927"/>
    <w:rsid w:val="008C3089"/>
    <w:rsid w:val="008C314C"/>
    <w:rsid w:val="008C49D2"/>
    <w:rsid w:val="008C6610"/>
    <w:rsid w:val="008D020F"/>
    <w:rsid w:val="008D26E4"/>
    <w:rsid w:val="008D3001"/>
    <w:rsid w:val="008D4A18"/>
    <w:rsid w:val="008D623A"/>
    <w:rsid w:val="008D6332"/>
    <w:rsid w:val="008E30FA"/>
    <w:rsid w:val="008E51B2"/>
    <w:rsid w:val="008E5ED3"/>
    <w:rsid w:val="008E73D2"/>
    <w:rsid w:val="008E7A32"/>
    <w:rsid w:val="008F1BC3"/>
    <w:rsid w:val="008F231A"/>
    <w:rsid w:val="008F269D"/>
    <w:rsid w:val="008F302E"/>
    <w:rsid w:val="008F3C76"/>
    <w:rsid w:val="008F3FA7"/>
    <w:rsid w:val="008F454D"/>
    <w:rsid w:val="0090044E"/>
    <w:rsid w:val="00900976"/>
    <w:rsid w:val="00900E93"/>
    <w:rsid w:val="00902E24"/>
    <w:rsid w:val="00911D6C"/>
    <w:rsid w:val="00912264"/>
    <w:rsid w:val="00912425"/>
    <w:rsid w:val="009144B4"/>
    <w:rsid w:val="0091628A"/>
    <w:rsid w:val="009171B2"/>
    <w:rsid w:val="009172C4"/>
    <w:rsid w:val="009207EE"/>
    <w:rsid w:val="00920878"/>
    <w:rsid w:val="00924D2F"/>
    <w:rsid w:val="00931608"/>
    <w:rsid w:val="00934CB3"/>
    <w:rsid w:val="009360F6"/>
    <w:rsid w:val="009366C7"/>
    <w:rsid w:val="00937E03"/>
    <w:rsid w:val="00941684"/>
    <w:rsid w:val="00943E8B"/>
    <w:rsid w:val="00946E55"/>
    <w:rsid w:val="00947FBE"/>
    <w:rsid w:val="00952093"/>
    <w:rsid w:val="00953825"/>
    <w:rsid w:val="00957370"/>
    <w:rsid w:val="0095750F"/>
    <w:rsid w:val="00962140"/>
    <w:rsid w:val="0097019F"/>
    <w:rsid w:val="00970765"/>
    <w:rsid w:val="0097089F"/>
    <w:rsid w:val="0098348E"/>
    <w:rsid w:val="00983CDB"/>
    <w:rsid w:val="00985AD2"/>
    <w:rsid w:val="009910AC"/>
    <w:rsid w:val="00991425"/>
    <w:rsid w:val="0099157B"/>
    <w:rsid w:val="00994BE5"/>
    <w:rsid w:val="009952F2"/>
    <w:rsid w:val="00996808"/>
    <w:rsid w:val="0099681D"/>
    <w:rsid w:val="00997B7F"/>
    <w:rsid w:val="009A00C6"/>
    <w:rsid w:val="009A0CA2"/>
    <w:rsid w:val="009A260C"/>
    <w:rsid w:val="009A2717"/>
    <w:rsid w:val="009A2F65"/>
    <w:rsid w:val="009A5113"/>
    <w:rsid w:val="009A536F"/>
    <w:rsid w:val="009A637B"/>
    <w:rsid w:val="009B144B"/>
    <w:rsid w:val="009B23B0"/>
    <w:rsid w:val="009B38B3"/>
    <w:rsid w:val="009B7A4B"/>
    <w:rsid w:val="009C0673"/>
    <w:rsid w:val="009C19B1"/>
    <w:rsid w:val="009C2A20"/>
    <w:rsid w:val="009C59D1"/>
    <w:rsid w:val="009D4698"/>
    <w:rsid w:val="009D4BE0"/>
    <w:rsid w:val="009D4C6B"/>
    <w:rsid w:val="009E097A"/>
    <w:rsid w:val="009E09CC"/>
    <w:rsid w:val="009E1BD4"/>
    <w:rsid w:val="009E1C05"/>
    <w:rsid w:val="009E296B"/>
    <w:rsid w:val="009E4CC1"/>
    <w:rsid w:val="009F0A3B"/>
    <w:rsid w:val="009F198D"/>
    <w:rsid w:val="009F225E"/>
    <w:rsid w:val="009F2347"/>
    <w:rsid w:val="009F3CB3"/>
    <w:rsid w:val="009F5E06"/>
    <w:rsid w:val="009F684C"/>
    <w:rsid w:val="00A0036E"/>
    <w:rsid w:val="00A01E1C"/>
    <w:rsid w:val="00A031FB"/>
    <w:rsid w:val="00A04CE9"/>
    <w:rsid w:val="00A05AAF"/>
    <w:rsid w:val="00A060DC"/>
    <w:rsid w:val="00A0670E"/>
    <w:rsid w:val="00A11F2C"/>
    <w:rsid w:val="00A12703"/>
    <w:rsid w:val="00A16681"/>
    <w:rsid w:val="00A2290C"/>
    <w:rsid w:val="00A24E90"/>
    <w:rsid w:val="00A30A8A"/>
    <w:rsid w:val="00A31BF4"/>
    <w:rsid w:val="00A31D4E"/>
    <w:rsid w:val="00A32247"/>
    <w:rsid w:val="00A341FA"/>
    <w:rsid w:val="00A45423"/>
    <w:rsid w:val="00A46560"/>
    <w:rsid w:val="00A470B5"/>
    <w:rsid w:val="00A53A12"/>
    <w:rsid w:val="00A554D8"/>
    <w:rsid w:val="00A57678"/>
    <w:rsid w:val="00A64904"/>
    <w:rsid w:val="00A659E3"/>
    <w:rsid w:val="00A675EC"/>
    <w:rsid w:val="00A67BB9"/>
    <w:rsid w:val="00A72F48"/>
    <w:rsid w:val="00A74BF1"/>
    <w:rsid w:val="00A77FB6"/>
    <w:rsid w:val="00A8029B"/>
    <w:rsid w:val="00A80658"/>
    <w:rsid w:val="00A865B7"/>
    <w:rsid w:val="00A86BC4"/>
    <w:rsid w:val="00A91F91"/>
    <w:rsid w:val="00A93B06"/>
    <w:rsid w:val="00AA09E4"/>
    <w:rsid w:val="00AA109B"/>
    <w:rsid w:val="00AA31A1"/>
    <w:rsid w:val="00AA4AD2"/>
    <w:rsid w:val="00AA55BA"/>
    <w:rsid w:val="00AA686A"/>
    <w:rsid w:val="00AA6D6A"/>
    <w:rsid w:val="00AB04A1"/>
    <w:rsid w:val="00AB129D"/>
    <w:rsid w:val="00AB13D8"/>
    <w:rsid w:val="00AB1EF6"/>
    <w:rsid w:val="00AB2797"/>
    <w:rsid w:val="00AB2798"/>
    <w:rsid w:val="00AB47EC"/>
    <w:rsid w:val="00AB7800"/>
    <w:rsid w:val="00AC11D3"/>
    <w:rsid w:val="00AC3728"/>
    <w:rsid w:val="00AC45F6"/>
    <w:rsid w:val="00AC5FD8"/>
    <w:rsid w:val="00AC6E9B"/>
    <w:rsid w:val="00AD09BD"/>
    <w:rsid w:val="00AD42B5"/>
    <w:rsid w:val="00AD5B63"/>
    <w:rsid w:val="00AE4BF1"/>
    <w:rsid w:val="00AE5CA5"/>
    <w:rsid w:val="00AE6735"/>
    <w:rsid w:val="00AE6C6F"/>
    <w:rsid w:val="00AF06D9"/>
    <w:rsid w:val="00AF2281"/>
    <w:rsid w:val="00AF2ED4"/>
    <w:rsid w:val="00AF45CF"/>
    <w:rsid w:val="00AF4D74"/>
    <w:rsid w:val="00AF5BF9"/>
    <w:rsid w:val="00AF6406"/>
    <w:rsid w:val="00AF7A1D"/>
    <w:rsid w:val="00B01DDC"/>
    <w:rsid w:val="00B0322E"/>
    <w:rsid w:val="00B04090"/>
    <w:rsid w:val="00B0649C"/>
    <w:rsid w:val="00B064EE"/>
    <w:rsid w:val="00B104E4"/>
    <w:rsid w:val="00B11E31"/>
    <w:rsid w:val="00B13B16"/>
    <w:rsid w:val="00B1478F"/>
    <w:rsid w:val="00B147E2"/>
    <w:rsid w:val="00B156B3"/>
    <w:rsid w:val="00B20700"/>
    <w:rsid w:val="00B211B9"/>
    <w:rsid w:val="00B21470"/>
    <w:rsid w:val="00B234DB"/>
    <w:rsid w:val="00B235A5"/>
    <w:rsid w:val="00B24677"/>
    <w:rsid w:val="00B274E9"/>
    <w:rsid w:val="00B27CAE"/>
    <w:rsid w:val="00B30B1E"/>
    <w:rsid w:val="00B31987"/>
    <w:rsid w:val="00B323D9"/>
    <w:rsid w:val="00B32440"/>
    <w:rsid w:val="00B345C3"/>
    <w:rsid w:val="00B353B9"/>
    <w:rsid w:val="00B37744"/>
    <w:rsid w:val="00B40E6C"/>
    <w:rsid w:val="00B435FE"/>
    <w:rsid w:val="00B43CC0"/>
    <w:rsid w:val="00B50039"/>
    <w:rsid w:val="00B52549"/>
    <w:rsid w:val="00B53102"/>
    <w:rsid w:val="00B53A6B"/>
    <w:rsid w:val="00B6348A"/>
    <w:rsid w:val="00B65E07"/>
    <w:rsid w:val="00B65FB4"/>
    <w:rsid w:val="00B672C2"/>
    <w:rsid w:val="00B716D6"/>
    <w:rsid w:val="00B76D76"/>
    <w:rsid w:val="00B77B53"/>
    <w:rsid w:val="00B77F6B"/>
    <w:rsid w:val="00B80E8D"/>
    <w:rsid w:val="00B82278"/>
    <w:rsid w:val="00B82802"/>
    <w:rsid w:val="00B82D0D"/>
    <w:rsid w:val="00B877D1"/>
    <w:rsid w:val="00B9127A"/>
    <w:rsid w:val="00B93DC3"/>
    <w:rsid w:val="00B95860"/>
    <w:rsid w:val="00BA00EF"/>
    <w:rsid w:val="00BA28C8"/>
    <w:rsid w:val="00BA732B"/>
    <w:rsid w:val="00BA7A2A"/>
    <w:rsid w:val="00BB08C4"/>
    <w:rsid w:val="00BB0CE3"/>
    <w:rsid w:val="00BB2D89"/>
    <w:rsid w:val="00BB3150"/>
    <w:rsid w:val="00BB4D2F"/>
    <w:rsid w:val="00BC0092"/>
    <w:rsid w:val="00BC51AD"/>
    <w:rsid w:val="00BC57F7"/>
    <w:rsid w:val="00BC6207"/>
    <w:rsid w:val="00BC65A0"/>
    <w:rsid w:val="00BD1588"/>
    <w:rsid w:val="00BD6931"/>
    <w:rsid w:val="00BE0CC3"/>
    <w:rsid w:val="00BE0CCD"/>
    <w:rsid w:val="00BE6268"/>
    <w:rsid w:val="00BE65E1"/>
    <w:rsid w:val="00BF5CB6"/>
    <w:rsid w:val="00C00A35"/>
    <w:rsid w:val="00C00A5C"/>
    <w:rsid w:val="00C00CC8"/>
    <w:rsid w:val="00C00D60"/>
    <w:rsid w:val="00C03292"/>
    <w:rsid w:val="00C0489F"/>
    <w:rsid w:val="00C04ADC"/>
    <w:rsid w:val="00C05D91"/>
    <w:rsid w:val="00C137EC"/>
    <w:rsid w:val="00C14881"/>
    <w:rsid w:val="00C1495E"/>
    <w:rsid w:val="00C14BB6"/>
    <w:rsid w:val="00C15689"/>
    <w:rsid w:val="00C17971"/>
    <w:rsid w:val="00C21D8B"/>
    <w:rsid w:val="00C23A64"/>
    <w:rsid w:val="00C253DD"/>
    <w:rsid w:val="00C27E0F"/>
    <w:rsid w:val="00C31145"/>
    <w:rsid w:val="00C340E5"/>
    <w:rsid w:val="00C36F9A"/>
    <w:rsid w:val="00C40443"/>
    <w:rsid w:val="00C40B0E"/>
    <w:rsid w:val="00C44944"/>
    <w:rsid w:val="00C45A3E"/>
    <w:rsid w:val="00C46508"/>
    <w:rsid w:val="00C51D7B"/>
    <w:rsid w:val="00C531C4"/>
    <w:rsid w:val="00C54705"/>
    <w:rsid w:val="00C5544C"/>
    <w:rsid w:val="00C5718D"/>
    <w:rsid w:val="00C60898"/>
    <w:rsid w:val="00C61E64"/>
    <w:rsid w:val="00C625BF"/>
    <w:rsid w:val="00C62F1A"/>
    <w:rsid w:val="00C63A9D"/>
    <w:rsid w:val="00C64E20"/>
    <w:rsid w:val="00C67604"/>
    <w:rsid w:val="00C729D9"/>
    <w:rsid w:val="00C72D1F"/>
    <w:rsid w:val="00C7304A"/>
    <w:rsid w:val="00C7325F"/>
    <w:rsid w:val="00C7615A"/>
    <w:rsid w:val="00C82874"/>
    <w:rsid w:val="00C83A0F"/>
    <w:rsid w:val="00C84F9D"/>
    <w:rsid w:val="00C8648D"/>
    <w:rsid w:val="00C86BF4"/>
    <w:rsid w:val="00C8766B"/>
    <w:rsid w:val="00C9018C"/>
    <w:rsid w:val="00C90667"/>
    <w:rsid w:val="00C914B7"/>
    <w:rsid w:val="00C949B5"/>
    <w:rsid w:val="00C95633"/>
    <w:rsid w:val="00C9780C"/>
    <w:rsid w:val="00CA3CA3"/>
    <w:rsid w:val="00CA7513"/>
    <w:rsid w:val="00CB2843"/>
    <w:rsid w:val="00CB3618"/>
    <w:rsid w:val="00CB389C"/>
    <w:rsid w:val="00CB55F6"/>
    <w:rsid w:val="00CC1940"/>
    <w:rsid w:val="00CC7AE2"/>
    <w:rsid w:val="00CD06EA"/>
    <w:rsid w:val="00CD0C99"/>
    <w:rsid w:val="00CD2DF7"/>
    <w:rsid w:val="00CD42B4"/>
    <w:rsid w:val="00CD598E"/>
    <w:rsid w:val="00CE0A32"/>
    <w:rsid w:val="00CE1236"/>
    <w:rsid w:val="00CE2283"/>
    <w:rsid w:val="00CE2835"/>
    <w:rsid w:val="00CE546C"/>
    <w:rsid w:val="00CE6E6C"/>
    <w:rsid w:val="00CF01F8"/>
    <w:rsid w:val="00CF0D1D"/>
    <w:rsid w:val="00CF146C"/>
    <w:rsid w:val="00CF18D4"/>
    <w:rsid w:val="00CF5D73"/>
    <w:rsid w:val="00D03184"/>
    <w:rsid w:val="00D056B7"/>
    <w:rsid w:val="00D061E4"/>
    <w:rsid w:val="00D11BA9"/>
    <w:rsid w:val="00D1666E"/>
    <w:rsid w:val="00D17E82"/>
    <w:rsid w:val="00D2676A"/>
    <w:rsid w:val="00D27318"/>
    <w:rsid w:val="00D2778C"/>
    <w:rsid w:val="00D27BB1"/>
    <w:rsid w:val="00D3154F"/>
    <w:rsid w:val="00D328B9"/>
    <w:rsid w:val="00D340C1"/>
    <w:rsid w:val="00D344BE"/>
    <w:rsid w:val="00D3678C"/>
    <w:rsid w:val="00D372B1"/>
    <w:rsid w:val="00D403C9"/>
    <w:rsid w:val="00D40A70"/>
    <w:rsid w:val="00D414D9"/>
    <w:rsid w:val="00D4374E"/>
    <w:rsid w:val="00D4470D"/>
    <w:rsid w:val="00D46A8E"/>
    <w:rsid w:val="00D52C70"/>
    <w:rsid w:val="00D53B17"/>
    <w:rsid w:val="00D62D29"/>
    <w:rsid w:val="00D63C7C"/>
    <w:rsid w:val="00D6474D"/>
    <w:rsid w:val="00D65071"/>
    <w:rsid w:val="00D65E3E"/>
    <w:rsid w:val="00D665EF"/>
    <w:rsid w:val="00D668FD"/>
    <w:rsid w:val="00D66B6C"/>
    <w:rsid w:val="00D703D9"/>
    <w:rsid w:val="00D71775"/>
    <w:rsid w:val="00D77376"/>
    <w:rsid w:val="00D8002D"/>
    <w:rsid w:val="00D80866"/>
    <w:rsid w:val="00D80EE3"/>
    <w:rsid w:val="00D80F40"/>
    <w:rsid w:val="00D8200F"/>
    <w:rsid w:val="00D847AE"/>
    <w:rsid w:val="00D85E44"/>
    <w:rsid w:val="00D86B5E"/>
    <w:rsid w:val="00D87BCA"/>
    <w:rsid w:val="00D91C76"/>
    <w:rsid w:val="00D92F5F"/>
    <w:rsid w:val="00D9540D"/>
    <w:rsid w:val="00D970CE"/>
    <w:rsid w:val="00DA01ED"/>
    <w:rsid w:val="00DA1187"/>
    <w:rsid w:val="00DA2952"/>
    <w:rsid w:val="00DA4C4D"/>
    <w:rsid w:val="00DA56AE"/>
    <w:rsid w:val="00DA654B"/>
    <w:rsid w:val="00DA66C5"/>
    <w:rsid w:val="00DA6803"/>
    <w:rsid w:val="00DA6967"/>
    <w:rsid w:val="00DB4355"/>
    <w:rsid w:val="00DB531A"/>
    <w:rsid w:val="00DC102E"/>
    <w:rsid w:val="00DC1619"/>
    <w:rsid w:val="00DC2D9F"/>
    <w:rsid w:val="00DC3ADA"/>
    <w:rsid w:val="00DC40E9"/>
    <w:rsid w:val="00DC44BC"/>
    <w:rsid w:val="00DC504F"/>
    <w:rsid w:val="00DD209E"/>
    <w:rsid w:val="00DD4AD2"/>
    <w:rsid w:val="00DD5301"/>
    <w:rsid w:val="00DD64B9"/>
    <w:rsid w:val="00DD781E"/>
    <w:rsid w:val="00DD7D40"/>
    <w:rsid w:val="00DE383F"/>
    <w:rsid w:val="00DE4F69"/>
    <w:rsid w:val="00DE5BB5"/>
    <w:rsid w:val="00DF1784"/>
    <w:rsid w:val="00DF285E"/>
    <w:rsid w:val="00DF4477"/>
    <w:rsid w:val="00DF5269"/>
    <w:rsid w:val="00E009D3"/>
    <w:rsid w:val="00E05479"/>
    <w:rsid w:val="00E067B1"/>
    <w:rsid w:val="00E06EFA"/>
    <w:rsid w:val="00E120C8"/>
    <w:rsid w:val="00E12F94"/>
    <w:rsid w:val="00E14FE8"/>
    <w:rsid w:val="00E15171"/>
    <w:rsid w:val="00E16255"/>
    <w:rsid w:val="00E168D5"/>
    <w:rsid w:val="00E17D63"/>
    <w:rsid w:val="00E216CF"/>
    <w:rsid w:val="00E22C2B"/>
    <w:rsid w:val="00E269A4"/>
    <w:rsid w:val="00E30E9C"/>
    <w:rsid w:val="00E327D6"/>
    <w:rsid w:val="00E356FB"/>
    <w:rsid w:val="00E363EF"/>
    <w:rsid w:val="00E36F4D"/>
    <w:rsid w:val="00E40DBF"/>
    <w:rsid w:val="00E41551"/>
    <w:rsid w:val="00E41E89"/>
    <w:rsid w:val="00E445D2"/>
    <w:rsid w:val="00E45B52"/>
    <w:rsid w:val="00E460B7"/>
    <w:rsid w:val="00E46F93"/>
    <w:rsid w:val="00E47990"/>
    <w:rsid w:val="00E51B83"/>
    <w:rsid w:val="00E521F0"/>
    <w:rsid w:val="00E57592"/>
    <w:rsid w:val="00E6298E"/>
    <w:rsid w:val="00E63AC9"/>
    <w:rsid w:val="00E64242"/>
    <w:rsid w:val="00E64F81"/>
    <w:rsid w:val="00E65033"/>
    <w:rsid w:val="00E70CCF"/>
    <w:rsid w:val="00E7227A"/>
    <w:rsid w:val="00E8208D"/>
    <w:rsid w:val="00E85707"/>
    <w:rsid w:val="00E87C16"/>
    <w:rsid w:val="00E90A01"/>
    <w:rsid w:val="00E94892"/>
    <w:rsid w:val="00E950A8"/>
    <w:rsid w:val="00EA340E"/>
    <w:rsid w:val="00EA50FE"/>
    <w:rsid w:val="00EA7D4D"/>
    <w:rsid w:val="00EA7E9C"/>
    <w:rsid w:val="00EB0618"/>
    <w:rsid w:val="00EB0A62"/>
    <w:rsid w:val="00EB12EA"/>
    <w:rsid w:val="00EB2506"/>
    <w:rsid w:val="00EB5D9A"/>
    <w:rsid w:val="00EC1CF7"/>
    <w:rsid w:val="00EC2092"/>
    <w:rsid w:val="00EC3541"/>
    <w:rsid w:val="00EC46B1"/>
    <w:rsid w:val="00ED31A9"/>
    <w:rsid w:val="00ED3384"/>
    <w:rsid w:val="00ED606B"/>
    <w:rsid w:val="00ED6090"/>
    <w:rsid w:val="00ED66E9"/>
    <w:rsid w:val="00ED7F4D"/>
    <w:rsid w:val="00EE02C6"/>
    <w:rsid w:val="00EE29CB"/>
    <w:rsid w:val="00EE2CF0"/>
    <w:rsid w:val="00EE361E"/>
    <w:rsid w:val="00EE7CCF"/>
    <w:rsid w:val="00EF3B1C"/>
    <w:rsid w:val="00EF4C4D"/>
    <w:rsid w:val="00F00384"/>
    <w:rsid w:val="00F01211"/>
    <w:rsid w:val="00F036A8"/>
    <w:rsid w:val="00F0428B"/>
    <w:rsid w:val="00F04E3D"/>
    <w:rsid w:val="00F11A36"/>
    <w:rsid w:val="00F11C5A"/>
    <w:rsid w:val="00F124BC"/>
    <w:rsid w:val="00F12C46"/>
    <w:rsid w:val="00F133A4"/>
    <w:rsid w:val="00F13BAC"/>
    <w:rsid w:val="00F14418"/>
    <w:rsid w:val="00F2117B"/>
    <w:rsid w:val="00F21904"/>
    <w:rsid w:val="00F21C16"/>
    <w:rsid w:val="00F23C67"/>
    <w:rsid w:val="00F3092E"/>
    <w:rsid w:val="00F32FA9"/>
    <w:rsid w:val="00F34A3D"/>
    <w:rsid w:val="00F400C9"/>
    <w:rsid w:val="00F41B3D"/>
    <w:rsid w:val="00F44081"/>
    <w:rsid w:val="00F4682F"/>
    <w:rsid w:val="00F5035D"/>
    <w:rsid w:val="00F50836"/>
    <w:rsid w:val="00F50AD5"/>
    <w:rsid w:val="00F518FE"/>
    <w:rsid w:val="00F56B8A"/>
    <w:rsid w:val="00F60AEA"/>
    <w:rsid w:val="00F60EE5"/>
    <w:rsid w:val="00F6237C"/>
    <w:rsid w:val="00F65DA6"/>
    <w:rsid w:val="00F67A0A"/>
    <w:rsid w:val="00F67D7B"/>
    <w:rsid w:val="00F70CE4"/>
    <w:rsid w:val="00F70D5B"/>
    <w:rsid w:val="00F7103A"/>
    <w:rsid w:val="00F73BCC"/>
    <w:rsid w:val="00F73CF2"/>
    <w:rsid w:val="00F7428F"/>
    <w:rsid w:val="00F81329"/>
    <w:rsid w:val="00F81FBB"/>
    <w:rsid w:val="00F82DA2"/>
    <w:rsid w:val="00F8492E"/>
    <w:rsid w:val="00F860B3"/>
    <w:rsid w:val="00F86732"/>
    <w:rsid w:val="00F96676"/>
    <w:rsid w:val="00F9791D"/>
    <w:rsid w:val="00FA1020"/>
    <w:rsid w:val="00FA2A22"/>
    <w:rsid w:val="00FA3C5A"/>
    <w:rsid w:val="00FA5BA2"/>
    <w:rsid w:val="00FA746F"/>
    <w:rsid w:val="00FA75D9"/>
    <w:rsid w:val="00FB5A2B"/>
    <w:rsid w:val="00FC1DFE"/>
    <w:rsid w:val="00FC2256"/>
    <w:rsid w:val="00FD4E34"/>
    <w:rsid w:val="00FD515F"/>
    <w:rsid w:val="00FD7495"/>
    <w:rsid w:val="00FD7A31"/>
    <w:rsid w:val="00FD7CA0"/>
    <w:rsid w:val="00FE3C50"/>
    <w:rsid w:val="00FE4817"/>
    <w:rsid w:val="00FE4C2D"/>
    <w:rsid w:val="00FE51AD"/>
    <w:rsid w:val="00FE6CDD"/>
    <w:rsid w:val="00FF033B"/>
    <w:rsid w:val="00FF0D73"/>
    <w:rsid w:val="00FF1436"/>
    <w:rsid w:val="00FF324A"/>
    <w:rsid w:val="00FF42C7"/>
    <w:rsid w:val="00FF4D73"/>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D8F4EA"/>
  <w15:docId w15:val="{07281ECD-8593-4B14-A621-79788953B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00085E"/>
  </w:style>
  <w:style w:type="paragraph" w:styleId="Ttulo1">
    <w:name w:val="heading 1"/>
    <w:basedOn w:val="Normal"/>
    <w:next w:val="Normal"/>
    <w:link w:val="Ttulo1Car"/>
    <w:uiPriority w:val="9"/>
    <w:qFormat/>
    <w:rsid w:val="0000085E"/>
    <w:pPr>
      <w:keepNext/>
      <w:keepLines/>
      <w:spacing w:before="400" w:after="40" w:line="240" w:lineRule="auto"/>
      <w:outlineLvl w:val="0"/>
    </w:pPr>
    <w:rPr>
      <w:rFonts w:asciiTheme="majorHAnsi" w:eastAsiaTheme="majorEastAsia" w:hAnsiTheme="majorHAnsi" w:cstheme="majorBidi"/>
      <w:caps/>
      <w:sz w:val="36"/>
      <w:szCs w:val="36"/>
    </w:rPr>
  </w:style>
  <w:style w:type="paragraph" w:styleId="Ttulo2">
    <w:name w:val="heading 2"/>
    <w:basedOn w:val="Normal"/>
    <w:next w:val="Normal"/>
    <w:link w:val="Ttulo2Car"/>
    <w:uiPriority w:val="9"/>
    <w:semiHidden/>
    <w:unhideWhenUsed/>
    <w:qFormat/>
    <w:rsid w:val="0000085E"/>
    <w:pPr>
      <w:keepNext/>
      <w:keepLines/>
      <w:spacing w:before="120" w:after="0" w:line="240" w:lineRule="auto"/>
      <w:outlineLvl w:val="1"/>
    </w:pPr>
    <w:rPr>
      <w:rFonts w:asciiTheme="majorHAnsi" w:eastAsiaTheme="majorEastAsia" w:hAnsiTheme="majorHAnsi" w:cstheme="majorBidi"/>
      <w:caps/>
      <w:sz w:val="28"/>
      <w:szCs w:val="28"/>
    </w:rPr>
  </w:style>
  <w:style w:type="paragraph" w:styleId="Ttulo3">
    <w:name w:val="heading 3"/>
    <w:basedOn w:val="Normal"/>
    <w:next w:val="Normal"/>
    <w:link w:val="Ttulo3Car"/>
    <w:uiPriority w:val="9"/>
    <w:semiHidden/>
    <w:unhideWhenUsed/>
    <w:qFormat/>
    <w:rsid w:val="0000085E"/>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Ttulo4">
    <w:name w:val="heading 4"/>
    <w:basedOn w:val="Normal"/>
    <w:next w:val="Normal"/>
    <w:link w:val="Ttulo4Car"/>
    <w:uiPriority w:val="9"/>
    <w:semiHidden/>
    <w:unhideWhenUsed/>
    <w:qFormat/>
    <w:rsid w:val="0000085E"/>
    <w:pPr>
      <w:keepNext/>
      <w:keepLines/>
      <w:spacing w:before="120" w:after="0"/>
      <w:outlineLvl w:val="3"/>
    </w:pPr>
    <w:rPr>
      <w:rFonts w:asciiTheme="majorHAnsi" w:eastAsiaTheme="majorEastAsia" w:hAnsiTheme="majorHAnsi" w:cstheme="majorBidi"/>
      <w:caps/>
    </w:rPr>
  </w:style>
  <w:style w:type="paragraph" w:styleId="Ttulo5">
    <w:name w:val="heading 5"/>
    <w:basedOn w:val="Normal"/>
    <w:next w:val="Normal"/>
    <w:link w:val="Ttulo5Car"/>
    <w:uiPriority w:val="9"/>
    <w:semiHidden/>
    <w:unhideWhenUsed/>
    <w:qFormat/>
    <w:rsid w:val="0000085E"/>
    <w:pPr>
      <w:keepNext/>
      <w:keepLines/>
      <w:spacing w:before="120" w:after="0"/>
      <w:outlineLvl w:val="4"/>
    </w:pPr>
    <w:rPr>
      <w:rFonts w:asciiTheme="majorHAnsi" w:eastAsiaTheme="majorEastAsia" w:hAnsiTheme="majorHAnsi" w:cstheme="majorBidi"/>
      <w:i/>
      <w:iCs/>
      <w:caps/>
    </w:rPr>
  </w:style>
  <w:style w:type="paragraph" w:styleId="Ttulo6">
    <w:name w:val="heading 6"/>
    <w:basedOn w:val="Normal"/>
    <w:next w:val="Normal"/>
    <w:link w:val="Ttulo6Car"/>
    <w:uiPriority w:val="9"/>
    <w:semiHidden/>
    <w:unhideWhenUsed/>
    <w:qFormat/>
    <w:rsid w:val="0000085E"/>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Ttulo7">
    <w:name w:val="heading 7"/>
    <w:basedOn w:val="Normal"/>
    <w:next w:val="Normal"/>
    <w:link w:val="Ttulo7Car"/>
    <w:uiPriority w:val="9"/>
    <w:semiHidden/>
    <w:unhideWhenUsed/>
    <w:qFormat/>
    <w:rsid w:val="0000085E"/>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Ttulo8">
    <w:name w:val="heading 8"/>
    <w:basedOn w:val="Normal"/>
    <w:next w:val="Normal"/>
    <w:link w:val="Ttulo8Car"/>
    <w:uiPriority w:val="9"/>
    <w:semiHidden/>
    <w:unhideWhenUsed/>
    <w:qFormat/>
    <w:rsid w:val="0000085E"/>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Ttulo9">
    <w:name w:val="heading 9"/>
    <w:basedOn w:val="Normal"/>
    <w:next w:val="Normal"/>
    <w:link w:val="Ttulo9Car"/>
    <w:uiPriority w:val="9"/>
    <w:semiHidden/>
    <w:unhideWhenUsed/>
    <w:qFormat/>
    <w:rsid w:val="0000085E"/>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2357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23576"/>
  </w:style>
  <w:style w:type="paragraph" w:styleId="Piedepgina">
    <w:name w:val="footer"/>
    <w:basedOn w:val="Normal"/>
    <w:link w:val="PiedepginaCar"/>
    <w:uiPriority w:val="99"/>
    <w:unhideWhenUsed/>
    <w:rsid w:val="0072357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23576"/>
  </w:style>
  <w:style w:type="paragraph" w:styleId="Textodeglobo">
    <w:name w:val="Balloon Text"/>
    <w:basedOn w:val="Normal"/>
    <w:link w:val="TextodegloboCar"/>
    <w:uiPriority w:val="99"/>
    <w:semiHidden/>
    <w:unhideWhenUsed/>
    <w:rsid w:val="00723576"/>
    <w:pPr>
      <w:spacing w:after="0" w:line="240" w:lineRule="auto"/>
    </w:pPr>
    <w:rPr>
      <w:rFonts w:ascii="Tahoma" w:hAnsi="Tahoma"/>
      <w:sz w:val="16"/>
      <w:szCs w:val="16"/>
      <w:lang w:val="x-none" w:eastAsia="x-none"/>
    </w:rPr>
  </w:style>
  <w:style w:type="character" w:customStyle="1" w:styleId="TextodegloboCar">
    <w:name w:val="Texto de globo Car"/>
    <w:link w:val="Textodeglobo"/>
    <w:uiPriority w:val="99"/>
    <w:semiHidden/>
    <w:rsid w:val="00723576"/>
    <w:rPr>
      <w:rFonts w:ascii="Tahoma" w:hAnsi="Tahoma" w:cs="Tahoma"/>
      <w:sz w:val="16"/>
      <w:szCs w:val="16"/>
    </w:rPr>
  </w:style>
  <w:style w:type="paragraph" w:styleId="Revisin">
    <w:name w:val="Revision"/>
    <w:hidden/>
    <w:uiPriority w:val="71"/>
    <w:rsid w:val="00117F62"/>
    <w:rPr>
      <w:lang w:eastAsia="en-US"/>
    </w:rPr>
  </w:style>
  <w:style w:type="paragraph" w:styleId="Prrafodelista">
    <w:name w:val="List Paragraph"/>
    <w:basedOn w:val="Normal"/>
    <w:uiPriority w:val="34"/>
    <w:qFormat/>
    <w:rsid w:val="00F56B8A"/>
    <w:pPr>
      <w:ind w:left="720"/>
      <w:contextualSpacing/>
    </w:pPr>
  </w:style>
  <w:style w:type="table" w:styleId="Tablaconcuadrcula">
    <w:name w:val="Table Grid"/>
    <w:basedOn w:val="Tablanormal"/>
    <w:uiPriority w:val="59"/>
    <w:rsid w:val="005F761B"/>
    <w:rPr>
      <w:rFonts w:ascii="Cambria" w:eastAsia="Cambria" w:hAnsi="Cambri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o">
    <w:name w:val="texto"/>
    <w:basedOn w:val="Normal"/>
    <w:rsid w:val="003C0AF4"/>
    <w:pPr>
      <w:spacing w:before="100" w:beforeAutospacing="1" w:after="100" w:afterAutospacing="1" w:line="240" w:lineRule="auto"/>
    </w:pPr>
    <w:rPr>
      <w:rFonts w:ascii="Times New Roman" w:eastAsia="Times New Roman" w:hAnsi="Times New Roman"/>
      <w:color w:val="333333"/>
      <w:sz w:val="24"/>
      <w:szCs w:val="24"/>
      <w:lang w:eastAsia="es-ES"/>
    </w:rPr>
  </w:style>
  <w:style w:type="paragraph" w:styleId="NormalWeb">
    <w:name w:val="Normal (Web)"/>
    <w:basedOn w:val="Normal"/>
    <w:uiPriority w:val="99"/>
    <w:semiHidden/>
    <w:unhideWhenUsed/>
    <w:rsid w:val="006A3B3B"/>
    <w:pPr>
      <w:spacing w:before="100" w:beforeAutospacing="1" w:after="100" w:afterAutospacing="1" w:line="240" w:lineRule="auto"/>
    </w:pPr>
    <w:rPr>
      <w:rFonts w:ascii="Times New Roman" w:eastAsia="Times New Roman" w:hAnsi="Times New Roman"/>
      <w:sz w:val="24"/>
      <w:szCs w:val="24"/>
      <w:lang w:val="es-ES" w:eastAsia="es-ES"/>
    </w:rPr>
  </w:style>
  <w:style w:type="character" w:styleId="Hipervnculo">
    <w:name w:val="Hyperlink"/>
    <w:uiPriority w:val="99"/>
    <w:unhideWhenUsed/>
    <w:rsid w:val="00DA2952"/>
    <w:rPr>
      <w:color w:val="0000FF"/>
      <w:u w:val="single"/>
    </w:rPr>
  </w:style>
  <w:style w:type="character" w:styleId="Refdecomentario">
    <w:name w:val="annotation reference"/>
    <w:uiPriority w:val="99"/>
    <w:semiHidden/>
    <w:unhideWhenUsed/>
    <w:rsid w:val="000A0F6F"/>
    <w:rPr>
      <w:sz w:val="16"/>
      <w:szCs w:val="16"/>
    </w:rPr>
  </w:style>
  <w:style w:type="paragraph" w:styleId="Textocomentario">
    <w:name w:val="annotation text"/>
    <w:basedOn w:val="Normal"/>
    <w:link w:val="TextocomentarioCar"/>
    <w:uiPriority w:val="99"/>
    <w:unhideWhenUsed/>
    <w:rsid w:val="000A0F6F"/>
    <w:rPr>
      <w:sz w:val="20"/>
      <w:szCs w:val="20"/>
    </w:rPr>
  </w:style>
  <w:style w:type="character" w:customStyle="1" w:styleId="TextocomentarioCar">
    <w:name w:val="Texto comentario Car"/>
    <w:link w:val="Textocomentario"/>
    <w:uiPriority w:val="99"/>
    <w:rsid w:val="000A0F6F"/>
    <w:rPr>
      <w:lang w:val="es-MX" w:eastAsia="en-US"/>
    </w:rPr>
  </w:style>
  <w:style w:type="paragraph" w:styleId="Asuntodelcomentario">
    <w:name w:val="annotation subject"/>
    <w:basedOn w:val="Textocomentario"/>
    <w:next w:val="Textocomentario"/>
    <w:link w:val="AsuntodelcomentarioCar"/>
    <w:uiPriority w:val="99"/>
    <w:semiHidden/>
    <w:unhideWhenUsed/>
    <w:rsid w:val="000A0F6F"/>
    <w:rPr>
      <w:b/>
      <w:bCs/>
    </w:rPr>
  </w:style>
  <w:style w:type="character" w:customStyle="1" w:styleId="AsuntodelcomentarioCar">
    <w:name w:val="Asunto del comentario Car"/>
    <w:link w:val="Asuntodelcomentario"/>
    <w:uiPriority w:val="99"/>
    <w:semiHidden/>
    <w:rsid w:val="000A0F6F"/>
    <w:rPr>
      <w:b/>
      <w:bCs/>
      <w:lang w:val="es-MX" w:eastAsia="en-US"/>
    </w:rPr>
  </w:style>
  <w:style w:type="paragraph" w:customStyle="1" w:styleId="Default">
    <w:name w:val="Default"/>
    <w:rsid w:val="00BC65A0"/>
    <w:pPr>
      <w:autoSpaceDE w:val="0"/>
      <w:autoSpaceDN w:val="0"/>
      <w:adjustRightInd w:val="0"/>
    </w:pPr>
    <w:rPr>
      <w:rFonts w:ascii="Arial" w:hAnsi="Arial" w:cs="Arial"/>
      <w:color w:val="000000"/>
      <w:sz w:val="24"/>
      <w:szCs w:val="24"/>
    </w:rPr>
  </w:style>
  <w:style w:type="table" w:customStyle="1" w:styleId="Tablanormal11">
    <w:name w:val="Tabla normal 11"/>
    <w:basedOn w:val="Tablanormal"/>
    <w:uiPriority w:val="41"/>
    <w:rsid w:val="00BE65E1"/>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1clara-nfasis51">
    <w:name w:val="Tabla de cuadrícula 1 clara - Énfasis 51"/>
    <w:basedOn w:val="Tablanormal"/>
    <w:uiPriority w:val="46"/>
    <w:rsid w:val="00E41E89"/>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CD598E"/>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2-nfasis51">
    <w:name w:val="Tabla de cuadrícula 2 - Énfasis 51"/>
    <w:basedOn w:val="Tablanormal"/>
    <w:uiPriority w:val="47"/>
    <w:rsid w:val="00146331"/>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Tabladecuadrcula4-nfasis1">
    <w:name w:val="Grid Table 4 Accent 1"/>
    <w:basedOn w:val="Tablanormal"/>
    <w:uiPriority w:val="49"/>
    <w:rsid w:val="00626ABE"/>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lista3-nfasis5">
    <w:name w:val="List Table 3 Accent 5"/>
    <w:basedOn w:val="Tablanormal"/>
    <w:uiPriority w:val="48"/>
    <w:rsid w:val="00626ABE"/>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character" w:customStyle="1" w:styleId="Ttulo1Car">
    <w:name w:val="Título 1 Car"/>
    <w:basedOn w:val="Fuentedeprrafopredeter"/>
    <w:link w:val="Ttulo1"/>
    <w:uiPriority w:val="9"/>
    <w:rsid w:val="0000085E"/>
    <w:rPr>
      <w:rFonts w:asciiTheme="majorHAnsi" w:eastAsiaTheme="majorEastAsia" w:hAnsiTheme="majorHAnsi" w:cstheme="majorBidi"/>
      <w:caps/>
      <w:sz w:val="36"/>
      <w:szCs w:val="36"/>
    </w:rPr>
  </w:style>
  <w:style w:type="paragraph" w:styleId="TtuloTDC">
    <w:name w:val="TOC Heading"/>
    <w:basedOn w:val="Ttulo1"/>
    <w:next w:val="Normal"/>
    <w:link w:val="TtuloTDCCar"/>
    <w:uiPriority w:val="39"/>
    <w:unhideWhenUsed/>
    <w:qFormat/>
    <w:rsid w:val="0000085E"/>
    <w:pPr>
      <w:outlineLvl w:val="9"/>
    </w:pPr>
  </w:style>
  <w:style w:type="paragraph" w:styleId="TDC2">
    <w:name w:val="toc 2"/>
    <w:basedOn w:val="Normal"/>
    <w:next w:val="Normal"/>
    <w:autoRedefine/>
    <w:uiPriority w:val="39"/>
    <w:unhideWhenUsed/>
    <w:rsid w:val="0000085E"/>
    <w:pPr>
      <w:spacing w:after="100"/>
      <w:ind w:left="220"/>
    </w:pPr>
  </w:style>
  <w:style w:type="paragraph" w:styleId="TDC1">
    <w:name w:val="toc 1"/>
    <w:basedOn w:val="Normal"/>
    <w:next w:val="Normal"/>
    <w:autoRedefine/>
    <w:uiPriority w:val="39"/>
    <w:unhideWhenUsed/>
    <w:rsid w:val="0000085E"/>
    <w:pPr>
      <w:spacing w:after="100"/>
    </w:pPr>
  </w:style>
  <w:style w:type="paragraph" w:styleId="TDC3">
    <w:name w:val="toc 3"/>
    <w:basedOn w:val="Normal"/>
    <w:next w:val="Normal"/>
    <w:autoRedefine/>
    <w:uiPriority w:val="39"/>
    <w:unhideWhenUsed/>
    <w:rsid w:val="0000085E"/>
    <w:pPr>
      <w:spacing w:after="100"/>
      <w:ind w:left="440"/>
    </w:pPr>
  </w:style>
  <w:style w:type="character" w:customStyle="1" w:styleId="Ttulo2Car">
    <w:name w:val="Título 2 Car"/>
    <w:basedOn w:val="Fuentedeprrafopredeter"/>
    <w:link w:val="Ttulo2"/>
    <w:uiPriority w:val="9"/>
    <w:semiHidden/>
    <w:rsid w:val="0000085E"/>
    <w:rPr>
      <w:rFonts w:asciiTheme="majorHAnsi" w:eastAsiaTheme="majorEastAsia" w:hAnsiTheme="majorHAnsi" w:cstheme="majorBidi"/>
      <w:caps/>
      <w:sz w:val="28"/>
      <w:szCs w:val="28"/>
    </w:rPr>
  </w:style>
  <w:style w:type="character" w:customStyle="1" w:styleId="Ttulo3Car">
    <w:name w:val="Título 3 Car"/>
    <w:basedOn w:val="Fuentedeprrafopredeter"/>
    <w:link w:val="Ttulo3"/>
    <w:uiPriority w:val="9"/>
    <w:semiHidden/>
    <w:rsid w:val="0000085E"/>
    <w:rPr>
      <w:rFonts w:asciiTheme="majorHAnsi" w:eastAsiaTheme="majorEastAsia" w:hAnsiTheme="majorHAnsi" w:cstheme="majorBidi"/>
      <w:smallCaps/>
      <w:sz w:val="28"/>
      <w:szCs w:val="28"/>
    </w:rPr>
  </w:style>
  <w:style w:type="character" w:customStyle="1" w:styleId="Ttulo4Car">
    <w:name w:val="Título 4 Car"/>
    <w:basedOn w:val="Fuentedeprrafopredeter"/>
    <w:link w:val="Ttulo4"/>
    <w:uiPriority w:val="9"/>
    <w:semiHidden/>
    <w:rsid w:val="0000085E"/>
    <w:rPr>
      <w:rFonts w:asciiTheme="majorHAnsi" w:eastAsiaTheme="majorEastAsia" w:hAnsiTheme="majorHAnsi" w:cstheme="majorBidi"/>
      <w:caps/>
    </w:rPr>
  </w:style>
  <w:style w:type="character" w:customStyle="1" w:styleId="Ttulo5Car">
    <w:name w:val="Título 5 Car"/>
    <w:basedOn w:val="Fuentedeprrafopredeter"/>
    <w:link w:val="Ttulo5"/>
    <w:uiPriority w:val="9"/>
    <w:semiHidden/>
    <w:rsid w:val="0000085E"/>
    <w:rPr>
      <w:rFonts w:asciiTheme="majorHAnsi" w:eastAsiaTheme="majorEastAsia" w:hAnsiTheme="majorHAnsi" w:cstheme="majorBidi"/>
      <w:i/>
      <w:iCs/>
      <w:caps/>
    </w:rPr>
  </w:style>
  <w:style w:type="character" w:customStyle="1" w:styleId="Ttulo6Car">
    <w:name w:val="Título 6 Car"/>
    <w:basedOn w:val="Fuentedeprrafopredeter"/>
    <w:link w:val="Ttulo6"/>
    <w:uiPriority w:val="9"/>
    <w:semiHidden/>
    <w:rsid w:val="0000085E"/>
    <w:rPr>
      <w:rFonts w:asciiTheme="majorHAnsi" w:eastAsiaTheme="majorEastAsia" w:hAnsiTheme="majorHAnsi" w:cstheme="majorBidi"/>
      <w:b/>
      <w:bCs/>
      <w:caps/>
      <w:color w:val="262626" w:themeColor="text1" w:themeTint="D9"/>
      <w:sz w:val="20"/>
      <w:szCs w:val="20"/>
    </w:rPr>
  </w:style>
  <w:style w:type="character" w:customStyle="1" w:styleId="Ttulo7Car">
    <w:name w:val="Título 7 Car"/>
    <w:basedOn w:val="Fuentedeprrafopredeter"/>
    <w:link w:val="Ttulo7"/>
    <w:uiPriority w:val="9"/>
    <w:semiHidden/>
    <w:rsid w:val="0000085E"/>
    <w:rPr>
      <w:rFonts w:asciiTheme="majorHAnsi" w:eastAsiaTheme="majorEastAsia" w:hAnsiTheme="majorHAnsi" w:cstheme="majorBidi"/>
      <w:b/>
      <w:bCs/>
      <w:i/>
      <w:iCs/>
      <w:caps/>
      <w:color w:val="262626" w:themeColor="text1" w:themeTint="D9"/>
      <w:sz w:val="20"/>
      <w:szCs w:val="20"/>
    </w:rPr>
  </w:style>
  <w:style w:type="character" w:customStyle="1" w:styleId="Ttulo8Car">
    <w:name w:val="Título 8 Car"/>
    <w:basedOn w:val="Fuentedeprrafopredeter"/>
    <w:link w:val="Ttulo8"/>
    <w:uiPriority w:val="9"/>
    <w:semiHidden/>
    <w:rsid w:val="0000085E"/>
    <w:rPr>
      <w:rFonts w:asciiTheme="majorHAnsi" w:eastAsiaTheme="majorEastAsia" w:hAnsiTheme="majorHAnsi" w:cstheme="majorBidi"/>
      <w:b/>
      <w:bCs/>
      <w:caps/>
      <w:color w:val="7F7F7F" w:themeColor="text1" w:themeTint="80"/>
      <w:sz w:val="20"/>
      <w:szCs w:val="20"/>
    </w:rPr>
  </w:style>
  <w:style w:type="character" w:customStyle="1" w:styleId="Ttulo9Car">
    <w:name w:val="Título 9 Car"/>
    <w:basedOn w:val="Fuentedeprrafopredeter"/>
    <w:link w:val="Ttulo9"/>
    <w:uiPriority w:val="9"/>
    <w:semiHidden/>
    <w:rsid w:val="0000085E"/>
    <w:rPr>
      <w:rFonts w:asciiTheme="majorHAnsi" w:eastAsiaTheme="majorEastAsia" w:hAnsiTheme="majorHAnsi" w:cstheme="majorBidi"/>
      <w:b/>
      <w:bCs/>
      <w:i/>
      <w:iCs/>
      <w:caps/>
      <w:color w:val="7F7F7F" w:themeColor="text1" w:themeTint="80"/>
      <w:sz w:val="20"/>
      <w:szCs w:val="20"/>
    </w:rPr>
  </w:style>
  <w:style w:type="paragraph" w:styleId="Descripcin">
    <w:name w:val="caption"/>
    <w:basedOn w:val="Normal"/>
    <w:next w:val="Normal"/>
    <w:uiPriority w:val="35"/>
    <w:semiHidden/>
    <w:unhideWhenUsed/>
    <w:qFormat/>
    <w:rsid w:val="0000085E"/>
    <w:pPr>
      <w:spacing w:line="240" w:lineRule="auto"/>
    </w:pPr>
    <w:rPr>
      <w:b/>
      <w:bCs/>
      <w:smallCaps/>
      <w:color w:val="595959" w:themeColor="text1" w:themeTint="A6"/>
    </w:rPr>
  </w:style>
  <w:style w:type="paragraph" w:styleId="Ttulo">
    <w:name w:val="Title"/>
    <w:basedOn w:val="Normal"/>
    <w:next w:val="Normal"/>
    <w:link w:val="TtuloCar"/>
    <w:uiPriority w:val="10"/>
    <w:qFormat/>
    <w:rsid w:val="0000085E"/>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tuloCar">
    <w:name w:val="Título Car"/>
    <w:basedOn w:val="Fuentedeprrafopredeter"/>
    <w:link w:val="Ttulo"/>
    <w:uiPriority w:val="10"/>
    <w:rsid w:val="0000085E"/>
    <w:rPr>
      <w:rFonts w:asciiTheme="majorHAnsi" w:eastAsiaTheme="majorEastAsia" w:hAnsiTheme="majorHAnsi" w:cstheme="majorBidi"/>
      <w:caps/>
      <w:color w:val="404040" w:themeColor="text1" w:themeTint="BF"/>
      <w:spacing w:val="-10"/>
      <w:sz w:val="72"/>
      <w:szCs w:val="72"/>
    </w:rPr>
  </w:style>
  <w:style w:type="paragraph" w:styleId="Subttulo">
    <w:name w:val="Subtitle"/>
    <w:basedOn w:val="Normal"/>
    <w:next w:val="Normal"/>
    <w:link w:val="SubttuloCar"/>
    <w:uiPriority w:val="11"/>
    <w:qFormat/>
    <w:rsid w:val="0000085E"/>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ubttuloCar">
    <w:name w:val="Subtítulo Car"/>
    <w:basedOn w:val="Fuentedeprrafopredeter"/>
    <w:link w:val="Subttulo"/>
    <w:uiPriority w:val="11"/>
    <w:rsid w:val="0000085E"/>
    <w:rPr>
      <w:rFonts w:asciiTheme="majorHAnsi" w:eastAsiaTheme="majorEastAsia" w:hAnsiTheme="majorHAnsi" w:cstheme="majorBidi"/>
      <w:smallCaps/>
      <w:color w:val="595959" w:themeColor="text1" w:themeTint="A6"/>
      <w:sz w:val="28"/>
      <w:szCs w:val="28"/>
    </w:rPr>
  </w:style>
  <w:style w:type="character" w:styleId="Textoennegrita">
    <w:name w:val="Strong"/>
    <w:basedOn w:val="Fuentedeprrafopredeter"/>
    <w:uiPriority w:val="22"/>
    <w:qFormat/>
    <w:rsid w:val="0000085E"/>
    <w:rPr>
      <w:b/>
      <w:bCs/>
    </w:rPr>
  </w:style>
  <w:style w:type="character" w:styleId="nfasis">
    <w:name w:val="Emphasis"/>
    <w:basedOn w:val="Fuentedeprrafopredeter"/>
    <w:uiPriority w:val="20"/>
    <w:qFormat/>
    <w:rsid w:val="0000085E"/>
    <w:rPr>
      <w:i/>
      <w:iCs/>
    </w:rPr>
  </w:style>
  <w:style w:type="paragraph" w:styleId="Sinespaciado">
    <w:name w:val="No Spacing"/>
    <w:uiPriority w:val="1"/>
    <w:qFormat/>
    <w:rsid w:val="0000085E"/>
    <w:pPr>
      <w:spacing w:after="0" w:line="240" w:lineRule="auto"/>
    </w:pPr>
  </w:style>
  <w:style w:type="paragraph" w:styleId="Cita">
    <w:name w:val="Quote"/>
    <w:basedOn w:val="Normal"/>
    <w:next w:val="Normal"/>
    <w:link w:val="CitaCar"/>
    <w:uiPriority w:val="29"/>
    <w:qFormat/>
    <w:rsid w:val="0000085E"/>
    <w:pPr>
      <w:spacing w:before="160" w:line="240" w:lineRule="auto"/>
      <w:ind w:left="720" w:right="720"/>
    </w:pPr>
    <w:rPr>
      <w:rFonts w:asciiTheme="majorHAnsi" w:eastAsiaTheme="majorEastAsia" w:hAnsiTheme="majorHAnsi" w:cstheme="majorBidi"/>
      <w:sz w:val="25"/>
      <w:szCs w:val="25"/>
    </w:rPr>
  </w:style>
  <w:style w:type="character" w:customStyle="1" w:styleId="CitaCar">
    <w:name w:val="Cita Car"/>
    <w:basedOn w:val="Fuentedeprrafopredeter"/>
    <w:link w:val="Cita"/>
    <w:uiPriority w:val="29"/>
    <w:rsid w:val="0000085E"/>
    <w:rPr>
      <w:rFonts w:asciiTheme="majorHAnsi" w:eastAsiaTheme="majorEastAsia" w:hAnsiTheme="majorHAnsi" w:cstheme="majorBidi"/>
      <w:sz w:val="25"/>
      <w:szCs w:val="25"/>
    </w:rPr>
  </w:style>
  <w:style w:type="paragraph" w:styleId="Citadestacada">
    <w:name w:val="Intense Quote"/>
    <w:basedOn w:val="Normal"/>
    <w:next w:val="Normal"/>
    <w:link w:val="CitadestacadaCar"/>
    <w:uiPriority w:val="30"/>
    <w:qFormat/>
    <w:rsid w:val="0000085E"/>
    <w:pPr>
      <w:spacing w:before="280" w:after="280" w:line="240" w:lineRule="auto"/>
      <w:ind w:left="1080" w:right="1080"/>
      <w:jc w:val="center"/>
    </w:pPr>
    <w:rPr>
      <w:color w:val="404040" w:themeColor="text1" w:themeTint="BF"/>
      <w:sz w:val="32"/>
      <w:szCs w:val="32"/>
    </w:rPr>
  </w:style>
  <w:style w:type="character" w:customStyle="1" w:styleId="CitadestacadaCar">
    <w:name w:val="Cita destacada Car"/>
    <w:basedOn w:val="Fuentedeprrafopredeter"/>
    <w:link w:val="Citadestacada"/>
    <w:uiPriority w:val="30"/>
    <w:rsid w:val="0000085E"/>
    <w:rPr>
      <w:color w:val="404040" w:themeColor="text1" w:themeTint="BF"/>
      <w:sz w:val="32"/>
      <w:szCs w:val="32"/>
    </w:rPr>
  </w:style>
  <w:style w:type="character" w:styleId="nfasissutil">
    <w:name w:val="Subtle Emphasis"/>
    <w:basedOn w:val="Fuentedeprrafopredeter"/>
    <w:uiPriority w:val="19"/>
    <w:qFormat/>
    <w:rsid w:val="0000085E"/>
    <w:rPr>
      <w:i/>
      <w:iCs/>
      <w:color w:val="595959" w:themeColor="text1" w:themeTint="A6"/>
    </w:rPr>
  </w:style>
  <w:style w:type="character" w:styleId="nfasisintenso">
    <w:name w:val="Intense Emphasis"/>
    <w:basedOn w:val="Fuentedeprrafopredeter"/>
    <w:uiPriority w:val="21"/>
    <w:qFormat/>
    <w:rsid w:val="0000085E"/>
    <w:rPr>
      <w:b/>
      <w:bCs/>
      <w:i/>
      <w:iCs/>
    </w:rPr>
  </w:style>
  <w:style w:type="character" w:styleId="Referenciasutil">
    <w:name w:val="Subtle Reference"/>
    <w:basedOn w:val="Fuentedeprrafopredeter"/>
    <w:uiPriority w:val="31"/>
    <w:qFormat/>
    <w:rsid w:val="0000085E"/>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00085E"/>
    <w:rPr>
      <w:b/>
      <w:bCs/>
      <w:caps w:val="0"/>
      <w:smallCaps/>
      <w:color w:val="auto"/>
      <w:spacing w:val="3"/>
      <w:u w:val="single"/>
    </w:rPr>
  </w:style>
  <w:style w:type="character" w:styleId="Ttulodellibro">
    <w:name w:val="Book Title"/>
    <w:basedOn w:val="Fuentedeprrafopredeter"/>
    <w:uiPriority w:val="33"/>
    <w:qFormat/>
    <w:rsid w:val="0000085E"/>
    <w:rPr>
      <w:b/>
      <w:bCs/>
      <w:smallCaps/>
      <w:spacing w:val="7"/>
    </w:rPr>
  </w:style>
  <w:style w:type="paragraph" w:customStyle="1" w:styleId="Estilo1">
    <w:name w:val="Estilo1"/>
    <w:basedOn w:val="TtuloTDC"/>
    <w:next w:val="Normal"/>
    <w:link w:val="Estilo1Car"/>
    <w:qFormat/>
    <w:rsid w:val="007748B6"/>
    <w:rPr>
      <w:rFonts w:ascii="Arial" w:eastAsia="Times New Roman" w:hAnsi="Arial" w:cs="Times New Roman"/>
      <w:b/>
      <w:sz w:val="32"/>
      <w:lang w:val="es-ES" w:eastAsia="es-ES"/>
    </w:rPr>
  </w:style>
  <w:style w:type="character" w:customStyle="1" w:styleId="TtuloTDCCar">
    <w:name w:val="Título TDC Car"/>
    <w:basedOn w:val="Ttulo1Car"/>
    <w:link w:val="TtuloTDC"/>
    <w:uiPriority w:val="39"/>
    <w:rsid w:val="00AB2797"/>
    <w:rPr>
      <w:rFonts w:asciiTheme="majorHAnsi" w:eastAsiaTheme="majorEastAsia" w:hAnsiTheme="majorHAnsi" w:cstheme="majorBidi"/>
      <w:caps/>
      <w:sz w:val="36"/>
      <w:szCs w:val="36"/>
    </w:rPr>
  </w:style>
  <w:style w:type="character" w:customStyle="1" w:styleId="Estilo1Car">
    <w:name w:val="Estilo1 Car"/>
    <w:basedOn w:val="TtuloTDCCar"/>
    <w:link w:val="Estilo1"/>
    <w:rsid w:val="007748B6"/>
    <w:rPr>
      <w:rFonts w:ascii="Arial" w:eastAsia="Times New Roman" w:hAnsi="Arial" w:cs="Times New Roman"/>
      <w:b/>
      <w:caps/>
      <w:sz w:val="32"/>
      <w:szCs w:val="3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99052">
      <w:bodyDiv w:val="1"/>
      <w:marLeft w:val="0"/>
      <w:marRight w:val="0"/>
      <w:marTop w:val="0"/>
      <w:marBottom w:val="0"/>
      <w:divBdr>
        <w:top w:val="none" w:sz="0" w:space="0" w:color="auto"/>
        <w:left w:val="none" w:sz="0" w:space="0" w:color="auto"/>
        <w:bottom w:val="none" w:sz="0" w:space="0" w:color="auto"/>
        <w:right w:val="none" w:sz="0" w:space="0" w:color="auto"/>
      </w:divBdr>
    </w:div>
    <w:div w:id="40444409">
      <w:bodyDiv w:val="1"/>
      <w:marLeft w:val="0"/>
      <w:marRight w:val="0"/>
      <w:marTop w:val="0"/>
      <w:marBottom w:val="0"/>
      <w:divBdr>
        <w:top w:val="none" w:sz="0" w:space="0" w:color="auto"/>
        <w:left w:val="none" w:sz="0" w:space="0" w:color="auto"/>
        <w:bottom w:val="none" w:sz="0" w:space="0" w:color="auto"/>
        <w:right w:val="none" w:sz="0" w:space="0" w:color="auto"/>
      </w:divBdr>
      <w:divsChild>
        <w:div w:id="503252692">
          <w:marLeft w:val="547"/>
          <w:marRight w:val="0"/>
          <w:marTop w:val="0"/>
          <w:marBottom w:val="0"/>
          <w:divBdr>
            <w:top w:val="none" w:sz="0" w:space="0" w:color="auto"/>
            <w:left w:val="none" w:sz="0" w:space="0" w:color="auto"/>
            <w:bottom w:val="none" w:sz="0" w:space="0" w:color="auto"/>
            <w:right w:val="none" w:sz="0" w:space="0" w:color="auto"/>
          </w:divBdr>
        </w:div>
        <w:div w:id="983701599">
          <w:marLeft w:val="547"/>
          <w:marRight w:val="0"/>
          <w:marTop w:val="0"/>
          <w:marBottom w:val="0"/>
          <w:divBdr>
            <w:top w:val="none" w:sz="0" w:space="0" w:color="auto"/>
            <w:left w:val="none" w:sz="0" w:space="0" w:color="auto"/>
            <w:bottom w:val="none" w:sz="0" w:space="0" w:color="auto"/>
            <w:right w:val="none" w:sz="0" w:space="0" w:color="auto"/>
          </w:divBdr>
        </w:div>
        <w:div w:id="1338967616">
          <w:marLeft w:val="547"/>
          <w:marRight w:val="0"/>
          <w:marTop w:val="0"/>
          <w:marBottom w:val="0"/>
          <w:divBdr>
            <w:top w:val="none" w:sz="0" w:space="0" w:color="auto"/>
            <w:left w:val="none" w:sz="0" w:space="0" w:color="auto"/>
            <w:bottom w:val="none" w:sz="0" w:space="0" w:color="auto"/>
            <w:right w:val="none" w:sz="0" w:space="0" w:color="auto"/>
          </w:divBdr>
        </w:div>
      </w:divsChild>
    </w:div>
    <w:div w:id="141849390">
      <w:bodyDiv w:val="1"/>
      <w:marLeft w:val="0"/>
      <w:marRight w:val="0"/>
      <w:marTop w:val="0"/>
      <w:marBottom w:val="0"/>
      <w:divBdr>
        <w:top w:val="none" w:sz="0" w:space="0" w:color="auto"/>
        <w:left w:val="none" w:sz="0" w:space="0" w:color="auto"/>
        <w:bottom w:val="none" w:sz="0" w:space="0" w:color="auto"/>
        <w:right w:val="none" w:sz="0" w:space="0" w:color="auto"/>
      </w:divBdr>
    </w:div>
    <w:div w:id="225527933">
      <w:bodyDiv w:val="1"/>
      <w:marLeft w:val="0"/>
      <w:marRight w:val="0"/>
      <w:marTop w:val="0"/>
      <w:marBottom w:val="0"/>
      <w:divBdr>
        <w:top w:val="none" w:sz="0" w:space="0" w:color="auto"/>
        <w:left w:val="none" w:sz="0" w:space="0" w:color="auto"/>
        <w:bottom w:val="none" w:sz="0" w:space="0" w:color="auto"/>
        <w:right w:val="none" w:sz="0" w:space="0" w:color="auto"/>
      </w:divBdr>
    </w:div>
    <w:div w:id="273750456">
      <w:bodyDiv w:val="1"/>
      <w:marLeft w:val="0"/>
      <w:marRight w:val="0"/>
      <w:marTop w:val="0"/>
      <w:marBottom w:val="0"/>
      <w:divBdr>
        <w:top w:val="none" w:sz="0" w:space="0" w:color="auto"/>
        <w:left w:val="none" w:sz="0" w:space="0" w:color="auto"/>
        <w:bottom w:val="none" w:sz="0" w:space="0" w:color="auto"/>
        <w:right w:val="none" w:sz="0" w:space="0" w:color="auto"/>
      </w:divBdr>
      <w:divsChild>
        <w:div w:id="399596321">
          <w:marLeft w:val="547"/>
          <w:marRight w:val="0"/>
          <w:marTop w:val="134"/>
          <w:marBottom w:val="0"/>
          <w:divBdr>
            <w:top w:val="none" w:sz="0" w:space="0" w:color="auto"/>
            <w:left w:val="none" w:sz="0" w:space="0" w:color="auto"/>
            <w:bottom w:val="none" w:sz="0" w:space="0" w:color="auto"/>
            <w:right w:val="none" w:sz="0" w:space="0" w:color="auto"/>
          </w:divBdr>
        </w:div>
        <w:div w:id="1419474954">
          <w:marLeft w:val="547"/>
          <w:marRight w:val="0"/>
          <w:marTop w:val="134"/>
          <w:marBottom w:val="0"/>
          <w:divBdr>
            <w:top w:val="none" w:sz="0" w:space="0" w:color="auto"/>
            <w:left w:val="none" w:sz="0" w:space="0" w:color="auto"/>
            <w:bottom w:val="none" w:sz="0" w:space="0" w:color="auto"/>
            <w:right w:val="none" w:sz="0" w:space="0" w:color="auto"/>
          </w:divBdr>
        </w:div>
        <w:div w:id="1801145176">
          <w:marLeft w:val="547"/>
          <w:marRight w:val="0"/>
          <w:marTop w:val="134"/>
          <w:marBottom w:val="0"/>
          <w:divBdr>
            <w:top w:val="none" w:sz="0" w:space="0" w:color="auto"/>
            <w:left w:val="none" w:sz="0" w:space="0" w:color="auto"/>
            <w:bottom w:val="none" w:sz="0" w:space="0" w:color="auto"/>
            <w:right w:val="none" w:sz="0" w:space="0" w:color="auto"/>
          </w:divBdr>
        </w:div>
        <w:div w:id="1810050335">
          <w:marLeft w:val="547"/>
          <w:marRight w:val="0"/>
          <w:marTop w:val="134"/>
          <w:marBottom w:val="0"/>
          <w:divBdr>
            <w:top w:val="none" w:sz="0" w:space="0" w:color="auto"/>
            <w:left w:val="none" w:sz="0" w:space="0" w:color="auto"/>
            <w:bottom w:val="none" w:sz="0" w:space="0" w:color="auto"/>
            <w:right w:val="none" w:sz="0" w:space="0" w:color="auto"/>
          </w:divBdr>
        </w:div>
        <w:div w:id="2108845492">
          <w:marLeft w:val="547"/>
          <w:marRight w:val="0"/>
          <w:marTop w:val="134"/>
          <w:marBottom w:val="0"/>
          <w:divBdr>
            <w:top w:val="none" w:sz="0" w:space="0" w:color="auto"/>
            <w:left w:val="none" w:sz="0" w:space="0" w:color="auto"/>
            <w:bottom w:val="none" w:sz="0" w:space="0" w:color="auto"/>
            <w:right w:val="none" w:sz="0" w:space="0" w:color="auto"/>
          </w:divBdr>
        </w:div>
      </w:divsChild>
    </w:div>
    <w:div w:id="284508651">
      <w:bodyDiv w:val="1"/>
      <w:marLeft w:val="0"/>
      <w:marRight w:val="0"/>
      <w:marTop w:val="0"/>
      <w:marBottom w:val="0"/>
      <w:divBdr>
        <w:top w:val="none" w:sz="0" w:space="0" w:color="auto"/>
        <w:left w:val="none" w:sz="0" w:space="0" w:color="auto"/>
        <w:bottom w:val="none" w:sz="0" w:space="0" w:color="auto"/>
        <w:right w:val="none" w:sz="0" w:space="0" w:color="auto"/>
      </w:divBdr>
    </w:div>
    <w:div w:id="334501612">
      <w:bodyDiv w:val="1"/>
      <w:marLeft w:val="0"/>
      <w:marRight w:val="0"/>
      <w:marTop w:val="0"/>
      <w:marBottom w:val="0"/>
      <w:divBdr>
        <w:top w:val="none" w:sz="0" w:space="0" w:color="auto"/>
        <w:left w:val="none" w:sz="0" w:space="0" w:color="auto"/>
        <w:bottom w:val="none" w:sz="0" w:space="0" w:color="auto"/>
        <w:right w:val="none" w:sz="0" w:space="0" w:color="auto"/>
      </w:divBdr>
    </w:div>
    <w:div w:id="407464695">
      <w:bodyDiv w:val="1"/>
      <w:marLeft w:val="0"/>
      <w:marRight w:val="0"/>
      <w:marTop w:val="0"/>
      <w:marBottom w:val="0"/>
      <w:divBdr>
        <w:top w:val="none" w:sz="0" w:space="0" w:color="auto"/>
        <w:left w:val="none" w:sz="0" w:space="0" w:color="auto"/>
        <w:bottom w:val="none" w:sz="0" w:space="0" w:color="auto"/>
        <w:right w:val="none" w:sz="0" w:space="0" w:color="auto"/>
      </w:divBdr>
    </w:div>
    <w:div w:id="416024001">
      <w:bodyDiv w:val="1"/>
      <w:marLeft w:val="0"/>
      <w:marRight w:val="0"/>
      <w:marTop w:val="0"/>
      <w:marBottom w:val="0"/>
      <w:divBdr>
        <w:top w:val="none" w:sz="0" w:space="0" w:color="auto"/>
        <w:left w:val="none" w:sz="0" w:space="0" w:color="auto"/>
        <w:bottom w:val="none" w:sz="0" w:space="0" w:color="auto"/>
        <w:right w:val="none" w:sz="0" w:space="0" w:color="auto"/>
      </w:divBdr>
    </w:div>
    <w:div w:id="447431621">
      <w:bodyDiv w:val="1"/>
      <w:marLeft w:val="0"/>
      <w:marRight w:val="0"/>
      <w:marTop w:val="0"/>
      <w:marBottom w:val="0"/>
      <w:divBdr>
        <w:top w:val="none" w:sz="0" w:space="0" w:color="auto"/>
        <w:left w:val="none" w:sz="0" w:space="0" w:color="auto"/>
        <w:bottom w:val="none" w:sz="0" w:space="0" w:color="auto"/>
        <w:right w:val="none" w:sz="0" w:space="0" w:color="auto"/>
      </w:divBdr>
      <w:divsChild>
        <w:div w:id="134762095">
          <w:marLeft w:val="547"/>
          <w:marRight w:val="0"/>
          <w:marTop w:val="0"/>
          <w:marBottom w:val="0"/>
          <w:divBdr>
            <w:top w:val="none" w:sz="0" w:space="0" w:color="auto"/>
            <w:left w:val="none" w:sz="0" w:space="0" w:color="auto"/>
            <w:bottom w:val="none" w:sz="0" w:space="0" w:color="auto"/>
            <w:right w:val="none" w:sz="0" w:space="0" w:color="auto"/>
          </w:divBdr>
        </w:div>
        <w:div w:id="1077746342">
          <w:marLeft w:val="547"/>
          <w:marRight w:val="0"/>
          <w:marTop w:val="0"/>
          <w:marBottom w:val="0"/>
          <w:divBdr>
            <w:top w:val="none" w:sz="0" w:space="0" w:color="auto"/>
            <w:left w:val="none" w:sz="0" w:space="0" w:color="auto"/>
            <w:bottom w:val="none" w:sz="0" w:space="0" w:color="auto"/>
            <w:right w:val="none" w:sz="0" w:space="0" w:color="auto"/>
          </w:divBdr>
        </w:div>
        <w:div w:id="1637180734">
          <w:marLeft w:val="547"/>
          <w:marRight w:val="0"/>
          <w:marTop w:val="0"/>
          <w:marBottom w:val="0"/>
          <w:divBdr>
            <w:top w:val="none" w:sz="0" w:space="0" w:color="auto"/>
            <w:left w:val="none" w:sz="0" w:space="0" w:color="auto"/>
            <w:bottom w:val="none" w:sz="0" w:space="0" w:color="auto"/>
            <w:right w:val="none" w:sz="0" w:space="0" w:color="auto"/>
          </w:divBdr>
        </w:div>
        <w:div w:id="1989942776">
          <w:marLeft w:val="547"/>
          <w:marRight w:val="0"/>
          <w:marTop w:val="0"/>
          <w:marBottom w:val="0"/>
          <w:divBdr>
            <w:top w:val="none" w:sz="0" w:space="0" w:color="auto"/>
            <w:left w:val="none" w:sz="0" w:space="0" w:color="auto"/>
            <w:bottom w:val="none" w:sz="0" w:space="0" w:color="auto"/>
            <w:right w:val="none" w:sz="0" w:space="0" w:color="auto"/>
          </w:divBdr>
        </w:div>
      </w:divsChild>
    </w:div>
    <w:div w:id="544411222">
      <w:bodyDiv w:val="1"/>
      <w:marLeft w:val="0"/>
      <w:marRight w:val="0"/>
      <w:marTop w:val="0"/>
      <w:marBottom w:val="0"/>
      <w:divBdr>
        <w:top w:val="none" w:sz="0" w:space="0" w:color="auto"/>
        <w:left w:val="none" w:sz="0" w:space="0" w:color="auto"/>
        <w:bottom w:val="none" w:sz="0" w:space="0" w:color="auto"/>
        <w:right w:val="none" w:sz="0" w:space="0" w:color="auto"/>
      </w:divBdr>
      <w:divsChild>
        <w:div w:id="1462309913">
          <w:marLeft w:val="547"/>
          <w:marRight w:val="0"/>
          <w:marTop w:val="0"/>
          <w:marBottom w:val="0"/>
          <w:divBdr>
            <w:top w:val="none" w:sz="0" w:space="0" w:color="auto"/>
            <w:left w:val="none" w:sz="0" w:space="0" w:color="auto"/>
            <w:bottom w:val="none" w:sz="0" w:space="0" w:color="auto"/>
            <w:right w:val="none" w:sz="0" w:space="0" w:color="auto"/>
          </w:divBdr>
        </w:div>
        <w:div w:id="1463885916">
          <w:marLeft w:val="547"/>
          <w:marRight w:val="0"/>
          <w:marTop w:val="0"/>
          <w:marBottom w:val="0"/>
          <w:divBdr>
            <w:top w:val="none" w:sz="0" w:space="0" w:color="auto"/>
            <w:left w:val="none" w:sz="0" w:space="0" w:color="auto"/>
            <w:bottom w:val="none" w:sz="0" w:space="0" w:color="auto"/>
            <w:right w:val="none" w:sz="0" w:space="0" w:color="auto"/>
          </w:divBdr>
        </w:div>
        <w:div w:id="2126999517">
          <w:marLeft w:val="547"/>
          <w:marRight w:val="0"/>
          <w:marTop w:val="0"/>
          <w:marBottom w:val="0"/>
          <w:divBdr>
            <w:top w:val="none" w:sz="0" w:space="0" w:color="auto"/>
            <w:left w:val="none" w:sz="0" w:space="0" w:color="auto"/>
            <w:bottom w:val="none" w:sz="0" w:space="0" w:color="auto"/>
            <w:right w:val="none" w:sz="0" w:space="0" w:color="auto"/>
          </w:divBdr>
        </w:div>
      </w:divsChild>
    </w:div>
    <w:div w:id="557782119">
      <w:bodyDiv w:val="1"/>
      <w:marLeft w:val="0"/>
      <w:marRight w:val="0"/>
      <w:marTop w:val="0"/>
      <w:marBottom w:val="0"/>
      <w:divBdr>
        <w:top w:val="none" w:sz="0" w:space="0" w:color="auto"/>
        <w:left w:val="none" w:sz="0" w:space="0" w:color="auto"/>
        <w:bottom w:val="none" w:sz="0" w:space="0" w:color="auto"/>
        <w:right w:val="none" w:sz="0" w:space="0" w:color="auto"/>
      </w:divBdr>
    </w:div>
    <w:div w:id="584463211">
      <w:bodyDiv w:val="1"/>
      <w:marLeft w:val="0"/>
      <w:marRight w:val="0"/>
      <w:marTop w:val="0"/>
      <w:marBottom w:val="0"/>
      <w:divBdr>
        <w:top w:val="none" w:sz="0" w:space="0" w:color="auto"/>
        <w:left w:val="none" w:sz="0" w:space="0" w:color="auto"/>
        <w:bottom w:val="none" w:sz="0" w:space="0" w:color="auto"/>
        <w:right w:val="none" w:sz="0" w:space="0" w:color="auto"/>
      </w:divBdr>
    </w:div>
    <w:div w:id="635839640">
      <w:bodyDiv w:val="1"/>
      <w:marLeft w:val="0"/>
      <w:marRight w:val="0"/>
      <w:marTop w:val="0"/>
      <w:marBottom w:val="0"/>
      <w:divBdr>
        <w:top w:val="none" w:sz="0" w:space="0" w:color="auto"/>
        <w:left w:val="none" w:sz="0" w:space="0" w:color="auto"/>
        <w:bottom w:val="none" w:sz="0" w:space="0" w:color="auto"/>
        <w:right w:val="none" w:sz="0" w:space="0" w:color="auto"/>
      </w:divBdr>
    </w:div>
    <w:div w:id="672033784">
      <w:bodyDiv w:val="1"/>
      <w:marLeft w:val="0"/>
      <w:marRight w:val="0"/>
      <w:marTop w:val="0"/>
      <w:marBottom w:val="0"/>
      <w:divBdr>
        <w:top w:val="none" w:sz="0" w:space="0" w:color="auto"/>
        <w:left w:val="none" w:sz="0" w:space="0" w:color="auto"/>
        <w:bottom w:val="none" w:sz="0" w:space="0" w:color="auto"/>
        <w:right w:val="none" w:sz="0" w:space="0" w:color="auto"/>
      </w:divBdr>
    </w:div>
    <w:div w:id="688875735">
      <w:bodyDiv w:val="1"/>
      <w:marLeft w:val="0"/>
      <w:marRight w:val="0"/>
      <w:marTop w:val="0"/>
      <w:marBottom w:val="0"/>
      <w:divBdr>
        <w:top w:val="none" w:sz="0" w:space="0" w:color="auto"/>
        <w:left w:val="none" w:sz="0" w:space="0" w:color="auto"/>
        <w:bottom w:val="none" w:sz="0" w:space="0" w:color="auto"/>
        <w:right w:val="none" w:sz="0" w:space="0" w:color="auto"/>
      </w:divBdr>
    </w:div>
    <w:div w:id="739790894">
      <w:bodyDiv w:val="1"/>
      <w:marLeft w:val="0"/>
      <w:marRight w:val="0"/>
      <w:marTop w:val="0"/>
      <w:marBottom w:val="0"/>
      <w:divBdr>
        <w:top w:val="none" w:sz="0" w:space="0" w:color="auto"/>
        <w:left w:val="none" w:sz="0" w:space="0" w:color="auto"/>
        <w:bottom w:val="none" w:sz="0" w:space="0" w:color="auto"/>
        <w:right w:val="none" w:sz="0" w:space="0" w:color="auto"/>
      </w:divBdr>
    </w:div>
    <w:div w:id="775905657">
      <w:bodyDiv w:val="1"/>
      <w:marLeft w:val="0"/>
      <w:marRight w:val="0"/>
      <w:marTop w:val="0"/>
      <w:marBottom w:val="0"/>
      <w:divBdr>
        <w:top w:val="none" w:sz="0" w:space="0" w:color="auto"/>
        <w:left w:val="none" w:sz="0" w:space="0" w:color="auto"/>
        <w:bottom w:val="none" w:sz="0" w:space="0" w:color="auto"/>
        <w:right w:val="none" w:sz="0" w:space="0" w:color="auto"/>
      </w:divBdr>
    </w:div>
    <w:div w:id="824322610">
      <w:bodyDiv w:val="1"/>
      <w:marLeft w:val="0"/>
      <w:marRight w:val="0"/>
      <w:marTop w:val="0"/>
      <w:marBottom w:val="0"/>
      <w:divBdr>
        <w:top w:val="none" w:sz="0" w:space="0" w:color="auto"/>
        <w:left w:val="none" w:sz="0" w:space="0" w:color="auto"/>
        <w:bottom w:val="none" w:sz="0" w:space="0" w:color="auto"/>
        <w:right w:val="none" w:sz="0" w:space="0" w:color="auto"/>
      </w:divBdr>
    </w:div>
    <w:div w:id="1034119198">
      <w:bodyDiv w:val="1"/>
      <w:marLeft w:val="0"/>
      <w:marRight w:val="0"/>
      <w:marTop w:val="0"/>
      <w:marBottom w:val="0"/>
      <w:divBdr>
        <w:top w:val="none" w:sz="0" w:space="0" w:color="auto"/>
        <w:left w:val="none" w:sz="0" w:space="0" w:color="auto"/>
        <w:bottom w:val="none" w:sz="0" w:space="0" w:color="auto"/>
        <w:right w:val="none" w:sz="0" w:space="0" w:color="auto"/>
      </w:divBdr>
    </w:div>
    <w:div w:id="1062485357">
      <w:bodyDiv w:val="1"/>
      <w:marLeft w:val="0"/>
      <w:marRight w:val="0"/>
      <w:marTop w:val="0"/>
      <w:marBottom w:val="0"/>
      <w:divBdr>
        <w:top w:val="none" w:sz="0" w:space="0" w:color="auto"/>
        <w:left w:val="none" w:sz="0" w:space="0" w:color="auto"/>
        <w:bottom w:val="none" w:sz="0" w:space="0" w:color="auto"/>
        <w:right w:val="none" w:sz="0" w:space="0" w:color="auto"/>
      </w:divBdr>
    </w:div>
    <w:div w:id="1067803767">
      <w:bodyDiv w:val="1"/>
      <w:marLeft w:val="0"/>
      <w:marRight w:val="0"/>
      <w:marTop w:val="0"/>
      <w:marBottom w:val="0"/>
      <w:divBdr>
        <w:top w:val="none" w:sz="0" w:space="0" w:color="auto"/>
        <w:left w:val="none" w:sz="0" w:space="0" w:color="auto"/>
        <w:bottom w:val="none" w:sz="0" w:space="0" w:color="auto"/>
        <w:right w:val="none" w:sz="0" w:space="0" w:color="auto"/>
      </w:divBdr>
    </w:div>
    <w:div w:id="1091775662">
      <w:bodyDiv w:val="1"/>
      <w:marLeft w:val="0"/>
      <w:marRight w:val="0"/>
      <w:marTop w:val="0"/>
      <w:marBottom w:val="0"/>
      <w:divBdr>
        <w:top w:val="none" w:sz="0" w:space="0" w:color="auto"/>
        <w:left w:val="none" w:sz="0" w:space="0" w:color="auto"/>
        <w:bottom w:val="none" w:sz="0" w:space="0" w:color="auto"/>
        <w:right w:val="none" w:sz="0" w:space="0" w:color="auto"/>
      </w:divBdr>
    </w:div>
    <w:div w:id="1097796984">
      <w:bodyDiv w:val="1"/>
      <w:marLeft w:val="0"/>
      <w:marRight w:val="0"/>
      <w:marTop w:val="0"/>
      <w:marBottom w:val="0"/>
      <w:divBdr>
        <w:top w:val="none" w:sz="0" w:space="0" w:color="auto"/>
        <w:left w:val="none" w:sz="0" w:space="0" w:color="auto"/>
        <w:bottom w:val="none" w:sz="0" w:space="0" w:color="auto"/>
        <w:right w:val="none" w:sz="0" w:space="0" w:color="auto"/>
      </w:divBdr>
    </w:div>
    <w:div w:id="1204056273">
      <w:bodyDiv w:val="1"/>
      <w:marLeft w:val="0"/>
      <w:marRight w:val="0"/>
      <w:marTop w:val="0"/>
      <w:marBottom w:val="0"/>
      <w:divBdr>
        <w:top w:val="none" w:sz="0" w:space="0" w:color="auto"/>
        <w:left w:val="none" w:sz="0" w:space="0" w:color="auto"/>
        <w:bottom w:val="none" w:sz="0" w:space="0" w:color="auto"/>
        <w:right w:val="none" w:sz="0" w:space="0" w:color="auto"/>
      </w:divBdr>
    </w:div>
    <w:div w:id="1372805842">
      <w:bodyDiv w:val="1"/>
      <w:marLeft w:val="0"/>
      <w:marRight w:val="0"/>
      <w:marTop w:val="0"/>
      <w:marBottom w:val="0"/>
      <w:divBdr>
        <w:top w:val="none" w:sz="0" w:space="0" w:color="auto"/>
        <w:left w:val="none" w:sz="0" w:space="0" w:color="auto"/>
        <w:bottom w:val="none" w:sz="0" w:space="0" w:color="auto"/>
        <w:right w:val="none" w:sz="0" w:space="0" w:color="auto"/>
      </w:divBdr>
    </w:div>
    <w:div w:id="1395929516">
      <w:bodyDiv w:val="1"/>
      <w:marLeft w:val="0"/>
      <w:marRight w:val="0"/>
      <w:marTop w:val="0"/>
      <w:marBottom w:val="0"/>
      <w:divBdr>
        <w:top w:val="none" w:sz="0" w:space="0" w:color="auto"/>
        <w:left w:val="none" w:sz="0" w:space="0" w:color="auto"/>
        <w:bottom w:val="none" w:sz="0" w:space="0" w:color="auto"/>
        <w:right w:val="none" w:sz="0" w:space="0" w:color="auto"/>
      </w:divBdr>
    </w:div>
    <w:div w:id="1461606800">
      <w:bodyDiv w:val="1"/>
      <w:marLeft w:val="0"/>
      <w:marRight w:val="0"/>
      <w:marTop w:val="0"/>
      <w:marBottom w:val="0"/>
      <w:divBdr>
        <w:top w:val="none" w:sz="0" w:space="0" w:color="auto"/>
        <w:left w:val="none" w:sz="0" w:space="0" w:color="auto"/>
        <w:bottom w:val="none" w:sz="0" w:space="0" w:color="auto"/>
        <w:right w:val="none" w:sz="0" w:space="0" w:color="auto"/>
      </w:divBdr>
      <w:divsChild>
        <w:div w:id="247738634">
          <w:marLeft w:val="547"/>
          <w:marRight w:val="0"/>
          <w:marTop w:val="0"/>
          <w:marBottom w:val="0"/>
          <w:divBdr>
            <w:top w:val="none" w:sz="0" w:space="0" w:color="auto"/>
            <w:left w:val="none" w:sz="0" w:space="0" w:color="auto"/>
            <w:bottom w:val="none" w:sz="0" w:space="0" w:color="auto"/>
            <w:right w:val="none" w:sz="0" w:space="0" w:color="auto"/>
          </w:divBdr>
        </w:div>
        <w:div w:id="1656179569">
          <w:marLeft w:val="547"/>
          <w:marRight w:val="0"/>
          <w:marTop w:val="0"/>
          <w:marBottom w:val="0"/>
          <w:divBdr>
            <w:top w:val="none" w:sz="0" w:space="0" w:color="auto"/>
            <w:left w:val="none" w:sz="0" w:space="0" w:color="auto"/>
            <w:bottom w:val="none" w:sz="0" w:space="0" w:color="auto"/>
            <w:right w:val="none" w:sz="0" w:space="0" w:color="auto"/>
          </w:divBdr>
        </w:div>
        <w:div w:id="1672416164">
          <w:marLeft w:val="547"/>
          <w:marRight w:val="0"/>
          <w:marTop w:val="0"/>
          <w:marBottom w:val="0"/>
          <w:divBdr>
            <w:top w:val="none" w:sz="0" w:space="0" w:color="auto"/>
            <w:left w:val="none" w:sz="0" w:space="0" w:color="auto"/>
            <w:bottom w:val="none" w:sz="0" w:space="0" w:color="auto"/>
            <w:right w:val="none" w:sz="0" w:space="0" w:color="auto"/>
          </w:divBdr>
        </w:div>
      </w:divsChild>
    </w:div>
    <w:div w:id="1517039207">
      <w:bodyDiv w:val="1"/>
      <w:marLeft w:val="0"/>
      <w:marRight w:val="0"/>
      <w:marTop w:val="0"/>
      <w:marBottom w:val="0"/>
      <w:divBdr>
        <w:top w:val="none" w:sz="0" w:space="0" w:color="auto"/>
        <w:left w:val="none" w:sz="0" w:space="0" w:color="auto"/>
        <w:bottom w:val="none" w:sz="0" w:space="0" w:color="auto"/>
        <w:right w:val="none" w:sz="0" w:space="0" w:color="auto"/>
      </w:divBdr>
    </w:div>
    <w:div w:id="1558786546">
      <w:bodyDiv w:val="1"/>
      <w:marLeft w:val="0"/>
      <w:marRight w:val="0"/>
      <w:marTop w:val="0"/>
      <w:marBottom w:val="0"/>
      <w:divBdr>
        <w:top w:val="none" w:sz="0" w:space="0" w:color="auto"/>
        <w:left w:val="none" w:sz="0" w:space="0" w:color="auto"/>
        <w:bottom w:val="none" w:sz="0" w:space="0" w:color="auto"/>
        <w:right w:val="none" w:sz="0" w:space="0" w:color="auto"/>
      </w:divBdr>
    </w:div>
    <w:div w:id="1594439055">
      <w:bodyDiv w:val="1"/>
      <w:marLeft w:val="0"/>
      <w:marRight w:val="0"/>
      <w:marTop w:val="0"/>
      <w:marBottom w:val="0"/>
      <w:divBdr>
        <w:top w:val="none" w:sz="0" w:space="0" w:color="auto"/>
        <w:left w:val="none" w:sz="0" w:space="0" w:color="auto"/>
        <w:bottom w:val="none" w:sz="0" w:space="0" w:color="auto"/>
        <w:right w:val="none" w:sz="0" w:space="0" w:color="auto"/>
      </w:divBdr>
      <w:divsChild>
        <w:div w:id="338774153">
          <w:marLeft w:val="720"/>
          <w:marRight w:val="0"/>
          <w:marTop w:val="0"/>
          <w:marBottom w:val="0"/>
          <w:divBdr>
            <w:top w:val="none" w:sz="0" w:space="0" w:color="auto"/>
            <w:left w:val="none" w:sz="0" w:space="0" w:color="auto"/>
            <w:bottom w:val="none" w:sz="0" w:space="0" w:color="auto"/>
            <w:right w:val="none" w:sz="0" w:space="0" w:color="auto"/>
          </w:divBdr>
        </w:div>
        <w:div w:id="2019118592">
          <w:marLeft w:val="720"/>
          <w:marRight w:val="0"/>
          <w:marTop w:val="0"/>
          <w:marBottom w:val="0"/>
          <w:divBdr>
            <w:top w:val="none" w:sz="0" w:space="0" w:color="auto"/>
            <w:left w:val="none" w:sz="0" w:space="0" w:color="auto"/>
            <w:bottom w:val="none" w:sz="0" w:space="0" w:color="auto"/>
            <w:right w:val="none" w:sz="0" w:space="0" w:color="auto"/>
          </w:divBdr>
        </w:div>
      </w:divsChild>
    </w:div>
    <w:div w:id="1607537951">
      <w:bodyDiv w:val="1"/>
      <w:marLeft w:val="0"/>
      <w:marRight w:val="0"/>
      <w:marTop w:val="0"/>
      <w:marBottom w:val="0"/>
      <w:divBdr>
        <w:top w:val="none" w:sz="0" w:space="0" w:color="auto"/>
        <w:left w:val="none" w:sz="0" w:space="0" w:color="auto"/>
        <w:bottom w:val="none" w:sz="0" w:space="0" w:color="auto"/>
        <w:right w:val="none" w:sz="0" w:space="0" w:color="auto"/>
      </w:divBdr>
    </w:div>
    <w:div w:id="1692224606">
      <w:bodyDiv w:val="1"/>
      <w:marLeft w:val="0"/>
      <w:marRight w:val="0"/>
      <w:marTop w:val="0"/>
      <w:marBottom w:val="0"/>
      <w:divBdr>
        <w:top w:val="none" w:sz="0" w:space="0" w:color="auto"/>
        <w:left w:val="none" w:sz="0" w:space="0" w:color="auto"/>
        <w:bottom w:val="none" w:sz="0" w:space="0" w:color="auto"/>
        <w:right w:val="none" w:sz="0" w:space="0" w:color="auto"/>
      </w:divBdr>
    </w:div>
    <w:div w:id="1771969274">
      <w:bodyDiv w:val="1"/>
      <w:marLeft w:val="0"/>
      <w:marRight w:val="0"/>
      <w:marTop w:val="0"/>
      <w:marBottom w:val="0"/>
      <w:divBdr>
        <w:top w:val="none" w:sz="0" w:space="0" w:color="auto"/>
        <w:left w:val="none" w:sz="0" w:space="0" w:color="auto"/>
        <w:bottom w:val="none" w:sz="0" w:space="0" w:color="auto"/>
        <w:right w:val="none" w:sz="0" w:space="0" w:color="auto"/>
      </w:divBdr>
    </w:div>
    <w:div w:id="1822457613">
      <w:bodyDiv w:val="1"/>
      <w:marLeft w:val="0"/>
      <w:marRight w:val="0"/>
      <w:marTop w:val="0"/>
      <w:marBottom w:val="0"/>
      <w:divBdr>
        <w:top w:val="none" w:sz="0" w:space="0" w:color="auto"/>
        <w:left w:val="none" w:sz="0" w:space="0" w:color="auto"/>
        <w:bottom w:val="none" w:sz="0" w:space="0" w:color="auto"/>
        <w:right w:val="none" w:sz="0" w:space="0" w:color="auto"/>
      </w:divBdr>
    </w:div>
    <w:div w:id="1865702777">
      <w:bodyDiv w:val="1"/>
      <w:marLeft w:val="0"/>
      <w:marRight w:val="0"/>
      <w:marTop w:val="0"/>
      <w:marBottom w:val="0"/>
      <w:divBdr>
        <w:top w:val="none" w:sz="0" w:space="0" w:color="auto"/>
        <w:left w:val="none" w:sz="0" w:space="0" w:color="auto"/>
        <w:bottom w:val="none" w:sz="0" w:space="0" w:color="auto"/>
        <w:right w:val="none" w:sz="0" w:space="0" w:color="auto"/>
      </w:divBdr>
    </w:div>
    <w:div w:id="1881086459">
      <w:bodyDiv w:val="1"/>
      <w:marLeft w:val="0"/>
      <w:marRight w:val="0"/>
      <w:marTop w:val="0"/>
      <w:marBottom w:val="0"/>
      <w:divBdr>
        <w:top w:val="none" w:sz="0" w:space="0" w:color="auto"/>
        <w:left w:val="none" w:sz="0" w:space="0" w:color="auto"/>
        <w:bottom w:val="none" w:sz="0" w:space="0" w:color="auto"/>
        <w:right w:val="none" w:sz="0" w:space="0" w:color="auto"/>
      </w:divBdr>
    </w:div>
    <w:div w:id="1927759524">
      <w:bodyDiv w:val="1"/>
      <w:marLeft w:val="0"/>
      <w:marRight w:val="0"/>
      <w:marTop w:val="0"/>
      <w:marBottom w:val="0"/>
      <w:divBdr>
        <w:top w:val="none" w:sz="0" w:space="0" w:color="auto"/>
        <w:left w:val="none" w:sz="0" w:space="0" w:color="auto"/>
        <w:bottom w:val="none" w:sz="0" w:space="0" w:color="auto"/>
        <w:right w:val="none" w:sz="0" w:space="0" w:color="auto"/>
      </w:divBdr>
    </w:div>
    <w:div w:id="2003463803">
      <w:bodyDiv w:val="1"/>
      <w:marLeft w:val="0"/>
      <w:marRight w:val="0"/>
      <w:marTop w:val="0"/>
      <w:marBottom w:val="0"/>
      <w:divBdr>
        <w:top w:val="none" w:sz="0" w:space="0" w:color="auto"/>
        <w:left w:val="none" w:sz="0" w:space="0" w:color="auto"/>
        <w:bottom w:val="none" w:sz="0" w:space="0" w:color="auto"/>
        <w:right w:val="none" w:sz="0" w:space="0" w:color="auto"/>
      </w:divBdr>
    </w:div>
    <w:div w:id="21346699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5.pn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footer" Target="footer1.xml"/><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11.jpeg"/><Relationship Id="rId32" Type="http://schemas.openxmlformats.org/officeDocument/2006/relationships/fontTable" Target="fontTable.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image" Target="media/image6.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Colors" Target="diagrams/colors1.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footer" Target="footer2.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3E35585-5331-4106-88D2-DAD1C6735F48}"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s-MX"/>
        </a:p>
      </dgm:t>
    </dgm:pt>
    <dgm:pt modelId="{FF033F8C-2754-42F8-91E4-90514ADE21F7}">
      <dgm:prSet phldrT="[Texto]" custT="1"/>
      <dgm:spPr/>
      <dgm:t>
        <a:bodyPr/>
        <a:lstStyle/>
        <a:p>
          <a:r>
            <a:rPr lang="es-MX" sz="1100"/>
            <a:t>ARCHIVO DE CONCENTRACION</a:t>
          </a:r>
        </a:p>
      </dgm:t>
    </dgm:pt>
    <dgm:pt modelId="{C9A34D78-B9D1-4A5F-9BAC-8393B048449B}" type="parTrans" cxnId="{81737FCB-2896-4058-8B6B-E9C5B83179D5}">
      <dgm:prSet/>
      <dgm:spPr/>
      <dgm:t>
        <a:bodyPr/>
        <a:lstStyle/>
        <a:p>
          <a:endParaRPr lang="es-MX"/>
        </a:p>
      </dgm:t>
    </dgm:pt>
    <dgm:pt modelId="{C6A19B7E-E25D-4260-9ABE-F5F73F54E882}" type="sibTrans" cxnId="{81737FCB-2896-4058-8B6B-E9C5B83179D5}">
      <dgm:prSet/>
      <dgm:spPr/>
      <dgm:t>
        <a:bodyPr/>
        <a:lstStyle/>
        <a:p>
          <a:endParaRPr lang="es-MX"/>
        </a:p>
      </dgm:t>
    </dgm:pt>
    <dgm:pt modelId="{309A7223-569E-477B-88AA-4E98C59AFF37}">
      <dgm:prSet phldrT="[Texto]" custT="1"/>
      <dgm:spPr/>
      <dgm:t>
        <a:bodyPr/>
        <a:lstStyle/>
        <a:p>
          <a:r>
            <a:rPr lang="es-MX" sz="1100"/>
            <a:t>AUXILIAR C</a:t>
          </a:r>
        </a:p>
      </dgm:t>
    </dgm:pt>
    <dgm:pt modelId="{A269FB9C-E621-4AA3-B17C-046CE12C9C10}" type="parTrans" cxnId="{63B43F88-60F7-4118-90E8-B09F7924525A}">
      <dgm:prSet/>
      <dgm:spPr/>
      <dgm:t>
        <a:bodyPr/>
        <a:lstStyle/>
        <a:p>
          <a:endParaRPr lang="es-MX"/>
        </a:p>
      </dgm:t>
    </dgm:pt>
    <dgm:pt modelId="{DC1BA943-2C3A-4E64-A4F9-6316E848EDBC}" type="sibTrans" cxnId="{63B43F88-60F7-4118-90E8-B09F7924525A}">
      <dgm:prSet/>
      <dgm:spPr/>
      <dgm:t>
        <a:bodyPr/>
        <a:lstStyle/>
        <a:p>
          <a:endParaRPr lang="es-MX"/>
        </a:p>
      </dgm:t>
    </dgm:pt>
    <dgm:pt modelId="{F516BFC2-A4F0-4243-BB8C-13DF759F389C}">
      <dgm:prSet phldrT="[Texto]" custT="1"/>
      <dgm:spPr/>
      <dgm:t>
        <a:bodyPr/>
        <a:lstStyle/>
        <a:p>
          <a:r>
            <a:rPr lang="es-MX" sz="1100"/>
            <a:t>AUXILIAR C</a:t>
          </a:r>
        </a:p>
      </dgm:t>
    </dgm:pt>
    <dgm:pt modelId="{0D1D54DA-0CF0-4E5B-BFDB-176B9E759506}" type="parTrans" cxnId="{7F435562-37F9-4661-BE72-6118D6494846}">
      <dgm:prSet/>
      <dgm:spPr/>
      <dgm:t>
        <a:bodyPr/>
        <a:lstStyle/>
        <a:p>
          <a:endParaRPr lang="es-MX"/>
        </a:p>
      </dgm:t>
    </dgm:pt>
    <dgm:pt modelId="{05EEBE46-56B3-461C-BFF1-536D2C895CF5}" type="sibTrans" cxnId="{7F435562-37F9-4661-BE72-6118D6494846}">
      <dgm:prSet/>
      <dgm:spPr/>
      <dgm:t>
        <a:bodyPr/>
        <a:lstStyle/>
        <a:p>
          <a:endParaRPr lang="es-MX"/>
        </a:p>
      </dgm:t>
    </dgm:pt>
    <dgm:pt modelId="{8D57FCAB-74FF-4451-BDAD-9D160824FF15}">
      <dgm:prSet phldrT="[Texto]" custT="1"/>
      <dgm:spPr/>
      <dgm:t>
        <a:bodyPr/>
        <a:lstStyle/>
        <a:p>
          <a:r>
            <a:rPr lang="es-MX" sz="1100"/>
            <a:t>ARCHIVO HISTORICO</a:t>
          </a:r>
        </a:p>
      </dgm:t>
    </dgm:pt>
    <dgm:pt modelId="{BD53ABD8-FAF3-407E-818A-1FBE9DDD0ECD}" type="parTrans" cxnId="{8ACB787C-E33E-4911-816B-6D37525DAD69}">
      <dgm:prSet/>
      <dgm:spPr/>
      <dgm:t>
        <a:bodyPr/>
        <a:lstStyle/>
        <a:p>
          <a:endParaRPr lang="es-MX"/>
        </a:p>
      </dgm:t>
    </dgm:pt>
    <dgm:pt modelId="{73050B79-F62C-4718-B455-6A9F405CE625}" type="sibTrans" cxnId="{8ACB787C-E33E-4911-816B-6D37525DAD69}">
      <dgm:prSet/>
      <dgm:spPr/>
      <dgm:t>
        <a:bodyPr/>
        <a:lstStyle/>
        <a:p>
          <a:endParaRPr lang="es-MX"/>
        </a:p>
      </dgm:t>
    </dgm:pt>
    <dgm:pt modelId="{26D6B06C-B54E-43A5-B942-6FF9AE580A07}">
      <dgm:prSet custT="1"/>
      <dgm:spPr/>
      <dgm:t>
        <a:bodyPr/>
        <a:lstStyle/>
        <a:p>
          <a:r>
            <a:rPr lang="es-MX" sz="1100"/>
            <a:t>SECRETARIA DEL AYUNTAMIENTO</a:t>
          </a:r>
        </a:p>
      </dgm:t>
    </dgm:pt>
    <dgm:pt modelId="{AD97DBE3-FF73-4CBC-BF53-3C163528F6F7}" type="parTrans" cxnId="{7C158FB7-58EF-4C87-A25C-359AE4AA7185}">
      <dgm:prSet/>
      <dgm:spPr/>
      <dgm:t>
        <a:bodyPr/>
        <a:lstStyle/>
        <a:p>
          <a:endParaRPr lang="es-MX"/>
        </a:p>
      </dgm:t>
    </dgm:pt>
    <dgm:pt modelId="{27A88EB5-55F4-4AA1-9E46-287715541851}" type="sibTrans" cxnId="{7C158FB7-58EF-4C87-A25C-359AE4AA7185}">
      <dgm:prSet/>
      <dgm:spPr/>
      <dgm:t>
        <a:bodyPr/>
        <a:lstStyle/>
        <a:p>
          <a:endParaRPr lang="es-MX"/>
        </a:p>
      </dgm:t>
    </dgm:pt>
    <dgm:pt modelId="{E6DA298E-9F52-49E9-B874-48902EF3AB84}">
      <dgm:prSet phldrT="[Texto]" custT="1"/>
      <dgm:spPr/>
      <dgm:t>
        <a:bodyPr/>
        <a:lstStyle/>
        <a:p>
          <a:r>
            <a:rPr lang="es-MX" sz="1100"/>
            <a:t>JEFATURA DEL ARCHIVO MUNICIPAL</a:t>
          </a:r>
        </a:p>
      </dgm:t>
    </dgm:pt>
    <dgm:pt modelId="{1AC54F4E-274E-41E0-8785-1E4D7CC170BE}" type="sibTrans" cxnId="{080C0F6E-35BA-4BB0-9DC3-9B79236AF9B5}">
      <dgm:prSet/>
      <dgm:spPr/>
      <dgm:t>
        <a:bodyPr/>
        <a:lstStyle/>
        <a:p>
          <a:endParaRPr lang="es-MX"/>
        </a:p>
      </dgm:t>
    </dgm:pt>
    <dgm:pt modelId="{E7771425-8DE6-440A-A31C-3E57CA848170}" type="parTrans" cxnId="{080C0F6E-35BA-4BB0-9DC3-9B79236AF9B5}">
      <dgm:prSet/>
      <dgm:spPr/>
      <dgm:t>
        <a:bodyPr/>
        <a:lstStyle/>
        <a:p>
          <a:endParaRPr lang="es-MX"/>
        </a:p>
      </dgm:t>
    </dgm:pt>
    <dgm:pt modelId="{AA448C18-61A9-4E9A-B701-D929E4B8BC4B}">
      <dgm:prSet custT="1"/>
      <dgm:spPr/>
      <dgm:t>
        <a:bodyPr/>
        <a:lstStyle/>
        <a:p>
          <a:r>
            <a:rPr lang="es-MX" sz="1100"/>
            <a:t>AUXILIAR C</a:t>
          </a:r>
        </a:p>
      </dgm:t>
    </dgm:pt>
    <dgm:pt modelId="{AA31D53C-3AFD-4D44-A148-F3499CEC0A8C}" type="parTrans" cxnId="{CD5557BC-3DED-4D5B-BFE5-83ACB8D0E4BA}">
      <dgm:prSet/>
      <dgm:spPr/>
      <dgm:t>
        <a:bodyPr/>
        <a:lstStyle/>
        <a:p>
          <a:endParaRPr lang="es-MX"/>
        </a:p>
      </dgm:t>
    </dgm:pt>
    <dgm:pt modelId="{BB64AB40-5A95-48DE-85B5-2D797CAFE6E8}" type="sibTrans" cxnId="{CD5557BC-3DED-4D5B-BFE5-83ACB8D0E4BA}">
      <dgm:prSet/>
      <dgm:spPr/>
      <dgm:t>
        <a:bodyPr/>
        <a:lstStyle/>
        <a:p>
          <a:endParaRPr lang="es-MX"/>
        </a:p>
      </dgm:t>
    </dgm:pt>
    <dgm:pt modelId="{8F1C88DF-CDB6-4A81-B953-E6A7003DD4DF}">
      <dgm:prSet custT="1"/>
      <dgm:spPr/>
      <dgm:t>
        <a:bodyPr/>
        <a:lstStyle/>
        <a:p>
          <a:r>
            <a:rPr lang="es-MX" sz="1100"/>
            <a:t>AUXILIAR C</a:t>
          </a:r>
        </a:p>
      </dgm:t>
    </dgm:pt>
    <dgm:pt modelId="{A2F1253F-BA06-4635-9985-ED04E41FA24F}" type="parTrans" cxnId="{97864366-3A2B-4A62-A416-3875962896D4}">
      <dgm:prSet/>
      <dgm:spPr/>
      <dgm:t>
        <a:bodyPr/>
        <a:lstStyle/>
        <a:p>
          <a:endParaRPr lang="es-MX"/>
        </a:p>
      </dgm:t>
    </dgm:pt>
    <dgm:pt modelId="{DA71EC01-6230-4F7D-A0B4-51E872F59724}" type="sibTrans" cxnId="{97864366-3A2B-4A62-A416-3875962896D4}">
      <dgm:prSet/>
      <dgm:spPr/>
      <dgm:t>
        <a:bodyPr/>
        <a:lstStyle/>
        <a:p>
          <a:endParaRPr lang="es-MX"/>
        </a:p>
      </dgm:t>
    </dgm:pt>
    <dgm:pt modelId="{D9B6B5F3-73F4-4CD2-B93E-07CD73EB60FB}">
      <dgm:prSet custT="1"/>
      <dgm:spPr/>
      <dgm:t>
        <a:bodyPr/>
        <a:lstStyle/>
        <a:p>
          <a:r>
            <a:rPr lang="es-MX" sz="1100"/>
            <a:t>AUXILIAR C</a:t>
          </a:r>
        </a:p>
      </dgm:t>
    </dgm:pt>
    <dgm:pt modelId="{C9EBCADB-3E4F-4856-82B7-F8A8A6A2ADC4}" type="parTrans" cxnId="{F19EBEAB-A1FB-488A-841D-52536A06F494}">
      <dgm:prSet/>
      <dgm:spPr/>
      <dgm:t>
        <a:bodyPr/>
        <a:lstStyle/>
        <a:p>
          <a:endParaRPr lang="es-MX"/>
        </a:p>
      </dgm:t>
    </dgm:pt>
    <dgm:pt modelId="{0FA220F8-D227-476F-84E1-44184A13429A}" type="sibTrans" cxnId="{F19EBEAB-A1FB-488A-841D-52536A06F494}">
      <dgm:prSet/>
      <dgm:spPr/>
      <dgm:t>
        <a:bodyPr/>
        <a:lstStyle/>
        <a:p>
          <a:endParaRPr lang="es-MX"/>
        </a:p>
      </dgm:t>
    </dgm:pt>
    <dgm:pt modelId="{4DB23FC0-63A2-4B89-8074-A7E6D0CB2E48}" type="pres">
      <dgm:prSet presAssocID="{43E35585-5331-4106-88D2-DAD1C6735F48}" presName="hierChild1" presStyleCnt="0">
        <dgm:presLayoutVars>
          <dgm:orgChart val="1"/>
          <dgm:chPref val="1"/>
          <dgm:dir/>
          <dgm:animOne val="branch"/>
          <dgm:animLvl val="lvl"/>
          <dgm:resizeHandles/>
        </dgm:presLayoutVars>
      </dgm:prSet>
      <dgm:spPr/>
    </dgm:pt>
    <dgm:pt modelId="{EF9B4112-93C4-4B83-929B-271D54500CE6}" type="pres">
      <dgm:prSet presAssocID="{26D6B06C-B54E-43A5-B942-6FF9AE580A07}" presName="hierRoot1" presStyleCnt="0">
        <dgm:presLayoutVars>
          <dgm:hierBranch val="init"/>
        </dgm:presLayoutVars>
      </dgm:prSet>
      <dgm:spPr/>
    </dgm:pt>
    <dgm:pt modelId="{6F97391E-503D-4FD3-ABFB-5F8D6061EF80}" type="pres">
      <dgm:prSet presAssocID="{26D6B06C-B54E-43A5-B942-6FF9AE580A07}" presName="rootComposite1" presStyleCnt="0"/>
      <dgm:spPr/>
    </dgm:pt>
    <dgm:pt modelId="{754E104B-1ABF-4CD8-8CE3-5737A3D2270C}" type="pres">
      <dgm:prSet presAssocID="{26D6B06C-B54E-43A5-B942-6FF9AE580A07}" presName="rootText1" presStyleLbl="node0" presStyleIdx="0" presStyleCnt="1" custScaleX="250246" custScaleY="108158">
        <dgm:presLayoutVars>
          <dgm:chPref val="3"/>
        </dgm:presLayoutVars>
      </dgm:prSet>
      <dgm:spPr/>
    </dgm:pt>
    <dgm:pt modelId="{3A584ED1-B55A-4F34-B0B5-084E5ABD32E0}" type="pres">
      <dgm:prSet presAssocID="{26D6B06C-B54E-43A5-B942-6FF9AE580A07}" presName="rootConnector1" presStyleLbl="node1" presStyleIdx="0" presStyleCnt="0"/>
      <dgm:spPr/>
    </dgm:pt>
    <dgm:pt modelId="{DB0A1B8D-B23A-4046-9D52-7AF9B89EE155}" type="pres">
      <dgm:prSet presAssocID="{26D6B06C-B54E-43A5-B942-6FF9AE580A07}" presName="hierChild2" presStyleCnt="0"/>
      <dgm:spPr/>
    </dgm:pt>
    <dgm:pt modelId="{7E3245E6-9369-4FEA-B9D8-5518DBFC8D7C}" type="pres">
      <dgm:prSet presAssocID="{E7771425-8DE6-440A-A31C-3E57CA848170}" presName="Name37" presStyleLbl="parChTrans1D2" presStyleIdx="0" presStyleCnt="1"/>
      <dgm:spPr/>
    </dgm:pt>
    <dgm:pt modelId="{1AA32F6D-212E-491D-87F1-7E2C40BC0356}" type="pres">
      <dgm:prSet presAssocID="{E6DA298E-9F52-49E9-B874-48902EF3AB84}" presName="hierRoot2" presStyleCnt="0">
        <dgm:presLayoutVars>
          <dgm:hierBranch val="init"/>
        </dgm:presLayoutVars>
      </dgm:prSet>
      <dgm:spPr/>
    </dgm:pt>
    <dgm:pt modelId="{B96A4C16-D26A-4623-9FFC-0B900A6C8014}" type="pres">
      <dgm:prSet presAssocID="{E6DA298E-9F52-49E9-B874-48902EF3AB84}" presName="rootComposite" presStyleCnt="0"/>
      <dgm:spPr/>
    </dgm:pt>
    <dgm:pt modelId="{9E56206B-4B9C-4EE0-A2C5-F786A020335E}" type="pres">
      <dgm:prSet presAssocID="{E6DA298E-9F52-49E9-B874-48902EF3AB84}" presName="rootText" presStyleLbl="node2" presStyleIdx="0" presStyleCnt="1" custScaleX="172448" custScaleY="101092">
        <dgm:presLayoutVars>
          <dgm:chPref val="3"/>
        </dgm:presLayoutVars>
      </dgm:prSet>
      <dgm:spPr/>
    </dgm:pt>
    <dgm:pt modelId="{32841500-96F4-4302-B471-7146B5508632}" type="pres">
      <dgm:prSet presAssocID="{E6DA298E-9F52-49E9-B874-48902EF3AB84}" presName="rootConnector" presStyleLbl="node2" presStyleIdx="0" presStyleCnt="1"/>
      <dgm:spPr/>
    </dgm:pt>
    <dgm:pt modelId="{04C75B1D-B63C-4028-97D6-52BB8F88A895}" type="pres">
      <dgm:prSet presAssocID="{E6DA298E-9F52-49E9-B874-48902EF3AB84}" presName="hierChild4" presStyleCnt="0"/>
      <dgm:spPr/>
    </dgm:pt>
    <dgm:pt modelId="{715ED961-B83C-429C-9F2C-4F12105D60DC}" type="pres">
      <dgm:prSet presAssocID="{C9A34D78-B9D1-4A5F-9BAC-8393B048449B}" presName="Name37" presStyleLbl="parChTrans1D3" presStyleIdx="0" presStyleCnt="2"/>
      <dgm:spPr/>
    </dgm:pt>
    <dgm:pt modelId="{25FE6AF3-12C8-4310-B524-CAE156119609}" type="pres">
      <dgm:prSet presAssocID="{FF033F8C-2754-42F8-91E4-90514ADE21F7}" presName="hierRoot2" presStyleCnt="0">
        <dgm:presLayoutVars>
          <dgm:hierBranch val="init"/>
        </dgm:presLayoutVars>
      </dgm:prSet>
      <dgm:spPr/>
    </dgm:pt>
    <dgm:pt modelId="{F6EFF0F0-B324-446F-931E-69DE3BFE58EA}" type="pres">
      <dgm:prSet presAssocID="{FF033F8C-2754-42F8-91E4-90514ADE21F7}" presName="rootComposite" presStyleCnt="0"/>
      <dgm:spPr/>
    </dgm:pt>
    <dgm:pt modelId="{1CDFCBA4-22AE-405A-B324-5B482A1FD8DB}" type="pres">
      <dgm:prSet presAssocID="{FF033F8C-2754-42F8-91E4-90514ADE21F7}" presName="rootText" presStyleLbl="node3" presStyleIdx="0" presStyleCnt="2" custScaleX="174086">
        <dgm:presLayoutVars>
          <dgm:chPref val="3"/>
        </dgm:presLayoutVars>
      </dgm:prSet>
      <dgm:spPr/>
    </dgm:pt>
    <dgm:pt modelId="{4C15ED38-BB92-40BD-87B7-1C11138F03D9}" type="pres">
      <dgm:prSet presAssocID="{FF033F8C-2754-42F8-91E4-90514ADE21F7}" presName="rootConnector" presStyleLbl="node3" presStyleIdx="0" presStyleCnt="2"/>
      <dgm:spPr/>
    </dgm:pt>
    <dgm:pt modelId="{19D8D13E-353E-4F57-9B8B-ED8CBEA45C9E}" type="pres">
      <dgm:prSet presAssocID="{FF033F8C-2754-42F8-91E4-90514ADE21F7}" presName="hierChild4" presStyleCnt="0"/>
      <dgm:spPr/>
    </dgm:pt>
    <dgm:pt modelId="{75D7A7CD-A467-4BC4-A867-C83C97A0A85D}" type="pres">
      <dgm:prSet presAssocID="{A269FB9C-E621-4AA3-B17C-046CE12C9C10}" presName="Name37" presStyleLbl="parChTrans1D4" presStyleIdx="0" presStyleCnt="5"/>
      <dgm:spPr/>
    </dgm:pt>
    <dgm:pt modelId="{97F6DB6A-64CE-4EF1-9DDF-27FAB5225EC1}" type="pres">
      <dgm:prSet presAssocID="{309A7223-569E-477B-88AA-4E98C59AFF37}" presName="hierRoot2" presStyleCnt="0">
        <dgm:presLayoutVars>
          <dgm:hierBranch val="init"/>
        </dgm:presLayoutVars>
      </dgm:prSet>
      <dgm:spPr/>
    </dgm:pt>
    <dgm:pt modelId="{3AB2C9C3-B5CE-4CD4-99A9-1953A8D2BE54}" type="pres">
      <dgm:prSet presAssocID="{309A7223-569E-477B-88AA-4E98C59AFF37}" presName="rootComposite" presStyleCnt="0"/>
      <dgm:spPr/>
    </dgm:pt>
    <dgm:pt modelId="{12BA556E-AC34-4C71-9778-FE14586A86B5}" type="pres">
      <dgm:prSet presAssocID="{309A7223-569E-477B-88AA-4E98C59AFF37}" presName="rootText" presStyleLbl="node4" presStyleIdx="0" presStyleCnt="5">
        <dgm:presLayoutVars>
          <dgm:chPref val="3"/>
        </dgm:presLayoutVars>
      </dgm:prSet>
      <dgm:spPr/>
    </dgm:pt>
    <dgm:pt modelId="{06A0FE6A-0A67-4E0E-97FC-9058486D3B99}" type="pres">
      <dgm:prSet presAssocID="{309A7223-569E-477B-88AA-4E98C59AFF37}" presName="rootConnector" presStyleLbl="node4" presStyleIdx="0" presStyleCnt="5"/>
      <dgm:spPr/>
    </dgm:pt>
    <dgm:pt modelId="{95C53C8F-6A38-4C45-BF12-A8AB20F1A371}" type="pres">
      <dgm:prSet presAssocID="{309A7223-569E-477B-88AA-4E98C59AFF37}" presName="hierChild4" presStyleCnt="0"/>
      <dgm:spPr/>
    </dgm:pt>
    <dgm:pt modelId="{5F841741-8927-4845-B2E6-F364E2321A53}" type="pres">
      <dgm:prSet presAssocID="{309A7223-569E-477B-88AA-4E98C59AFF37}" presName="hierChild5" presStyleCnt="0"/>
      <dgm:spPr/>
    </dgm:pt>
    <dgm:pt modelId="{CA15E77A-4582-40D8-BC6E-A27245CA7E28}" type="pres">
      <dgm:prSet presAssocID="{0D1D54DA-0CF0-4E5B-BFDB-176B9E759506}" presName="Name37" presStyleLbl="parChTrans1D4" presStyleIdx="1" presStyleCnt="5"/>
      <dgm:spPr/>
    </dgm:pt>
    <dgm:pt modelId="{6CBA3999-B94E-47CC-8BDA-E617C25287DF}" type="pres">
      <dgm:prSet presAssocID="{F516BFC2-A4F0-4243-BB8C-13DF759F389C}" presName="hierRoot2" presStyleCnt="0">
        <dgm:presLayoutVars>
          <dgm:hierBranch val="init"/>
        </dgm:presLayoutVars>
      </dgm:prSet>
      <dgm:spPr/>
    </dgm:pt>
    <dgm:pt modelId="{0F97A6C8-2074-4784-9785-22B580DB1E0B}" type="pres">
      <dgm:prSet presAssocID="{F516BFC2-A4F0-4243-BB8C-13DF759F389C}" presName="rootComposite" presStyleCnt="0"/>
      <dgm:spPr/>
    </dgm:pt>
    <dgm:pt modelId="{23F2EB55-36F9-4175-B24B-7CD0B0FAC52E}" type="pres">
      <dgm:prSet presAssocID="{F516BFC2-A4F0-4243-BB8C-13DF759F389C}" presName="rootText" presStyleLbl="node4" presStyleIdx="1" presStyleCnt="5">
        <dgm:presLayoutVars>
          <dgm:chPref val="3"/>
        </dgm:presLayoutVars>
      </dgm:prSet>
      <dgm:spPr/>
    </dgm:pt>
    <dgm:pt modelId="{D50877B8-00E5-4EFB-8661-384F3F157168}" type="pres">
      <dgm:prSet presAssocID="{F516BFC2-A4F0-4243-BB8C-13DF759F389C}" presName="rootConnector" presStyleLbl="node4" presStyleIdx="1" presStyleCnt="5"/>
      <dgm:spPr/>
    </dgm:pt>
    <dgm:pt modelId="{E292AE20-1010-42B3-A187-1B19C92382E9}" type="pres">
      <dgm:prSet presAssocID="{F516BFC2-A4F0-4243-BB8C-13DF759F389C}" presName="hierChild4" presStyleCnt="0"/>
      <dgm:spPr/>
    </dgm:pt>
    <dgm:pt modelId="{78FABDB2-5705-4766-8B1E-89B53AB407A6}" type="pres">
      <dgm:prSet presAssocID="{F516BFC2-A4F0-4243-BB8C-13DF759F389C}" presName="hierChild5" presStyleCnt="0"/>
      <dgm:spPr/>
    </dgm:pt>
    <dgm:pt modelId="{A8937E6E-2C6A-454A-ABD2-3B5367B9998B}" type="pres">
      <dgm:prSet presAssocID="{AA31D53C-3AFD-4D44-A148-F3499CEC0A8C}" presName="Name37" presStyleLbl="parChTrans1D4" presStyleIdx="2" presStyleCnt="5"/>
      <dgm:spPr/>
    </dgm:pt>
    <dgm:pt modelId="{6DADF8C3-3E23-41FB-A822-91382AD3145C}" type="pres">
      <dgm:prSet presAssocID="{AA448C18-61A9-4E9A-B701-D929E4B8BC4B}" presName="hierRoot2" presStyleCnt="0">
        <dgm:presLayoutVars>
          <dgm:hierBranch val="init"/>
        </dgm:presLayoutVars>
      </dgm:prSet>
      <dgm:spPr/>
    </dgm:pt>
    <dgm:pt modelId="{67E01FA3-A076-4484-BF10-214AC54F0CFB}" type="pres">
      <dgm:prSet presAssocID="{AA448C18-61A9-4E9A-B701-D929E4B8BC4B}" presName="rootComposite" presStyleCnt="0"/>
      <dgm:spPr/>
    </dgm:pt>
    <dgm:pt modelId="{6275BAF7-CAF5-4FC8-B18F-69F9394598CA}" type="pres">
      <dgm:prSet presAssocID="{AA448C18-61A9-4E9A-B701-D929E4B8BC4B}" presName="rootText" presStyleLbl="node4" presStyleIdx="2" presStyleCnt="5">
        <dgm:presLayoutVars>
          <dgm:chPref val="3"/>
        </dgm:presLayoutVars>
      </dgm:prSet>
      <dgm:spPr/>
    </dgm:pt>
    <dgm:pt modelId="{96C9AFD7-DB02-453A-94AC-C8D467C73AB4}" type="pres">
      <dgm:prSet presAssocID="{AA448C18-61A9-4E9A-B701-D929E4B8BC4B}" presName="rootConnector" presStyleLbl="node4" presStyleIdx="2" presStyleCnt="5"/>
      <dgm:spPr/>
    </dgm:pt>
    <dgm:pt modelId="{595F921F-4E04-47ED-B870-0E6F36D7454D}" type="pres">
      <dgm:prSet presAssocID="{AA448C18-61A9-4E9A-B701-D929E4B8BC4B}" presName="hierChild4" presStyleCnt="0"/>
      <dgm:spPr/>
    </dgm:pt>
    <dgm:pt modelId="{FB7015C7-2C88-4A9B-A934-E24C6C5CAD57}" type="pres">
      <dgm:prSet presAssocID="{AA448C18-61A9-4E9A-B701-D929E4B8BC4B}" presName="hierChild5" presStyleCnt="0"/>
      <dgm:spPr/>
    </dgm:pt>
    <dgm:pt modelId="{69EB4AED-506A-4524-9A3B-9212675B0686}" type="pres">
      <dgm:prSet presAssocID="{FF033F8C-2754-42F8-91E4-90514ADE21F7}" presName="hierChild5" presStyleCnt="0"/>
      <dgm:spPr/>
    </dgm:pt>
    <dgm:pt modelId="{553ECAC9-64FC-45F0-A3A6-E13DAF0760CC}" type="pres">
      <dgm:prSet presAssocID="{BD53ABD8-FAF3-407E-818A-1FBE9DDD0ECD}" presName="Name37" presStyleLbl="parChTrans1D3" presStyleIdx="1" presStyleCnt="2"/>
      <dgm:spPr/>
    </dgm:pt>
    <dgm:pt modelId="{DEB281E5-DDA8-4243-A76F-08423F3F538D}" type="pres">
      <dgm:prSet presAssocID="{8D57FCAB-74FF-4451-BDAD-9D160824FF15}" presName="hierRoot2" presStyleCnt="0">
        <dgm:presLayoutVars>
          <dgm:hierBranch val="init"/>
        </dgm:presLayoutVars>
      </dgm:prSet>
      <dgm:spPr/>
    </dgm:pt>
    <dgm:pt modelId="{4BA3B9E1-FD82-4747-B1A3-46C8F83DA302}" type="pres">
      <dgm:prSet presAssocID="{8D57FCAB-74FF-4451-BDAD-9D160824FF15}" presName="rootComposite" presStyleCnt="0"/>
      <dgm:spPr/>
    </dgm:pt>
    <dgm:pt modelId="{1B598F38-08B4-405D-856B-98EAE05426A1}" type="pres">
      <dgm:prSet presAssocID="{8D57FCAB-74FF-4451-BDAD-9D160824FF15}" presName="rootText" presStyleLbl="node3" presStyleIdx="1" presStyleCnt="2" custScaleX="158808">
        <dgm:presLayoutVars>
          <dgm:chPref val="3"/>
        </dgm:presLayoutVars>
      </dgm:prSet>
      <dgm:spPr/>
    </dgm:pt>
    <dgm:pt modelId="{AC499E08-9DCC-48B6-AC06-22EA952861A6}" type="pres">
      <dgm:prSet presAssocID="{8D57FCAB-74FF-4451-BDAD-9D160824FF15}" presName="rootConnector" presStyleLbl="node3" presStyleIdx="1" presStyleCnt="2"/>
      <dgm:spPr/>
    </dgm:pt>
    <dgm:pt modelId="{4135B8B2-23A0-4761-AE73-4C01C58953E2}" type="pres">
      <dgm:prSet presAssocID="{8D57FCAB-74FF-4451-BDAD-9D160824FF15}" presName="hierChild4" presStyleCnt="0"/>
      <dgm:spPr/>
    </dgm:pt>
    <dgm:pt modelId="{659DD722-22FC-4C42-B5C8-952E86E03398}" type="pres">
      <dgm:prSet presAssocID="{A2F1253F-BA06-4635-9985-ED04E41FA24F}" presName="Name37" presStyleLbl="parChTrans1D4" presStyleIdx="3" presStyleCnt="5"/>
      <dgm:spPr/>
    </dgm:pt>
    <dgm:pt modelId="{84D72C14-A2F3-45F5-BE87-1E23C8EFC16F}" type="pres">
      <dgm:prSet presAssocID="{8F1C88DF-CDB6-4A81-B953-E6A7003DD4DF}" presName="hierRoot2" presStyleCnt="0">
        <dgm:presLayoutVars>
          <dgm:hierBranch val="init"/>
        </dgm:presLayoutVars>
      </dgm:prSet>
      <dgm:spPr/>
    </dgm:pt>
    <dgm:pt modelId="{4C614F54-C7D7-4D15-BB07-64782D903E44}" type="pres">
      <dgm:prSet presAssocID="{8F1C88DF-CDB6-4A81-B953-E6A7003DD4DF}" presName="rootComposite" presStyleCnt="0"/>
      <dgm:spPr/>
    </dgm:pt>
    <dgm:pt modelId="{13DF1CEF-A2CE-4E1B-A52D-043F6584B948}" type="pres">
      <dgm:prSet presAssocID="{8F1C88DF-CDB6-4A81-B953-E6A7003DD4DF}" presName="rootText" presStyleLbl="node4" presStyleIdx="3" presStyleCnt="5">
        <dgm:presLayoutVars>
          <dgm:chPref val="3"/>
        </dgm:presLayoutVars>
      </dgm:prSet>
      <dgm:spPr/>
    </dgm:pt>
    <dgm:pt modelId="{0ADE492D-8A59-49C0-9808-48565642D7AA}" type="pres">
      <dgm:prSet presAssocID="{8F1C88DF-CDB6-4A81-B953-E6A7003DD4DF}" presName="rootConnector" presStyleLbl="node4" presStyleIdx="3" presStyleCnt="5"/>
      <dgm:spPr/>
    </dgm:pt>
    <dgm:pt modelId="{55267CEE-9F5E-4844-B320-36EB492221C6}" type="pres">
      <dgm:prSet presAssocID="{8F1C88DF-CDB6-4A81-B953-E6A7003DD4DF}" presName="hierChild4" presStyleCnt="0"/>
      <dgm:spPr/>
    </dgm:pt>
    <dgm:pt modelId="{D996917E-201A-40B4-AB6E-F6DEDC5908FD}" type="pres">
      <dgm:prSet presAssocID="{8F1C88DF-CDB6-4A81-B953-E6A7003DD4DF}" presName="hierChild5" presStyleCnt="0"/>
      <dgm:spPr/>
    </dgm:pt>
    <dgm:pt modelId="{75029DCB-CEAD-4BFA-8D53-C549756506D1}" type="pres">
      <dgm:prSet presAssocID="{C9EBCADB-3E4F-4856-82B7-F8A8A6A2ADC4}" presName="Name37" presStyleLbl="parChTrans1D4" presStyleIdx="4" presStyleCnt="5"/>
      <dgm:spPr/>
    </dgm:pt>
    <dgm:pt modelId="{B5E71861-B759-4F0F-BAAC-6F81A5FD5852}" type="pres">
      <dgm:prSet presAssocID="{D9B6B5F3-73F4-4CD2-B93E-07CD73EB60FB}" presName="hierRoot2" presStyleCnt="0">
        <dgm:presLayoutVars>
          <dgm:hierBranch val="init"/>
        </dgm:presLayoutVars>
      </dgm:prSet>
      <dgm:spPr/>
    </dgm:pt>
    <dgm:pt modelId="{B6B1D174-BB0D-4E01-B203-04C8121BAF68}" type="pres">
      <dgm:prSet presAssocID="{D9B6B5F3-73F4-4CD2-B93E-07CD73EB60FB}" presName="rootComposite" presStyleCnt="0"/>
      <dgm:spPr/>
    </dgm:pt>
    <dgm:pt modelId="{D4D3DDFE-BBE6-47EB-8294-C6B4B6E4D5F3}" type="pres">
      <dgm:prSet presAssocID="{D9B6B5F3-73F4-4CD2-B93E-07CD73EB60FB}" presName="rootText" presStyleLbl="node4" presStyleIdx="4" presStyleCnt="5">
        <dgm:presLayoutVars>
          <dgm:chPref val="3"/>
        </dgm:presLayoutVars>
      </dgm:prSet>
      <dgm:spPr/>
    </dgm:pt>
    <dgm:pt modelId="{AF1B0147-486E-4B0B-B3DE-2D308A8BA93B}" type="pres">
      <dgm:prSet presAssocID="{D9B6B5F3-73F4-4CD2-B93E-07CD73EB60FB}" presName="rootConnector" presStyleLbl="node4" presStyleIdx="4" presStyleCnt="5"/>
      <dgm:spPr/>
    </dgm:pt>
    <dgm:pt modelId="{10DC8B34-AFC5-4D5F-9F20-4D8B7822AB72}" type="pres">
      <dgm:prSet presAssocID="{D9B6B5F3-73F4-4CD2-B93E-07CD73EB60FB}" presName="hierChild4" presStyleCnt="0"/>
      <dgm:spPr/>
    </dgm:pt>
    <dgm:pt modelId="{A9FADBB8-6972-4CD4-A485-110A6C0D2F27}" type="pres">
      <dgm:prSet presAssocID="{D9B6B5F3-73F4-4CD2-B93E-07CD73EB60FB}" presName="hierChild5" presStyleCnt="0"/>
      <dgm:spPr/>
    </dgm:pt>
    <dgm:pt modelId="{9E793DE4-02C3-4536-8439-30C828062553}" type="pres">
      <dgm:prSet presAssocID="{8D57FCAB-74FF-4451-BDAD-9D160824FF15}" presName="hierChild5" presStyleCnt="0"/>
      <dgm:spPr/>
    </dgm:pt>
    <dgm:pt modelId="{7037C036-02CF-4B14-B65A-DEABC83E58B4}" type="pres">
      <dgm:prSet presAssocID="{E6DA298E-9F52-49E9-B874-48902EF3AB84}" presName="hierChild5" presStyleCnt="0"/>
      <dgm:spPr/>
    </dgm:pt>
    <dgm:pt modelId="{6B9EB1A7-0775-4CB3-9182-889E32DB9DE7}" type="pres">
      <dgm:prSet presAssocID="{26D6B06C-B54E-43A5-B942-6FF9AE580A07}" presName="hierChild3" presStyleCnt="0"/>
      <dgm:spPr/>
    </dgm:pt>
  </dgm:ptLst>
  <dgm:cxnLst>
    <dgm:cxn modelId="{65556719-4AF1-4FFF-A597-04EFDAFAC53E}" type="presOf" srcId="{8F1C88DF-CDB6-4A81-B953-E6A7003DD4DF}" destId="{13DF1CEF-A2CE-4E1B-A52D-043F6584B948}" srcOrd="0" destOrd="0" presId="urn:microsoft.com/office/officeart/2005/8/layout/orgChart1"/>
    <dgm:cxn modelId="{F55A8822-861F-4AB5-A242-F7181E012FD9}" type="presOf" srcId="{F516BFC2-A4F0-4243-BB8C-13DF759F389C}" destId="{23F2EB55-36F9-4175-B24B-7CD0B0FAC52E}" srcOrd="0" destOrd="0" presId="urn:microsoft.com/office/officeart/2005/8/layout/orgChart1"/>
    <dgm:cxn modelId="{74FE5541-5A79-4500-AA69-E220517D63AC}" type="presOf" srcId="{AA448C18-61A9-4E9A-B701-D929E4B8BC4B}" destId="{96C9AFD7-DB02-453A-94AC-C8D467C73AB4}" srcOrd="1" destOrd="0" presId="urn:microsoft.com/office/officeart/2005/8/layout/orgChart1"/>
    <dgm:cxn modelId="{7F435562-37F9-4661-BE72-6118D6494846}" srcId="{FF033F8C-2754-42F8-91E4-90514ADE21F7}" destId="{F516BFC2-A4F0-4243-BB8C-13DF759F389C}" srcOrd="1" destOrd="0" parTransId="{0D1D54DA-0CF0-4E5B-BFDB-176B9E759506}" sibTransId="{05EEBE46-56B3-461C-BFF1-536D2C895CF5}"/>
    <dgm:cxn modelId="{97864366-3A2B-4A62-A416-3875962896D4}" srcId="{8D57FCAB-74FF-4451-BDAD-9D160824FF15}" destId="{8F1C88DF-CDB6-4A81-B953-E6A7003DD4DF}" srcOrd="0" destOrd="0" parTransId="{A2F1253F-BA06-4635-9985-ED04E41FA24F}" sibTransId="{DA71EC01-6230-4F7D-A0B4-51E872F59724}"/>
    <dgm:cxn modelId="{B5557A46-EFD5-4164-9641-E35BAD618A89}" type="presOf" srcId="{26D6B06C-B54E-43A5-B942-6FF9AE580A07}" destId="{754E104B-1ABF-4CD8-8CE3-5737A3D2270C}" srcOrd="0" destOrd="0" presId="urn:microsoft.com/office/officeart/2005/8/layout/orgChart1"/>
    <dgm:cxn modelId="{CE80736D-2007-4D43-9384-BF28C688C535}" type="presOf" srcId="{FF033F8C-2754-42F8-91E4-90514ADE21F7}" destId="{1CDFCBA4-22AE-405A-B324-5B482A1FD8DB}" srcOrd="0" destOrd="0" presId="urn:microsoft.com/office/officeart/2005/8/layout/orgChart1"/>
    <dgm:cxn modelId="{080C0F6E-35BA-4BB0-9DC3-9B79236AF9B5}" srcId="{26D6B06C-B54E-43A5-B942-6FF9AE580A07}" destId="{E6DA298E-9F52-49E9-B874-48902EF3AB84}" srcOrd="0" destOrd="0" parTransId="{E7771425-8DE6-440A-A31C-3E57CA848170}" sibTransId="{1AC54F4E-274E-41E0-8785-1E4D7CC170BE}"/>
    <dgm:cxn modelId="{46100270-FAF2-4BE1-8F1D-F0D8AD33D63B}" type="presOf" srcId="{FF033F8C-2754-42F8-91E4-90514ADE21F7}" destId="{4C15ED38-BB92-40BD-87B7-1C11138F03D9}" srcOrd="1" destOrd="0" presId="urn:microsoft.com/office/officeart/2005/8/layout/orgChart1"/>
    <dgm:cxn modelId="{A676C770-5539-4D7B-9A35-2DDAF70D934E}" type="presOf" srcId="{E7771425-8DE6-440A-A31C-3E57CA848170}" destId="{7E3245E6-9369-4FEA-B9D8-5518DBFC8D7C}" srcOrd="0" destOrd="0" presId="urn:microsoft.com/office/officeart/2005/8/layout/orgChart1"/>
    <dgm:cxn modelId="{8ACB787C-E33E-4911-816B-6D37525DAD69}" srcId="{E6DA298E-9F52-49E9-B874-48902EF3AB84}" destId="{8D57FCAB-74FF-4451-BDAD-9D160824FF15}" srcOrd="1" destOrd="0" parTransId="{BD53ABD8-FAF3-407E-818A-1FBE9DDD0ECD}" sibTransId="{73050B79-F62C-4718-B455-6A9F405CE625}"/>
    <dgm:cxn modelId="{EB96567F-B1B3-4EB8-8838-B30824F77B0C}" type="presOf" srcId="{AA448C18-61A9-4E9A-B701-D929E4B8BC4B}" destId="{6275BAF7-CAF5-4FC8-B18F-69F9394598CA}" srcOrd="0" destOrd="0" presId="urn:microsoft.com/office/officeart/2005/8/layout/orgChart1"/>
    <dgm:cxn modelId="{F5276180-0611-4516-9EDC-19D70068DA3C}" type="presOf" srcId="{26D6B06C-B54E-43A5-B942-6FF9AE580A07}" destId="{3A584ED1-B55A-4F34-B0B5-084E5ABD32E0}" srcOrd="1" destOrd="0" presId="urn:microsoft.com/office/officeart/2005/8/layout/orgChart1"/>
    <dgm:cxn modelId="{F1E40787-22FC-47ED-8C05-5869C19777B4}" type="presOf" srcId="{BD53ABD8-FAF3-407E-818A-1FBE9DDD0ECD}" destId="{553ECAC9-64FC-45F0-A3A6-E13DAF0760CC}" srcOrd="0" destOrd="0" presId="urn:microsoft.com/office/officeart/2005/8/layout/orgChart1"/>
    <dgm:cxn modelId="{63B43F88-60F7-4118-90E8-B09F7924525A}" srcId="{FF033F8C-2754-42F8-91E4-90514ADE21F7}" destId="{309A7223-569E-477B-88AA-4E98C59AFF37}" srcOrd="0" destOrd="0" parTransId="{A269FB9C-E621-4AA3-B17C-046CE12C9C10}" sibTransId="{DC1BA943-2C3A-4E64-A4F9-6316E848EDBC}"/>
    <dgm:cxn modelId="{34F2F291-D7FE-45FB-BB3A-C2F9A037AD48}" type="presOf" srcId="{E6DA298E-9F52-49E9-B874-48902EF3AB84}" destId="{32841500-96F4-4302-B471-7146B5508632}" srcOrd="1" destOrd="0" presId="urn:microsoft.com/office/officeart/2005/8/layout/orgChart1"/>
    <dgm:cxn modelId="{2322B296-BFF0-4E18-91C4-46CF95E659D7}" type="presOf" srcId="{8F1C88DF-CDB6-4A81-B953-E6A7003DD4DF}" destId="{0ADE492D-8A59-49C0-9808-48565642D7AA}" srcOrd="1" destOrd="0" presId="urn:microsoft.com/office/officeart/2005/8/layout/orgChart1"/>
    <dgm:cxn modelId="{0D5A1A9E-209C-473C-99A4-9EBFA5A10D4A}" type="presOf" srcId="{43E35585-5331-4106-88D2-DAD1C6735F48}" destId="{4DB23FC0-63A2-4B89-8074-A7E6D0CB2E48}" srcOrd="0" destOrd="0" presId="urn:microsoft.com/office/officeart/2005/8/layout/orgChart1"/>
    <dgm:cxn modelId="{997B33AA-F058-48A0-886E-3B93029A8A88}" type="presOf" srcId="{D9B6B5F3-73F4-4CD2-B93E-07CD73EB60FB}" destId="{AF1B0147-486E-4B0B-B3DE-2D308A8BA93B}" srcOrd="1" destOrd="0" presId="urn:microsoft.com/office/officeart/2005/8/layout/orgChart1"/>
    <dgm:cxn modelId="{DC83ABAA-ED5E-470E-8DBC-EFD716360E15}" type="presOf" srcId="{C9EBCADB-3E4F-4856-82B7-F8A8A6A2ADC4}" destId="{75029DCB-CEAD-4BFA-8D53-C549756506D1}" srcOrd="0" destOrd="0" presId="urn:microsoft.com/office/officeart/2005/8/layout/orgChart1"/>
    <dgm:cxn modelId="{F19EBEAB-A1FB-488A-841D-52536A06F494}" srcId="{8D57FCAB-74FF-4451-BDAD-9D160824FF15}" destId="{D9B6B5F3-73F4-4CD2-B93E-07CD73EB60FB}" srcOrd="1" destOrd="0" parTransId="{C9EBCADB-3E4F-4856-82B7-F8A8A6A2ADC4}" sibTransId="{0FA220F8-D227-476F-84E1-44184A13429A}"/>
    <dgm:cxn modelId="{E79572B5-F7C8-45A6-8069-4BD4672BA9D4}" type="presOf" srcId="{8D57FCAB-74FF-4451-BDAD-9D160824FF15}" destId="{1B598F38-08B4-405D-856B-98EAE05426A1}" srcOrd="0" destOrd="0" presId="urn:microsoft.com/office/officeart/2005/8/layout/orgChart1"/>
    <dgm:cxn modelId="{7C158FB7-58EF-4C87-A25C-359AE4AA7185}" srcId="{43E35585-5331-4106-88D2-DAD1C6735F48}" destId="{26D6B06C-B54E-43A5-B942-6FF9AE580A07}" srcOrd="0" destOrd="0" parTransId="{AD97DBE3-FF73-4CBC-BF53-3C163528F6F7}" sibTransId="{27A88EB5-55F4-4AA1-9E46-287715541851}"/>
    <dgm:cxn modelId="{91A313BC-A726-47A0-A45D-36CD6517BAD7}" type="presOf" srcId="{F516BFC2-A4F0-4243-BB8C-13DF759F389C}" destId="{D50877B8-00E5-4EFB-8661-384F3F157168}" srcOrd="1" destOrd="0" presId="urn:microsoft.com/office/officeart/2005/8/layout/orgChart1"/>
    <dgm:cxn modelId="{CD5557BC-3DED-4D5B-BFE5-83ACB8D0E4BA}" srcId="{FF033F8C-2754-42F8-91E4-90514ADE21F7}" destId="{AA448C18-61A9-4E9A-B701-D929E4B8BC4B}" srcOrd="2" destOrd="0" parTransId="{AA31D53C-3AFD-4D44-A148-F3499CEC0A8C}" sibTransId="{BB64AB40-5A95-48DE-85B5-2D797CAFE6E8}"/>
    <dgm:cxn modelId="{9FEC29C5-1459-4B0D-AE8F-1B4AF22D2F25}" type="presOf" srcId="{309A7223-569E-477B-88AA-4E98C59AFF37}" destId="{06A0FE6A-0A67-4E0E-97FC-9058486D3B99}" srcOrd="1" destOrd="0" presId="urn:microsoft.com/office/officeart/2005/8/layout/orgChart1"/>
    <dgm:cxn modelId="{E46553CB-1EE8-4108-9CD0-B29F265ABE74}" type="presOf" srcId="{AA31D53C-3AFD-4D44-A148-F3499CEC0A8C}" destId="{A8937E6E-2C6A-454A-ABD2-3B5367B9998B}" srcOrd="0" destOrd="0" presId="urn:microsoft.com/office/officeart/2005/8/layout/orgChart1"/>
    <dgm:cxn modelId="{81737FCB-2896-4058-8B6B-E9C5B83179D5}" srcId="{E6DA298E-9F52-49E9-B874-48902EF3AB84}" destId="{FF033F8C-2754-42F8-91E4-90514ADE21F7}" srcOrd="0" destOrd="0" parTransId="{C9A34D78-B9D1-4A5F-9BAC-8393B048449B}" sibTransId="{C6A19B7E-E25D-4260-9ABE-F5F73F54E882}"/>
    <dgm:cxn modelId="{66E560CD-C34E-4974-A56C-7FCAB5FB3AC8}" type="presOf" srcId="{A269FB9C-E621-4AA3-B17C-046CE12C9C10}" destId="{75D7A7CD-A467-4BC4-A867-C83C97A0A85D}" srcOrd="0" destOrd="0" presId="urn:microsoft.com/office/officeart/2005/8/layout/orgChart1"/>
    <dgm:cxn modelId="{C274D4D4-B185-4F78-B137-9A91E3864B8E}" type="presOf" srcId="{D9B6B5F3-73F4-4CD2-B93E-07CD73EB60FB}" destId="{D4D3DDFE-BBE6-47EB-8294-C6B4B6E4D5F3}" srcOrd="0" destOrd="0" presId="urn:microsoft.com/office/officeart/2005/8/layout/orgChart1"/>
    <dgm:cxn modelId="{1E9167D8-4658-4F26-8AD5-945C88CEA447}" type="presOf" srcId="{A2F1253F-BA06-4635-9985-ED04E41FA24F}" destId="{659DD722-22FC-4C42-B5C8-952E86E03398}" srcOrd="0" destOrd="0" presId="urn:microsoft.com/office/officeart/2005/8/layout/orgChart1"/>
    <dgm:cxn modelId="{1586F8D8-F8E7-4184-92D1-0390CC32C8B0}" type="presOf" srcId="{0D1D54DA-0CF0-4E5B-BFDB-176B9E759506}" destId="{CA15E77A-4582-40D8-BC6E-A27245CA7E28}" srcOrd="0" destOrd="0" presId="urn:microsoft.com/office/officeart/2005/8/layout/orgChart1"/>
    <dgm:cxn modelId="{8F281DD9-1838-413F-A8FA-B6FED5294447}" type="presOf" srcId="{309A7223-569E-477B-88AA-4E98C59AFF37}" destId="{12BA556E-AC34-4C71-9778-FE14586A86B5}" srcOrd="0" destOrd="0" presId="urn:microsoft.com/office/officeart/2005/8/layout/orgChart1"/>
    <dgm:cxn modelId="{149EA9EB-4A33-4E80-A9AD-A0C772F1662C}" type="presOf" srcId="{C9A34D78-B9D1-4A5F-9BAC-8393B048449B}" destId="{715ED961-B83C-429C-9F2C-4F12105D60DC}" srcOrd="0" destOrd="0" presId="urn:microsoft.com/office/officeart/2005/8/layout/orgChart1"/>
    <dgm:cxn modelId="{D5F356F8-AC7A-4344-A282-B9B3B4077A74}" type="presOf" srcId="{8D57FCAB-74FF-4451-BDAD-9D160824FF15}" destId="{AC499E08-9DCC-48B6-AC06-22EA952861A6}" srcOrd="1" destOrd="0" presId="urn:microsoft.com/office/officeart/2005/8/layout/orgChart1"/>
    <dgm:cxn modelId="{9E2E19F9-ECF8-4D84-8603-0F2275962EC0}" type="presOf" srcId="{E6DA298E-9F52-49E9-B874-48902EF3AB84}" destId="{9E56206B-4B9C-4EE0-A2C5-F786A020335E}" srcOrd="0" destOrd="0" presId="urn:microsoft.com/office/officeart/2005/8/layout/orgChart1"/>
    <dgm:cxn modelId="{D96455C4-0BCD-4412-8590-2F64B08428BE}" type="presParOf" srcId="{4DB23FC0-63A2-4B89-8074-A7E6D0CB2E48}" destId="{EF9B4112-93C4-4B83-929B-271D54500CE6}" srcOrd="0" destOrd="0" presId="urn:microsoft.com/office/officeart/2005/8/layout/orgChart1"/>
    <dgm:cxn modelId="{8B18614E-7D2F-402D-B1C5-E463A14576D1}" type="presParOf" srcId="{EF9B4112-93C4-4B83-929B-271D54500CE6}" destId="{6F97391E-503D-4FD3-ABFB-5F8D6061EF80}" srcOrd="0" destOrd="0" presId="urn:microsoft.com/office/officeart/2005/8/layout/orgChart1"/>
    <dgm:cxn modelId="{DD2FDC14-34F7-49EA-9374-FA8869B53FED}" type="presParOf" srcId="{6F97391E-503D-4FD3-ABFB-5F8D6061EF80}" destId="{754E104B-1ABF-4CD8-8CE3-5737A3D2270C}" srcOrd="0" destOrd="0" presId="urn:microsoft.com/office/officeart/2005/8/layout/orgChart1"/>
    <dgm:cxn modelId="{365060A7-0E40-43E4-B592-ACFAC2714F0E}" type="presParOf" srcId="{6F97391E-503D-4FD3-ABFB-5F8D6061EF80}" destId="{3A584ED1-B55A-4F34-B0B5-084E5ABD32E0}" srcOrd="1" destOrd="0" presId="urn:microsoft.com/office/officeart/2005/8/layout/orgChart1"/>
    <dgm:cxn modelId="{DC792321-56E3-4A7F-A7A4-996B3B8AA298}" type="presParOf" srcId="{EF9B4112-93C4-4B83-929B-271D54500CE6}" destId="{DB0A1B8D-B23A-4046-9D52-7AF9B89EE155}" srcOrd="1" destOrd="0" presId="urn:microsoft.com/office/officeart/2005/8/layout/orgChart1"/>
    <dgm:cxn modelId="{8816CD5D-E9A6-4C84-A230-88664F423CC3}" type="presParOf" srcId="{DB0A1B8D-B23A-4046-9D52-7AF9B89EE155}" destId="{7E3245E6-9369-4FEA-B9D8-5518DBFC8D7C}" srcOrd="0" destOrd="0" presId="urn:microsoft.com/office/officeart/2005/8/layout/orgChart1"/>
    <dgm:cxn modelId="{98C81386-D0AC-4CC1-920A-CB461E9D4DF0}" type="presParOf" srcId="{DB0A1B8D-B23A-4046-9D52-7AF9B89EE155}" destId="{1AA32F6D-212E-491D-87F1-7E2C40BC0356}" srcOrd="1" destOrd="0" presId="urn:microsoft.com/office/officeart/2005/8/layout/orgChart1"/>
    <dgm:cxn modelId="{4AEDCEE6-7A9F-4805-9538-CBFDB364BCBA}" type="presParOf" srcId="{1AA32F6D-212E-491D-87F1-7E2C40BC0356}" destId="{B96A4C16-D26A-4623-9FFC-0B900A6C8014}" srcOrd="0" destOrd="0" presId="urn:microsoft.com/office/officeart/2005/8/layout/orgChart1"/>
    <dgm:cxn modelId="{F947841F-D3E6-42CA-B977-1A0BDC861E2E}" type="presParOf" srcId="{B96A4C16-D26A-4623-9FFC-0B900A6C8014}" destId="{9E56206B-4B9C-4EE0-A2C5-F786A020335E}" srcOrd="0" destOrd="0" presId="urn:microsoft.com/office/officeart/2005/8/layout/orgChart1"/>
    <dgm:cxn modelId="{CD4BC790-816A-4DE2-9EE9-1224E54FB4C1}" type="presParOf" srcId="{B96A4C16-D26A-4623-9FFC-0B900A6C8014}" destId="{32841500-96F4-4302-B471-7146B5508632}" srcOrd="1" destOrd="0" presId="urn:microsoft.com/office/officeart/2005/8/layout/orgChart1"/>
    <dgm:cxn modelId="{0AD68E53-D947-4705-87C4-4516FCC6C9B0}" type="presParOf" srcId="{1AA32F6D-212E-491D-87F1-7E2C40BC0356}" destId="{04C75B1D-B63C-4028-97D6-52BB8F88A895}" srcOrd="1" destOrd="0" presId="urn:microsoft.com/office/officeart/2005/8/layout/orgChart1"/>
    <dgm:cxn modelId="{B7732CB4-4A6B-461D-B30E-57CDF1BBBA43}" type="presParOf" srcId="{04C75B1D-B63C-4028-97D6-52BB8F88A895}" destId="{715ED961-B83C-429C-9F2C-4F12105D60DC}" srcOrd="0" destOrd="0" presId="urn:microsoft.com/office/officeart/2005/8/layout/orgChart1"/>
    <dgm:cxn modelId="{66D68A82-B46C-45CC-8A33-80D1A5BE9E33}" type="presParOf" srcId="{04C75B1D-B63C-4028-97D6-52BB8F88A895}" destId="{25FE6AF3-12C8-4310-B524-CAE156119609}" srcOrd="1" destOrd="0" presId="urn:microsoft.com/office/officeart/2005/8/layout/orgChart1"/>
    <dgm:cxn modelId="{7D28F345-7794-44CE-A9BC-3C34BE4E0715}" type="presParOf" srcId="{25FE6AF3-12C8-4310-B524-CAE156119609}" destId="{F6EFF0F0-B324-446F-931E-69DE3BFE58EA}" srcOrd="0" destOrd="0" presId="urn:microsoft.com/office/officeart/2005/8/layout/orgChart1"/>
    <dgm:cxn modelId="{592D2C11-0D45-4085-ADDB-7099AF62C255}" type="presParOf" srcId="{F6EFF0F0-B324-446F-931E-69DE3BFE58EA}" destId="{1CDFCBA4-22AE-405A-B324-5B482A1FD8DB}" srcOrd="0" destOrd="0" presId="urn:microsoft.com/office/officeart/2005/8/layout/orgChart1"/>
    <dgm:cxn modelId="{1999FCDA-66A8-4499-B0AC-FEFC790D6B76}" type="presParOf" srcId="{F6EFF0F0-B324-446F-931E-69DE3BFE58EA}" destId="{4C15ED38-BB92-40BD-87B7-1C11138F03D9}" srcOrd="1" destOrd="0" presId="urn:microsoft.com/office/officeart/2005/8/layout/orgChart1"/>
    <dgm:cxn modelId="{32B77CF7-3E15-4BA3-B5F6-FEF17EC30A23}" type="presParOf" srcId="{25FE6AF3-12C8-4310-B524-CAE156119609}" destId="{19D8D13E-353E-4F57-9B8B-ED8CBEA45C9E}" srcOrd="1" destOrd="0" presId="urn:microsoft.com/office/officeart/2005/8/layout/orgChart1"/>
    <dgm:cxn modelId="{7AD85162-315C-4CFC-8E54-AE4048BE245F}" type="presParOf" srcId="{19D8D13E-353E-4F57-9B8B-ED8CBEA45C9E}" destId="{75D7A7CD-A467-4BC4-A867-C83C97A0A85D}" srcOrd="0" destOrd="0" presId="urn:microsoft.com/office/officeart/2005/8/layout/orgChart1"/>
    <dgm:cxn modelId="{7DAB677B-1593-4EE9-B29D-1FD65EA2B88C}" type="presParOf" srcId="{19D8D13E-353E-4F57-9B8B-ED8CBEA45C9E}" destId="{97F6DB6A-64CE-4EF1-9DDF-27FAB5225EC1}" srcOrd="1" destOrd="0" presId="urn:microsoft.com/office/officeart/2005/8/layout/orgChart1"/>
    <dgm:cxn modelId="{963AE638-C624-42DD-AE07-B6F404C3F3D2}" type="presParOf" srcId="{97F6DB6A-64CE-4EF1-9DDF-27FAB5225EC1}" destId="{3AB2C9C3-B5CE-4CD4-99A9-1953A8D2BE54}" srcOrd="0" destOrd="0" presId="urn:microsoft.com/office/officeart/2005/8/layout/orgChart1"/>
    <dgm:cxn modelId="{C31571AB-B493-403C-830C-EE6C72D83116}" type="presParOf" srcId="{3AB2C9C3-B5CE-4CD4-99A9-1953A8D2BE54}" destId="{12BA556E-AC34-4C71-9778-FE14586A86B5}" srcOrd="0" destOrd="0" presId="urn:microsoft.com/office/officeart/2005/8/layout/orgChart1"/>
    <dgm:cxn modelId="{3B2D37BF-EE3C-4332-BE7E-E000FA2A40E1}" type="presParOf" srcId="{3AB2C9C3-B5CE-4CD4-99A9-1953A8D2BE54}" destId="{06A0FE6A-0A67-4E0E-97FC-9058486D3B99}" srcOrd="1" destOrd="0" presId="urn:microsoft.com/office/officeart/2005/8/layout/orgChart1"/>
    <dgm:cxn modelId="{704EC526-99B8-4F3C-8D48-BE1CD48D54D3}" type="presParOf" srcId="{97F6DB6A-64CE-4EF1-9DDF-27FAB5225EC1}" destId="{95C53C8F-6A38-4C45-BF12-A8AB20F1A371}" srcOrd="1" destOrd="0" presId="urn:microsoft.com/office/officeart/2005/8/layout/orgChart1"/>
    <dgm:cxn modelId="{0ACA5A62-B8F6-4966-B2E1-A26C335CA59D}" type="presParOf" srcId="{97F6DB6A-64CE-4EF1-9DDF-27FAB5225EC1}" destId="{5F841741-8927-4845-B2E6-F364E2321A53}" srcOrd="2" destOrd="0" presId="urn:microsoft.com/office/officeart/2005/8/layout/orgChart1"/>
    <dgm:cxn modelId="{64E33F10-644A-4C30-BF94-86A158A1FD17}" type="presParOf" srcId="{19D8D13E-353E-4F57-9B8B-ED8CBEA45C9E}" destId="{CA15E77A-4582-40D8-BC6E-A27245CA7E28}" srcOrd="2" destOrd="0" presId="urn:microsoft.com/office/officeart/2005/8/layout/orgChart1"/>
    <dgm:cxn modelId="{F9B85F92-1C0D-4718-B76A-903F479EC5E2}" type="presParOf" srcId="{19D8D13E-353E-4F57-9B8B-ED8CBEA45C9E}" destId="{6CBA3999-B94E-47CC-8BDA-E617C25287DF}" srcOrd="3" destOrd="0" presId="urn:microsoft.com/office/officeart/2005/8/layout/orgChart1"/>
    <dgm:cxn modelId="{1D285602-CE5F-415D-913B-C508A865D02B}" type="presParOf" srcId="{6CBA3999-B94E-47CC-8BDA-E617C25287DF}" destId="{0F97A6C8-2074-4784-9785-22B580DB1E0B}" srcOrd="0" destOrd="0" presId="urn:microsoft.com/office/officeart/2005/8/layout/orgChart1"/>
    <dgm:cxn modelId="{FCD9B268-4FB1-41D9-A68C-E57B1EE43891}" type="presParOf" srcId="{0F97A6C8-2074-4784-9785-22B580DB1E0B}" destId="{23F2EB55-36F9-4175-B24B-7CD0B0FAC52E}" srcOrd="0" destOrd="0" presId="urn:microsoft.com/office/officeart/2005/8/layout/orgChart1"/>
    <dgm:cxn modelId="{E9A7806E-7F5A-44B0-B041-2E6F21AF4411}" type="presParOf" srcId="{0F97A6C8-2074-4784-9785-22B580DB1E0B}" destId="{D50877B8-00E5-4EFB-8661-384F3F157168}" srcOrd="1" destOrd="0" presId="urn:microsoft.com/office/officeart/2005/8/layout/orgChart1"/>
    <dgm:cxn modelId="{B31D8360-5943-4844-B123-EE24AB7A175F}" type="presParOf" srcId="{6CBA3999-B94E-47CC-8BDA-E617C25287DF}" destId="{E292AE20-1010-42B3-A187-1B19C92382E9}" srcOrd="1" destOrd="0" presId="urn:microsoft.com/office/officeart/2005/8/layout/orgChart1"/>
    <dgm:cxn modelId="{D8F0AFF3-9B58-46A2-A797-9309BBD32EBE}" type="presParOf" srcId="{6CBA3999-B94E-47CC-8BDA-E617C25287DF}" destId="{78FABDB2-5705-4766-8B1E-89B53AB407A6}" srcOrd="2" destOrd="0" presId="urn:microsoft.com/office/officeart/2005/8/layout/orgChart1"/>
    <dgm:cxn modelId="{B89DC3F0-66E9-48F9-A4F8-3897D12DA857}" type="presParOf" srcId="{19D8D13E-353E-4F57-9B8B-ED8CBEA45C9E}" destId="{A8937E6E-2C6A-454A-ABD2-3B5367B9998B}" srcOrd="4" destOrd="0" presId="urn:microsoft.com/office/officeart/2005/8/layout/orgChart1"/>
    <dgm:cxn modelId="{9E9B880E-18E5-4280-97FA-C7EADBF89636}" type="presParOf" srcId="{19D8D13E-353E-4F57-9B8B-ED8CBEA45C9E}" destId="{6DADF8C3-3E23-41FB-A822-91382AD3145C}" srcOrd="5" destOrd="0" presId="urn:microsoft.com/office/officeart/2005/8/layout/orgChart1"/>
    <dgm:cxn modelId="{2C8C0BF5-48A8-4B88-BC58-17CC2EAE4398}" type="presParOf" srcId="{6DADF8C3-3E23-41FB-A822-91382AD3145C}" destId="{67E01FA3-A076-4484-BF10-214AC54F0CFB}" srcOrd="0" destOrd="0" presId="urn:microsoft.com/office/officeart/2005/8/layout/orgChart1"/>
    <dgm:cxn modelId="{262DF076-09A1-4D54-BC0C-BD22DC392283}" type="presParOf" srcId="{67E01FA3-A076-4484-BF10-214AC54F0CFB}" destId="{6275BAF7-CAF5-4FC8-B18F-69F9394598CA}" srcOrd="0" destOrd="0" presId="urn:microsoft.com/office/officeart/2005/8/layout/orgChart1"/>
    <dgm:cxn modelId="{453B9DC8-D5D5-42A0-B588-BF59C28AD25F}" type="presParOf" srcId="{67E01FA3-A076-4484-BF10-214AC54F0CFB}" destId="{96C9AFD7-DB02-453A-94AC-C8D467C73AB4}" srcOrd="1" destOrd="0" presId="urn:microsoft.com/office/officeart/2005/8/layout/orgChart1"/>
    <dgm:cxn modelId="{8BE2170A-BFF3-4A2A-81D7-CBE99760AC42}" type="presParOf" srcId="{6DADF8C3-3E23-41FB-A822-91382AD3145C}" destId="{595F921F-4E04-47ED-B870-0E6F36D7454D}" srcOrd="1" destOrd="0" presId="urn:microsoft.com/office/officeart/2005/8/layout/orgChart1"/>
    <dgm:cxn modelId="{CFAC3BE7-B947-4F97-BE27-E3A2332DF978}" type="presParOf" srcId="{6DADF8C3-3E23-41FB-A822-91382AD3145C}" destId="{FB7015C7-2C88-4A9B-A934-E24C6C5CAD57}" srcOrd="2" destOrd="0" presId="urn:microsoft.com/office/officeart/2005/8/layout/orgChart1"/>
    <dgm:cxn modelId="{6ABFE192-5C16-410E-9325-1FEB0968B604}" type="presParOf" srcId="{25FE6AF3-12C8-4310-B524-CAE156119609}" destId="{69EB4AED-506A-4524-9A3B-9212675B0686}" srcOrd="2" destOrd="0" presId="urn:microsoft.com/office/officeart/2005/8/layout/orgChart1"/>
    <dgm:cxn modelId="{A242E9C3-B891-4A94-88E3-EFF171358BA4}" type="presParOf" srcId="{04C75B1D-B63C-4028-97D6-52BB8F88A895}" destId="{553ECAC9-64FC-45F0-A3A6-E13DAF0760CC}" srcOrd="2" destOrd="0" presId="urn:microsoft.com/office/officeart/2005/8/layout/orgChart1"/>
    <dgm:cxn modelId="{1AF51A7E-EF38-48E2-9DD3-8D7B26164EC3}" type="presParOf" srcId="{04C75B1D-B63C-4028-97D6-52BB8F88A895}" destId="{DEB281E5-DDA8-4243-A76F-08423F3F538D}" srcOrd="3" destOrd="0" presId="urn:microsoft.com/office/officeart/2005/8/layout/orgChart1"/>
    <dgm:cxn modelId="{550A0743-D254-4160-A3DF-9C66528E8C48}" type="presParOf" srcId="{DEB281E5-DDA8-4243-A76F-08423F3F538D}" destId="{4BA3B9E1-FD82-4747-B1A3-46C8F83DA302}" srcOrd="0" destOrd="0" presId="urn:microsoft.com/office/officeart/2005/8/layout/orgChart1"/>
    <dgm:cxn modelId="{031BD306-B5A4-44F7-B25B-F995C2AF1C93}" type="presParOf" srcId="{4BA3B9E1-FD82-4747-B1A3-46C8F83DA302}" destId="{1B598F38-08B4-405D-856B-98EAE05426A1}" srcOrd="0" destOrd="0" presId="urn:microsoft.com/office/officeart/2005/8/layout/orgChart1"/>
    <dgm:cxn modelId="{16794F2D-A685-453D-A389-C730F14B12BE}" type="presParOf" srcId="{4BA3B9E1-FD82-4747-B1A3-46C8F83DA302}" destId="{AC499E08-9DCC-48B6-AC06-22EA952861A6}" srcOrd="1" destOrd="0" presId="urn:microsoft.com/office/officeart/2005/8/layout/orgChart1"/>
    <dgm:cxn modelId="{EF0495DF-521B-44B5-85E1-5681264D5B87}" type="presParOf" srcId="{DEB281E5-DDA8-4243-A76F-08423F3F538D}" destId="{4135B8B2-23A0-4761-AE73-4C01C58953E2}" srcOrd="1" destOrd="0" presId="urn:microsoft.com/office/officeart/2005/8/layout/orgChart1"/>
    <dgm:cxn modelId="{E88A2846-B9EC-40CB-8DEA-6E5FB5154357}" type="presParOf" srcId="{4135B8B2-23A0-4761-AE73-4C01C58953E2}" destId="{659DD722-22FC-4C42-B5C8-952E86E03398}" srcOrd="0" destOrd="0" presId="urn:microsoft.com/office/officeart/2005/8/layout/orgChart1"/>
    <dgm:cxn modelId="{A0AAB4AA-7B90-42AA-985B-96114470AA77}" type="presParOf" srcId="{4135B8B2-23A0-4761-AE73-4C01C58953E2}" destId="{84D72C14-A2F3-45F5-BE87-1E23C8EFC16F}" srcOrd="1" destOrd="0" presId="urn:microsoft.com/office/officeart/2005/8/layout/orgChart1"/>
    <dgm:cxn modelId="{AA23C2BF-D9BC-4E6C-AD4C-E3EA1F4C5A98}" type="presParOf" srcId="{84D72C14-A2F3-45F5-BE87-1E23C8EFC16F}" destId="{4C614F54-C7D7-4D15-BB07-64782D903E44}" srcOrd="0" destOrd="0" presId="urn:microsoft.com/office/officeart/2005/8/layout/orgChart1"/>
    <dgm:cxn modelId="{08EB73E0-A4BE-4722-A83C-727F85C6A65D}" type="presParOf" srcId="{4C614F54-C7D7-4D15-BB07-64782D903E44}" destId="{13DF1CEF-A2CE-4E1B-A52D-043F6584B948}" srcOrd="0" destOrd="0" presId="urn:microsoft.com/office/officeart/2005/8/layout/orgChart1"/>
    <dgm:cxn modelId="{836DDFF2-BA56-4F26-8661-8BDB905F6219}" type="presParOf" srcId="{4C614F54-C7D7-4D15-BB07-64782D903E44}" destId="{0ADE492D-8A59-49C0-9808-48565642D7AA}" srcOrd="1" destOrd="0" presId="urn:microsoft.com/office/officeart/2005/8/layout/orgChart1"/>
    <dgm:cxn modelId="{361D0044-75D1-42F2-879B-CD9609C66C5E}" type="presParOf" srcId="{84D72C14-A2F3-45F5-BE87-1E23C8EFC16F}" destId="{55267CEE-9F5E-4844-B320-36EB492221C6}" srcOrd="1" destOrd="0" presId="urn:microsoft.com/office/officeart/2005/8/layout/orgChart1"/>
    <dgm:cxn modelId="{9C8E870D-4AF2-47E8-99D6-63A3276E8DFC}" type="presParOf" srcId="{84D72C14-A2F3-45F5-BE87-1E23C8EFC16F}" destId="{D996917E-201A-40B4-AB6E-F6DEDC5908FD}" srcOrd="2" destOrd="0" presId="urn:microsoft.com/office/officeart/2005/8/layout/orgChart1"/>
    <dgm:cxn modelId="{55B4C99B-F28B-4776-B884-C92173DEEF90}" type="presParOf" srcId="{4135B8B2-23A0-4761-AE73-4C01C58953E2}" destId="{75029DCB-CEAD-4BFA-8D53-C549756506D1}" srcOrd="2" destOrd="0" presId="urn:microsoft.com/office/officeart/2005/8/layout/orgChart1"/>
    <dgm:cxn modelId="{A2D5D44A-D42F-4A56-A391-B695D80C78C7}" type="presParOf" srcId="{4135B8B2-23A0-4761-AE73-4C01C58953E2}" destId="{B5E71861-B759-4F0F-BAAC-6F81A5FD5852}" srcOrd="3" destOrd="0" presId="urn:microsoft.com/office/officeart/2005/8/layout/orgChart1"/>
    <dgm:cxn modelId="{E4D7BEDE-CADC-4AE3-A233-3B874979BFC8}" type="presParOf" srcId="{B5E71861-B759-4F0F-BAAC-6F81A5FD5852}" destId="{B6B1D174-BB0D-4E01-B203-04C8121BAF68}" srcOrd="0" destOrd="0" presId="urn:microsoft.com/office/officeart/2005/8/layout/orgChart1"/>
    <dgm:cxn modelId="{CE754714-8333-4E72-9A21-9D3AD391821D}" type="presParOf" srcId="{B6B1D174-BB0D-4E01-B203-04C8121BAF68}" destId="{D4D3DDFE-BBE6-47EB-8294-C6B4B6E4D5F3}" srcOrd="0" destOrd="0" presId="urn:microsoft.com/office/officeart/2005/8/layout/orgChart1"/>
    <dgm:cxn modelId="{1954612D-6CC6-451E-85DB-97B9AAF8EB59}" type="presParOf" srcId="{B6B1D174-BB0D-4E01-B203-04C8121BAF68}" destId="{AF1B0147-486E-4B0B-B3DE-2D308A8BA93B}" srcOrd="1" destOrd="0" presId="urn:microsoft.com/office/officeart/2005/8/layout/orgChart1"/>
    <dgm:cxn modelId="{698A3AC4-A7CA-46DB-BB48-E3F565F10030}" type="presParOf" srcId="{B5E71861-B759-4F0F-BAAC-6F81A5FD5852}" destId="{10DC8B34-AFC5-4D5F-9F20-4D8B7822AB72}" srcOrd="1" destOrd="0" presId="urn:microsoft.com/office/officeart/2005/8/layout/orgChart1"/>
    <dgm:cxn modelId="{51C7EDC7-B9DC-45F7-A5F3-7ED475499956}" type="presParOf" srcId="{B5E71861-B759-4F0F-BAAC-6F81A5FD5852}" destId="{A9FADBB8-6972-4CD4-A485-110A6C0D2F27}" srcOrd="2" destOrd="0" presId="urn:microsoft.com/office/officeart/2005/8/layout/orgChart1"/>
    <dgm:cxn modelId="{FDB981C1-E94D-471F-AECC-F6245897D894}" type="presParOf" srcId="{DEB281E5-DDA8-4243-A76F-08423F3F538D}" destId="{9E793DE4-02C3-4536-8439-30C828062553}" srcOrd="2" destOrd="0" presId="urn:microsoft.com/office/officeart/2005/8/layout/orgChart1"/>
    <dgm:cxn modelId="{BE82B1D3-91DC-4C50-96DB-8B886AE1E72B}" type="presParOf" srcId="{1AA32F6D-212E-491D-87F1-7E2C40BC0356}" destId="{7037C036-02CF-4B14-B65A-DEABC83E58B4}" srcOrd="2" destOrd="0" presId="urn:microsoft.com/office/officeart/2005/8/layout/orgChart1"/>
    <dgm:cxn modelId="{DEBB5A54-98ED-47DF-8332-A5F3890BED16}" type="presParOf" srcId="{EF9B4112-93C4-4B83-929B-271D54500CE6}" destId="{6B9EB1A7-0775-4CB3-9182-889E32DB9DE7}"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029DCB-CEAD-4BFA-8D53-C549756506D1}">
      <dsp:nvSpPr>
        <dsp:cNvPr id="0" name=""/>
        <dsp:cNvSpPr/>
      </dsp:nvSpPr>
      <dsp:spPr>
        <a:xfrm>
          <a:off x="3787910" y="2527201"/>
          <a:ext cx="305964" cy="1502774"/>
        </a:xfrm>
        <a:custGeom>
          <a:avLst/>
          <a:gdLst/>
          <a:ahLst/>
          <a:cxnLst/>
          <a:rect l="0" t="0" r="0" b="0"/>
          <a:pathLst>
            <a:path>
              <a:moveTo>
                <a:pt x="0" y="0"/>
              </a:moveTo>
              <a:lnTo>
                <a:pt x="0" y="1502774"/>
              </a:lnTo>
              <a:lnTo>
                <a:pt x="305964" y="150277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59DD722-22FC-4C42-B5C8-952E86E03398}">
      <dsp:nvSpPr>
        <dsp:cNvPr id="0" name=""/>
        <dsp:cNvSpPr/>
      </dsp:nvSpPr>
      <dsp:spPr>
        <a:xfrm>
          <a:off x="3787910" y="2527201"/>
          <a:ext cx="305964" cy="590834"/>
        </a:xfrm>
        <a:custGeom>
          <a:avLst/>
          <a:gdLst/>
          <a:ahLst/>
          <a:cxnLst/>
          <a:rect l="0" t="0" r="0" b="0"/>
          <a:pathLst>
            <a:path>
              <a:moveTo>
                <a:pt x="0" y="0"/>
              </a:moveTo>
              <a:lnTo>
                <a:pt x="0" y="590834"/>
              </a:lnTo>
              <a:lnTo>
                <a:pt x="305964" y="59083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53ECAC9-64FC-45F0-A3A6-E13DAF0760CC}">
      <dsp:nvSpPr>
        <dsp:cNvPr id="0" name=""/>
        <dsp:cNvSpPr/>
      </dsp:nvSpPr>
      <dsp:spPr>
        <a:xfrm>
          <a:off x="3350952" y="1615261"/>
          <a:ext cx="1252864" cy="269728"/>
        </a:xfrm>
        <a:custGeom>
          <a:avLst/>
          <a:gdLst/>
          <a:ahLst/>
          <a:cxnLst/>
          <a:rect l="0" t="0" r="0" b="0"/>
          <a:pathLst>
            <a:path>
              <a:moveTo>
                <a:pt x="0" y="0"/>
              </a:moveTo>
              <a:lnTo>
                <a:pt x="0" y="134864"/>
              </a:lnTo>
              <a:lnTo>
                <a:pt x="1252864" y="134864"/>
              </a:lnTo>
              <a:lnTo>
                <a:pt x="1252864" y="26972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8937E6E-2C6A-454A-ABD2-3B5367B9998B}">
      <dsp:nvSpPr>
        <dsp:cNvPr id="0" name=""/>
        <dsp:cNvSpPr/>
      </dsp:nvSpPr>
      <dsp:spPr>
        <a:xfrm>
          <a:off x="1301805" y="2527201"/>
          <a:ext cx="335400" cy="2414714"/>
        </a:xfrm>
        <a:custGeom>
          <a:avLst/>
          <a:gdLst/>
          <a:ahLst/>
          <a:cxnLst/>
          <a:rect l="0" t="0" r="0" b="0"/>
          <a:pathLst>
            <a:path>
              <a:moveTo>
                <a:pt x="0" y="0"/>
              </a:moveTo>
              <a:lnTo>
                <a:pt x="0" y="2414714"/>
              </a:lnTo>
              <a:lnTo>
                <a:pt x="335400" y="241471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A15E77A-4582-40D8-BC6E-A27245CA7E28}">
      <dsp:nvSpPr>
        <dsp:cNvPr id="0" name=""/>
        <dsp:cNvSpPr/>
      </dsp:nvSpPr>
      <dsp:spPr>
        <a:xfrm>
          <a:off x="1301805" y="2527201"/>
          <a:ext cx="335400" cy="1502774"/>
        </a:xfrm>
        <a:custGeom>
          <a:avLst/>
          <a:gdLst/>
          <a:ahLst/>
          <a:cxnLst/>
          <a:rect l="0" t="0" r="0" b="0"/>
          <a:pathLst>
            <a:path>
              <a:moveTo>
                <a:pt x="0" y="0"/>
              </a:moveTo>
              <a:lnTo>
                <a:pt x="0" y="1502774"/>
              </a:lnTo>
              <a:lnTo>
                <a:pt x="335400" y="150277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5D7A7CD-A467-4BC4-A867-C83C97A0A85D}">
      <dsp:nvSpPr>
        <dsp:cNvPr id="0" name=""/>
        <dsp:cNvSpPr/>
      </dsp:nvSpPr>
      <dsp:spPr>
        <a:xfrm>
          <a:off x="1301805" y="2527201"/>
          <a:ext cx="335400" cy="590834"/>
        </a:xfrm>
        <a:custGeom>
          <a:avLst/>
          <a:gdLst/>
          <a:ahLst/>
          <a:cxnLst/>
          <a:rect l="0" t="0" r="0" b="0"/>
          <a:pathLst>
            <a:path>
              <a:moveTo>
                <a:pt x="0" y="0"/>
              </a:moveTo>
              <a:lnTo>
                <a:pt x="0" y="590834"/>
              </a:lnTo>
              <a:lnTo>
                <a:pt x="335400" y="59083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15ED961-B83C-429C-9F2C-4F12105D60DC}">
      <dsp:nvSpPr>
        <dsp:cNvPr id="0" name=""/>
        <dsp:cNvSpPr/>
      </dsp:nvSpPr>
      <dsp:spPr>
        <a:xfrm>
          <a:off x="2196205" y="1615261"/>
          <a:ext cx="1154747" cy="269728"/>
        </a:xfrm>
        <a:custGeom>
          <a:avLst/>
          <a:gdLst/>
          <a:ahLst/>
          <a:cxnLst/>
          <a:rect l="0" t="0" r="0" b="0"/>
          <a:pathLst>
            <a:path>
              <a:moveTo>
                <a:pt x="1154747" y="0"/>
              </a:moveTo>
              <a:lnTo>
                <a:pt x="1154747" y="134864"/>
              </a:lnTo>
              <a:lnTo>
                <a:pt x="0" y="134864"/>
              </a:lnTo>
              <a:lnTo>
                <a:pt x="0" y="26972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E3245E6-9369-4FEA-B9D8-5518DBFC8D7C}">
      <dsp:nvSpPr>
        <dsp:cNvPr id="0" name=""/>
        <dsp:cNvSpPr/>
      </dsp:nvSpPr>
      <dsp:spPr>
        <a:xfrm>
          <a:off x="3305232" y="696308"/>
          <a:ext cx="91440" cy="269728"/>
        </a:xfrm>
        <a:custGeom>
          <a:avLst/>
          <a:gdLst/>
          <a:ahLst/>
          <a:cxnLst/>
          <a:rect l="0" t="0" r="0" b="0"/>
          <a:pathLst>
            <a:path>
              <a:moveTo>
                <a:pt x="45720" y="0"/>
              </a:moveTo>
              <a:lnTo>
                <a:pt x="45720" y="26972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54E104B-1ABF-4CD8-8CE3-5737A3D2270C}">
      <dsp:nvSpPr>
        <dsp:cNvPr id="0" name=""/>
        <dsp:cNvSpPr/>
      </dsp:nvSpPr>
      <dsp:spPr>
        <a:xfrm>
          <a:off x="1743844" y="1705"/>
          <a:ext cx="3214216" cy="69460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t>SECRETARIA DEL AYUNTAMIENTO</a:t>
          </a:r>
        </a:p>
      </dsp:txBody>
      <dsp:txXfrm>
        <a:off x="1743844" y="1705"/>
        <a:ext cx="3214216" cy="694602"/>
      </dsp:txXfrm>
    </dsp:sp>
    <dsp:sp modelId="{9E56206B-4B9C-4EE0-A2C5-F786A020335E}">
      <dsp:nvSpPr>
        <dsp:cNvPr id="0" name=""/>
        <dsp:cNvSpPr/>
      </dsp:nvSpPr>
      <dsp:spPr>
        <a:xfrm>
          <a:off x="2243471" y="966036"/>
          <a:ext cx="2214961" cy="64922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t>JEFATURA DEL ARCHIVO MUNICIPAL</a:t>
          </a:r>
        </a:p>
      </dsp:txBody>
      <dsp:txXfrm>
        <a:off x="2243471" y="966036"/>
        <a:ext cx="2214961" cy="649224"/>
      </dsp:txXfrm>
    </dsp:sp>
    <dsp:sp modelId="{1CDFCBA4-22AE-405A-B324-5B482A1FD8DB}">
      <dsp:nvSpPr>
        <dsp:cNvPr id="0" name=""/>
        <dsp:cNvSpPr/>
      </dsp:nvSpPr>
      <dsp:spPr>
        <a:xfrm>
          <a:off x="1078205" y="1884990"/>
          <a:ext cx="2236000" cy="64221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t>ARCHIVO DE CONCENTRACION</a:t>
          </a:r>
        </a:p>
      </dsp:txBody>
      <dsp:txXfrm>
        <a:off x="1078205" y="1884990"/>
        <a:ext cx="2236000" cy="642211"/>
      </dsp:txXfrm>
    </dsp:sp>
    <dsp:sp modelId="{12BA556E-AC34-4C71-9778-FE14586A86B5}">
      <dsp:nvSpPr>
        <dsp:cNvPr id="0" name=""/>
        <dsp:cNvSpPr/>
      </dsp:nvSpPr>
      <dsp:spPr>
        <a:xfrm>
          <a:off x="1637205" y="2796930"/>
          <a:ext cx="1284422" cy="64221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t>AUXILIAR C</a:t>
          </a:r>
        </a:p>
      </dsp:txBody>
      <dsp:txXfrm>
        <a:off x="1637205" y="2796930"/>
        <a:ext cx="1284422" cy="642211"/>
      </dsp:txXfrm>
    </dsp:sp>
    <dsp:sp modelId="{23F2EB55-36F9-4175-B24B-7CD0B0FAC52E}">
      <dsp:nvSpPr>
        <dsp:cNvPr id="0" name=""/>
        <dsp:cNvSpPr/>
      </dsp:nvSpPr>
      <dsp:spPr>
        <a:xfrm>
          <a:off x="1637205" y="3708870"/>
          <a:ext cx="1284422" cy="64221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t>AUXILIAR C</a:t>
          </a:r>
        </a:p>
      </dsp:txBody>
      <dsp:txXfrm>
        <a:off x="1637205" y="3708870"/>
        <a:ext cx="1284422" cy="642211"/>
      </dsp:txXfrm>
    </dsp:sp>
    <dsp:sp modelId="{6275BAF7-CAF5-4FC8-B18F-69F9394598CA}">
      <dsp:nvSpPr>
        <dsp:cNvPr id="0" name=""/>
        <dsp:cNvSpPr/>
      </dsp:nvSpPr>
      <dsp:spPr>
        <a:xfrm>
          <a:off x="1637205" y="4620810"/>
          <a:ext cx="1284422" cy="64221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t>AUXILIAR C</a:t>
          </a:r>
        </a:p>
      </dsp:txBody>
      <dsp:txXfrm>
        <a:off x="1637205" y="4620810"/>
        <a:ext cx="1284422" cy="642211"/>
      </dsp:txXfrm>
    </dsp:sp>
    <dsp:sp modelId="{1B598F38-08B4-405D-856B-98EAE05426A1}">
      <dsp:nvSpPr>
        <dsp:cNvPr id="0" name=""/>
        <dsp:cNvSpPr/>
      </dsp:nvSpPr>
      <dsp:spPr>
        <a:xfrm>
          <a:off x="3583933" y="1884990"/>
          <a:ext cx="2039766" cy="64221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t>ARCHIVO HISTORICO</a:t>
          </a:r>
        </a:p>
      </dsp:txBody>
      <dsp:txXfrm>
        <a:off x="3583933" y="1884990"/>
        <a:ext cx="2039766" cy="642211"/>
      </dsp:txXfrm>
    </dsp:sp>
    <dsp:sp modelId="{13DF1CEF-A2CE-4E1B-A52D-043F6584B948}">
      <dsp:nvSpPr>
        <dsp:cNvPr id="0" name=""/>
        <dsp:cNvSpPr/>
      </dsp:nvSpPr>
      <dsp:spPr>
        <a:xfrm>
          <a:off x="4093875" y="2796930"/>
          <a:ext cx="1284422" cy="64221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t>AUXILIAR C</a:t>
          </a:r>
        </a:p>
      </dsp:txBody>
      <dsp:txXfrm>
        <a:off x="4093875" y="2796930"/>
        <a:ext cx="1284422" cy="642211"/>
      </dsp:txXfrm>
    </dsp:sp>
    <dsp:sp modelId="{D4D3DDFE-BBE6-47EB-8294-C6B4B6E4D5F3}">
      <dsp:nvSpPr>
        <dsp:cNvPr id="0" name=""/>
        <dsp:cNvSpPr/>
      </dsp:nvSpPr>
      <dsp:spPr>
        <a:xfrm>
          <a:off x="4093875" y="3708870"/>
          <a:ext cx="1284422" cy="64221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t>AUXILIAR C</a:t>
          </a:r>
        </a:p>
      </dsp:txBody>
      <dsp:txXfrm>
        <a:off x="4093875" y="3708870"/>
        <a:ext cx="1284422" cy="64221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12720C-9BBE-457C-A05E-6BAE22939C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101</Pages>
  <Words>21005</Words>
  <Characters>115528</Characters>
  <Application>Microsoft Office Word</Application>
  <DocSecurity>0</DocSecurity>
  <Lines>962</Lines>
  <Paragraphs>272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www.intercambiosvirtuales.org</Company>
  <LinksUpToDate>false</LinksUpToDate>
  <CharactersWithSpaces>136261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dc:creator>
  <cp:lastModifiedBy>ARCHIVO HISTORICO</cp:lastModifiedBy>
  <cp:revision>7</cp:revision>
  <cp:lastPrinted>2017-09-04T13:32:00Z</cp:lastPrinted>
  <dcterms:created xsi:type="dcterms:W3CDTF">2017-08-31T18:05:00Z</dcterms:created>
  <dcterms:modified xsi:type="dcterms:W3CDTF">2017-09-04T17:54:00Z</dcterms:modified>
</cp:coreProperties>
</file>